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52AC2" w14:textId="77777777" w:rsidR="00FF07A8" w:rsidRPr="00C02F8F" w:rsidRDefault="00FF07A8" w:rsidP="00FF07A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Criterion VI – Governance, Leadership and Management (100)</w:t>
      </w:r>
    </w:p>
    <w:p w14:paraId="6DB61AE8" w14:textId="77777777" w:rsidR="00FF07A8" w:rsidRPr="00C02F8F" w:rsidRDefault="00FF07A8" w:rsidP="00FF07A8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- 6.1 Institutional Vision and Leadership (10)</w:t>
      </w:r>
    </w:p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FF07A8" w:rsidRPr="00C02F8F" w14:paraId="77335B77" w14:textId="77777777" w:rsidTr="006D0A6D">
        <w:tc>
          <w:tcPr>
            <w:tcW w:w="1121" w:type="dxa"/>
            <w:vAlign w:val="bottom"/>
          </w:tcPr>
          <w:p w14:paraId="7E332C97" w14:textId="77777777" w:rsidR="00FF07A8" w:rsidRPr="00C02F8F" w:rsidRDefault="00FF07A8" w:rsidP="006D0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6"/>
                <w:sz w:val="24"/>
                <w:szCs w:val="24"/>
              </w:rPr>
              <w:t xml:space="preserve"> No.</w:t>
            </w:r>
          </w:p>
        </w:tc>
        <w:tc>
          <w:tcPr>
            <w:tcW w:w="6946" w:type="dxa"/>
          </w:tcPr>
          <w:p w14:paraId="0C4295DE" w14:textId="77777777" w:rsidR="00FF07A8" w:rsidRPr="00C02F8F" w:rsidRDefault="00FF07A8" w:rsidP="006D0A6D">
            <w:pPr>
              <w:spacing w:after="0" w:line="240" w:lineRule="auto"/>
              <w:ind w:left="1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17C269C" w14:textId="77777777" w:rsidR="00FF07A8" w:rsidRPr="00C02F8F" w:rsidRDefault="00FF07A8" w:rsidP="006D0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  <w:p w14:paraId="42E21B05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20667F7E" w14:textId="77777777" w:rsidTr="006D0A6D">
        <w:trPr>
          <w:trHeight w:val="3543"/>
        </w:trPr>
        <w:tc>
          <w:tcPr>
            <w:tcW w:w="1121" w:type="dxa"/>
          </w:tcPr>
          <w:p w14:paraId="0848DD7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6.1.1</w:t>
            </w:r>
          </w:p>
          <w:p w14:paraId="6E64F42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31F822F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7611AD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</w:tcPr>
          <w:p w14:paraId="034F992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 governance of the institution is reflective of an effective leadership in tune with the vision and mission of the Institution</w:t>
            </w:r>
          </w:p>
          <w:p w14:paraId="1FB327FD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the vision and mission statement of the institution on the nature of governance, perspective plans and participation of the teachers in the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decision making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bodies of the institution within a maximum of 500 words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11DEF1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3A29FB6" w14:textId="77777777" w:rsidR="00FF07A8" w:rsidRPr="00C02F8F" w:rsidRDefault="00FF07A8" w:rsidP="00FF07A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50D5F2FD" w14:textId="77777777" w:rsidR="00FF07A8" w:rsidRPr="00C02F8F" w:rsidRDefault="00FF07A8" w:rsidP="00FF07A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  <w:vAlign w:val="bottom"/>
          </w:tcPr>
          <w:p w14:paraId="3AD7C70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02FA24D8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641DC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D734B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0D02C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315B8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90F07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1791E8B6" w14:textId="77777777" w:rsidTr="006D0A6D">
        <w:tc>
          <w:tcPr>
            <w:tcW w:w="1121" w:type="dxa"/>
          </w:tcPr>
          <w:p w14:paraId="1735D25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6.1.2</w:t>
            </w:r>
          </w:p>
          <w:p w14:paraId="06D293E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5781691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AA8DB6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AF63F5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3E97BB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F3B3C4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E831BE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 effective leadership is reflected in various institutional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practices such as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decentralization and participative management</w:t>
            </w:r>
          </w:p>
          <w:p w14:paraId="46D2065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Upload a case study showing practicing decentralisation and participative management in the institution in not more than 500 words</w:t>
            </w:r>
          </w:p>
          <w:p w14:paraId="0249415F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F5D9B39" w14:textId="77777777" w:rsidR="00FF07A8" w:rsidRPr="00C02F8F" w:rsidRDefault="00FF07A8" w:rsidP="00FF07A8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Strategic plan and deployment documents on the website</w:t>
            </w:r>
          </w:p>
          <w:p w14:paraId="5518BF03" w14:textId="77777777" w:rsidR="00FF07A8" w:rsidRPr="00C02F8F" w:rsidRDefault="00FF07A8" w:rsidP="00FF07A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3164B6C0" w14:textId="77777777" w:rsidR="00FF07A8" w:rsidRPr="00C02F8F" w:rsidRDefault="00FF07A8" w:rsidP="00FF07A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  <w:vAlign w:val="bottom"/>
          </w:tcPr>
          <w:p w14:paraId="7FC3A35C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0F5F08C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E11DB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3D409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E364D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9FE48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0F85E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3993B26" w14:textId="77777777" w:rsidR="00FF07A8" w:rsidRPr="00C02F8F" w:rsidRDefault="00FF07A8" w:rsidP="00FF07A8">
      <w:pPr>
        <w:rPr>
          <w:rFonts w:ascii="Times New Roman" w:hAnsi="Times New Roman" w:cs="Times New Roman"/>
        </w:rPr>
      </w:pPr>
    </w:p>
    <w:p w14:paraId="387F0103" w14:textId="77777777" w:rsidR="00FF07A8" w:rsidRPr="00C02F8F" w:rsidRDefault="00FF07A8" w:rsidP="00FF07A8">
      <w:pPr>
        <w:rPr>
          <w:rFonts w:ascii="Times New Roman" w:hAnsi="Times New Roman" w:cs="Times New Roman"/>
        </w:rPr>
      </w:pPr>
    </w:p>
    <w:p w14:paraId="7B56B29E" w14:textId="77777777" w:rsidR="00FF07A8" w:rsidRPr="00C02F8F" w:rsidRDefault="00FF07A8" w:rsidP="00FF07A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- 6.2 Strategy Development and Deployment (10)</w:t>
      </w:r>
    </w:p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FF07A8" w:rsidRPr="00C02F8F" w14:paraId="64A9C124" w14:textId="77777777" w:rsidTr="006D0A6D">
        <w:tc>
          <w:tcPr>
            <w:tcW w:w="1121" w:type="dxa"/>
            <w:vAlign w:val="bottom"/>
          </w:tcPr>
          <w:p w14:paraId="480F5221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  <w:p w14:paraId="0ECEAA36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6"/>
                <w:sz w:val="24"/>
                <w:szCs w:val="24"/>
              </w:rPr>
              <w:t>No</w:t>
            </w:r>
          </w:p>
        </w:tc>
        <w:tc>
          <w:tcPr>
            <w:tcW w:w="6946" w:type="dxa"/>
          </w:tcPr>
          <w:p w14:paraId="29649483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2A23697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  <w:p w14:paraId="7414FFE4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2FE99F7D" w14:textId="77777777" w:rsidTr="006D0A6D">
        <w:trPr>
          <w:trHeight w:hRule="exact" w:val="3198"/>
        </w:trPr>
        <w:tc>
          <w:tcPr>
            <w:tcW w:w="1121" w:type="dxa"/>
          </w:tcPr>
          <w:p w14:paraId="5F6370E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6.2.1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 xml:space="preserve"> </w:t>
            </w:r>
          </w:p>
          <w:p w14:paraId="04EEF3D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5E0D08C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51657F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53975E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86BCF5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AFF1D7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8195F3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067127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D3CCD6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0A1B92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1748A586" w14:textId="77777777" w:rsidR="00FF07A8" w:rsidRPr="00C02F8F" w:rsidRDefault="00FF07A8" w:rsidP="006D0A6D">
            <w:pPr>
              <w:spacing w:line="229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trike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The institutional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Strategic/ Perspective plan is effectively deployed</w:t>
            </w:r>
          </w:p>
          <w:p w14:paraId="5902BA6E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one activity successfully implemented based on the strategic plan within a maximum of 500 words </w:t>
            </w:r>
          </w:p>
          <w:p w14:paraId="58B6E301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B2F7D6B" w14:textId="77777777" w:rsidR="00FF07A8" w:rsidRPr="00C02F8F" w:rsidRDefault="00FF07A8" w:rsidP="00FF07A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Strategic Plan and deployment documents on the website</w:t>
            </w:r>
          </w:p>
          <w:p w14:paraId="67EB6CD4" w14:textId="77777777" w:rsidR="00FF07A8" w:rsidRPr="00C02F8F" w:rsidRDefault="00FF07A8" w:rsidP="00FF07A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4DBADDB4" w14:textId="77777777" w:rsidR="00FF07A8" w:rsidRPr="00C02F8F" w:rsidRDefault="00FF07A8" w:rsidP="00FF07A8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</w:tcPr>
          <w:p w14:paraId="14D8105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</w:t>
            </w:r>
          </w:p>
          <w:p w14:paraId="3FF6C9A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9A3819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0AF108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719544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1C2BD6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6E7CB5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5709CA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C376B3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518288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AD82BF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21CA4C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2D5113BF" w14:textId="77777777" w:rsidTr="006D0A6D">
        <w:trPr>
          <w:trHeight w:val="3574"/>
        </w:trPr>
        <w:tc>
          <w:tcPr>
            <w:tcW w:w="1121" w:type="dxa"/>
          </w:tcPr>
          <w:p w14:paraId="30983F4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6.2.2</w:t>
            </w:r>
          </w:p>
          <w:p w14:paraId="5BC12BF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1CC1598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094A154" w14:textId="77777777" w:rsidR="00FF07A8" w:rsidRPr="00C02F8F" w:rsidRDefault="00FF07A8" w:rsidP="006D0A6D">
            <w:pPr>
              <w:spacing w:line="229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The functioning of the institutional bodies is effective and efficient as visible from policies, administrative setup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appointment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and service rules, procedures,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etc. </w:t>
            </w:r>
          </w:p>
          <w:p w14:paraId="20FDF513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the Organogram of the Institution within a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maximum  of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500 words </w:t>
            </w:r>
          </w:p>
          <w:p w14:paraId="49AFA069" w14:textId="77777777" w:rsidR="00FF07A8" w:rsidRPr="00C02F8F" w:rsidRDefault="00FF07A8" w:rsidP="006D0A6D">
            <w:pPr>
              <w:spacing w:line="22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1A9B30F" w14:textId="77777777" w:rsidR="00FF07A8" w:rsidRPr="00C02F8F" w:rsidRDefault="00FF07A8" w:rsidP="00FF07A8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16473B44" w14:textId="77777777" w:rsidR="00FF07A8" w:rsidRPr="00C02F8F" w:rsidRDefault="00FF07A8" w:rsidP="00FF07A8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Link to Organogram of the Institution webpage</w:t>
            </w:r>
          </w:p>
          <w:p w14:paraId="45B95A12" w14:textId="77777777" w:rsidR="00FF07A8" w:rsidRPr="00C02F8F" w:rsidRDefault="00FF07A8" w:rsidP="00FF07A8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</w:tcPr>
          <w:p w14:paraId="72C1517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</w:t>
            </w:r>
          </w:p>
          <w:p w14:paraId="7D5FDFE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21E9E3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BA8FF2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1C1B6668" w14:textId="77777777" w:rsidTr="006D0A6D">
        <w:trPr>
          <w:trHeight w:val="2742"/>
        </w:trPr>
        <w:tc>
          <w:tcPr>
            <w:tcW w:w="1121" w:type="dxa"/>
          </w:tcPr>
          <w:p w14:paraId="1A6F500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6.2.3</w:t>
            </w:r>
          </w:p>
          <w:p w14:paraId="3B5E7EA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  <w:proofErr w:type="spellEnd"/>
          </w:p>
          <w:p w14:paraId="332E940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CF1C0F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1837C5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C462EE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B826C8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58B1C4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4C890B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D64B8A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C0C1E4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7F36F0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0F821F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A3BA4D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D2FE17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0E86B5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F6BBB5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2FF737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CFD7B2A" w14:textId="77777777" w:rsidR="00FF07A8" w:rsidRPr="008C4C7C" w:rsidRDefault="00FF07A8" w:rsidP="006D0A6D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Implementation of e-governance in areas of operation:</w:t>
            </w:r>
          </w:p>
          <w:p w14:paraId="336AD97E" w14:textId="77777777" w:rsidR="00FF07A8" w:rsidRPr="008C4C7C" w:rsidRDefault="00FF07A8" w:rsidP="00FF07A8">
            <w:pPr>
              <w:pStyle w:val="NoSpacing"/>
              <w:numPr>
                <w:ilvl w:val="0"/>
                <w:numId w:val="27"/>
              </w:numPr>
              <w:ind w:left="479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Administration</w:t>
            </w:r>
          </w:p>
          <w:p w14:paraId="25268B72" w14:textId="77777777" w:rsidR="00FF07A8" w:rsidRPr="008C4C7C" w:rsidRDefault="00FF07A8" w:rsidP="00FF07A8">
            <w:pPr>
              <w:pStyle w:val="NoSpacing"/>
              <w:numPr>
                <w:ilvl w:val="0"/>
                <w:numId w:val="27"/>
              </w:numPr>
              <w:ind w:left="479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Finance and Accounts</w:t>
            </w:r>
          </w:p>
          <w:p w14:paraId="52C051A1" w14:textId="77777777" w:rsidR="00FF07A8" w:rsidRPr="008C4C7C" w:rsidRDefault="00FF07A8" w:rsidP="00FF07A8">
            <w:pPr>
              <w:pStyle w:val="NoSpacing"/>
              <w:numPr>
                <w:ilvl w:val="0"/>
                <w:numId w:val="27"/>
              </w:numPr>
              <w:ind w:left="479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Student Admission and Support</w:t>
            </w:r>
          </w:p>
          <w:p w14:paraId="370876B0" w14:textId="77777777" w:rsidR="00FF07A8" w:rsidRPr="008C4C7C" w:rsidRDefault="00FF07A8" w:rsidP="00FF07A8">
            <w:pPr>
              <w:pStyle w:val="NoSpacing"/>
              <w:numPr>
                <w:ilvl w:val="0"/>
                <w:numId w:val="27"/>
              </w:numPr>
              <w:ind w:left="479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Examination</w:t>
            </w:r>
          </w:p>
          <w:p w14:paraId="5ABE18AD" w14:textId="77777777" w:rsidR="00FF07A8" w:rsidRPr="008C4C7C" w:rsidRDefault="00FF07A8" w:rsidP="006D0A6D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</w:p>
          <w:p w14:paraId="49C57D6A" w14:textId="77777777" w:rsidR="00FF07A8" w:rsidRPr="008C4C7C" w:rsidRDefault="00FF07A8" w:rsidP="006D0A6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Cs/>
                <w:sz w:val="24"/>
                <w:szCs w:val="24"/>
              </w:rPr>
              <w:t>Options:</w:t>
            </w:r>
          </w:p>
          <w:p w14:paraId="386919CF" w14:textId="77777777" w:rsidR="00FF07A8" w:rsidRPr="008C4C7C" w:rsidRDefault="00FF07A8" w:rsidP="00FF07A8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C4C7C">
              <w:rPr>
                <w:rFonts w:ascii="Times New Roman" w:hAnsi="Times New Roman" w:cs="Times New Roman"/>
                <w:sz w:val="24"/>
                <w:szCs w:val="24"/>
              </w:rPr>
              <w:t>All of</w:t>
            </w:r>
            <w:proofErr w:type="gramEnd"/>
            <w:r w:rsidRPr="008C4C7C">
              <w:rPr>
                <w:rFonts w:ascii="Times New Roman" w:hAnsi="Times New Roman" w:cs="Times New Roman"/>
                <w:sz w:val="24"/>
                <w:szCs w:val="24"/>
              </w:rPr>
              <w:t xml:space="preserve"> the above</w:t>
            </w:r>
          </w:p>
          <w:p w14:paraId="330FECEC" w14:textId="77777777" w:rsidR="00FF07A8" w:rsidRPr="008C4C7C" w:rsidRDefault="00FF07A8" w:rsidP="00FF07A8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sz w:val="24"/>
                <w:szCs w:val="24"/>
              </w:rPr>
              <w:t>Any three of the above</w:t>
            </w:r>
          </w:p>
          <w:p w14:paraId="0500E198" w14:textId="77777777" w:rsidR="00FF07A8" w:rsidRPr="008C4C7C" w:rsidRDefault="00FF07A8" w:rsidP="00FF07A8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sz w:val="24"/>
                <w:szCs w:val="24"/>
              </w:rPr>
              <w:t>Any two of the above</w:t>
            </w:r>
          </w:p>
          <w:p w14:paraId="0DDB3F1E" w14:textId="77777777" w:rsidR="00FF07A8" w:rsidRPr="008C4C7C" w:rsidRDefault="00FF07A8" w:rsidP="00FF07A8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sz w:val="24"/>
                <w:szCs w:val="24"/>
              </w:rPr>
              <w:t>Any one of the above</w:t>
            </w:r>
          </w:p>
          <w:p w14:paraId="2F110C89" w14:textId="77777777" w:rsidR="00FF07A8" w:rsidRPr="008C4C7C" w:rsidRDefault="00FF07A8" w:rsidP="00FF07A8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3C1AA4C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65316626" w14:textId="77777777" w:rsidR="00FF07A8" w:rsidRPr="00C02F8F" w:rsidRDefault="00FF07A8" w:rsidP="00FF07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Areas of e-governance</w:t>
            </w:r>
          </w:p>
          <w:p w14:paraId="3328AE8D" w14:textId="77777777" w:rsidR="00FF07A8" w:rsidRPr="00C02F8F" w:rsidRDefault="00FF07A8" w:rsidP="006D0A6D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Administration</w:t>
            </w:r>
          </w:p>
          <w:p w14:paraId="3ABD1C8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Finance and Accounts</w:t>
            </w:r>
          </w:p>
          <w:p w14:paraId="03FC67E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Student Admission and Support</w:t>
            </w:r>
          </w:p>
          <w:p w14:paraId="052B8C6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Examination</w:t>
            </w:r>
          </w:p>
          <w:p w14:paraId="72B5D95A" w14:textId="77777777" w:rsidR="00FF07A8" w:rsidRPr="00C02F8F" w:rsidRDefault="00FF07A8" w:rsidP="00FF07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Name of the Vendor with contact details</w:t>
            </w:r>
          </w:p>
          <w:p w14:paraId="456049A8" w14:textId="77777777" w:rsidR="00FF07A8" w:rsidRPr="00C02F8F" w:rsidRDefault="00FF07A8" w:rsidP="00FF07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implementation</w:t>
            </w:r>
          </w:p>
          <w:p w14:paraId="19F68488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47085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 (Upload)</w:t>
            </w:r>
          </w:p>
          <w:p w14:paraId="3D1878AE" w14:textId="77777777" w:rsidR="00FF07A8" w:rsidRPr="00C02F8F" w:rsidRDefault="00FF07A8" w:rsidP="00FF07A8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ERP (Enterprise Resource Planning) Document</w:t>
            </w:r>
          </w:p>
          <w:p w14:paraId="6EDA7B15" w14:textId="77777777" w:rsidR="00FF07A8" w:rsidRPr="00C02F8F" w:rsidRDefault="00FF07A8" w:rsidP="00FF07A8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Screen shots of user interfaces</w:t>
            </w:r>
          </w:p>
          <w:p w14:paraId="4EB0C698" w14:textId="77777777" w:rsidR="00FF07A8" w:rsidRPr="00C02F8F" w:rsidRDefault="00FF07A8" w:rsidP="00FF07A8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6EBF99B2" w14:textId="77777777" w:rsidR="00FF07A8" w:rsidRPr="00C02F8F" w:rsidRDefault="00FF07A8" w:rsidP="00FF07A8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Details of implementation of e-governance in areas of operation</w:t>
            </w:r>
            <w:r w:rsidRPr="00C02F8F">
              <w:rPr>
                <w:rFonts w:ascii="Times New Roman" w:hAnsi="Times New Roman"/>
              </w:rPr>
              <w:t xml:space="preserve"> (Data Template)</w:t>
            </w:r>
          </w:p>
        </w:tc>
        <w:tc>
          <w:tcPr>
            <w:tcW w:w="1701" w:type="dxa"/>
          </w:tcPr>
          <w:p w14:paraId="477831C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  <w:p w14:paraId="6919AF2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603BB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DE995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AD869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11C6A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FE75B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F6DC2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68828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6393D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2C489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E8E73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FB5BE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01CA3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B69DC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CEDAC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AC63E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80892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67BE167A" w14:textId="77777777" w:rsidTr="006D0A6D">
        <w:tc>
          <w:tcPr>
            <w:tcW w:w="9768" w:type="dxa"/>
            <w:gridSpan w:val="3"/>
            <w:tcBorders>
              <w:left w:val="nil"/>
              <w:right w:val="nil"/>
            </w:tcBorders>
            <w:vAlign w:val="bottom"/>
          </w:tcPr>
          <w:p w14:paraId="62345C3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C2081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 - 6.3 Faculty Empowerment Strategies (30)</w:t>
            </w:r>
          </w:p>
        </w:tc>
      </w:tr>
      <w:tr w:rsidR="00FF07A8" w:rsidRPr="00C02F8F" w14:paraId="7278CEE3" w14:textId="77777777" w:rsidTr="006D0A6D">
        <w:tc>
          <w:tcPr>
            <w:tcW w:w="1121" w:type="dxa"/>
            <w:vAlign w:val="bottom"/>
          </w:tcPr>
          <w:p w14:paraId="02712D4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6"/>
                <w:sz w:val="24"/>
                <w:szCs w:val="24"/>
              </w:rPr>
              <w:t xml:space="preserve"> No.</w:t>
            </w:r>
          </w:p>
        </w:tc>
        <w:tc>
          <w:tcPr>
            <w:tcW w:w="6946" w:type="dxa"/>
          </w:tcPr>
          <w:p w14:paraId="4AE29FE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31E74E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FF07A8" w:rsidRPr="00C02F8F" w14:paraId="1120B7D3" w14:textId="77777777" w:rsidTr="006D0A6D">
        <w:tc>
          <w:tcPr>
            <w:tcW w:w="1121" w:type="dxa"/>
          </w:tcPr>
          <w:p w14:paraId="1FA5C13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6.3.1</w:t>
            </w:r>
          </w:p>
          <w:p w14:paraId="34F14FD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2890B92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31CFDE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A44E80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086F47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45E615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23C8F8B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 institution has effective welfare measures for teaching and non-teaching staff and avenues for career development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  progression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6FFB0BA0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Provide the list of existing welfare measures for teaching and non-teaching staff in maximum of 500 words </w:t>
            </w:r>
          </w:p>
          <w:p w14:paraId="0CF9F655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File Description </w:t>
            </w:r>
          </w:p>
          <w:p w14:paraId="6C6BE26F" w14:textId="77777777" w:rsidR="00FF07A8" w:rsidRPr="00C02F8F" w:rsidRDefault="00FF07A8" w:rsidP="00FF07A8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Paste link for additional information</w:t>
            </w:r>
          </w:p>
          <w:p w14:paraId="01DAA813" w14:textId="77777777" w:rsidR="00FF07A8" w:rsidRPr="00C02F8F" w:rsidRDefault="00FF07A8" w:rsidP="00FF07A8">
            <w:pPr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any additional information</w:t>
            </w:r>
          </w:p>
          <w:p w14:paraId="3C6E9C2C" w14:textId="77777777" w:rsidR="00FF07A8" w:rsidRPr="00C02F8F" w:rsidRDefault="00FF07A8" w:rsidP="006D0A6D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6A117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</w:t>
            </w:r>
          </w:p>
          <w:p w14:paraId="522CC5A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AA7F6E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8B6F3B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DAFEB5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0E3AC1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94CC4A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5B752BD4" w14:textId="77777777" w:rsidTr="006D0A6D">
        <w:tc>
          <w:tcPr>
            <w:tcW w:w="1121" w:type="dxa"/>
            <w:vAlign w:val="bottom"/>
          </w:tcPr>
          <w:p w14:paraId="2F38D10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6.3.2</w:t>
            </w:r>
          </w:p>
          <w:p w14:paraId="31B7B5F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FCB7B1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  <w:proofErr w:type="spellEnd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 xml:space="preserve"> </w:t>
            </w:r>
          </w:p>
          <w:p w14:paraId="6C3E4FC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D87CCD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DC9AFC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D68C85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7DBBA0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37B9BD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81775E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712179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C2020C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7961DC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500361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427634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6175AE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90722C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1CE752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872185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C1D798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1CC36C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225DC74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Average percentage of teachers provided with financial support to attend conferences / workshops and towards membership fee of professional bodies during the last five years</w:t>
            </w:r>
          </w:p>
          <w:p w14:paraId="02B3EDD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6.3.2.1: Number of teachers provided with financial support to attend conferences / workshops and towards membership fee of professional bodies year wise during last five years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4964" w:type="dxa"/>
              <w:tblInd w:w="8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40"/>
              <w:gridCol w:w="708"/>
              <w:gridCol w:w="567"/>
              <w:gridCol w:w="709"/>
              <w:gridCol w:w="870"/>
              <w:gridCol w:w="870"/>
            </w:tblGrid>
            <w:tr w:rsidR="00FF07A8" w:rsidRPr="00C02F8F" w14:paraId="354778F9" w14:textId="77777777" w:rsidTr="006D0A6D">
              <w:trPr>
                <w:trHeight w:val="387"/>
              </w:trPr>
              <w:tc>
                <w:tcPr>
                  <w:tcW w:w="1240" w:type="dxa"/>
                </w:tcPr>
                <w:p w14:paraId="4BB7A679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8" w:type="dxa"/>
                </w:tcPr>
                <w:p w14:paraId="5F7A3C3C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6F65B731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2C31B422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09D8546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4B2A6A93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F07A8" w:rsidRPr="00C02F8F" w14:paraId="552D5731" w14:textId="77777777" w:rsidTr="006D0A6D">
              <w:trPr>
                <w:trHeight w:val="387"/>
              </w:trPr>
              <w:tc>
                <w:tcPr>
                  <w:tcW w:w="1240" w:type="dxa"/>
                </w:tcPr>
                <w:p w14:paraId="11F8ADB2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8" w:type="dxa"/>
                </w:tcPr>
                <w:p w14:paraId="0C2C32D9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16A7769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317E3F53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5350284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4525C618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776CFC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340E3BD2" w14:textId="77777777" w:rsidR="00FF07A8" w:rsidRPr="00C02F8F" w:rsidRDefault="00FF07A8" w:rsidP="00FF07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teacher</w:t>
            </w:r>
          </w:p>
          <w:p w14:paraId="2119AD0D" w14:textId="77777777" w:rsidR="00FF07A8" w:rsidRPr="00C02F8F" w:rsidRDefault="00FF07A8" w:rsidP="00FF07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conference/ workshop attended for which financial support provided</w:t>
            </w:r>
          </w:p>
          <w:p w14:paraId="71108351" w14:textId="77777777" w:rsidR="00FF07A8" w:rsidRPr="00C02F8F" w:rsidRDefault="00FF07A8" w:rsidP="00FF07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professional body for which membership fee is provided</w:t>
            </w:r>
          </w:p>
          <w:p w14:paraId="218AB21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60DED2FA" w14:textId="3A244FD7" w:rsidR="00FF07A8" w:rsidRPr="00FF07A8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Sylfaen"/>
                  </w:rPr>
                  <m:t>Percentage per year=</m:t>
                </m:r>
                <m:f>
                  <m:fPr>
                    <m:ctrlPr>
                      <w:rPr>
                        <w:rFonts w:ascii="Cambria Math" w:hAnsi="Sylfaen"/>
                        <w:bCs/>
                        <w:iCs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Cs/>
                            <w:iCs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Number of teachers provided  with financial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support to attend conferences,workshops and </m:t>
                        </m:r>
                        <m:ctrlPr>
                          <w:rPr>
                            <w:rFonts w:ascii="Cambria Math" w:eastAsia="Cambria Math" w:hAnsi="Sylfaen" w:cs="Cambria Math"/>
                            <w:bCs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 towards membership fee of professional bodies</m:t>
                        </m:r>
                        <m:ctrlPr>
                          <w:rPr>
                            <w:rFonts w:ascii="Cambria Math" w:eastAsia="Cambria Math" w:hAnsi="Sylfaen" w:cs="Cambria Math"/>
                            <w:bCs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Sylfaen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 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Sylfaen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Number of full time teachers </m:t>
                        </m:r>
                      </m:e>
                    </m:eqArr>
                  </m:den>
                </m:f>
                <m:r>
                  <m:rPr>
                    <m:sty m:val="p"/>
                  </m:rPr>
                  <w:rPr>
                    <w:rFonts w:ascii="Cambria Math" w:hAnsi="Sylfaen"/>
                  </w:rPr>
                  <m:t xml:space="preserve">X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100</m:t>
                </m:r>
              </m:oMath>
            </m:oMathPara>
          </w:p>
          <w:p w14:paraId="5F50AA9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4AE5B85" w14:textId="4BB150AD" w:rsidR="00FF07A8" w:rsidRPr="00FF07A8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Average percentage=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w:sym w:font="Symbol" w:char="F0E5"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Percentage per year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1FF9DB47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F5E0417" w14:textId="77777777" w:rsidR="00FF07A8" w:rsidRPr="00C02F8F" w:rsidRDefault="00FF07A8" w:rsidP="00FF07A8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any additional information</w:t>
            </w:r>
          </w:p>
          <w:p w14:paraId="64CFC344" w14:textId="77777777" w:rsidR="00FF07A8" w:rsidRPr="00C02F8F" w:rsidRDefault="00FF07A8" w:rsidP="00FF07A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Details of teachers provided with financial support to attend conferences, workshops etc. during the last five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years(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>Data Template)</w:t>
            </w:r>
          </w:p>
          <w:p w14:paraId="1182EA89" w14:textId="77777777" w:rsidR="00FF07A8" w:rsidRPr="00C02F8F" w:rsidRDefault="00FF07A8" w:rsidP="006D0A6D">
            <w:pPr>
              <w:pStyle w:val="ListParagraph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6C53A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8</w:t>
            </w:r>
          </w:p>
          <w:p w14:paraId="64D1E4E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346D3A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F32527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892337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BCD115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51FA19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9869C9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C31D69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F02769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C8C2B8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86E245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4742E8F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82B1CCF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8FD0A9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E8C111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E781E6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132619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4D64BA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C20F3D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736C6C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  <w:tr w:rsidR="00FF07A8" w:rsidRPr="00C02F8F" w14:paraId="71E40884" w14:textId="77777777" w:rsidTr="006D0A6D">
        <w:trPr>
          <w:trHeight w:val="1606"/>
        </w:trPr>
        <w:tc>
          <w:tcPr>
            <w:tcW w:w="1121" w:type="dxa"/>
            <w:tcBorders>
              <w:top w:val="single" w:sz="4" w:space="0" w:color="auto"/>
              <w:bottom w:val="single" w:sz="4" w:space="0" w:color="auto"/>
            </w:tcBorders>
          </w:tcPr>
          <w:p w14:paraId="391F508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6.3.3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 xml:space="preserve"> </w:t>
            </w:r>
          </w:p>
          <w:p w14:paraId="0161FC0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  <w:proofErr w:type="spellEnd"/>
          </w:p>
          <w:p w14:paraId="270D707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9A0E86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D0105A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B42E9C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10F58C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4CD89E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C306B4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890CB4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5D4258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6AFD29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22E564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6AFB0F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D24B3C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412583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ECE741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14989B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D3479F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137955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Average number of professional development / administrative training programs organized by the Institution for teaching and </w:t>
            </w:r>
            <w:proofErr w:type="spellStart"/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non teaching</w:t>
            </w:r>
            <w:proofErr w:type="spellEnd"/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staff during the last five years</w:t>
            </w:r>
          </w:p>
          <w:p w14:paraId="2C6991E9" w14:textId="77777777" w:rsidR="00FF07A8" w:rsidRPr="00C02F8F" w:rsidRDefault="00FF07A8" w:rsidP="006D0A6D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6.3.3.1: Total number of professional development / administrative training Programmes organized by the Institution for teaching and </w:t>
            </w:r>
            <w:proofErr w:type="spellStart"/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non teaching</w:t>
            </w:r>
            <w:proofErr w:type="spellEnd"/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staff year wise during last five years</w:t>
            </w:r>
          </w:p>
          <w:tbl>
            <w:tblPr>
              <w:tblW w:w="4822" w:type="dxa"/>
              <w:tblInd w:w="102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8"/>
              <w:gridCol w:w="708"/>
              <w:gridCol w:w="567"/>
              <w:gridCol w:w="709"/>
              <w:gridCol w:w="870"/>
              <w:gridCol w:w="870"/>
            </w:tblGrid>
            <w:tr w:rsidR="00FF07A8" w:rsidRPr="00C02F8F" w14:paraId="758DC751" w14:textId="77777777" w:rsidTr="006D0A6D">
              <w:trPr>
                <w:trHeight w:val="387"/>
              </w:trPr>
              <w:tc>
                <w:tcPr>
                  <w:tcW w:w="1098" w:type="dxa"/>
                </w:tcPr>
                <w:p w14:paraId="690F66EB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8" w:type="dxa"/>
                </w:tcPr>
                <w:p w14:paraId="0EEC25F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1478E0A7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7C4F266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038239E8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35F43B2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F07A8" w:rsidRPr="00C02F8F" w14:paraId="7DE33685" w14:textId="77777777" w:rsidTr="006D0A6D">
              <w:trPr>
                <w:trHeight w:val="387"/>
              </w:trPr>
              <w:tc>
                <w:tcPr>
                  <w:tcW w:w="1098" w:type="dxa"/>
                </w:tcPr>
                <w:p w14:paraId="5B245633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8" w:type="dxa"/>
                </w:tcPr>
                <w:p w14:paraId="1C0BD266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0C934DCD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0A1C7489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00AF750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662A3FEC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AF864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38C006B9" w14:textId="77777777" w:rsidR="00FF07A8" w:rsidRPr="00C02F8F" w:rsidRDefault="00FF07A8" w:rsidP="00FF07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Title of the professional development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Programme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organised</w:t>
            </w:r>
            <w:proofErr w:type="spellEnd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for teaching staff</w:t>
            </w:r>
          </w:p>
          <w:p w14:paraId="39CEBD60" w14:textId="77777777" w:rsidR="00FF07A8" w:rsidRPr="00C02F8F" w:rsidRDefault="00FF07A8" w:rsidP="00FF07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Title of the administrative training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Programme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organised</w:t>
            </w:r>
            <w:proofErr w:type="spellEnd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for 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non-teaching staff</w:t>
            </w:r>
          </w:p>
          <w:p w14:paraId="4B43E15E" w14:textId="77777777" w:rsidR="00FF07A8" w:rsidRPr="00C02F8F" w:rsidRDefault="00FF07A8" w:rsidP="00FF07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Dates (from-to)</w:t>
            </w:r>
          </w:p>
          <w:p w14:paraId="0629B6A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095106E7" w14:textId="6B266EE8" w:rsidR="00FF07A8" w:rsidRPr="00FF07A8" w:rsidRDefault="00FF07A8" w:rsidP="006D0A6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Sylfaen"/>
                        <w:bCs/>
                        <w:iCs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Cs/>
                            <w:iCs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Total Number of  professional development </m:t>
                        </m:r>
                        <m:ctrlPr>
                          <w:rPr>
                            <w:rFonts w:ascii="Cambria Math" w:eastAsia="Cambria Math" w:hAnsi="Sylfaen" w:cs="Cambria Math"/>
                            <w:bCs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or administrative training  Programmes organized  for  </m:t>
                        </m:r>
                        <m:ctrlPr>
                          <w:rPr>
                            <w:rFonts w:ascii="Cambria Math" w:eastAsia="Cambria Math" w:hAnsi="Sylfaen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teaching and non teaching staff </m:t>
                        </m:r>
                        <m:ctrlPr>
                          <w:rPr>
                            <w:rFonts w:ascii="Cambria Math" w:eastAsia="Cambria Math" w:hAnsi="Sylfaen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</w:rPr>
                          <m:t xml:space="preserve"> during the last five  years</m:t>
                        </m:r>
                      </m:e>
                    </m:eqAr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Sylfaen"/>
                      </w:rPr>
                      <m:t>5</m:t>
                    </m:r>
                  </m:den>
                </m:f>
              </m:oMath>
            </m:oMathPara>
          </w:p>
          <w:p w14:paraId="0482846B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File Description </w:t>
            </w:r>
            <w:r w:rsidRPr="00C02F8F">
              <w:rPr>
                <w:rFonts w:ascii="Times New Roman" w:hAnsi="Times New Roman" w:cs="Times New Roman"/>
                <w:b/>
                <w:i/>
                <w:iCs/>
                <w:noProof/>
                <w:sz w:val="24"/>
                <w:szCs w:val="24"/>
              </w:rPr>
              <w:t>(Upload)</w:t>
            </w:r>
          </w:p>
          <w:p w14:paraId="1E1EAEB3" w14:textId="77777777" w:rsidR="00FF07A8" w:rsidRPr="00C02F8F" w:rsidRDefault="00FF07A8" w:rsidP="00FF07A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Reports of the Human Resource Development </w:t>
            </w:r>
            <w:proofErr w:type="spellStart"/>
            <w:r w:rsidRPr="00C02F8F">
              <w:rPr>
                <w:rFonts w:ascii="Times New Roman" w:hAnsi="Times New Roman"/>
                <w:sz w:val="24"/>
                <w:szCs w:val="24"/>
              </w:rPr>
              <w:t>Centres</w:t>
            </w:r>
            <w:proofErr w:type="spellEnd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 (UGC ASC or other relevant </w:t>
            </w:r>
            <w:proofErr w:type="spellStart"/>
            <w:r w:rsidRPr="00C02F8F">
              <w:rPr>
                <w:rFonts w:ascii="Times New Roman" w:hAnsi="Times New Roman"/>
                <w:sz w:val="24"/>
                <w:szCs w:val="24"/>
              </w:rPr>
              <w:t>centres</w:t>
            </w:r>
            <w:proofErr w:type="spellEnd"/>
            <w:r w:rsidRPr="00C02F8F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A20DADA" w14:textId="77777777" w:rsidR="00FF07A8" w:rsidRPr="00C02F8F" w:rsidRDefault="00FF07A8" w:rsidP="00FF07A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Reports of Academic Staff College or similar centers</w:t>
            </w:r>
          </w:p>
          <w:p w14:paraId="79789E28" w14:textId="77777777" w:rsidR="00FF07A8" w:rsidRPr="00C02F8F" w:rsidRDefault="00FF07A8" w:rsidP="00FF07A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  <w:p w14:paraId="235850E1" w14:textId="77777777" w:rsidR="00FF07A8" w:rsidRPr="00C02F8F" w:rsidRDefault="00FF07A8" w:rsidP="00FF07A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Details of professional development / administrative training Programmes organized by the Institution for teaching and nonteaching staff (Data Template)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E23946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8</w:t>
            </w:r>
          </w:p>
          <w:p w14:paraId="0600933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F1BE15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B9FDFC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F59B39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F4B3B7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435F48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4F2381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B5E461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AB3864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432DB7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E1A01E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6C7D20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AD26CE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5A7CF1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1BFF5E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C4A5FC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C488D7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666D41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0EA559B3" w14:textId="77777777" w:rsidTr="006D0A6D">
        <w:trPr>
          <w:trHeight w:val="9204"/>
        </w:trPr>
        <w:tc>
          <w:tcPr>
            <w:tcW w:w="1121" w:type="dxa"/>
          </w:tcPr>
          <w:p w14:paraId="5427A1B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6.3.4 </w:t>
            </w:r>
          </w:p>
          <w:p w14:paraId="0F72F95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48D34F2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8F490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F1798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D0A7D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C3642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E61AD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A0687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D3BC0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E2020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73E4E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1A4E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C0C94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57C1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A617A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E7572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08924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E045F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EA14D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D4CD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EA002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1440B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038BF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A1C5FC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Average percentage of teachers undergoing online/ face-to-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face  Faculty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Development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Programmes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during the last five years</w:t>
            </w:r>
          </w:p>
          <w:p w14:paraId="5D92932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(Professional Development Programmes, Orientation / Induction Programmes, Refresher Course, Short Term Course etc.,) </w:t>
            </w:r>
          </w:p>
          <w:p w14:paraId="5B234A47" w14:textId="77777777" w:rsidR="00FF07A8" w:rsidRPr="00C02F8F" w:rsidRDefault="00FF07A8" w:rsidP="006D0A6D">
            <w:pPr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E57835" w14:textId="77777777" w:rsidR="00FF07A8" w:rsidRPr="00C02F8F" w:rsidRDefault="00FF07A8" w:rsidP="006D0A6D">
            <w:pPr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6.3.4.1: Total number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of  teachers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attending professional development Programmes, viz., Orientation Programme, Refresher Course, Short Term Course, Faculty Development Programmes year wise during last five years</w:t>
            </w:r>
          </w:p>
          <w:tbl>
            <w:tblPr>
              <w:tblW w:w="4964" w:type="dxa"/>
              <w:tblInd w:w="8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40"/>
              <w:gridCol w:w="708"/>
              <w:gridCol w:w="567"/>
              <w:gridCol w:w="709"/>
              <w:gridCol w:w="870"/>
              <w:gridCol w:w="870"/>
            </w:tblGrid>
            <w:tr w:rsidR="00FF07A8" w:rsidRPr="00C02F8F" w14:paraId="19052296" w14:textId="77777777" w:rsidTr="006D0A6D">
              <w:trPr>
                <w:trHeight w:val="387"/>
              </w:trPr>
              <w:tc>
                <w:tcPr>
                  <w:tcW w:w="1240" w:type="dxa"/>
                </w:tcPr>
                <w:p w14:paraId="4541711B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8" w:type="dxa"/>
                </w:tcPr>
                <w:p w14:paraId="7A9CE95A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70B12C03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57F254EB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06B08F8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3E7E941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F07A8" w:rsidRPr="00C02F8F" w14:paraId="168B6DCC" w14:textId="77777777" w:rsidTr="006D0A6D">
              <w:trPr>
                <w:trHeight w:val="387"/>
              </w:trPr>
              <w:tc>
                <w:tcPr>
                  <w:tcW w:w="1240" w:type="dxa"/>
                </w:tcPr>
                <w:p w14:paraId="750C863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8" w:type="dxa"/>
                </w:tcPr>
                <w:p w14:paraId="7C86E9BD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5EC1E32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4F354EBA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4B1A0871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40C2ACD8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70" w:type="dxa"/>
                </w:tcPr>
                <w:p w14:paraId="076DB37D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FFE51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5D0506E9" w14:textId="77777777" w:rsidR="00FF07A8" w:rsidRPr="00C02F8F" w:rsidRDefault="00FF07A8" w:rsidP="00FF07A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Number of teachers</w:t>
            </w:r>
          </w:p>
          <w:p w14:paraId="24E70B36" w14:textId="77777777" w:rsidR="00FF07A8" w:rsidRPr="00C02F8F" w:rsidRDefault="00FF07A8" w:rsidP="00FF07A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Title of the </w: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Programme</w:t>
            </w:r>
          </w:p>
          <w:p w14:paraId="4EA5E60A" w14:textId="77777777" w:rsidR="00FF07A8" w:rsidRPr="00C02F8F" w:rsidRDefault="00FF07A8" w:rsidP="00FF07A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Duration (from – to)</w:t>
            </w:r>
          </w:p>
          <w:p w14:paraId="4D76FC2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68B43AEF" w14:textId="336CF39D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Percentage per year</w:t>
            </w:r>
            <w:r w:rsidRPr="00C02F8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= 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Sylfaen"/>
                      <w:bCs/>
                      <w:iCs/>
                      <w:sz w:val="32"/>
                      <w:szCs w:val="32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/>
                          <w:bCs/>
                          <w:iCs/>
                          <w:sz w:val="32"/>
                          <w:szCs w:val="3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Total Number of teaching staff </m:t>
                      </m:r>
                      <m:ctrlPr>
                        <w:rPr>
                          <w:rFonts w:ascii="Cambria Math" w:eastAsia="Cambria Math" w:hAnsi="Sylfaen" w:cs="Cambria Math"/>
                          <w:bCs/>
                          <w:iCs/>
                          <w:sz w:val="32"/>
                          <w:szCs w:val="32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attending such programs </m:t>
                      </m:r>
                      <m:ctrlPr>
                        <w:rPr>
                          <w:rFonts w:ascii="Cambria Math" w:eastAsia="Cambria Math" w:hAnsi="Sylfaen" w:cs="Cambria Math"/>
                          <w:sz w:val="32"/>
                          <w:szCs w:val="32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Sylfaen" w:cs="Cambria Math"/>
                          <w:sz w:val="32"/>
                          <w:szCs w:val="32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 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Sylfaen"/>
                          <w:sz w:val="32"/>
                          <w:szCs w:val="3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Number of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teaching staff </m:t>
                      </m:r>
                    </m:e>
                  </m:eqArr>
                </m:den>
              </m:f>
              <m:r>
                <m:rPr>
                  <m:sty m:val="p"/>
                </m:rPr>
                <w:rPr>
                  <w:rFonts w:ascii="Cambria Math" w:hAnsi="Sylfaen"/>
                  <w:sz w:val="32"/>
                  <w:szCs w:val="32"/>
                </w:rPr>
                <m:t xml:space="preserve">X 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100</m:t>
              </m:r>
            </m:oMath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m:oMath>
              <m:f>
                <m:fPr>
                  <m:ctrlPr>
                    <w:rPr>
                      <w:rFonts w:ascii="Cambria Math" w:hAnsi="Sylfaen"/>
                      <w:bCs/>
                      <w:iCs/>
                      <w:sz w:val="32"/>
                      <w:szCs w:val="32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/>
                          <w:bCs/>
                          <w:iCs/>
                          <w:sz w:val="32"/>
                          <w:szCs w:val="3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Total Number of teaching staff </m:t>
                      </m:r>
                      <m:ctrlPr>
                        <w:rPr>
                          <w:rFonts w:ascii="Cambria Math" w:eastAsia="Cambria Math" w:hAnsi="Sylfaen" w:cs="Cambria Math"/>
                          <w:bCs/>
                          <w:iCs/>
                          <w:sz w:val="32"/>
                          <w:szCs w:val="32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attending such Programmes </m:t>
                      </m:r>
                      <m:ctrlPr>
                        <w:rPr>
                          <w:rFonts w:ascii="Cambria Math" w:eastAsia="Cambria Math" w:hAnsi="Sylfaen" w:cs="Cambria Math"/>
                          <w:sz w:val="32"/>
                          <w:szCs w:val="32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Sylfaen" w:cs="Cambria Math"/>
                          <w:sz w:val="32"/>
                          <w:szCs w:val="32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 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Sylfaen"/>
                          <w:sz w:val="32"/>
                          <w:szCs w:val="3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Number of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Sylfaen"/>
                          <w:sz w:val="32"/>
                          <w:szCs w:val="32"/>
                        </w:rPr>
                        <m:t xml:space="preserve"> full time teachers </m:t>
                      </m:r>
                    </m:e>
                  </m:eqArr>
                </m:den>
              </m:f>
              <m:r>
                <m:rPr>
                  <m:sty m:val="p"/>
                </m:rPr>
                <w:rPr>
                  <w:rFonts w:ascii="Cambria Math" w:hAnsi="Sylfaen"/>
                  <w:sz w:val="32"/>
                  <w:szCs w:val="32"/>
                </w:rPr>
                <m:t xml:space="preserve">X 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100</m:t>
              </m:r>
            </m:oMath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  <w:p w14:paraId="6545C9B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57C0ED" w14:textId="57490527" w:rsidR="00FF07A8" w:rsidRPr="00FF07A8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Average percentage=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w:sym w:font="Symbol" w:char="F0E5"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Percentage per year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5E912953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01EB3E35" w14:textId="77777777" w:rsidR="00FF07A8" w:rsidRPr="00C02F8F" w:rsidRDefault="00FF07A8" w:rsidP="00FF07A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IQAC report summary</w:t>
            </w:r>
          </w:p>
          <w:p w14:paraId="38BE1DB1" w14:textId="77777777" w:rsidR="00FF07A8" w:rsidRPr="00C02F8F" w:rsidRDefault="00FF07A8" w:rsidP="00FF07A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Reports of the Human Resource Development </w:t>
            </w:r>
            <w:proofErr w:type="spellStart"/>
            <w:r w:rsidRPr="00C02F8F">
              <w:rPr>
                <w:rFonts w:ascii="Times New Roman" w:hAnsi="Times New Roman"/>
                <w:sz w:val="24"/>
                <w:szCs w:val="24"/>
              </w:rPr>
              <w:t>Centres</w:t>
            </w:r>
            <w:proofErr w:type="spellEnd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 (UGC ASC or other relevant centers).</w:t>
            </w:r>
          </w:p>
          <w:p w14:paraId="7085F01C" w14:textId="77777777" w:rsidR="00FF07A8" w:rsidRPr="00C02F8F" w:rsidRDefault="00FF07A8" w:rsidP="00FF07A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  <w:p w14:paraId="5D5946B9" w14:textId="77777777" w:rsidR="00FF07A8" w:rsidRPr="00C02F8F" w:rsidRDefault="00FF07A8" w:rsidP="00FF07A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Details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of  teachers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 attending professional development programs during the last five years(Data Template)</w:t>
            </w:r>
          </w:p>
        </w:tc>
        <w:tc>
          <w:tcPr>
            <w:tcW w:w="1701" w:type="dxa"/>
          </w:tcPr>
          <w:p w14:paraId="44FB1E6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70CAC85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74607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A4706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78A60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859A5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7E6F2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7B989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9AB0B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79B1E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AB7DF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0CE3E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90912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1C61E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E4964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655CC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86ED0DC" w14:textId="77777777" w:rsidR="00FF07A8" w:rsidRPr="00C02F8F" w:rsidRDefault="00FF07A8" w:rsidP="00FF07A8">
      <w:pPr>
        <w:rPr>
          <w:rFonts w:ascii="Times New Roman" w:hAnsi="Times New Roman" w:cs="Times New Roman"/>
        </w:rPr>
      </w:pPr>
    </w:p>
    <w:p w14:paraId="4E4F87E6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5C1D65AF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6ED2D053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288EF39E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0F24CACB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118491C9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25D97CCD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23958177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39948687" w14:textId="77777777" w:rsidR="00FF07A8" w:rsidRDefault="00FF07A8" w:rsidP="00FF07A8">
      <w:pPr>
        <w:rPr>
          <w:rFonts w:ascii="Times New Roman" w:hAnsi="Times New Roman" w:cs="Times New Roman"/>
        </w:rPr>
      </w:pPr>
    </w:p>
    <w:p w14:paraId="11F9A9C9" w14:textId="77777777" w:rsidR="00FF07A8" w:rsidRPr="00C02F8F" w:rsidRDefault="00FF07A8" w:rsidP="00FF07A8">
      <w:pPr>
        <w:rPr>
          <w:rFonts w:ascii="Times New Roman" w:hAnsi="Times New Roman" w:cs="Times New Roman"/>
        </w:rPr>
      </w:pPr>
    </w:p>
    <w:p w14:paraId="31F33519" w14:textId="77777777" w:rsidR="00FF07A8" w:rsidRPr="00C02F8F" w:rsidRDefault="00FF07A8" w:rsidP="00FF07A8">
      <w:pPr>
        <w:ind w:left="1180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Indicator – </w:t>
      </w:r>
      <w:proofErr w:type="gramStart"/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  <w:proofErr w:type="gramEnd"/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 and Resource Mobilization (20)</w:t>
      </w:r>
    </w:p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FF07A8" w:rsidRPr="00C02F8F" w14:paraId="067DCA94" w14:textId="77777777" w:rsidTr="006D0A6D">
        <w:tc>
          <w:tcPr>
            <w:tcW w:w="1121" w:type="dxa"/>
          </w:tcPr>
          <w:p w14:paraId="5A48D8F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6946" w:type="dxa"/>
          </w:tcPr>
          <w:p w14:paraId="37B7A61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6B8298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Weightage</w:t>
            </w:r>
          </w:p>
        </w:tc>
      </w:tr>
      <w:tr w:rsidR="00FF07A8" w:rsidRPr="00C02F8F" w14:paraId="19D6E6E6" w14:textId="77777777" w:rsidTr="006D0A6D">
        <w:trPr>
          <w:trHeight w:val="2998"/>
        </w:trPr>
        <w:tc>
          <w:tcPr>
            <w:tcW w:w="1121" w:type="dxa"/>
          </w:tcPr>
          <w:p w14:paraId="22D13C9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6.4.1</w:t>
            </w:r>
          </w:p>
          <w:p w14:paraId="500D9EB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358E4E4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F5E19C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80F467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0D0F7AB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Institution conducts internal and external financial audits regularly</w:t>
            </w:r>
          </w:p>
          <w:p w14:paraId="25E42B8E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Enumerate the various internal and external financial audits carried out during the last five years with the mechanism for settling audit objections within a maximum of 500 words </w:t>
            </w:r>
          </w:p>
          <w:p w14:paraId="3D67B556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EA47A69" w14:textId="77777777" w:rsidR="00FF07A8" w:rsidRPr="00C02F8F" w:rsidRDefault="00FF07A8" w:rsidP="00FF07A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16F8E3A4" w14:textId="77777777" w:rsidR="00FF07A8" w:rsidRPr="00C02F8F" w:rsidRDefault="00FF07A8" w:rsidP="00FF07A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E6F7FF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</w:tcPr>
          <w:p w14:paraId="6541C7B8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  <w:p w14:paraId="2797C01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B077C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EF4C08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44A0B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79D51478" w14:textId="77777777" w:rsidTr="006D0A6D">
        <w:trPr>
          <w:trHeight w:hRule="exact" w:val="7686"/>
        </w:trPr>
        <w:tc>
          <w:tcPr>
            <w:tcW w:w="1121" w:type="dxa"/>
            <w:vAlign w:val="bottom"/>
          </w:tcPr>
          <w:p w14:paraId="6464CB8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6.4.2 </w:t>
            </w:r>
          </w:p>
          <w:p w14:paraId="09E139A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206CE72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EC7AD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31625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97AF4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2D002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6CAB1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EB9A8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93B70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E0A7A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8BDEE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F1F5D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720BD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3DB1F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E12FA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EE6BEA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AEE41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706E3C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4202F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795BE1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C6BAE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C120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574D14C6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Funds / Grants received from non-government bodies, individuals, philanthropists during the last five years (not covered in Criterion III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and V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)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(INR in Lakhs)</w:t>
            </w:r>
          </w:p>
          <w:p w14:paraId="4322D59C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6.4.2.1: Total Grants received from non-government bodies, individuals,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philanthropists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year wise during last five years (INR in Lakhs)</w:t>
            </w:r>
          </w:p>
          <w:tbl>
            <w:tblPr>
              <w:tblW w:w="5332" w:type="dxa"/>
              <w:tblInd w:w="10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0"/>
              <w:gridCol w:w="850"/>
              <w:gridCol w:w="851"/>
              <w:gridCol w:w="850"/>
              <w:gridCol w:w="851"/>
              <w:gridCol w:w="850"/>
            </w:tblGrid>
            <w:tr w:rsidR="00FF07A8" w:rsidRPr="00C02F8F" w14:paraId="5B3B3F6A" w14:textId="77777777" w:rsidTr="006D0A6D">
              <w:trPr>
                <w:trHeight w:val="297"/>
              </w:trPr>
              <w:tc>
                <w:tcPr>
                  <w:tcW w:w="1080" w:type="dxa"/>
                </w:tcPr>
                <w:p w14:paraId="2A6987CE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850" w:type="dxa"/>
                </w:tcPr>
                <w:p w14:paraId="2D8BC447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65F5947C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14:paraId="194E37D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68C0B799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14:paraId="445064E3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F07A8" w:rsidRPr="00C02F8F" w14:paraId="0F08955A" w14:textId="77777777" w:rsidTr="006D0A6D">
              <w:trPr>
                <w:trHeight w:val="297"/>
              </w:trPr>
              <w:tc>
                <w:tcPr>
                  <w:tcW w:w="1080" w:type="dxa"/>
                </w:tcPr>
                <w:p w14:paraId="0AFCB561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850" w:type="dxa"/>
                </w:tcPr>
                <w:p w14:paraId="1BC704FC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3D16FA9C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14:paraId="3598FBF4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49068BD8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14:paraId="1B2FACE5" w14:textId="77777777" w:rsidR="00FF07A8" w:rsidRPr="00C02F8F" w:rsidRDefault="00FF07A8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7564E19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EFBF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6514CEE7" w14:textId="77777777" w:rsidR="00FF07A8" w:rsidRPr="00C02F8F" w:rsidRDefault="00FF07A8" w:rsidP="00FF07A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 of the </w:t>
            </w:r>
            <w:proofErr w:type="spellStart"/>
            <w:proofErr w:type="gramStart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non government</w:t>
            </w:r>
            <w:proofErr w:type="spellEnd"/>
            <w:proofErr w:type="gramEnd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funding agencies/ individuals/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philanthropists</w:t>
            </w:r>
          </w:p>
          <w:p w14:paraId="6A525925" w14:textId="77777777" w:rsidR="00FF07A8" w:rsidRPr="00C02F8F" w:rsidRDefault="00FF07A8" w:rsidP="00FF07A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Funds/ Grants received</w:t>
            </w:r>
          </w:p>
          <w:p w14:paraId="7432C97D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 (Upload)</w:t>
            </w:r>
          </w:p>
          <w:p w14:paraId="5B68B393" w14:textId="77777777" w:rsidR="00FF07A8" w:rsidRPr="00C02F8F" w:rsidRDefault="00FF07A8" w:rsidP="00FF07A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Annual statements of accounts</w:t>
            </w:r>
          </w:p>
          <w:p w14:paraId="5ABDEF49" w14:textId="77777777" w:rsidR="00FF07A8" w:rsidRPr="00C02F8F" w:rsidRDefault="00FF07A8" w:rsidP="00FF07A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4391980A" w14:textId="77777777" w:rsidR="00FF07A8" w:rsidRPr="00C02F8F" w:rsidRDefault="00FF07A8" w:rsidP="00FF07A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Details of Funds / Grants received from non-government bodies, individuals, philanthropists</w:t>
            </w:r>
            <w:r w:rsidRPr="00C02F8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during the last five years (Data Template)</w:t>
            </w:r>
          </w:p>
        </w:tc>
        <w:tc>
          <w:tcPr>
            <w:tcW w:w="1701" w:type="dxa"/>
            <w:vAlign w:val="bottom"/>
          </w:tcPr>
          <w:p w14:paraId="43828D4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0272A7E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9EF001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6A0F9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E5BBD1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62F79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C0B39F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B79FD9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C0D7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1C781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374A7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2FAD3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14DAA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14A03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543C2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9343AE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9862EB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17C33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A7DEE8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1F3549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4C048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5705DC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88C00F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3CD218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54C9F9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F07A8" w:rsidRPr="00C02F8F" w14:paraId="36B6B4C3" w14:textId="77777777" w:rsidTr="006D0A6D">
        <w:tc>
          <w:tcPr>
            <w:tcW w:w="1121" w:type="dxa"/>
          </w:tcPr>
          <w:p w14:paraId="7E7F369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6.4.3 </w:t>
            </w:r>
          </w:p>
          <w:p w14:paraId="715DB6B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33365F9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FD319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64479E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3D1C697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Institutional strategies for mobilisation of funds and the optimal utilisation of resources</w:t>
            </w:r>
          </w:p>
          <w:p w14:paraId="0606D7BF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the resource mobilisation policy and procedures of the Institution within a maximum of 500 words </w:t>
            </w:r>
          </w:p>
          <w:p w14:paraId="4F8F61E0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AAA9DA6" w14:textId="77777777" w:rsidR="00FF07A8" w:rsidRPr="00C02F8F" w:rsidRDefault="00FF07A8" w:rsidP="00FF07A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0E6EC9E4" w14:textId="77777777" w:rsidR="00FF07A8" w:rsidRPr="00C02F8F" w:rsidRDefault="00FF07A8" w:rsidP="00FF07A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</w:tcPr>
          <w:p w14:paraId="4B43E879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073A501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1F259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F13A1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4F4FD7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14AE7888" w14:textId="77777777" w:rsidTr="006D0A6D">
        <w:tc>
          <w:tcPr>
            <w:tcW w:w="9768" w:type="dxa"/>
            <w:gridSpan w:val="3"/>
            <w:tcBorders>
              <w:left w:val="nil"/>
              <w:right w:val="nil"/>
            </w:tcBorders>
            <w:vAlign w:val="bottom"/>
          </w:tcPr>
          <w:p w14:paraId="1A41658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E0807F" w14:textId="77777777" w:rsidR="00FF07A8" w:rsidRPr="00C02F8F" w:rsidRDefault="00FF07A8" w:rsidP="006D0A6D">
            <w:pPr>
              <w:ind w:left="17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 - 6.5 Internal Quality Assurance System (30)</w:t>
            </w:r>
          </w:p>
        </w:tc>
      </w:tr>
      <w:tr w:rsidR="00FF07A8" w:rsidRPr="00C02F8F" w14:paraId="237B1BF2" w14:textId="77777777" w:rsidTr="006D0A6D">
        <w:tc>
          <w:tcPr>
            <w:tcW w:w="1121" w:type="dxa"/>
          </w:tcPr>
          <w:p w14:paraId="0452BE9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No.</w:t>
            </w:r>
          </w:p>
        </w:tc>
        <w:tc>
          <w:tcPr>
            <w:tcW w:w="6946" w:type="dxa"/>
          </w:tcPr>
          <w:p w14:paraId="75658D4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E8C284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FF07A8" w:rsidRPr="00C02F8F" w14:paraId="0B27A378" w14:textId="77777777" w:rsidTr="006D0A6D">
        <w:tc>
          <w:tcPr>
            <w:tcW w:w="1121" w:type="dxa"/>
          </w:tcPr>
          <w:p w14:paraId="44EBCC2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6.5.1</w:t>
            </w:r>
          </w:p>
          <w:p w14:paraId="2504120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lastRenderedPageBreak/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2834FEF9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4265B2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E8449C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40E2F6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3F3C73E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Internal Quality Assurance Cell (IQAC) has contributed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significantly for institutionalizing the quality assurance strategies and processes visible in terms of – </w:t>
            </w:r>
          </w:p>
          <w:p w14:paraId="0D3752B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Incremental improvements made for the preceding five years 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with regard to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quality (in case of first cycle)</w:t>
            </w:r>
          </w:p>
          <w:p w14:paraId="1E6C07C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Incremental improvements made for the preceding five years 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with regard to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quality and post accreditation quality initiatives (second and subsequent cycles)           </w:t>
            </w:r>
          </w:p>
          <w:p w14:paraId="3172141D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two practices institutionalized as a result of IQAC initiatives within a maximum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of  500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words </w:t>
            </w:r>
          </w:p>
          <w:p w14:paraId="007A5B54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10E613B" w14:textId="77777777" w:rsidR="00FF07A8" w:rsidRPr="00C02F8F" w:rsidRDefault="00FF07A8" w:rsidP="00FF07A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4FB50BB8" w14:textId="77777777" w:rsidR="00FF07A8" w:rsidRPr="00C02F8F" w:rsidRDefault="00FF07A8" w:rsidP="00FF07A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E6F7FF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</w:tcPr>
          <w:p w14:paraId="6F8F7DD0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10</w:t>
            </w:r>
          </w:p>
          <w:p w14:paraId="6EDA8AF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11165D1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37BDF2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22D18BC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71AD34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B27B1E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CE15286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65D02936" w14:textId="77777777" w:rsidTr="006D0A6D">
        <w:tc>
          <w:tcPr>
            <w:tcW w:w="1121" w:type="dxa"/>
          </w:tcPr>
          <w:p w14:paraId="0AB6DC5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6.5.2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 xml:space="preserve"> </w:t>
            </w:r>
          </w:p>
          <w:p w14:paraId="242F630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48F6B53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B930F9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3CA036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7F231D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16E8BED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8FACAE0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4845F40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 institution reviews its teaching learning process, structures &amp; methodologies of operations and learning outcomes at periodic intervals through IQAC set up as per norms</w:t>
            </w:r>
          </w:p>
          <w:p w14:paraId="3EAF85BD" w14:textId="77777777" w:rsidR="00FF07A8" w:rsidRPr="00C02F8F" w:rsidRDefault="00FF07A8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any two examples of institutional reviews and implementation of teaching learning reforms facilitated by the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IQAC  within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a  maximum of 500 words each </w:t>
            </w:r>
          </w:p>
          <w:p w14:paraId="6EAA6B4A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E2E89A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0E021305" w14:textId="77777777" w:rsidR="00FF07A8" w:rsidRPr="00C02F8F" w:rsidRDefault="00FF07A8" w:rsidP="00FF07A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00A06DB4" w14:textId="77777777" w:rsidR="00FF07A8" w:rsidRPr="00C02F8F" w:rsidRDefault="00FF07A8" w:rsidP="00FF07A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E6F7FF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</w:tc>
        <w:tc>
          <w:tcPr>
            <w:tcW w:w="1701" w:type="dxa"/>
          </w:tcPr>
          <w:p w14:paraId="259D3F6D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  <w:p w14:paraId="1C96F27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5DFC71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4E553A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CC6CF62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20ED8C3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E9E9BEA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07A8" w:rsidRPr="00C02F8F" w14:paraId="1A14F4B5" w14:textId="77777777" w:rsidTr="006D0A6D">
        <w:trPr>
          <w:trHeight w:val="71"/>
        </w:trPr>
        <w:tc>
          <w:tcPr>
            <w:tcW w:w="1121" w:type="dxa"/>
          </w:tcPr>
          <w:p w14:paraId="7DC9E836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6.5.3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 xml:space="preserve"> </w:t>
            </w:r>
          </w:p>
          <w:p w14:paraId="45DE5987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E1D57E5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  <w:proofErr w:type="spellEnd"/>
          </w:p>
          <w:p w14:paraId="46C1F3D0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9B343B6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D396C18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EF4996D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8AEDA17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6F188FC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B210337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C851C63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99EDFC6" w14:textId="77777777" w:rsidR="00FF07A8" w:rsidRPr="00C02F8F" w:rsidRDefault="00FF07A8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5EFB98A7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Quality assurance initiatives of the institution include:</w:t>
            </w:r>
          </w:p>
          <w:p w14:paraId="751C23E5" w14:textId="77777777" w:rsidR="00FF07A8" w:rsidRPr="00C02F8F" w:rsidRDefault="00FF07A8" w:rsidP="00FF07A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Regular meeting of Internal Quality Assurance Cell (IQAC); Feedback collected, </w:t>
            </w:r>
            <w:proofErr w:type="spellStart"/>
            <w:proofErr w:type="gramStart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analysed</w:t>
            </w:r>
            <w:proofErr w:type="spellEnd"/>
            <w:proofErr w:type="gramEnd"/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and used for improvements </w:t>
            </w:r>
          </w:p>
          <w:p w14:paraId="5399F13D" w14:textId="77777777" w:rsidR="00FF07A8" w:rsidRPr="00C02F8F" w:rsidRDefault="00FF07A8" w:rsidP="00FF07A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Collaborative quality initiatives with other institution(s)</w:t>
            </w:r>
          </w:p>
          <w:p w14:paraId="53C8A479" w14:textId="77777777" w:rsidR="00FF07A8" w:rsidRPr="00C02F8F" w:rsidRDefault="00FF07A8" w:rsidP="00FF07A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Participation in NIRF</w:t>
            </w:r>
          </w:p>
          <w:p w14:paraId="535AA4B3" w14:textId="77777777" w:rsidR="00FF07A8" w:rsidRPr="00C02F8F" w:rsidRDefault="00FF07A8" w:rsidP="00FF07A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other quality audit recognized by state, national or international agencies (ISO Certification)</w:t>
            </w:r>
          </w:p>
          <w:p w14:paraId="576D52B3" w14:textId="77777777" w:rsidR="00FF07A8" w:rsidRPr="00C02F8F" w:rsidRDefault="00FF07A8" w:rsidP="006D0A6D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Options:</w:t>
            </w:r>
          </w:p>
          <w:p w14:paraId="180A778B" w14:textId="77777777" w:rsidR="00FF07A8" w:rsidRPr="00C02F8F" w:rsidRDefault="00FF07A8" w:rsidP="00FF07A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9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proofErr w:type="gramStart"/>
            <w:r w:rsidRPr="00C02F8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All of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the above</w:t>
            </w:r>
          </w:p>
          <w:p w14:paraId="6498D328" w14:textId="77777777" w:rsidR="00FF07A8" w:rsidRPr="00C02F8F" w:rsidRDefault="00FF07A8" w:rsidP="00FF07A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9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Any 3 of the above</w:t>
            </w:r>
          </w:p>
          <w:p w14:paraId="55E98032" w14:textId="77777777" w:rsidR="00FF07A8" w:rsidRPr="00C02F8F" w:rsidRDefault="00FF07A8" w:rsidP="00FF07A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9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2F8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Any 2 of the above         </w:t>
            </w:r>
          </w:p>
          <w:p w14:paraId="79E7CFC2" w14:textId="77777777" w:rsidR="00FF07A8" w:rsidRPr="00C02F8F" w:rsidRDefault="00FF07A8" w:rsidP="00FF07A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9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2F8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Any 1 of the above</w:t>
            </w:r>
          </w:p>
          <w:p w14:paraId="4D1A3E43" w14:textId="77777777" w:rsidR="00FF07A8" w:rsidRPr="00C02F8F" w:rsidRDefault="00FF07A8" w:rsidP="00FF07A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9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2F8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lastRenderedPageBreak/>
              <w:t>None of the above</w:t>
            </w:r>
          </w:p>
          <w:p w14:paraId="02D362B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</w:t>
            </w:r>
          </w:p>
          <w:p w14:paraId="027DC552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initiatives</w:t>
            </w:r>
          </w:p>
          <w:p w14:paraId="2E0783EE" w14:textId="77777777" w:rsidR="00FF07A8" w:rsidRPr="00C02F8F" w:rsidRDefault="00FF07A8" w:rsidP="00FF07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AQARs prepared/ submitted</w:t>
            </w:r>
          </w:p>
          <w:p w14:paraId="715D0138" w14:textId="77777777" w:rsidR="00FF07A8" w:rsidRPr="00C02F8F" w:rsidRDefault="00FF07A8" w:rsidP="00FF07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Collaborative quality initiatives with other institution(s)</w:t>
            </w:r>
          </w:p>
          <w:p w14:paraId="1804A9A6" w14:textId="77777777" w:rsidR="00FF07A8" w:rsidRPr="00C02F8F" w:rsidRDefault="00FF07A8" w:rsidP="00FF07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Participation in NIRF</w:t>
            </w:r>
          </w:p>
          <w:p w14:paraId="05ECF2CA" w14:textId="77777777" w:rsidR="00FF07A8" w:rsidRPr="00C02F8F" w:rsidRDefault="00FF07A8" w:rsidP="00FF07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other quality audit recognized by state, national or international agencies (ISO Certification)</w:t>
            </w:r>
          </w:p>
          <w:p w14:paraId="6E2AECAC" w14:textId="77777777" w:rsidR="00FF07A8" w:rsidRPr="00C02F8F" w:rsidRDefault="00FF07A8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FC672A6" w14:textId="77777777" w:rsidR="00FF07A8" w:rsidRPr="00C02F8F" w:rsidRDefault="00FF07A8" w:rsidP="00FF07A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web link of Annual reports of Institution</w:t>
            </w:r>
          </w:p>
          <w:p w14:paraId="7B29475B" w14:textId="77777777" w:rsidR="00FF07A8" w:rsidRPr="00C02F8F" w:rsidRDefault="00FF07A8" w:rsidP="00FF07A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e-copies of the accreditations and certifications</w:t>
            </w:r>
          </w:p>
          <w:p w14:paraId="79A37467" w14:textId="77777777" w:rsidR="00FF07A8" w:rsidRPr="00C02F8F" w:rsidRDefault="00FF07A8" w:rsidP="00FF07A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  <w:p w14:paraId="0EB5877C" w14:textId="77777777" w:rsidR="00FF07A8" w:rsidRPr="00C02F8F" w:rsidRDefault="00FF07A8" w:rsidP="00FF07A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Upload details of Quality assurance initiatives of the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institution(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>Data Template)</w:t>
            </w:r>
          </w:p>
        </w:tc>
        <w:tc>
          <w:tcPr>
            <w:tcW w:w="1701" w:type="dxa"/>
          </w:tcPr>
          <w:p w14:paraId="651B6175" w14:textId="77777777" w:rsidR="00FF07A8" w:rsidRPr="00C02F8F" w:rsidRDefault="00FF07A8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  <w:p w14:paraId="6676B54B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15FEB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DAD2EF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DAE3E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650C6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980D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F0A593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0CE0B5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152D3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753A74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503DF1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65438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DC9158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C0CE1C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AFECA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168C66" w14:textId="77777777" w:rsidR="00FF07A8" w:rsidRPr="00C02F8F" w:rsidRDefault="00FF07A8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0FC7A74" w14:textId="77777777" w:rsidR="00FF07A8" w:rsidRPr="00C02F8F" w:rsidRDefault="00FF07A8" w:rsidP="00FF0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B2A1E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92D"/>
    <w:multiLevelType w:val="hybridMultilevel"/>
    <w:tmpl w:val="B1EE6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973E2"/>
    <w:multiLevelType w:val="hybridMultilevel"/>
    <w:tmpl w:val="C974E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42CD2"/>
    <w:multiLevelType w:val="hybridMultilevel"/>
    <w:tmpl w:val="6D2A7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B2DA4"/>
    <w:multiLevelType w:val="hybridMultilevel"/>
    <w:tmpl w:val="56845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E616D"/>
    <w:multiLevelType w:val="hybridMultilevel"/>
    <w:tmpl w:val="D504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D1779"/>
    <w:multiLevelType w:val="hybridMultilevel"/>
    <w:tmpl w:val="4AF29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7BB"/>
    <w:multiLevelType w:val="hybridMultilevel"/>
    <w:tmpl w:val="6B145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738AE"/>
    <w:multiLevelType w:val="hybridMultilevel"/>
    <w:tmpl w:val="47F63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11691"/>
    <w:multiLevelType w:val="hybridMultilevel"/>
    <w:tmpl w:val="740201C0"/>
    <w:lvl w:ilvl="0" w:tplc="3A5406B6">
      <w:start w:val="1"/>
      <w:numFmt w:val="upperLetter"/>
      <w:lvlText w:val="%1."/>
      <w:lvlJc w:val="left"/>
      <w:pPr>
        <w:ind w:left="2160" w:hanging="360"/>
      </w:pPr>
      <w:rPr>
        <w:rFonts w:cs="Times New Roman"/>
        <w:b w:val="0"/>
        <w:bCs w:val="0"/>
      </w:rPr>
    </w:lvl>
    <w:lvl w:ilvl="1" w:tplc="EE5CCD82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9D94DEE6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D35C0574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97E6C1BE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1D6AC9FA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22F67EE4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8A3E1852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53B828E6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9" w15:restartNumberingAfterBreak="0">
    <w:nsid w:val="267F07F2"/>
    <w:multiLevelType w:val="hybridMultilevel"/>
    <w:tmpl w:val="E16A5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964BA"/>
    <w:multiLevelType w:val="hybridMultilevel"/>
    <w:tmpl w:val="1054C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04ADE"/>
    <w:multiLevelType w:val="hybridMultilevel"/>
    <w:tmpl w:val="EFD69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301BE"/>
    <w:multiLevelType w:val="hybridMultilevel"/>
    <w:tmpl w:val="00309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501C8"/>
    <w:multiLevelType w:val="multilevel"/>
    <w:tmpl w:val="B2EC8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329347A"/>
    <w:multiLevelType w:val="hybridMultilevel"/>
    <w:tmpl w:val="CB1EE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E05B9"/>
    <w:multiLevelType w:val="hybridMultilevel"/>
    <w:tmpl w:val="93720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52EC0"/>
    <w:multiLevelType w:val="hybridMultilevel"/>
    <w:tmpl w:val="58A67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A1862"/>
    <w:multiLevelType w:val="hybridMultilevel"/>
    <w:tmpl w:val="148A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D4B1E"/>
    <w:multiLevelType w:val="hybridMultilevel"/>
    <w:tmpl w:val="10B08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14E63"/>
    <w:multiLevelType w:val="hybridMultilevel"/>
    <w:tmpl w:val="ED846EA2"/>
    <w:lvl w:ilvl="0" w:tplc="CA14E0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C44FE"/>
    <w:multiLevelType w:val="hybridMultilevel"/>
    <w:tmpl w:val="F0A80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B6E6A"/>
    <w:multiLevelType w:val="hybridMultilevel"/>
    <w:tmpl w:val="4EA2F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478BD"/>
    <w:multiLevelType w:val="hybridMultilevel"/>
    <w:tmpl w:val="7C3EC3A8"/>
    <w:lvl w:ilvl="0" w:tplc="DE5AC016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E692F"/>
    <w:multiLevelType w:val="hybridMultilevel"/>
    <w:tmpl w:val="F9A60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B94F1E"/>
    <w:multiLevelType w:val="hybridMultilevel"/>
    <w:tmpl w:val="FD5C4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B1588"/>
    <w:multiLevelType w:val="hybridMultilevel"/>
    <w:tmpl w:val="7E40E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A623D4"/>
    <w:multiLevelType w:val="hybridMultilevel"/>
    <w:tmpl w:val="874A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427884">
    <w:abstractNumId w:val="5"/>
  </w:num>
  <w:num w:numId="2" w16cid:durableId="531848269">
    <w:abstractNumId w:val="15"/>
  </w:num>
  <w:num w:numId="3" w16cid:durableId="1290549117">
    <w:abstractNumId w:val="3"/>
  </w:num>
  <w:num w:numId="4" w16cid:durableId="1938977160">
    <w:abstractNumId w:val="26"/>
  </w:num>
  <w:num w:numId="5" w16cid:durableId="887301898">
    <w:abstractNumId w:val="20"/>
  </w:num>
  <w:num w:numId="6" w16cid:durableId="1747603276">
    <w:abstractNumId w:val="2"/>
  </w:num>
  <w:num w:numId="7" w16cid:durableId="1729567750">
    <w:abstractNumId w:val="25"/>
  </w:num>
  <w:num w:numId="8" w16cid:durableId="901332905">
    <w:abstractNumId w:val="23"/>
  </w:num>
  <w:num w:numId="9" w16cid:durableId="1698655878">
    <w:abstractNumId w:val="17"/>
  </w:num>
  <w:num w:numId="10" w16cid:durableId="1396658399">
    <w:abstractNumId w:val="7"/>
  </w:num>
  <w:num w:numId="11" w16cid:durableId="1396048464">
    <w:abstractNumId w:val="12"/>
  </w:num>
  <w:num w:numId="12" w16cid:durableId="1492452970">
    <w:abstractNumId w:val="24"/>
  </w:num>
  <w:num w:numId="13" w16cid:durableId="1263879350">
    <w:abstractNumId w:val="14"/>
  </w:num>
  <w:num w:numId="14" w16cid:durableId="713698359">
    <w:abstractNumId w:val="16"/>
  </w:num>
  <w:num w:numId="15" w16cid:durableId="55470013">
    <w:abstractNumId w:val="9"/>
  </w:num>
  <w:num w:numId="16" w16cid:durableId="2119910546">
    <w:abstractNumId w:val="6"/>
  </w:num>
  <w:num w:numId="17" w16cid:durableId="1376738433">
    <w:abstractNumId w:val="4"/>
  </w:num>
  <w:num w:numId="18" w16cid:durableId="94643862">
    <w:abstractNumId w:val="10"/>
  </w:num>
  <w:num w:numId="19" w16cid:durableId="23333180">
    <w:abstractNumId w:val="11"/>
  </w:num>
  <w:num w:numId="20" w16cid:durableId="1635142020">
    <w:abstractNumId w:val="21"/>
  </w:num>
  <w:num w:numId="21" w16cid:durableId="2141145880">
    <w:abstractNumId w:val="13"/>
  </w:num>
  <w:num w:numId="22" w16cid:durableId="770976083">
    <w:abstractNumId w:val="1"/>
  </w:num>
  <w:num w:numId="23" w16cid:durableId="320354519">
    <w:abstractNumId w:val="18"/>
  </w:num>
  <w:num w:numId="24" w16cid:durableId="1315913976">
    <w:abstractNumId w:val="0"/>
  </w:num>
  <w:num w:numId="25" w16cid:durableId="792821718">
    <w:abstractNumId w:val="22"/>
  </w:num>
  <w:num w:numId="26" w16cid:durableId="2127431217">
    <w:abstractNumId w:val="8"/>
  </w:num>
  <w:num w:numId="27" w16cid:durableId="9349449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F07A8"/>
    <w:rsid w:val="000F790E"/>
    <w:rsid w:val="00155195"/>
    <w:rsid w:val="006548F7"/>
    <w:rsid w:val="00D2444F"/>
    <w:rsid w:val="00F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4D47"/>
  <w15:chartTrackingRefBased/>
  <w15:docId w15:val="{3E943363-DCC2-47C0-AE29-495B2D08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7A8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7A8"/>
    <w:pPr>
      <w:ind w:left="720"/>
      <w:contextualSpacing/>
    </w:pPr>
    <w:rPr>
      <w:rFonts w:cs="Times New Roman"/>
      <w:lang w:val="en-US" w:bidi="ar-SA"/>
    </w:rPr>
  </w:style>
  <w:style w:type="paragraph" w:styleId="NoSpacing">
    <w:name w:val="No Spacing"/>
    <w:link w:val="NoSpacingChar"/>
    <w:uiPriority w:val="1"/>
    <w:qFormat/>
    <w:rsid w:val="00FF07A8"/>
    <w:pPr>
      <w:spacing w:after="0" w:line="240" w:lineRule="auto"/>
    </w:pPr>
    <w:rPr>
      <w:rFonts w:ascii="Calibri" w:eastAsia="Calibri" w:hAnsi="Calibri" w:cs="Mangal"/>
      <w:sz w:val="20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qFormat/>
    <w:locked/>
    <w:rsid w:val="00FF07A8"/>
    <w:rPr>
      <w:rFonts w:ascii="Calibri" w:eastAsia="Calibri" w:hAnsi="Calibri" w:cs="Mangal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1</cp:revision>
  <dcterms:created xsi:type="dcterms:W3CDTF">2022-08-13T07:17:00Z</dcterms:created>
  <dcterms:modified xsi:type="dcterms:W3CDTF">2022-08-13T07:19:00Z</dcterms:modified>
</cp:coreProperties>
</file>