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5xghgmfo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2 — Workspace, Notebooks and Compute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lesson, learners should understand: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 Databricks workspace is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notebook is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notebooks require compute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and run a notebook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Python, SQL and Markdown cells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serverless, classic compute and SQL warehouses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4m0mx83y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Databricks workspace?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Databricks workspace is the main collaborative environment in which users perform their work.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folders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configurations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editor and dashboards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Lakeflow Jobs and pipelines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Machine-learning experiments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Unity Catalog objects and permissions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administration options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rebyl3ia9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analogy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workspace as an office building:</w:t>
      </w:r>
    </w:p>
    <w:tbl>
      <w:tblPr>
        <w:tblStyle w:val="Table1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010"/>
        <w:tblGridChange w:id="0">
          <w:tblGrid>
            <w:gridCol w:w="255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Databricks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 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Office 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Employee’s working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or processing machine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Workspace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cabinet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Unity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and access-control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Lakeflow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work schedule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Reporting department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workspace organizes the work, but the workspace itself does not execute PySpark code. Compute executes the code.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kxdha5431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Workspace versus Azure portal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often confuse the Azure portal with the Databricks workspace.</w:t>
      </w:r>
    </w:p>
    <w:tbl>
      <w:tblPr>
        <w:tblStyle w:val="Table2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4700"/>
        <w:tblGridChange w:id="0">
          <w:tblGrid>
            <w:gridCol w:w="4415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Databricks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and manages Azure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Performs data engineering and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Manages subscriptions and resource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notebooks, jobs and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Configures networking and identities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Processes and governs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Azure 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Databricks object permissions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mainly by Azure administrators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by engineers, analysts and data scientists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nv3mea6y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use the Azure portal to create and manage the Azure Databricks service. We enter the Databricks workspace to create notebooks, process data, run SQL and build pipelines.”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hinkqkit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Important workspace sections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permissions and interface updates, learners may see sections such as: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40f8xw0c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notebooks, files and folders.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├── Users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 ├── student01@company.com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 │     └── 01_foundations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 └── student02@company.com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└── Shared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 Trainer_Materials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wcowlo7u5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Catalog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browse Unity Catalog objects: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└── training_lab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 student_01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├── Tables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├── Volumes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├── Functions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└── Models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3743ei408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approved serverless and classic compute resources.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oyuejzmbr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editor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warehouses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sr1ixxh9v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Jobs &amp; Pipelines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build repeatable and scheduled workflows.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1adu77t9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is a Databricks notebook?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notebook is an interactive document containing: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Executable code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queries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explanations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notebook is similar to a combination of: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IDE editor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editor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execution console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Databricks currently allows creating a notebook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New → Notebook</w:t>
      </w:r>
      <w:r w:rsidDel="00000000" w:rsidR="00000000" w:rsidRPr="00000000">
        <w:rPr>
          <w:rtl w:val="0"/>
        </w:rPr>
        <w:t xml:space="preserve">. A newly created notebook initially appears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tl w:val="0"/>
        </w:rPr>
        <w:t xml:space="preserve"> folder and moves to the user’s workspace folder after it is named.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 Learn—manage notebooks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cz8mc16g1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Notebook cells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notebook is divided into cells.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cell can contain one block of code or documentation.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40xueebtz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cell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= "Srinivasa"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print("Welcome to Azure Databricks,", name)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xp2j2dbe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cell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current_user();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fjoqokgvr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Markdown cell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Azure Databricks Training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notebook contains our first Databricks exercise.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Microsoft’s current notebook documentation identifies code cells and Markdown cells as the two principal cell types.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Learn—notebook editing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jdahyki9n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Notebook default language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a notebook, we normally select a default language such as: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R, where supported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training, select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because most data-engineering labs use PySpark.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notebook’s default language does not prevent us from executing SQL.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change the language of a cell using a magic command.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jwqeu6vl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notebook with a SQL cell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%sql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current_date() AS today;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aealdba8n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Markdown cell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%md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Order Processing Lab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calculates the total order amount.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cmnkol1qf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 cell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%scala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println("Hello from Scala")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training, concentrate on Python and SQL. Scala can be demonstrated briefly, while R and RDD APIs need not be central to the labs.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vs6x8okis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What is compute?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is the processing resource that executes notebook commands.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compute: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code cannot run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DataFrames cannot be processed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inside a notebook cannot execute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cannot be read or written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tkp4ucdw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analogy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= Instructions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 = Worker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    = Raw material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  = Finished product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says what should happen. Compute performs the work.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d9y1wvva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Main compute choices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zcvl2oivg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Serverless compute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Databricks manages the infrastructure.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startup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configuration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infrastructure management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idle-resource management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supported notebook, job and pipeline workloads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 eligible Unity Catalog workspaces, new notebooks can automatically connect to serverless compute. A user can also select </w:t>
      </w: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from the notebook’s compute selector.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 Learn—serverless notebooks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classroom, use serverless compute when the subscription, region and workspace support it.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cfk4bm80s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Classic all-purpose compute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compute is explicitly configured with: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 Runtime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type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workers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Auto-termination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policy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 the lab requires a feature or configuration unavailable on serverless compute.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az29347bh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Jobs compute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 compute runs automated production-style tasks.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suitable for: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notebooks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Multi-task jobs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pipelines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workloads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the default interactive environment for learners experimenting throughout the day.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roqid7qrl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SQL warehouse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SQL warehouse is compute optimized for: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editor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alerts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 tools such as Power BI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SQL warehouse is separate from notebook Spark compute.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htrnswro3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Recommended classroom setup for 14 learners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Azure Databricks Premium workspace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Microsoft Entra learner group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notebook compute where supported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one approved governed shared compute configuration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shared SQL warehouse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schema per learner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Auto-stop or auto-termination enabled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have permission to use the approved compute, but they should not create arbitrary unrestricted compute resources.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7p67s9azu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Hands-on Lab — Create the first notebook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bw3tok7tm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notebook, connect it to approved compute, execute Python and SQL, and identify the current user and namespace.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n7fmc4u0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Open the workspace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in to the Azure portal.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training resource group.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Azure Databricks workspace.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Launch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correct account and tenant are being used.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4e58iye3u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a notebook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Databricks workspace: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+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Notebook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01_foundations_student_01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Python as the default language.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trainer-approved compute from the compute selector.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serverless is available, choose </w:t>
      </w: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0pel99t1b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Run a basic Python command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print("Hello Azure Databricks!")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cell.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w0ae9gquh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Azure Databricks!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3lub952rd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produced the instruction, but Databricks compute executed it.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7n6xluyu3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Check Spark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print("Spark version:", spark.version)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version: 4.x.x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</w:t>
      </w:r>
      <w:r w:rsidDel="00000000" w:rsidR="00000000" w:rsidRPr="00000000">
        <w:rPr>
          <w:rtl w:val="0"/>
        </w:rPr>
        <w:t xml:space="preserve"> is the automatically available Spark session.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normal local Python program, we might need to create a Spark session. Databricks prepares it automatically.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hx9rd9d50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a small Spark DataFrame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(1, "Asha", 85),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(2, "Ravi", 72),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(3, "Meena", 91),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(4, "Imran", 68)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= ["student_id", "student_name", "marks"]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students_df = spark.createDataFrame(students, columns)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display(students_df)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7xw6vcfk1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tbl>
      <w:tblPr>
        <w:tblStyle w:val="Table3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890"/>
        <w:tblGridChange w:id="0">
          <w:tblGrid>
            <w:gridCol w:w="1310"/>
            <w:gridCol w:w="16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81956zrcx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spark.createDataFrame(students, columns)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normal Python data into a Spark DataFrame.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display(students_df)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DataFrame in an interactive Databricks result table.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a9cvs63t5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Filter the DataFrame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passed_df = students_df.filter(students_df.marks &gt;= 75)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display(passed_df)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r4yyxzqd9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tbl>
      <w:tblPr>
        <w:tblStyle w:val="Table4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890"/>
        <w:tblGridChange w:id="0">
          <w:tblGrid>
            <w:gridCol w:w="1310"/>
            <w:gridCol w:w="16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transformation: we are defining which rows should be returned.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pdr973e3q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a temporary SQL view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students_df.createOrReplaceTempView("students")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view allows SQL to query the DataFrame.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only for the current Spark session.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3m3oeuj62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Query it using SQL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cell: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%sql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student_name,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marks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students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marks &gt;= 75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marks DESC;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4esmcj5rl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tbl>
      <w:tblPr>
        <w:tblStyle w:val="Table5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890"/>
        <w:tblGridChange w:id="0">
          <w:tblGrid>
            <w:gridCol w:w="16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l4a8gt85p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learning point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and SQL are working with the same Spark data.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created the DataFrame. SQL queried it.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8vzwes6cm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Check the logged-in identity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%sql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current_user() AS logged_in_user,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current_catalog() AS current_catalog,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current_schema() AS current_schema;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useful during classroom troubleshooting.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logged in?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catalog is selected?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schema is selected?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lwu7yoih7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Add notebook documentation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Markdown cell: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%md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Student Marks Analysis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notebook demonstrates: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Python execution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Spark DataFrame creation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DataFrame filtering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SQL querying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Identity and namespace verification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good notebooks should contain documentation, not only code.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99x1tw9yc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Common classroom errors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evd4neycy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Notebook is not connected to compute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message: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compute attached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compute selector at the top of the notebook.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Serverless or the approved compute.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the compute is ready.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cell again.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r6rfplv48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Student cannot select compute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cause: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does not have permission to use it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policy does not allow that user or group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 compute is terminated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is unavailable in that workspace or region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action: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learner’s Entra group membership.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compute permission.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solve it by making the learner a workspace administrator.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jjxy2gmzi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students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table or view not found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The SQL cell was executed before this Python command: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students_df.createOrReplaceTempView("students")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Run the notebook cells in order.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eac5yze5b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Notebook code worked earlier but fails after reconnecting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view and Python variables belong to the current session.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compute session restarts, rerun the required cells or use a permanent Delta table.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eu0bcbvpr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demonstration script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workspace is where we organize our work. A notebook contains our instructions, explanations and results. Compute is the worker that executes those instructions. The notebook does not process the data by itself. In this example, Python created a Spark DataFrame, and SQL queried the same data through a temporary view.”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2hwy73zt9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Learner-check questions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workspace and compute?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notebook run without compute?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%sql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DataFrame?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temporary view?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a temporary view disappear?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SQL warehouse the same as notebook compute?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lesson is </w:t>
      </w:r>
      <w:r w:rsidDel="00000000" w:rsidR="00000000" w:rsidRPr="00000000">
        <w:rPr>
          <w:b w:val="1"/>
          <w:bCs w:val="1"/>
          <w:rtl w:val="0"/>
        </w:rPr>
        <w:t xml:space="preserve">Apache Spark and DataFrames</w:t>
      </w:r>
      <w:r w:rsidDel="00000000" w:rsidR="00000000" w:rsidRPr="00000000">
        <w:rPr>
          <w:rtl w:val="0"/>
        </w:rPr>
        <w:t xml:space="preserve">—including driver, executors, partitions, transformations, actions and lazy evaluation.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arn.microsoft.com/en-us/azure/databricks/compute/serverless/notebooks" TargetMode="External"/><Relationship Id="rId10" Type="http://schemas.openxmlformats.org/officeDocument/2006/relationships/hyperlink" Target="https://learn.microsoft.com/en-us/azure/databricks/compute/serverless/notebooks" TargetMode="External"/><Relationship Id="rId9" Type="http://schemas.openxmlformats.org/officeDocument/2006/relationships/hyperlink" Target="https://learn.microsoft.com/en-us/azure/databricks/notebooks/basic-edit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azure/databricks/notebooks/notebooks-manage" TargetMode="External"/><Relationship Id="rId7" Type="http://schemas.openxmlformats.org/officeDocument/2006/relationships/hyperlink" Target="https://learn.microsoft.com/en-us/azure/databricks/notebooks/notebooks-manage" TargetMode="External"/><Relationship Id="rId8" Type="http://schemas.openxmlformats.org/officeDocument/2006/relationships/hyperlink" Target="https://learn.microsoft.com/en-us/azure/databricks/notebooks/basic-edit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