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ARIMA predicts future values by learning patterns from past values and past prediction errors.</w:t>
      </w:r>
      <w:r w:rsidDel="00000000" w:rsidR="00000000" w:rsidRPr="00000000">
        <w:rPr>
          <w:rtl w:val="0"/>
        </w:rPr>
        <w:t xml:space="preserve"> Let’s use daily shop sales to understand it.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Start with a simple sales pattern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these are your shop’s sales:</w:t>
      </w:r>
    </w:p>
    <w:tbl>
      <w:tblPr>
        <w:tblStyle w:val="Table1"/>
        <w:tblW w:w="2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55"/>
        <w:tblGridChange w:id="0">
          <w:tblGrid>
            <w:gridCol w:w="1325"/>
            <w:gridCol w:w="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₹105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₹110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₹115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₹120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see a pattern: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“Sales are increasing by ₹5 each day. Saturday might be ₹125.”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ARIMA provides a mathematical way to learn patterns like this. Real sales fluctuate, so its predictions will not always follow such a neat pattern.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— look at changes instead of the original values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Integrated</w:t>
      </w:r>
      <w:r w:rsidDel="00000000" w:rsidR="00000000" w:rsidRPr="00000000">
        <w:rPr>
          <w:rtl w:val="0"/>
        </w:rPr>
        <w:t xml:space="preserve"> part of ARIMA refers to differencing and reconstructing the original series.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Differencing means: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Today's value − Yesterday's value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example:</w:t>
      </w:r>
    </w:p>
    <w:tbl>
      <w:tblPr>
        <w:tblStyle w:val="Table2"/>
        <w:tblW w:w="5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55"/>
        <w:gridCol w:w="2945"/>
        <w:tblGridChange w:id="0">
          <w:tblGrid>
            <w:gridCol w:w="1325"/>
            <w:gridCol w:w="755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from previous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₹105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+₹5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₹110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+₹5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₹115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+₹5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₹120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+₹5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series is: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100, 105, 110, 115, 120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one round of differencing: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5, 5, 5, 5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level keeps increasing, but the changes are stable.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d=1</w:t>
      </w:r>
      <w:r w:rsidDel="00000000" w:rsidR="00000000" w:rsidRPr="00000000">
        <w:rPr>
          <w:b w:val="1"/>
          <w:bCs w:val="1"/>
          <w:rtl w:val="0"/>
        </w:rPr>
        <w:t xml:space="preserve"> means apply this subtraction once.</w:t>
      </w:r>
    </w:p>
    <w:tbl>
      <w:tblPr>
        <w:tblStyle w:val="Table3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4715"/>
        <w:tblGridChange w:id="0">
          <w:tblGrid>
            <w:gridCol w:w="95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Model the original values without differencing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Model changes between consecutive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Difference those changes again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aim is to make the series more stable over time. A larger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 is not automatically better.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— use earlier values to estimate the next value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AutoRegressive</w:t>
      </w:r>
      <w:r w:rsidDel="00000000" w:rsidR="00000000" w:rsidRPr="00000000">
        <w:rPr>
          <w:rtl w:val="0"/>
        </w:rPr>
        <w:t xml:space="preserve"> part means: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“Recent values may help explain the next value.”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recent daily changes were:</w:t>
      </w:r>
    </w:p>
    <w:tbl>
      <w:tblPr>
        <w:tblStyle w:val="Table4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535"/>
        <w:tblGridChange w:id="0">
          <w:tblGrid>
            <w:gridCol w:w="132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+₹4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+₹6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p=2</w:t>
      </w:r>
      <w:r w:rsidDel="00000000" w:rsidR="00000000" w:rsidRPr="00000000">
        <w:rPr>
          <w:rtl w:val="0"/>
        </w:rPr>
        <w:t xml:space="preserve">, the model can use the previous </w:t>
      </w:r>
      <w:r w:rsidDel="00000000" w:rsidR="00000000" w:rsidRPr="00000000">
        <w:rPr>
          <w:b w:val="1"/>
          <w:bCs w:val="1"/>
          <w:rtl w:val="0"/>
        </w:rPr>
        <w:t xml:space="preserve">two values of the series being modeled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chose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d=1</w:t>
      </w:r>
      <w:r w:rsidDel="00000000" w:rsidR="00000000" w:rsidRPr="00000000">
        <w:rPr>
          <w:rtl w:val="0"/>
        </w:rPr>
        <w:t xml:space="preserve">, these are the previous two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, rather than the original sales amounts.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illustration, suppose the model learned this rule: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Next change 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0.6 × most recent change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+ 0.4 × second-most-recent change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Next change = 0.6 × 6 + 0.4 × 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= 3.6 + 1.6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= ₹5.20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today’s sales are ₹120: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Tomorrow's predicted sales = 120 + 5.20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= ₹125.20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weights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0.6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0.4</w:t>
      </w:r>
      <w:r w:rsidDel="00000000" w:rsidR="00000000" w:rsidRPr="00000000">
        <w:rPr>
          <w:b w:val="1"/>
          <w:bCs w:val="1"/>
          <w:rtl w:val="0"/>
        </w:rPr>
        <w:t xml:space="preserve"> are illustrative.</w:t>
      </w:r>
      <w:r w:rsidDel="00000000" w:rsidR="00000000" w:rsidRPr="00000000">
        <w:rPr>
          <w:rtl w:val="0"/>
        </w:rPr>
        <w:t xml:space="preserve"> ARIMA learns coefficients from the training data; you do not normally choose those weights yourself.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p=2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it trains on only two observations. It uses the full training history to learn how those two previous values relate to the next one.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b w:val="1"/>
          <w:bCs w:val="1"/>
          <w:rtl w:val="0"/>
        </w:rPr>
        <w:t xml:space="preserve"> — use earlier prediction errors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Moving Average</w:t>
      </w:r>
      <w:r w:rsidDel="00000000" w:rsidR="00000000" w:rsidRPr="00000000">
        <w:rPr>
          <w:rtl w:val="0"/>
        </w:rPr>
        <w:t xml:space="preserve"> part uses previous error terms.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“Was the recent outcome higher or lower than the model expected, and does that help predict the next outcome?”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simple illustration:</w:t>
      </w:r>
    </w:p>
    <w:tbl>
      <w:tblPr>
        <w:tblStyle w:val="Table5"/>
        <w:tblW w:w="7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745"/>
        <w:gridCol w:w="1445"/>
        <w:gridCol w:w="2825"/>
        <w:tblGridChange w:id="0">
          <w:tblGrid>
            <w:gridCol w:w="1130"/>
            <w:gridCol w:w="1745"/>
            <w:gridCol w:w="144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Error: actual − predicted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₹112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₹115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+₹3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₹118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₹120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+₹2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predictions were lower than actual sales.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q=2</w:t>
      </w:r>
      <w:r w:rsidDel="00000000" w:rsidR="00000000" w:rsidRPr="00000000">
        <w:rPr>
          <w:rtl w:val="0"/>
        </w:rPr>
        <w:t xml:space="preserve">, the model can use the previous two estimated error terms.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it learned this illustrative adjustment: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Adjustment 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0.5 × latest error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+ 0.2 × previous error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Adjustment = 0.5 × 2 + 0.2 × 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= 1.0 + 0.6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= ₹1.60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rest of the model suggested ₹125.20: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Adjusted forecast = 125.20 + 1.60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= ₹126.80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calculation demonstrates the idea. The actual model estimates its coefficients and error terms together, and an adjustment can be positive or negative.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ARIMA’s “moving average” is not an average of recent sales.</w:t>
      </w:r>
    </w:p>
    <w:tbl>
      <w:tblPr>
        <w:tblStyle w:val="Table6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5225"/>
        <w:tblGridChange w:id="0">
          <w:tblGrid>
            <w:gridCol w:w="3770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Three-day rolling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The last three sales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ARIMA moving-average 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Previous estimated error terms with learned weights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ARIMA(2, 1, 2)</w:t>
      </w:r>
      <w:r w:rsidDel="00000000" w:rsidR="00000000" w:rsidRPr="00000000">
        <w:rPr>
          <w:b w:val="1"/>
          <w:bCs w:val="1"/>
          <w:rtl w:val="0"/>
        </w:rPr>
        <w:t xml:space="preserve"> in plain English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model = ARIMA(training_values, order=(2, 1, 2))</w:t>
      </w:r>
    </w:p>
    <w:tbl>
      <w:tblPr>
        <w:tblStyle w:val="Table7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5300"/>
        <w:tblGridChange w:id="0">
          <w:tblGrid>
            <w:gridCol w:w="680"/>
            <w:gridCol w:w="5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Use the previous two values of the differenced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Difference the original series once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Use the previous two estimated error terms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explain it to students as: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“First, calculate daily sales changes. Then learn how the last two changes and the last two errors help predict the next change. Convert that predicted change back into a sales value.”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What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.fit()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.forecast()</w:t>
      </w:r>
      <w:r w:rsidDel="00000000" w:rsidR="00000000" w:rsidRPr="00000000">
        <w:rPr>
          <w:b w:val="1"/>
          <w:bCs w:val="1"/>
          <w:rtl w:val="0"/>
        </w:rPr>
        <w:t xml:space="preserve"> do?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model = ARIMA(training_values, order=(2, 1, 2))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Configure the model:</w:t>
      </w:r>
      <w:r w:rsidDel="00000000" w:rsidR="00000000" w:rsidRPr="00000000">
        <w:rPr>
          <w:rtl w:val="0"/>
        </w:rPr>
        <w:t xml:space="preserve"> specify the historical data and model structure.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fitted_model = model.fit()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Train the model:</w:t>
      </w:r>
      <w:r w:rsidDel="00000000" w:rsidR="00000000" w:rsidRPr="00000000">
        <w:rPr>
          <w:rtl w:val="0"/>
        </w:rPr>
        <w:t xml:space="preserve"> estimate the coefficients and other parameters from the historical data.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forecast = fitted_model.forecast(steps=14)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 the next 14 observations.</w:t>
      </w:r>
    </w:p>
    <w:tbl>
      <w:tblPr>
        <w:tblStyle w:val="Table8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970"/>
        <w:tblGridChange w:id="0">
          <w:tblGrid>
            <w:gridCol w:w="285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data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steps=14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predicts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One observation per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Next 14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One observation per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Next 14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One observation per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Next 14 months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later forecast steps, actual future values are unavailable. The model uses its forecasts where needed, and future unknown errors are taken to have an expected value of zero.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One important point about our ₹5-growth example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simple sequence: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100, 105, 110, 115, 120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₹125 a natural human prediction.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d=1</w:t>
      </w:r>
      <w:r w:rsidDel="00000000" w:rsidR="00000000" w:rsidRPr="00000000">
        <w:rPr>
          <w:b w:val="1"/>
          <w:bCs w:val="1"/>
          <w:rtl w:val="0"/>
        </w:rPr>
        <w:t xml:space="preserve"> by itself does not tell ARIMA to continue growing by ₹5</w:t>
      </w:r>
      <w:r w:rsidDel="00000000" w:rsidR="00000000" w:rsidRPr="00000000">
        <w:rPr>
          <w:rtl w:val="0"/>
        </w:rPr>
        <w:t xml:space="preserve">. The fitted model must capture that average change through its trend/drift specification or other fitted dynamics.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numbers above explain the components; they are </w:t>
      </w:r>
      <w:r w:rsidDel="00000000" w:rsidR="00000000" w:rsidRPr="00000000">
        <w:rPr>
          <w:b w:val="1"/>
          <w:bCs w:val="1"/>
          <w:rtl w:val="0"/>
        </w:rPr>
        <w:t xml:space="preserve">not guaranteed output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ARIMA(2,1,2)</w:t>
      </w:r>
      <w:r w:rsidDel="00000000" w:rsidR="00000000" w:rsidRPr="00000000">
        <w:rPr>
          <w:rtl w:val="0"/>
        </w:rPr>
        <w:t xml:space="preserve">. Five observations are also far too few for a useful demonstration of such a model.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When would SARIMA help?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sales grow gradually, but </w:t>
      </w:r>
      <w:r w:rsidDel="00000000" w:rsidR="00000000" w:rsidRPr="00000000">
        <w:rPr>
          <w:b w:val="1"/>
          <w:bCs w:val="1"/>
          <w:rtl w:val="0"/>
        </w:rPr>
        <w:t xml:space="preserve">every Saturday has a regular spike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now two patterns: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depend on recent history.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also depend on the repeating weekly cycle.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SARIMA adds explicit seasonal terms</w:t>
      </w:r>
      <w:r w:rsidDel="00000000" w:rsidR="00000000" w:rsidRPr="00000000">
        <w:rPr>
          <w:rtl w:val="0"/>
        </w:rPr>
        <w:t xml:space="preserve">, allowing it to model relationships such as today’s sales with sales seven days earlier when daily data has weekly seasonality.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class, use these three questions:</w:t>
      </w:r>
    </w:p>
    <w:tbl>
      <w:tblPr>
        <w:tblStyle w:val="Table9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5870"/>
        <w:tblGridChange w:id="0">
          <w:tblGrid>
            <w:gridCol w:w="1430"/>
            <w:gridCol w:w="5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to ask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 —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“What can recent values tell us?”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—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“Would looking at changes make the pattern more stable?”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 —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“What can recent prediction errors tell us?”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(2,1,2)</w:t>
      </w:r>
      <w:r w:rsidDel="00000000" w:rsidR="00000000" w:rsidRPr="00000000">
        <w:rPr>
          <w:b w:val="1"/>
          <w:bCs w:val="1"/>
          <w:rtl w:val="0"/>
        </w:rPr>
        <w:t xml:space="preserve"> is an example configuration, not a universal best choice.</w:t>
      </w:r>
      <w:r w:rsidDel="00000000" w:rsidR="00000000" w:rsidRPr="00000000">
        <w:rPr>
          <w:rtl w:val="0"/>
        </w:rPr>
        <w:t xml:space="preserve"> Compare forecasts against later actual sales and a simple baseline before deciding whether the model is useful.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d=2</w:t>
      </w:r>
      <w:r w:rsidDel="00000000" w:rsidR="00000000" w:rsidRPr="00000000">
        <w:rPr>
          <w:b w:val="1"/>
          <w:bCs w:val="1"/>
          <w:rtl w:val="0"/>
        </w:rPr>
        <w:t xml:space="preserve"> means applying differencing twice: first calculate the changes, then calculate how those changes are changing.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your shop has these sales:</w:t>
      </w:r>
    </w:p>
    <w:tbl>
      <w:tblPr>
        <w:tblStyle w:val="Table10"/>
        <w:tblW w:w="5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55"/>
        <w:gridCol w:w="1805"/>
        <w:gridCol w:w="2045"/>
        <w:tblGridChange w:id="0">
          <w:tblGrid>
            <w:gridCol w:w="1325"/>
            <w:gridCol w:w="755"/>
            <w:gridCol w:w="180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 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105 − 100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115 − 105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10 − 5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130 − 115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15 − 10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150 − 130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20 − 15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First round: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d=1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Subtract the previous day’s sales: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Original sales:      100, 105, 115, 130, 150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First differences:        5,  10,  15,  20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are increasing, but the </w:t>
      </w:r>
      <w:r w:rsidDel="00000000" w:rsidR="00000000" w:rsidRPr="00000000">
        <w:rPr>
          <w:b w:val="1"/>
          <w:bCs w:val="1"/>
          <w:rtl w:val="0"/>
        </w:rPr>
        <w:t xml:space="preserve">daily increase is also growing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Second round: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d=2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Subtract consecutive values from the first differences: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First differences:    5, 10, 15, 20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Second differences:      5,  5,  5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have a constant pattern: </w:t>
      </w:r>
      <w:r w:rsidDel="00000000" w:rsidR="00000000" w:rsidRPr="00000000">
        <w:rPr>
          <w:b w:val="1"/>
          <w:bCs w:val="1"/>
          <w:rtl w:val="0"/>
        </w:rPr>
        <w:t xml:space="preserve">the daily increase grows by 5 each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pattern continues: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Last sales amount       = 150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Last daily increase     = 20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Next daily increase     = 20 + 5 = 25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Next sales amount       = 150 + 25 = 175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illustrative continuation of the pattern, not a guaranteed ARIMA forecast.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sentence for students: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“First differencing tells us how much sales changed. Second differencing tells us how much that change changed.”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d=2</w:t>
      </w:r>
      <w:r w:rsidDel="00000000" w:rsidR="00000000" w:rsidRPr="00000000">
        <w:rPr>
          <w:b w:val="1"/>
          <w:bCs w:val="1"/>
          <w:rtl w:val="0"/>
        </w:rPr>
        <w:t xml:space="preserve"> does not mean subtracting the value from two days ago. It means doing consecutive differencing twice.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These metrics tell us how far our predictions are from the actual results.</w:t>
      </w:r>
      <w:r w:rsidDel="00000000" w:rsidR="00000000" w:rsidRPr="00000000">
        <w:rPr>
          <w:rtl w:val="0"/>
        </w:rPr>
        <w:t xml:space="preserve"> Let’s imagine we predict how many items a shop will sell.</w:t>
      </w:r>
    </w:p>
    <w:tbl>
      <w:tblPr>
        <w:tblStyle w:val="Table11"/>
        <w:tblW w:w="6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445"/>
        <w:gridCol w:w="1745"/>
        <w:gridCol w:w="1535"/>
        <w:tblGridChange w:id="0">
          <w:tblGrid>
            <w:gridCol w:w="1325"/>
            <w:gridCol w:w="1445"/>
            <w:gridCol w:w="174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far off?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10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10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20 items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Monday’s prediction was too low. The others were too high. For these calculations, we measure the size of the mistake.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MAE — Mean Absolute Error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Think: </w:t>
      </w:r>
      <w:r w:rsidDel="00000000" w:rsidR="00000000" w:rsidRPr="00000000">
        <w:rPr>
          <w:b w:val="1"/>
          <w:bCs w:val="1"/>
          <w:rtl w:val="0"/>
        </w:rPr>
        <w:t xml:space="preserve">“On average, how many items was I wrong by?”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absolute errors and divide by the number of predictions: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MAE = (10 + 10 + 20) ÷ 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= 13.33 items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Classroom explanation: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“Our predictions were off by about 13 items per day on average.”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lower MAE is better. </w:t>
      </w:r>
      <w:r w:rsidDel="00000000" w:rsidR="00000000" w:rsidRPr="00000000">
        <w:rPr>
          <w:b w:val="1"/>
          <w:bCs w:val="1"/>
          <w:rtl w:val="0"/>
        </w:rPr>
        <w:t xml:space="preserve">MAE = 0</w:t>
      </w:r>
      <w:r w:rsidDel="00000000" w:rsidR="00000000" w:rsidRPr="00000000">
        <w:rPr>
          <w:rtl w:val="0"/>
        </w:rPr>
        <w:t xml:space="preserve"> means every prediction was correct.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RMSE — Root Mean Squared Error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Think: </w:t>
      </w:r>
      <w:r w:rsidDel="00000000" w:rsidR="00000000" w:rsidRPr="00000000">
        <w:rPr>
          <w:b w:val="1"/>
          <w:bCs w:val="1"/>
          <w:rtl w:val="0"/>
        </w:rPr>
        <w:t xml:space="preserve">“How big are the mistakes, giving extra importance to large mistakes?”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same errors: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Square each error:       100, 100, 400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Average the squares:    (100 + 100 + 400) ÷ 3 = 200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 the square root:   √200 = 14.14 items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why large mistakes matter, compare:</w:t>
      </w:r>
    </w:p>
    <w:tbl>
      <w:tblPr>
        <w:tblStyle w:val="Table12"/>
        <w:tblW w:w="5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450"/>
        <w:gridCol w:w="785"/>
        <w:gridCol w:w="920"/>
        <w:tblGridChange w:id="0">
          <w:tblGrid>
            <w:gridCol w:w="890"/>
            <w:gridCol w:w="2450"/>
            <w:gridCol w:w="785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 absolute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10, 10, 10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0, 0, 30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17.32</w:t>
            </w:r>
          </w:p>
        </w:tc>
      </w:tr>
    </w:tbl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models have the same MAE. But Model B makes one much larger mistake, so its RMSE is higher.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“RMSE gives a bigger penalty to occasional large mistakes.”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R² — R-squared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Think: </w:t>
      </w:r>
      <w:r w:rsidDel="00000000" w:rsidR="00000000" w:rsidRPr="00000000">
        <w:rPr>
          <w:b w:val="1"/>
          <w:bCs w:val="1"/>
          <w:rtl w:val="0"/>
        </w:rPr>
        <w:t xml:space="preserve">“How does my model compare with simply predicting the average actual value?”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actual sales are: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100, 120, 80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Average = 100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prediction is therefore </w:t>
      </w:r>
      <w:r w:rsidDel="00000000" w:rsidR="00000000" w:rsidRPr="00000000">
        <w:rPr>
          <w:b w:val="1"/>
          <w:bCs w:val="1"/>
          <w:rtl w:val="0"/>
        </w:rPr>
        <w:t xml:space="preserve">100 every day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3"/>
        <w:tblW w:w="5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905"/>
        <w:gridCol w:w="2075"/>
        <w:gridCol w:w="1340"/>
        <w:tblGridChange w:id="0">
          <w:tblGrid>
            <w:gridCol w:w="1325"/>
            <w:gridCol w:w="905"/>
            <w:gridCol w:w="207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total squared errors: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Average reference:  0² + 20² + 20² = 800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Our model:         10² + 10² + 20² = 600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R² = 1 − (600 ÷ 800)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= 0.25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model has </w:t>
      </w:r>
      <w:r w:rsidDel="00000000" w:rsidR="00000000" w:rsidRPr="00000000">
        <w:rPr>
          <w:b w:val="1"/>
          <w:bCs w:val="1"/>
          <w:rtl w:val="0"/>
        </w:rPr>
        <w:t xml:space="preserve">25% less total squared error than this mean reference</w:t>
      </w:r>
      <w:r w:rsidDel="00000000" w:rsidR="00000000" w:rsidRPr="00000000">
        <w:rPr>
          <w:rtl w:val="0"/>
        </w:rPr>
        <w:t xml:space="preserve">. 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“25% accuracy.”</w:t>
      </w:r>
    </w:p>
    <w:tbl>
      <w:tblPr>
        <w:tblStyle w:val="Table14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4730"/>
        <w:tblGridChange w:id="0">
          <w:tblGrid>
            <w:gridCol w:w="1085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Meaning, when actual values vary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Perfect predictions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Same total squared error as the mean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Below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Worse than the mean reference</w:t>
            </w:r>
          </w:p>
        </w:tc>
      </w:tr>
    </w:tbl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MAPE — Mean Absolute Percentage Error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Think: </w:t>
      </w:r>
      <w:r w:rsidDel="00000000" w:rsidR="00000000" w:rsidRPr="00000000">
        <w:rPr>
          <w:b w:val="1"/>
          <w:bCs w:val="1"/>
          <w:rtl w:val="0"/>
        </w:rPr>
        <w:t xml:space="preserve">“On average, how large was the mistake as a percentage of the actual value?”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prediction: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Percentage error = Absolute error ÷ Actual value × 100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our shop example:</w:t>
      </w:r>
    </w:p>
    <w:tbl>
      <w:tblPr>
        <w:tblStyle w:val="Table15"/>
        <w:tblW w:w="6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205"/>
        <w:gridCol w:w="1745"/>
        <w:gridCol w:w="2570"/>
        <w:tblGridChange w:id="0">
          <w:tblGrid>
            <w:gridCol w:w="905"/>
            <w:gridCol w:w="1205"/>
            <w:gridCol w:w="174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10 ÷ 100 × 100 = 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10 ÷ 120 × 100 = 8.33%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20 ÷ 80 × 100 = 25%</w:t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average those percentages: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MAPE = (10% + 8.33% + 25%) ÷ 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= 14.44%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“Our predictions were off by an average of 14.44% of the actual sales.”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does not automatically mean 85.56% accuracy.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 has a problem when actual values are zero or very small: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= 0, prediction = 5:</w:t>
      </w:r>
      <w:r w:rsidDel="00000000" w:rsidR="00000000" w:rsidRPr="00000000">
        <w:rPr>
          <w:rtl w:val="0"/>
        </w:rPr>
        <w:t xml:space="preserve"> dividing by zero makes the percentage undefined.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= 1, prediction = 5:</w:t>
      </w:r>
      <w:r w:rsidDel="00000000" w:rsidR="00000000" w:rsidRPr="00000000">
        <w:rPr>
          <w:rtl w:val="0"/>
        </w:rPr>
        <w:t xml:space="preserve"> the error is only 4 items, but the percentage error is </w:t>
      </w:r>
      <w:r w:rsidDel="00000000" w:rsidR="00000000" w:rsidRPr="00000000">
        <w:rPr>
          <w:b w:val="1"/>
          <w:bCs w:val="1"/>
          <w:rtl w:val="0"/>
        </w:rPr>
        <w:t xml:space="preserve">400%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simple way to remember them:</w:t>
      </w:r>
    </w:p>
    <w:tbl>
      <w:tblPr>
        <w:tblStyle w:val="Table16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5270"/>
        <w:tblGridChange w:id="0">
          <w:tblGrid>
            <w:gridCol w:w="935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it answers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How many units off, on average?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How large are the errors, emphasizing big mistakes?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How well do we compare with a mean reference?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What is the average percentage error?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run an </w:t>
      </w:r>
      <w:r w:rsidDel="00000000" w:rsidR="00000000" w:rsidRPr="00000000">
        <w:rPr>
          <w:b w:val="1"/>
          <w:bCs w:val="1"/>
          <w:rtl w:val="0"/>
        </w:rPr>
        <w:t xml:space="preserve">online shop</w:t>
      </w:r>
      <w:r w:rsidDel="00000000" w:rsidR="00000000" w:rsidRPr="00000000">
        <w:rPr>
          <w:rtl w:val="0"/>
        </w:rPr>
        <w:t xml:space="preserve">. You want to predict delivery times and understand your customers.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difference is: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Supervised learning:</w:t>
      </w:r>
      <w:r w:rsidDel="00000000" w:rsidR="00000000" w:rsidRPr="00000000">
        <w:rPr>
          <w:rtl w:val="0"/>
        </w:rPr>
        <w:t xml:space="preserve"> We teach the model using examples </w:t>
      </w:r>
      <w:r w:rsidDel="00000000" w:rsidR="00000000" w:rsidRPr="00000000">
        <w:rPr>
          <w:b w:val="1"/>
          <w:bCs w:val="1"/>
          <w:rtl w:val="0"/>
        </w:rPr>
        <w:t xml:space="preserve">with known answers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Unsupervised learning:</w:t>
      </w:r>
      <w:r w:rsidDel="00000000" w:rsidR="00000000" w:rsidRPr="00000000">
        <w:rPr>
          <w:rtl w:val="0"/>
        </w:rPr>
        <w:t xml:space="preserve"> We give the model data </w:t>
      </w:r>
      <w:r w:rsidDel="00000000" w:rsidR="00000000" w:rsidRPr="00000000">
        <w:rPr>
          <w:b w:val="1"/>
          <w:bCs w:val="1"/>
          <w:rtl w:val="0"/>
        </w:rPr>
        <w:t xml:space="preserve">without answers or group labels</w:t>
      </w:r>
      <w:r w:rsidDel="00000000" w:rsidR="00000000" w:rsidRPr="00000000">
        <w:rPr>
          <w:rtl w:val="0"/>
        </w:rPr>
        <w:t xml:space="preserve"> and ask it to find patterns.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Supervised regression: predict a number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question is: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many hours will this delivery take?”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provide historical deliveries:</w:t>
      </w:r>
    </w:p>
    <w:tbl>
      <w:tblPr>
        <w:tblStyle w:val="Table17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490"/>
        <w:gridCol w:w="3665"/>
        <w:tblGridChange w:id="0">
          <w:tblGrid>
            <w:gridCol w:w="1115"/>
            <w:gridCol w:w="149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rain?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delivery time—the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5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20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5 hours</w:t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studies the relationship between </w:t>
      </w:r>
      <w:r w:rsidDel="00000000" w:rsidR="00000000" w:rsidRPr="00000000">
        <w:rPr>
          <w:b w:val="1"/>
          <w:bCs w:val="1"/>
          <w:rtl w:val="0"/>
        </w:rPr>
        <w:t xml:space="preserve">distance, rain, and delivery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new order: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Distance: 15 km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Heavy rain: Yes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Model prediction: 4 hours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illustrative prediction.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supervised</w:t>
      </w:r>
      <w:r w:rsidDel="00000000" w:rsidR="00000000" w:rsidRPr="00000000">
        <w:rPr>
          <w:rtl w:val="0"/>
        </w:rPr>
        <w:t xml:space="preserve"> because the training examples include actual delivery times. It is </w:t>
      </w: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tl w:val="0"/>
        </w:rPr>
        <w:t xml:space="preserve"> because the predicted answer is a number.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Classroom explanation: “Here are past deliveries and how long they took. Learn from them and estimate the time for a new delivery.”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Supervised classification: predict a category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question changes: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“Will this delivery be late or on time?”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historical examples include category labels:</w:t>
      </w:r>
    </w:p>
    <w:tbl>
      <w:tblPr>
        <w:tblStyle w:val="Table18"/>
        <w:tblW w:w="5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490"/>
        <w:gridCol w:w="2900"/>
        <w:tblGridChange w:id="0">
          <w:tblGrid>
            <w:gridCol w:w="1115"/>
            <w:gridCol w:w="149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rain?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result—the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5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10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Late</w:t>
            </w:r>
          </w:p>
        </w:tc>
      </w:tr>
    </w:tbl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b w:val="1"/>
          <w:bCs w:val="1"/>
          <w:rtl w:val="0"/>
        </w:rPr>
        <w:t xml:space="preserve">late</w:t>
      </w:r>
      <w:r w:rsidDel="00000000" w:rsidR="00000000" w:rsidRPr="00000000">
        <w:rPr>
          <w:rtl w:val="0"/>
        </w:rPr>
        <w:t xml:space="preserve"> means the delivery arrived after its promised time.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new order: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Distance: 15 km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Heavy rain: Yes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Model prediction: Late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learns patterns; rain does not guarantee that a delivery will be late.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supervised</w:t>
      </w:r>
      <w:r w:rsidDel="00000000" w:rsidR="00000000" w:rsidRPr="00000000">
        <w:rPr>
          <w:rtl w:val="0"/>
        </w:rPr>
        <w:t xml:space="preserve"> because the training examples include known results. It is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because the answer is a category.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Classroom explanation: “Here are past deliveries marked late or on time. Learn from them and predict the category for a new delivery.”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Unsupervised clustering: discover groups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want to understand your customers:</w:t>
      </w:r>
    </w:p>
    <w:p w:rsidR="00000000" w:rsidDel="00000000" w:rsidP="00000000" w:rsidRDefault="00000000" w:rsidRPr="00000000" w14:paraId="000001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customers behave similarly?”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provide customer activity, but </w:t>
      </w:r>
      <w:r w:rsidDel="00000000" w:rsidR="00000000" w:rsidRPr="00000000">
        <w:rPr>
          <w:b w:val="1"/>
          <w:bCs w:val="1"/>
          <w:rtl w:val="0"/>
        </w:rPr>
        <w:t xml:space="preserve">no group labels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9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090"/>
        <w:gridCol w:w="2765"/>
        <w:tblGridChange w:id="0">
          <w:tblGrid>
            <w:gridCol w:w="1250"/>
            <w:gridCol w:w="2090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 per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spend per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₹350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₹400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₹450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₹5,000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₹6,000</w:t>
            </w:r>
          </w:p>
        </w:tc>
      </w:tr>
    </w:tbl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clustering algorithm might discover:</w:t>
      </w:r>
    </w:p>
    <w:tbl>
      <w:tblPr>
        <w:tblStyle w:val="Table2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340"/>
        <w:gridCol w:w="5270"/>
        <w:tblGridChange w:id="0">
          <w:tblGrid>
            <w:gridCol w:w="2030"/>
            <w:gridCol w:w="134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Discovered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notice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Group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A,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Buy occasionally and spend smaller amounts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Group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C,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Buy frequently and spend smaller amounts per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Group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E, 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Buy occasionally and spend large amounts per order</w:t>
            </w:r>
          </w:p>
        </w:tc>
      </w:tr>
    </w:tbl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interpret and name these groups after examining them.</w:t>
      </w:r>
      <w:r w:rsidDel="00000000" w:rsidR="00000000" w:rsidRPr="00000000">
        <w:rPr>
          <w:rtl w:val="0"/>
        </w:rPr>
        <w:t xml:space="preserve"> The algorithm was not given labels such as “frequent buyer” beforehand. The groups can change depending on the algorithm and settings.</w:t>
      </w:r>
    </w:p>
    <w:p w:rsidR="00000000" w:rsidDel="00000000" w:rsidP="00000000" w:rsidRDefault="00000000" w:rsidRPr="00000000" w14:paraId="000001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Classroom explanation: “Here is customer activity. Find customers who behave similarly.”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easiest way to remember:</w:t>
      </w:r>
    </w:p>
    <w:tbl>
      <w:tblPr>
        <w:tblStyle w:val="Table21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815"/>
        <w:gridCol w:w="2285"/>
        <w:tblGridChange w:id="0">
          <w:tblGrid>
            <w:gridCol w:w="1550"/>
            <w:gridCol w:w="381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provide during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want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Examples + correct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A predicted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Examples + correct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 predicted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Clustering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Examples without target group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Discovered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Regression:</w:t>
      </w:r>
      <w:r w:rsidDel="00000000" w:rsidR="00000000" w:rsidRPr="00000000">
        <w:rPr>
          <w:rtl w:val="0"/>
        </w:rPr>
        <w:t xml:space="preserve"> “How many hours?”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“Late or on time?”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Clustering:</w:t>
      </w:r>
      <w:r w:rsidDel="00000000" w:rsidR="00000000" w:rsidRPr="00000000">
        <w:rPr>
          <w:rtl w:val="0"/>
        </w:rPr>
        <w:t xml:space="preserve"> “Which customers are similar?”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Imagine you are the shop manager. </w:t>
      </w:r>
      <w:r w:rsidDel="00000000" w:rsidR="00000000" w:rsidRPr="00000000">
        <w:rPr>
          <w:b w:val="1"/>
          <w:bCs w:val="1"/>
          <w:rtl w:val="0"/>
        </w:rPr>
        <w:t xml:space="preserve">When a delivery vehicle leaves, you want to predict how many hours the delivery will take.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your historical data:</w:t>
      </w:r>
    </w:p>
    <w:tbl>
      <w:tblPr>
        <w:tblStyle w:val="Table22"/>
        <w:tblW w:w="8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940"/>
        <w:gridCol w:w="2930"/>
        <w:gridCol w:w="2315"/>
        <w:tblGridChange w:id="0">
          <w:tblGrid>
            <w:gridCol w:w="1115"/>
            <w:gridCol w:w="1940"/>
            <w:gridCol w:w="293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Raining when vehicle left?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delivery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10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50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7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100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11 hours</w:t>
            </w:r>
          </w:p>
        </w:tc>
      </w:tr>
    </w:tbl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Features = clues used to make a prediction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vehicle leaves, you know: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far it must travel.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items it carries.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is raining at dispatch.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inputs are called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new delivery: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Distance: 40 km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Items: 4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Rain at dispatch: Yes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uses these clues → Predicts 6 hours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prediction here is just an illustration.</w:t>
      </w:r>
    </w:p>
    <w:p w:rsidR="00000000" w:rsidDel="00000000" w:rsidP="00000000" w:rsidRDefault="00000000" w:rsidRPr="00000000" w14:paraId="000001E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are the information we give the model to help it answer a question.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Label = the correct answer in a training example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historical 50 km delivery, the actual delivery time was </w:t>
      </w:r>
      <w:r w:rsidDel="00000000" w:rsidR="00000000" w:rsidRPr="00000000">
        <w:rPr>
          <w:b w:val="1"/>
          <w:bCs w:val="1"/>
          <w:rtl w:val="0"/>
        </w:rPr>
        <w:t xml:space="preserve">7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its </w:t>
      </w: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training: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Features: 50 km, 5 items, rain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Label:    7 hours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learns from many examples like this.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new delivery, the actual time is unknown when the vehicle leaves. After delivery finishes, we can compare: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Predicted time: 6 hours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Actual time:    8 hours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Absolute error: 2 hours</w:t>
      </w:r>
    </w:p>
    <w:p w:rsidR="00000000" w:rsidDel="00000000" w:rsidP="00000000" w:rsidRDefault="00000000" w:rsidRPr="00000000" w14:paraId="000001F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are the clues. The label is the answer we want the model to learn to predict.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Leakage = accidentally giving the model information it would not have when predicting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promise is:</w:t>
      </w:r>
    </w:p>
    <w:p w:rsidR="00000000" w:rsidDel="00000000" w:rsidP="00000000" w:rsidRDefault="00000000" w:rsidRPr="00000000" w14:paraId="000001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will deliver within 6 hours.”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predict </w:t>
      </w:r>
      <w:r w:rsidDel="00000000" w:rsidR="00000000" w:rsidRPr="00000000">
        <w:rPr>
          <w:b w:val="1"/>
          <w:bCs w:val="1"/>
          <w:rtl w:val="0"/>
        </w:rPr>
        <w:t xml:space="preserve">Late or On time</w:t>
      </w:r>
      <w:r w:rsidDel="00000000" w:rsidR="00000000" w:rsidRPr="00000000">
        <w:rPr>
          <w:rtl w:val="0"/>
        </w:rPr>
        <w:t xml:space="preserve"> at dispatch.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be a problematic training example:</w:t>
      </w:r>
    </w:p>
    <w:tbl>
      <w:tblPr>
        <w:tblStyle w:val="Table23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975"/>
        <w:gridCol w:w="1460"/>
        <w:tblGridChange w:id="0">
          <w:tblGrid>
            <w:gridCol w:w="1790"/>
            <w:gridCol w:w="297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Input: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Input: actual delivery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50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7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Late</w:t>
            </w:r>
          </w:p>
        </w:tc>
      </w:tr>
    </w:tbl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can simply learn: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Actual delivery time &gt; 6 hours → Late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may appear excellent during testing. </w:t>
      </w:r>
      <w:r w:rsidDel="00000000" w:rsidR="00000000" w:rsidRPr="00000000">
        <w:rPr>
          <w:b w:val="1"/>
          <w:bCs w:val="1"/>
          <w:rtl w:val="0"/>
        </w:rPr>
        <w:t xml:space="preserve">But when the vehicle leaves, you do not yet know its actual delivery time!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leakage: the model has been given information that reveals the outcome and is unavailable at prediction time.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classroom analogy:</w:t>
      </w:r>
    </w:p>
    <w:p w:rsidR="00000000" w:rsidDel="00000000" w:rsidP="00000000" w:rsidRDefault="00000000" w:rsidRPr="00000000" w14:paraId="000002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testing a student, but the answer is accidentally printed beside the question.”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check:</w:t>
      </w:r>
    </w:p>
    <w:tbl>
      <w:tblPr>
        <w:tblStyle w:val="Table24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2285"/>
        <w:gridCol w:w="3095"/>
        <w:tblGridChange w:id="0">
          <w:tblGrid>
            <w:gridCol w:w="3125"/>
            <w:gridCol w:w="228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Known at dispatch?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 for this prediction?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Item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Rain at dispatch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Actual arrival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Customer rating after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Historical data can contain information that is still unsuitable as a feature.</w:t>
      </w:r>
      <w:r w:rsidDel="00000000" w:rsidR="00000000" w:rsidRPr="00000000">
        <w:rPr>
          <w:rtl w:val="0"/>
        </w:rPr>
        <w:t xml:space="preserve"> What matters is whether it would be available at the moment you make the prediction.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Overfitting = learning the training examples too specifically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student practices these questions: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2 + 3 = 5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4 + 2 = 6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memorizes both answers but does not understand addition.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ask: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3 + 4 = ?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struggles.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can behave similarly: it fits the training examples—including their unusual details—without learning a pattern that works well for new deliveries.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25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3695"/>
        <w:tblGridChange w:id="0">
          <w:tblGrid>
            <w:gridCol w:w="287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absolute prediction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Deliveries used for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0.1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New, unseen deliveries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</w:tr>
    </w:tbl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large gap is a </w:t>
      </w:r>
      <w:r w:rsidDel="00000000" w:rsidR="00000000" w:rsidRPr="00000000">
        <w:rPr>
          <w:b w:val="1"/>
          <w:bCs w:val="1"/>
          <w:rtl w:val="0"/>
        </w:rPr>
        <w:t xml:space="preserve">warning sign of overfitting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model knows the practice examples very well, but struggles with new examples.”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Validation = checking with examples the model did not train on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have </w:t>
      </w:r>
      <w:r w:rsidDel="00000000" w:rsidR="00000000" w:rsidRPr="00000000">
        <w:rPr>
          <w:b w:val="1"/>
          <w:bCs w:val="1"/>
          <w:rtl w:val="0"/>
        </w:rPr>
        <w:t xml:space="preserve">100 historical deliveries</w:t>
      </w:r>
      <w:r w:rsidDel="00000000" w:rsidR="00000000" w:rsidRPr="00000000">
        <w:rPr>
          <w:rtl w:val="0"/>
        </w:rPr>
        <w:t xml:space="preserve">, ordered by dispatch date:</w:t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earliest </w:t>
      </w:r>
      <w:r w:rsidDel="00000000" w:rsidR="00000000" w:rsidRPr="00000000">
        <w:rPr>
          <w:b w:val="1"/>
          <w:bCs w:val="1"/>
          <w:rtl w:val="0"/>
        </w:rPr>
        <w:t xml:space="preserve">80 deliveries</w:t>
      </w:r>
      <w:r w:rsidDel="00000000" w:rsidR="00000000" w:rsidRPr="00000000">
        <w:rPr>
          <w:rtl w:val="0"/>
        </w:rPr>
        <w:t xml:space="preserve"> for training.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next </w:t>
      </w:r>
      <w:r w:rsidDel="00000000" w:rsidR="00000000" w:rsidRPr="00000000">
        <w:rPr>
          <w:b w:val="1"/>
          <w:bCs w:val="1"/>
          <w:rtl w:val="0"/>
        </w:rPr>
        <w:t xml:space="preserve">20 deliveries</w:t>
      </w:r>
      <w:r w:rsidDel="00000000" w:rsidR="00000000" w:rsidRPr="00000000">
        <w:rPr>
          <w:rtl w:val="0"/>
        </w:rPr>
        <w:t xml:space="preserve"> for validation.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on the first 80, then predict delivery times for the remaining 20 </w:t>
      </w:r>
      <w:r w:rsidDel="00000000" w:rsidR="00000000" w:rsidRPr="00000000">
        <w:rPr>
          <w:b w:val="1"/>
          <w:bCs w:val="1"/>
          <w:rtl w:val="0"/>
        </w:rPr>
        <w:t xml:space="preserve">without giving the model their actual delivery times as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its predictions with the actual times afterward.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 check whether it learned useful patterns. Keep a separate test set for a final assessment after choosing the model.</w:t>
      </w:r>
    </w:p>
    <w:tbl>
      <w:tblPr>
        <w:tblStyle w:val="Table26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6935"/>
        <w:tblGridChange w:id="0">
          <w:tblGrid>
            <w:gridCol w:w="1370"/>
            <w:gridCol w:w="6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Clues available when making the prediction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The actual answer the model learns to predict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Giving the model information it should not have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Learning training examples too specifically to work well on new 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Checking performance on examples held out from training</w:t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