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4"/>
        </w:rPr>
        <w:t>CLOUD - DATA - GENAI LEARNING PATH</w:t>
      </w:r>
    </w:p>
    <w:p>
      <w:pPr>
        <w:pStyle w:val="Title"/>
        <w:jc w:val="center"/>
      </w:pPr>
      <w:r>
        <w:t>Day 10 - Terraform on Azure</w:t>
      </w:r>
    </w:p>
    <w:p>
      <w:pPr>
        <w:jc w:val="center"/>
      </w:pPr>
      <w:r>
        <w:rPr>
          <w:b/>
          <w:sz w:val="28"/>
        </w:rPr>
        <w:t>Detailed Lab Guide: Infrastructure as Code, Remote State, Maps/Lookups and Linux VM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17365D"/>
              </w:rPr>
              <w:t xml:space="preserve">Day 10 TOC alignment: </w:t>
            </w:r>
            <w:r>
              <w:t>This lab maps to Infrastructure as Code, Terraform providers/resources, maps/lookups, remote state on Azure, Terraform scripts, troubleshooting/testing, best practices and the practical exercise to deploy a Virtual Machine using Terraform.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7365D"/>
              </w:rPr>
              <w:t xml:space="preserve">14-student tenant model: </w:t>
            </w:r>
            <w:r>
              <w:t>Students must use only their assigned resource group. Trainer should pre-register required Azure resource providers and prepare any shared remote state storage if students do not have subscription-level permissions.</w:t>
            </w:r>
          </w:p>
        </w:tc>
      </w:tr>
    </w:tbl>
    <w:p/>
    <w:p>
      <w:pPr>
        <w:pStyle w:val="Heading1"/>
      </w:pPr>
      <w:r>
        <w:t>1. Learning Outcomes</w:t>
      </w:r>
    </w:p>
    <w:p>
      <w:pPr>
        <w:pStyle w:val="ListBullet"/>
      </w:pPr>
      <w:r>
        <w:t>Explain why Infrastructure as Code is used in private and public cloud environments.</w:t>
      </w:r>
    </w:p>
    <w:p>
      <w:pPr>
        <w:pStyle w:val="ListBullet"/>
      </w:pPr>
      <w:r>
        <w:t>Understand Terraform core workflow: init, fmt, validate, plan, apply, output, destroy.</w:t>
      </w:r>
    </w:p>
    <w:p>
      <w:pPr>
        <w:pStyle w:val="ListBullet"/>
      </w:pPr>
      <w:r>
        <w:t>Write Terraform provider, resource, variable, output and backend blocks.</w:t>
      </w:r>
    </w:p>
    <w:p>
      <w:pPr>
        <w:pStyle w:val="ListBullet"/>
      </w:pPr>
      <w:r>
        <w:t>Use maps and lookups to select region, VM size, and tags consistently.</w:t>
      </w:r>
    </w:p>
    <w:p>
      <w:pPr>
        <w:pStyle w:val="ListBullet"/>
      </w:pPr>
      <w:r>
        <w:t>Configure remote Terraform state using Azure Storage.</w:t>
      </w:r>
    </w:p>
    <w:p>
      <w:pPr>
        <w:pStyle w:val="ListBullet"/>
      </w:pPr>
      <w:r>
        <w:t>Deploy a Linux VM with VNet, subnet, NSG, NIC, Public IP, cloud-init and NGINX.</w:t>
      </w:r>
    </w:p>
    <w:p>
      <w:pPr>
        <w:pStyle w:val="ListBullet"/>
      </w:pPr>
      <w:r>
        <w:t>Troubleshoot provider registration, RBAC, backend, state lock, naming, quota and VM access issues.</w:t>
      </w:r>
    </w:p>
    <w:p>
      <w:pPr>
        <w:pStyle w:val="ListBullet"/>
      </w:pPr>
      <w:r>
        <w:t>Explain best practices for Terraform in teams and CI/CD pipelines.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c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Figure 1 - Infrastructure as Code delivery flow.</w:t>
      </w:r>
    </w:p>
    <w:p>
      <w:pPr>
        <w:pStyle w:val="Heading1"/>
      </w:pPr>
      <w:r>
        <w:t>2. Trainer Pre-Lab Checklist</w:t>
      </w:r>
    </w:p>
    <w:p>
      <w:pPr>
        <w:pStyle w:val="ListBullet"/>
      </w:pPr>
      <w:r>
        <w:t>Confirm the Azure subscription is active and cost-controlled.</w:t>
      </w:r>
    </w:p>
    <w:p>
      <w:pPr>
        <w:pStyle w:val="ListBullet"/>
      </w:pPr>
      <w:r>
        <w:t>Confirm every student can sign in to the training tenant.</w:t>
      </w:r>
    </w:p>
    <w:p>
      <w:pPr>
        <w:pStyle w:val="ListBullet"/>
      </w:pPr>
      <w:r>
        <w:t>Confirm each student has Contributor only on the assigned resource group, such as rg-cdg-s06.</w:t>
      </w:r>
    </w:p>
    <w:p>
      <w:pPr>
        <w:pStyle w:val="ListBullet"/>
      </w:pPr>
      <w:r>
        <w:t>Register required providers at subscription level using trainer/admin account: Microsoft.Compute, Microsoft.Network, Microsoft.Storage.</w:t>
      </w:r>
    </w:p>
    <w:p>
      <w:pPr>
        <w:pStyle w:val="ListBullet"/>
      </w:pPr>
      <w:r>
        <w:t>Check regional quota for small VMs and public IPs.</w:t>
      </w:r>
    </w:p>
    <w:p>
      <w:pPr>
        <w:pStyle w:val="ListBullet"/>
      </w:pPr>
      <w:r>
        <w:t>Decide whether remote state storage is shared by trainer or created individually by each team.</w:t>
      </w:r>
    </w:p>
    <w:p>
      <w:pPr>
        <w:pStyle w:val="ListBullet"/>
      </w:pPr>
      <w:r>
        <w:t>Prepare one completed trainer demo so students can compare their outputs.</w:t>
      </w:r>
    </w:p>
    <w:p>
      <w:pPr>
        <w:pStyle w:val="ListBullet"/>
      </w:pPr>
      <w:r>
        <w:t>Ask students to use Bash Cloud Shell, not PowerShell, for the provided commands.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# Trainer/admin provider pre-check</w:t>
        <w:br/>
        <w:t>az provider show --namespace Microsoft.Compute --query registrationState -o tsv</w:t>
        <w:br/>
        <w:t>az provider show --namespace Microsoft.Network --query registrationState -o tsv</w:t>
        <w:br/>
        <w:t>az provider show --namespace Microsoft.Storage --query registrationState -o tsv</w:t>
        <w:br/>
        <w:br/>
        <w:t># Register if required</w:t>
        <w:br/>
        <w:t>az provider register --namespace Microsoft.Compute</w:t>
        <w:br/>
        <w:t>az provider register --namespace Microsoft.Network</w:t>
        <w:br/>
        <w:t>az provider register --namespace Microsoft.Storage</w:t>
        <w:br/>
      </w:r>
    </w:p>
    <w:p>
      <w:pPr>
        <w:pStyle w:val="Heading1"/>
      </w:pPr>
      <w:r>
        <w:t>3. Lab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Student06 example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Resource group</w:t>
            </w:r>
          </w:p>
        </w:tc>
        <w:tc>
          <w:tcPr>
            <w:tcW w:type="dxa" w:w="3456"/>
            <w:vAlign w:val="center"/>
          </w:tcPr>
          <w:p>
            <w:r>
              <w:t>rg-cdg-sNN</w:t>
            </w:r>
          </w:p>
        </w:tc>
        <w:tc>
          <w:tcPr>
            <w:tcW w:type="dxa" w:w="3456"/>
            <w:vAlign w:val="center"/>
          </w:tcPr>
          <w:p>
            <w:r>
              <w:t>rg-cdg-s06</w:t>
            </w:r>
          </w:p>
        </w:tc>
      </w:tr>
      <w:tr>
        <w:tc>
          <w:tcPr>
            <w:tcW w:type="dxa" w:w="3456"/>
            <w:vAlign w:val="center"/>
          </w:tcPr>
          <w:p>
            <w:r>
              <w:t>Terraform folder</w:t>
            </w:r>
          </w:p>
        </w:tc>
        <w:tc>
          <w:tcPr>
            <w:tcW w:type="dxa" w:w="3456"/>
            <w:vAlign w:val="center"/>
          </w:tcPr>
          <w:p>
            <w:r>
              <w:t>day10-terraform-vm</w:t>
            </w:r>
          </w:p>
        </w:tc>
        <w:tc>
          <w:tcPr>
            <w:tcW w:type="dxa" w:w="3456"/>
            <w:vAlign w:val="center"/>
          </w:tcPr>
          <w:p>
            <w:r>
              <w:t>~/day10-terraform-vm</w:t>
            </w:r>
          </w:p>
        </w:tc>
      </w:tr>
      <w:tr>
        <w:tc>
          <w:tcPr>
            <w:tcW w:type="dxa" w:w="3456"/>
            <w:vAlign w:val="center"/>
          </w:tcPr>
          <w:p>
            <w:r>
              <w:t>VNet</w:t>
            </w:r>
          </w:p>
        </w:tc>
        <w:tc>
          <w:tcPr>
            <w:tcW w:type="dxa" w:w="3456"/>
            <w:vAlign w:val="center"/>
          </w:tcPr>
          <w:p>
            <w:r>
              <w:t>vnet-cdg-sNN</w:t>
            </w:r>
          </w:p>
        </w:tc>
        <w:tc>
          <w:tcPr>
            <w:tcW w:type="dxa" w:w="3456"/>
            <w:vAlign w:val="center"/>
          </w:tcPr>
          <w:p>
            <w:r>
              <w:t>vnet-cdg-s06</w:t>
            </w:r>
          </w:p>
        </w:tc>
      </w:tr>
      <w:tr>
        <w:tc>
          <w:tcPr>
            <w:tcW w:type="dxa" w:w="3456"/>
            <w:vAlign w:val="center"/>
          </w:tcPr>
          <w:p>
            <w:r>
              <w:t>Subnet</w:t>
            </w:r>
          </w:p>
        </w:tc>
        <w:tc>
          <w:tcPr>
            <w:tcW w:type="dxa" w:w="3456"/>
            <w:vAlign w:val="center"/>
          </w:tcPr>
          <w:p>
            <w:r>
              <w:t>snet-web</w:t>
            </w:r>
          </w:p>
        </w:tc>
        <w:tc>
          <w:tcPr>
            <w:tcW w:type="dxa" w:w="3456"/>
            <w:vAlign w:val="center"/>
          </w:tcPr>
          <w:p>
            <w:r>
              <w:t>snet-web</w:t>
            </w:r>
          </w:p>
        </w:tc>
      </w:tr>
      <w:tr>
        <w:tc>
          <w:tcPr>
            <w:tcW w:type="dxa" w:w="3456"/>
            <w:vAlign w:val="center"/>
          </w:tcPr>
          <w:p>
            <w:r>
              <w:t>NSG</w:t>
            </w:r>
          </w:p>
        </w:tc>
        <w:tc>
          <w:tcPr>
            <w:tcW w:type="dxa" w:w="3456"/>
            <w:vAlign w:val="center"/>
          </w:tcPr>
          <w:p>
            <w:r>
              <w:t>nsg-cdg-sNN-web</w:t>
            </w:r>
          </w:p>
        </w:tc>
        <w:tc>
          <w:tcPr>
            <w:tcW w:type="dxa" w:w="3456"/>
            <w:vAlign w:val="center"/>
          </w:tcPr>
          <w:p>
            <w:r>
              <w:t>nsg-cdg-s06-web</w:t>
            </w:r>
          </w:p>
        </w:tc>
      </w:tr>
      <w:tr>
        <w:tc>
          <w:tcPr>
            <w:tcW w:type="dxa" w:w="3456"/>
            <w:vAlign w:val="center"/>
          </w:tcPr>
          <w:p>
            <w:r>
              <w:t>Public IP</w:t>
            </w:r>
          </w:p>
        </w:tc>
        <w:tc>
          <w:tcPr>
            <w:tcW w:type="dxa" w:w="3456"/>
            <w:vAlign w:val="center"/>
          </w:tcPr>
          <w:p>
            <w:r>
              <w:t>pip-cdg-sNN</w:t>
            </w:r>
          </w:p>
        </w:tc>
        <w:tc>
          <w:tcPr>
            <w:tcW w:type="dxa" w:w="3456"/>
            <w:vAlign w:val="center"/>
          </w:tcPr>
          <w:p>
            <w:r>
              <w:t>pip-cdg-s06</w:t>
            </w:r>
          </w:p>
        </w:tc>
      </w:tr>
      <w:tr>
        <w:tc>
          <w:tcPr>
            <w:tcW w:type="dxa" w:w="3456"/>
            <w:vAlign w:val="center"/>
          </w:tcPr>
          <w:p>
            <w:r>
              <w:t>NIC</w:t>
            </w:r>
          </w:p>
        </w:tc>
        <w:tc>
          <w:tcPr>
            <w:tcW w:type="dxa" w:w="3456"/>
            <w:vAlign w:val="center"/>
          </w:tcPr>
          <w:p>
            <w:r>
              <w:t>nic-cdg-sNN</w:t>
            </w:r>
          </w:p>
        </w:tc>
        <w:tc>
          <w:tcPr>
            <w:tcW w:type="dxa" w:w="3456"/>
            <w:vAlign w:val="center"/>
          </w:tcPr>
          <w:p>
            <w:r>
              <w:t>nic-cdg-s06</w:t>
            </w:r>
          </w:p>
        </w:tc>
      </w:tr>
      <w:tr>
        <w:tc>
          <w:tcPr>
            <w:tcW w:type="dxa" w:w="3456"/>
            <w:vAlign w:val="center"/>
          </w:tcPr>
          <w:p>
            <w:r>
              <w:t>Linux VM</w:t>
            </w:r>
          </w:p>
        </w:tc>
        <w:tc>
          <w:tcPr>
            <w:tcW w:type="dxa" w:w="3456"/>
            <w:vAlign w:val="center"/>
          </w:tcPr>
          <w:p>
            <w:r>
              <w:t>vm-cdg-sNN</w:t>
            </w:r>
          </w:p>
        </w:tc>
        <w:tc>
          <w:tcPr>
            <w:tcW w:type="dxa" w:w="3456"/>
            <w:vAlign w:val="center"/>
          </w:tcPr>
          <w:p>
            <w:r>
              <w:t>vm-cdg-s06</w:t>
            </w:r>
          </w:p>
        </w:tc>
      </w:tr>
      <w:tr>
        <w:tc>
          <w:tcPr>
            <w:tcW w:type="dxa" w:w="3456"/>
            <w:vAlign w:val="center"/>
          </w:tcPr>
          <w:p>
            <w:r>
              <w:t>State key</w:t>
            </w:r>
          </w:p>
        </w:tc>
        <w:tc>
          <w:tcPr>
            <w:tcW w:type="dxa" w:w="3456"/>
            <w:vAlign w:val="center"/>
          </w:tcPr>
          <w:p>
            <w:r>
              <w:t>day10/studentNN/terraform.tfstate</w:t>
            </w:r>
          </w:p>
        </w:tc>
        <w:tc>
          <w:tcPr>
            <w:tcW w:type="dxa" w:w="3456"/>
            <w:vAlign w:val="center"/>
          </w:tcPr>
          <w:p>
            <w:r>
              <w:t>day10/student06/terraform.tfstate</w:t>
            </w:r>
          </w:p>
        </w:tc>
      </w:tr>
    </w:tbl>
    <w:p>
      <w:r>
        <w:br w:type="page"/>
      </w:r>
    </w:p>
    <w:p>
      <w:pPr>
        <w:pStyle w:val="Heading1"/>
      </w:pPr>
      <w:r>
        <w:t>4. Detailed Hands-on Lab Steps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shell_b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Figure 2 - Cloud Shell setup for Day 10 Terraform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_state_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Figure 3 - Remote state storage concept and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lo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Figure 4 - Remote state and locking concept.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lab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Figure 5 - Final VM lab architecture.</w:t>
      </w:r>
    </w:p>
    <w:p>
      <w:pPr>
        <w:pStyle w:val="Heading2"/>
      </w:pPr>
      <w:r>
        <w:t>Lab 10.1 - Verify Azure and Terraform CLI</w:t>
      </w:r>
    </w:p>
    <w:p>
      <w:pPr>
        <w:pStyle w:val="ListNumber"/>
      </w:pPr>
      <w:r>
        <w:t>Open Azure Portal and start Cloud Shell.</w:t>
      </w:r>
    </w:p>
    <w:p>
      <w:pPr>
        <w:pStyle w:val="ListNumber"/>
      </w:pPr>
      <w:r>
        <w:t>Select Bash, not PowerShell.</w:t>
      </w:r>
    </w:p>
    <w:p>
      <w:pPr>
        <w:pStyle w:val="ListNumber"/>
      </w:pPr>
      <w:r>
        <w:t>Run az account show -o table and confirm correct tenant/subscription.</w:t>
      </w:r>
    </w:p>
    <w:p>
      <w:pPr>
        <w:pStyle w:val="ListNumber"/>
      </w:pPr>
      <w:r>
        <w:t>Run terraform -version.</w:t>
      </w:r>
    </w:p>
    <w:p>
      <w:pPr>
        <w:pStyle w:val="ListNumber"/>
      </w:pPr>
      <w:r>
        <w:t>Create a folder: mkdir -p ~/day10-terraform-vm &amp;&amp; cd ~/day10-terraform-vm.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az account show -o table</w:t>
        <w:br/>
        <w:t>terraform -version</w:t>
        <w:br/>
        <w:t>mkdir -p ~/day10-terraform-vm</w:t>
        <w:br/>
        <w:t>cd ~/day10-terraform-vm</w:t>
        <w:br/>
        <w:t>pwd</w:t>
        <w:br/>
      </w:r>
    </w:p>
    <w:p>
      <w:pPr>
        <w:pStyle w:val="Heading2"/>
      </w:pPr>
      <w:r>
        <w:t>Lab 10.2 - Understand Terraform Project Files</w:t>
      </w:r>
    </w:p>
    <w:p>
      <w:pPr>
        <w:pStyle w:val="ListNumber"/>
      </w:pPr>
      <w:r>
        <w:t>Create one folder per lab.</w:t>
      </w:r>
    </w:p>
    <w:p>
      <w:pPr>
        <w:pStyle w:val="ListNumber"/>
      </w:pPr>
      <w:r>
        <w:t>Use main.tf for resources, variables.tf for inputs, outputs.tf for useful values, providers.tf for provider settings, backend.tf for remote state.</w:t>
      </w:r>
    </w:p>
    <w:p>
      <w:pPr>
        <w:pStyle w:val="ListNumber"/>
      </w:pPr>
      <w:r>
        <w:t>Explain that Terraform reads all .tf files in the folder together.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day10-terraform-vm/</w:t>
        <w:br/>
        <w:t xml:space="preserve">  backend.tf</w:t>
        <w:br/>
        <w:t xml:space="preserve">  providers.tf</w:t>
        <w:br/>
        <w:t xml:space="preserve">  variables.tf</w:t>
        <w:br/>
        <w:t xml:space="preserve">  locals.tf</w:t>
        <w:br/>
        <w:t xml:space="preserve">  main.tf</w:t>
        <w:br/>
        <w:t xml:space="preserve">  outputs.tf</w:t>
        <w:br/>
        <w:t xml:space="preserve">  cloud-init.tpl</w:t>
        <w:br/>
      </w:r>
    </w:p>
    <w:p>
      <w:pPr>
        <w:pStyle w:val="Heading2"/>
      </w:pPr>
      <w:r>
        <w:t>Lab 10.3 - Prepare Remote State Storage</w:t>
      </w:r>
    </w:p>
    <w:p>
      <w:pPr>
        <w:pStyle w:val="ListNumber"/>
      </w:pPr>
      <w:r>
        <w:t>Trainer may pre-create a shared storage account and provide the state resource group, storage account and container name.</w:t>
      </w:r>
    </w:p>
    <w:p>
      <w:pPr>
        <w:pStyle w:val="ListNumber"/>
      </w:pPr>
      <w:r>
        <w:t>Students create a unique backend key for their own state file.</w:t>
      </w:r>
    </w:p>
    <w:p>
      <w:pPr>
        <w:pStyle w:val="ListNumber"/>
      </w:pPr>
      <w:r>
        <w:t>Explain that local state is not safe for a team because it can be lost or overwritten.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# Example trainer-created backend values</w:t>
        <w:br/>
        <w:t>STATE_RG=rg-tfstate-cdg</w:t>
        <w:br/>
        <w:t>STATE_STORAGE=sttfstatecdg12345</w:t>
        <w:br/>
        <w:t>STATE_CONTAINER=tfstate</w:t>
        <w:br/>
        <w:t>STATE_KEY=day10/student06/terraform.tfstate</w:t>
        <w:br/>
      </w:r>
    </w:p>
    <w:p>
      <w:pPr>
        <w:pStyle w:val="Heading2"/>
      </w:pPr>
      <w:r>
        <w:t>Lab 10.4 - Create providers.tf</w:t>
      </w:r>
    </w:p>
    <w:p>
      <w:pPr>
        <w:pStyle w:val="ListNumber"/>
      </w:pPr>
      <w:r>
        <w:t>Define the required Terraform version and AzureRM provider.</w:t>
      </w:r>
    </w:p>
    <w:p>
      <w:pPr>
        <w:pStyle w:val="ListNumber"/>
      </w:pPr>
      <w:r>
        <w:t>Use features {} block because AzureRM provider requires it.</w:t>
      </w:r>
    </w:p>
    <w:p>
      <w:pPr>
        <w:pStyle w:val="ListNumber"/>
      </w:pPr>
      <w:r>
        <w:t>Use Azure CLI authentication from Cloud Shell.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terraform {</w:t>
        <w:br/>
        <w:t xml:space="preserve">  required_version = "&gt;= 1.6.0"</w:t>
        <w:br/>
        <w:br/>
        <w:t xml:space="preserve">  required_providers {</w:t>
        <w:br/>
        <w:t xml:space="preserve">    azurerm = {</w:t>
        <w:br/>
        <w:t xml:space="preserve">      source  = "hashicorp/azurerm"</w:t>
        <w:br/>
        <w:t xml:space="preserve">      version = "~&gt; 4.0"</w:t>
        <w:br/>
        <w:t xml:space="preserve">    }</w:t>
        <w:br/>
        <w:t xml:space="preserve">  }</w:t>
        <w:br/>
        <w:t>}</w:t>
        <w:br/>
        <w:br/>
        <w:t>provider "azurerm" {</w:t>
        <w:br/>
        <w:t xml:space="preserve">  features {}</w:t>
        <w:br/>
        <w:t>}</w:t>
        <w:br/>
      </w:r>
    </w:p>
    <w:p>
      <w:pPr>
        <w:pStyle w:val="Heading2"/>
      </w:pPr>
      <w:r>
        <w:t>Lab 10.5 - Create backend.tf</w:t>
      </w:r>
    </w:p>
    <w:p>
      <w:pPr>
        <w:pStyle w:val="ListNumber"/>
      </w:pPr>
      <w:r>
        <w:t>Add an azurerm backend block.</w:t>
      </w:r>
    </w:p>
    <w:p>
      <w:pPr>
        <w:pStyle w:val="ListNumber"/>
      </w:pPr>
      <w:r>
        <w:t>Backend block values can be hardcoded for the lab or supplied during terraform init.</w:t>
      </w:r>
    </w:p>
    <w:p>
      <w:pPr>
        <w:pStyle w:val="ListNumber"/>
      </w:pPr>
      <w:r>
        <w:t>Remote state should use a unique key per student/team.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terraform {</w:t>
        <w:br/>
        <w:t xml:space="preserve">  backend "azurerm" {</w:t>
        <w:br/>
        <w:t xml:space="preserve">    resource_group_name  = "rg-tfstate-cdg"</w:t>
        <w:br/>
        <w:t xml:space="preserve">    storage_account_name = "sttfstatecdg12345"</w:t>
        <w:br/>
        <w:t xml:space="preserve">    container_name       = "tfstate"</w:t>
        <w:br/>
        <w:t xml:space="preserve">    key                  = "day10/student06/terraform.tfstate"</w:t>
        <w:br/>
        <w:t xml:space="preserve">  }</w:t>
        <w:br/>
        <w:t>}</w:t>
        <w:br/>
      </w:r>
    </w:p>
    <w:p>
      <w:pPr>
        <w:pStyle w:val="Heading2"/>
      </w:pPr>
      <w:r>
        <w:t>Lab 10.6 - Create variables.tf</w:t>
      </w:r>
    </w:p>
    <w:p>
      <w:pPr>
        <w:pStyle w:val="ListNumber"/>
      </w:pPr>
      <w:r>
        <w:t>Define inputs for student number, resource group, location, admin username and SSH source IP.</w:t>
      </w:r>
    </w:p>
    <w:p>
      <w:pPr>
        <w:pStyle w:val="ListNumber"/>
      </w:pPr>
      <w:r>
        <w:t>Use validation where useful.</w:t>
      </w:r>
    </w:p>
    <w:p>
      <w:pPr>
        <w:pStyle w:val="ListNumber"/>
      </w:pPr>
      <w:r>
        <w:t>Keep values reusable rather than hardcoding everywhere.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variable "student_id" {</w:t>
        <w:br/>
        <w:t xml:space="preserve">  description = "Student number such as s06"</w:t>
        <w:br/>
        <w:t xml:space="preserve">  type        = string</w:t>
        <w:br/>
        <w:t xml:space="preserve">  default     = "s06"</w:t>
        <w:br/>
        <w:t>}</w:t>
        <w:br/>
        <w:br/>
        <w:t>variable "resource_group_name" {</w:t>
        <w:br/>
        <w:t xml:space="preserve">  description = "Assigned resource group"</w:t>
        <w:br/>
        <w:t xml:space="preserve">  type        = string</w:t>
        <w:br/>
        <w:t xml:space="preserve">  default     = "rg-cdg-s06"</w:t>
        <w:br/>
        <w:t>}</w:t>
        <w:br/>
        <w:br/>
        <w:t>variable "location" {</w:t>
        <w:br/>
        <w:t xml:space="preserve">  description = "Azure region"</w:t>
        <w:br/>
        <w:t xml:space="preserve">  type        = string</w:t>
        <w:br/>
        <w:t xml:space="preserve">  default     = "southindia"</w:t>
        <w:br/>
        <w:t>}</w:t>
        <w:br/>
        <w:br/>
        <w:t>variable "admin_username" {</w:t>
        <w:br/>
        <w:t xml:space="preserve">  type    = string</w:t>
        <w:br/>
        <w:t xml:space="preserve">  default = "azureuser"</w:t>
        <w:br/>
        <w:t>}</w:t>
        <w:br/>
        <w:br/>
        <w:t>variable "allowed_ssh_source" {</w:t>
        <w:br/>
        <w:t xml:space="preserve">  description = "Use your public IP as CIDR, example 203.0.113.25/32"</w:t>
        <w:br/>
        <w:t xml:space="preserve">  type        = string</w:t>
        <w:br/>
        <w:t xml:space="preserve">  default     = "0.0.0.0/0"</w:t>
        <w:br/>
        <w:t>}</w:t>
        <w:br/>
      </w:r>
    </w:p>
    <w:p>
      <w:pPr>
        <w:pStyle w:val="Heading2"/>
      </w:pPr>
      <w:r>
        <w:t>Lab 10.7 - Use maps and lookups in locals.tf</w:t>
      </w:r>
    </w:p>
    <w:p>
      <w:pPr>
        <w:pStyle w:val="ListNumber"/>
      </w:pPr>
      <w:r>
        <w:t>Create maps for VM size and tags.</w:t>
      </w:r>
    </w:p>
    <w:p>
      <w:pPr>
        <w:pStyle w:val="ListNumber"/>
      </w:pPr>
      <w:r>
        <w:t>Use lookup to select defaults safely.</w:t>
      </w:r>
    </w:p>
    <w:p>
      <w:pPr>
        <w:pStyle w:val="ListNumber"/>
      </w:pPr>
      <w:r>
        <w:t>Explain maps and lookups as configuration-driven design.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locals {</w:t>
        <w:br/>
        <w:t xml:space="preserve">  vm_size_by_env = {</w:t>
        <w:br/>
        <w:t xml:space="preserve">    dev = "Standard_B1s"</w:t>
        <w:br/>
        <w:t xml:space="preserve">    qa  = "Standard_B1ms"</w:t>
        <w:br/>
        <w:t xml:space="preserve">  }</w:t>
        <w:br/>
        <w:br/>
        <w:t xml:space="preserve">  common_tags = {</w:t>
        <w:br/>
        <w:t xml:space="preserve">    project = "day10-terraform"</w:t>
        <w:br/>
        <w:t xml:space="preserve">    owner   = var.student_id</w:t>
        <w:br/>
        <w:t xml:space="preserve">    env     = "dev"</w:t>
        <w:br/>
        <w:t xml:space="preserve">  }</w:t>
        <w:br/>
        <w:br/>
        <w:t xml:space="preserve">  selected_vm_size = lookup(local.vm_size_by_env, "dev", "Standard_B1s")</w:t>
        <w:br/>
        <w:t>}</w:t>
        <w:br/>
      </w:r>
    </w:p>
    <w:p>
      <w:pPr>
        <w:pStyle w:val="Heading2"/>
      </w:pPr>
      <w:r>
        <w:t>Lab 10.8 - Create cloud-init.tpl</w:t>
      </w:r>
    </w:p>
    <w:p>
      <w:pPr>
        <w:pStyle w:val="ListNumber"/>
      </w:pPr>
      <w:r>
        <w:t>Use cloud-init to install NGINX automatically.</w:t>
      </w:r>
    </w:p>
    <w:p>
      <w:pPr>
        <w:pStyle w:val="ListNumber"/>
      </w:pPr>
      <w:r>
        <w:t>Write a student-specific HTML page.</w:t>
      </w:r>
    </w:p>
    <w:p>
      <w:pPr>
        <w:pStyle w:val="ListNumber"/>
      </w:pPr>
      <w:r>
        <w:t>This validates both VM provisioning and application bootstrap.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#cloud-config</w:t>
        <w:br/>
        <w:t>package_update: true</w:t>
        <w:br/>
        <w:t>packages:</w:t>
        <w:br/>
        <w:t xml:space="preserve">  - nginx</w:t>
        <w:br/>
        <w:t>write_files:</w:t>
        <w:br/>
        <w:t xml:space="preserve">  - path: /var/www/html/index.html</w:t>
        <w:br/>
        <w:t xml:space="preserve">    content: |</w:t>
        <w:br/>
        <w:t xml:space="preserve">      &lt;html&gt;&lt;body&gt;</w:t>
        <w:br/>
        <w:t xml:space="preserve">      &lt;h1&gt;Day 10 Terraform VM&lt;/h1&gt;</w:t>
        <w:br/>
        <w:t xml:space="preserve">      &lt;h2&gt;Student: ${student_id}&lt;/h2&gt;</w:t>
        <w:br/>
        <w:t xml:space="preserve">      &lt;p&gt;Provisioned using Terraform on Azure.&lt;/p&gt;</w:t>
        <w:br/>
        <w:t xml:space="preserve">      &lt;/body&gt;&lt;/html&gt;</w:t>
        <w:br/>
        <w:t>runcmd:</w:t>
        <w:br/>
        <w:t xml:space="preserve">  - systemctl enable nginx</w:t>
        <w:br/>
        <w:t xml:space="preserve">  - systemctl restart nginx</w:t>
        <w:br/>
      </w:r>
    </w:p>
    <w:p>
      <w:pPr>
        <w:pStyle w:val="Heading2"/>
      </w:pPr>
      <w:r>
        <w:t>Lab 10.9 - Create main.tf infrastructure</w:t>
      </w:r>
    </w:p>
    <w:p>
      <w:pPr>
        <w:pStyle w:val="ListNumber"/>
      </w:pPr>
      <w:r>
        <w:t>Use a data source for existing assigned resource group or create a resource group only if trainer allows it.</w:t>
      </w:r>
    </w:p>
    <w:p>
      <w:pPr>
        <w:pStyle w:val="ListNumber"/>
      </w:pPr>
      <w:r>
        <w:t>Create VNet, subnet, public IP, NSG, NIC and Linux VM.</w:t>
      </w:r>
    </w:p>
    <w:p>
      <w:pPr>
        <w:pStyle w:val="ListNumber"/>
      </w:pPr>
      <w:r>
        <w:t>Use custom_data with cloud-init to install NGINX.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data "azurerm_resource_group" "lab" {</w:t>
        <w:br/>
        <w:t xml:space="preserve">  name = var.resource_group_name</w:t>
        <w:br/>
        <w:t>}</w:t>
        <w:br/>
        <w:br/>
        <w:t>resource "azurerm_virtual_network" "vnet" {</w:t>
        <w:br/>
        <w:t xml:space="preserve">  name                = "vnet-cdg-${var.student_id}"</w:t>
        <w:br/>
        <w:t xml:space="preserve">  address_space       = ["10.60.0.0/16"]</w:t>
        <w:br/>
        <w:t xml:space="preserve">  location            = data.azurerm_resource_group.lab.location</w:t>
        <w:br/>
        <w:t xml:space="preserve">  resource_group_name = data.azurerm_resource_group.lab.name</w:t>
        <w:br/>
        <w:t xml:space="preserve">  tags                = local.common_tags</w:t>
        <w:br/>
        <w:t>}</w:t>
        <w:br/>
        <w:br/>
        <w:t>resource "azurerm_subnet" "web" {</w:t>
        <w:br/>
        <w:t xml:space="preserve">  name                 = "snet-web"</w:t>
        <w:br/>
        <w:t xml:space="preserve">  resource_group_name  = data.azurerm_resource_group.lab.name</w:t>
        <w:br/>
        <w:t xml:space="preserve">  virtual_network_name = azurerm_virtual_network.vnet.name</w:t>
        <w:br/>
        <w:t xml:space="preserve">  address_prefixes     = ["10.60.1.0/24"]</w:t>
        <w:br/>
        <w:t>}</w:t>
        <w:br/>
        <w:br/>
        <w:t>resource "azurerm_public_ip" "pip" {</w:t>
        <w:br/>
        <w:t xml:space="preserve">  name                = "pip-cdg-${var.student_id}"</w:t>
        <w:br/>
        <w:t xml:space="preserve">  location            = data.azurerm_resource_group.lab.location</w:t>
        <w:br/>
        <w:t xml:space="preserve">  resource_group_name = data.azurerm_resource_group.lab.name</w:t>
        <w:br/>
        <w:t xml:space="preserve">  allocation_method   = "Static"</w:t>
        <w:br/>
        <w:t xml:space="preserve">  sku                 = "Standard"</w:t>
        <w:br/>
        <w:t xml:space="preserve">  tags                = local.common_tags</w:t>
        <w:br/>
        <w:t>}</w:t>
        <w:br/>
        <w:br/>
        <w:t>resource "azurerm_network_security_group" "nsg" {</w:t>
        <w:br/>
        <w:t xml:space="preserve">  name                = "nsg-cdg-${var.student_id}-web"</w:t>
        <w:br/>
        <w:t xml:space="preserve">  location            = data.azurerm_resource_group.lab.location</w:t>
        <w:br/>
        <w:t xml:space="preserve">  resource_group_name = data.azurerm_resource_group.lab.name</w:t>
        <w:br/>
        <w:t xml:space="preserve">  tags                = local.common_tags</w:t>
        <w:br/>
        <w:t>}</w:t>
        <w:br/>
        <w:br/>
        <w:t>resource "azurerm_network_security_rule" "allow_http" {</w:t>
        <w:br/>
        <w:t xml:space="preserve">  name                        = "Allow-HTTP"</w:t>
        <w:br/>
        <w:t xml:space="preserve">  priority                    = 100</w:t>
        <w:br/>
        <w:t xml:space="preserve">  direction                   = "Inbound"</w:t>
        <w:br/>
        <w:t xml:space="preserve">  access                      = "Allow"</w:t>
        <w:br/>
        <w:t xml:space="preserve">  protocol                    = "Tcp"</w:t>
        <w:br/>
        <w:t xml:space="preserve">  source_port_range           = "*"</w:t>
        <w:br/>
        <w:t xml:space="preserve">  destination_port_range      = "80"</w:t>
        <w:br/>
        <w:t xml:space="preserve">  source_address_prefix       = "*"</w:t>
        <w:br/>
        <w:t xml:space="preserve">  destination_address_prefix  = "*"</w:t>
        <w:br/>
        <w:t xml:space="preserve">  resource_group_name         = data.azurerm_resource_group.lab.name</w:t>
        <w:br/>
        <w:t xml:space="preserve">  network_security_group_name = azurerm_network_security_group.nsg.name</w:t>
        <w:br/>
        <w:t>}</w:t>
        <w:br/>
        <w:br/>
        <w:t>resource "azurerm_network_security_rule" "allow_ssh" {</w:t>
        <w:br/>
        <w:t xml:space="preserve">  name                        = "Allow-SSH-Training"</w:t>
        <w:br/>
        <w:t xml:space="preserve">  priority                    = 110</w:t>
        <w:br/>
        <w:t xml:space="preserve">  direction                   = "Inbound"</w:t>
        <w:br/>
        <w:t xml:space="preserve">  access                      = "Allow"</w:t>
        <w:br/>
        <w:t xml:space="preserve">  protocol                    = "Tcp"</w:t>
        <w:br/>
        <w:t xml:space="preserve">  source_port_range           = "*"</w:t>
        <w:br/>
        <w:t xml:space="preserve">  destination_port_range      = "22"</w:t>
        <w:br/>
        <w:t xml:space="preserve">  source_address_prefix       = var.allowed_ssh_source</w:t>
        <w:br/>
        <w:t xml:space="preserve">  destination_address_prefix  = "*"</w:t>
        <w:br/>
        <w:t xml:space="preserve">  resource_group_name         = data.azurerm_resource_group.lab.name</w:t>
        <w:br/>
        <w:t xml:space="preserve">  network_security_group_name = azurerm_network_security_group.nsg.name</w:t>
        <w:br/>
        <w:t>}</w:t>
        <w:br/>
        <w:br/>
        <w:t>resource "azurerm_subnet_network_security_group_association" "web" {</w:t>
        <w:br/>
        <w:t xml:space="preserve">  subnet_id                 = azurerm_subnet.web.id</w:t>
        <w:br/>
        <w:t xml:space="preserve">  network_security_group_id = azurerm_network_security_group.nsg.id</w:t>
        <w:br/>
        <w:t>}</w:t>
        <w:br/>
        <w:br/>
        <w:t>resource "azurerm_network_interface" "nic" {</w:t>
        <w:br/>
        <w:t xml:space="preserve">  name                = "nic-cdg-${var.student_id}"</w:t>
        <w:br/>
        <w:t xml:space="preserve">  location            = data.azurerm_resource_group.lab.location</w:t>
        <w:br/>
        <w:t xml:space="preserve">  resource_group_name = data.azurerm_resource_group.lab.name</w:t>
        <w:br/>
        <w:br/>
        <w:t xml:space="preserve">  ip_configuration {</w:t>
        <w:br/>
        <w:t xml:space="preserve">    name                          = "ipconfig1"</w:t>
        <w:br/>
        <w:t xml:space="preserve">    subnet_id                     = azurerm_subnet.web.id</w:t>
        <w:br/>
        <w:t xml:space="preserve">    private_ip_address_allocation = "Dynamic"</w:t>
        <w:br/>
        <w:t xml:space="preserve">    public_ip_address_id          = azurerm_public_ip.pip.id</w:t>
        <w:br/>
        <w:t xml:space="preserve">  }</w:t>
        <w:br/>
        <w:t xml:space="preserve">  tags = local.common_tags</w:t>
        <w:br/>
        <w:t>}</w:t>
        <w:br/>
        <w:br/>
        <w:t>resource "azurerm_linux_virtual_machine" "vm" {</w:t>
        <w:br/>
        <w:t xml:space="preserve">  name                = "vm-cdg-${var.student_id}"</w:t>
        <w:br/>
        <w:t xml:space="preserve">  resource_group_name = data.azurerm_resource_group.lab.name</w:t>
        <w:br/>
        <w:t xml:space="preserve">  location            = data.azurerm_resource_group.lab.location</w:t>
        <w:br/>
        <w:t xml:space="preserve">  size                = local.selected_vm_size</w:t>
        <w:br/>
        <w:t xml:space="preserve">  admin_username      = var.admin_username</w:t>
        <w:br/>
        <w:t xml:space="preserve">  network_interface_ids = [azurerm_network_interface.nic.id]</w:t>
        <w:br/>
        <w:br/>
        <w:t xml:space="preserve">  admin_ssh_key {</w:t>
        <w:br/>
        <w:t xml:space="preserve">    username   = var.admin_username</w:t>
        <w:br/>
        <w:t xml:space="preserve">    public_key = file("~/.ssh/id_rsa.pub")</w:t>
        <w:br/>
        <w:t xml:space="preserve">  }</w:t>
        <w:br/>
        <w:br/>
        <w:t xml:space="preserve">  os_disk {</w:t>
        <w:br/>
        <w:t xml:space="preserve">    caching              = "ReadWrite"</w:t>
        <w:br/>
        <w:t xml:space="preserve">    storage_account_type = "Standard_LRS"</w:t>
        <w:br/>
        <w:t xml:space="preserve">  }</w:t>
        <w:br/>
        <w:br/>
        <w:t xml:space="preserve">  source_image_reference {</w:t>
        <w:br/>
        <w:t xml:space="preserve">    publisher = "Canonical"</w:t>
        <w:br/>
        <w:t xml:space="preserve">    offer     = "0001-com-ubuntu-server-jammy"</w:t>
        <w:br/>
        <w:t xml:space="preserve">    sku       = "22_04-lts-gen2"</w:t>
        <w:br/>
        <w:t xml:space="preserve">    version   = "latest"</w:t>
        <w:br/>
        <w:t xml:space="preserve">  }</w:t>
        <w:br/>
        <w:br/>
        <w:t xml:space="preserve">  custom_data = base64encode(templatefile("${path.module}/cloud-init.tpl", {</w:t>
        <w:br/>
        <w:t xml:space="preserve">    student_id = var.student_id</w:t>
        <w:br/>
        <w:t xml:space="preserve">  }))</w:t>
        <w:br/>
        <w:br/>
        <w:t xml:space="preserve">  tags = local.common_tags</w:t>
        <w:br/>
        <w:t>}</w:t>
        <w:br/>
      </w:r>
    </w:p>
    <w:p>
      <w:pPr>
        <w:pStyle w:val="Heading2"/>
      </w:pPr>
      <w:r>
        <w:t>Lab 10.10 - Create outputs.tf</w:t>
      </w:r>
    </w:p>
    <w:p>
      <w:pPr>
        <w:pStyle w:val="ListNumber"/>
      </w:pPr>
      <w:r>
        <w:t>Output the public IP and application URL.</w:t>
      </w:r>
    </w:p>
    <w:p>
      <w:pPr>
        <w:pStyle w:val="ListNumber"/>
      </w:pPr>
      <w:r>
        <w:t>Outputs make the deployment easier to validate and easier for pipelines to consume.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output "public_ip_address" {</w:t>
        <w:br/>
        <w:t xml:space="preserve">  value = azurerm_public_ip.pip.ip_address</w:t>
        <w:br/>
        <w:t>}</w:t>
        <w:br/>
        <w:br/>
        <w:t>output "application_url" {</w:t>
        <w:br/>
        <w:t xml:space="preserve">  value = "http://${azurerm_public_ip.pip.ip_address}"</w:t>
        <w:br/>
        <w:t>}</w:t>
        <w:br/>
        <w:br/>
        <w:t>output "vm_name" {</w:t>
        <w:br/>
        <w:t xml:space="preserve">  value = azurerm_linux_virtual_machine.vm.name</w:t>
        <w:br/>
        <w:t>}</w:t>
        <w:br/>
      </w:r>
    </w:p>
    <w:p>
      <w:pPr>
        <w:pStyle w:val="Heading2"/>
      </w:pPr>
      <w:r>
        <w:t>Lab 10.11 - Initialize and validate Terraform</w:t>
      </w:r>
    </w:p>
    <w:p>
      <w:pPr>
        <w:pStyle w:val="ListNumber"/>
      </w:pPr>
      <w:r>
        <w:t>Run terraform init to download providers and configure remote state.</w:t>
      </w:r>
    </w:p>
    <w:p>
      <w:pPr>
        <w:pStyle w:val="ListNumber"/>
      </w:pPr>
      <w:r>
        <w:t>Run terraform fmt to format files.</w:t>
      </w:r>
    </w:p>
    <w:p>
      <w:pPr>
        <w:pStyle w:val="ListNumber"/>
      </w:pPr>
      <w:r>
        <w:t>Run terraform validate to detect syntax and provider errors.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terraform init</w:t>
        <w:br/>
        <w:t>terraform fmt -recursive</w:t>
        <w:br/>
        <w:t>terraform validate</w:t>
        <w:br/>
      </w:r>
    </w:p>
    <w:p>
      <w:pPr>
        <w:pStyle w:val="Heading2"/>
      </w:pPr>
      <w:r>
        <w:t>Lab 10.12 - Generate and review plan</w:t>
      </w:r>
    </w:p>
    <w:p>
      <w:pPr>
        <w:pStyle w:val="ListNumber"/>
      </w:pPr>
      <w:r>
        <w:t>Run terraform plan and save a plan file.</w:t>
      </w:r>
    </w:p>
    <w:p>
      <w:pPr>
        <w:pStyle w:val="ListNumber"/>
      </w:pPr>
      <w:r>
        <w:t>Review add/change/destroy counts.</w:t>
      </w:r>
    </w:p>
    <w:p>
      <w:pPr>
        <w:pStyle w:val="ListNumber"/>
      </w:pPr>
      <w:r>
        <w:t>Explain that plan is a preview, not a deployment.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terraform plan -out=tfplan</w:t>
        <w:br/>
      </w:r>
    </w:p>
    <w:p>
      <w:pPr>
        <w:pStyle w:val="Heading2"/>
      </w:pPr>
      <w:r>
        <w:t>Lab 10.13 - Apply the infrastructure</w:t>
      </w:r>
    </w:p>
    <w:p>
      <w:pPr>
        <w:pStyle w:val="ListNumber"/>
      </w:pPr>
      <w:r>
        <w:t>Run terraform apply tfplan.</w:t>
      </w:r>
    </w:p>
    <w:p>
      <w:pPr>
        <w:pStyle w:val="ListNumber"/>
      </w:pPr>
      <w:r>
        <w:t>Wait until Azure resources are created.</w:t>
      </w:r>
    </w:p>
    <w:p>
      <w:pPr>
        <w:pStyle w:val="ListNumber"/>
      </w:pPr>
      <w:r>
        <w:t>Capture outputs.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terraform apply tfplan</w:t>
        <w:br/>
        <w:t>terraform output</w:t>
        <w:br/>
        <w:t>terraform output -raw application_url</w:t>
        <w:br/>
      </w:r>
    </w:p>
    <w:p>
      <w:pPr>
        <w:pStyle w:val="Heading2"/>
      </w:pPr>
      <w:r>
        <w:t>Lab 10.14 - Validate VM and NGINX</w:t>
      </w:r>
    </w:p>
    <w:p>
      <w:pPr>
        <w:pStyle w:val="ListNumber"/>
      </w:pPr>
      <w:r>
        <w:t>Open the application_url output in a browser.</w:t>
      </w:r>
    </w:p>
    <w:p>
      <w:pPr>
        <w:pStyle w:val="ListNumber"/>
      </w:pPr>
      <w:r>
        <w:t>Confirm the page shows Day 10 Terraform VM and the student id.</w:t>
      </w:r>
    </w:p>
    <w:p>
      <w:pPr>
        <w:pStyle w:val="ListNumber"/>
      </w:pPr>
      <w:r>
        <w:t>If not reachable, verify NSG, public IP, VM status, NGINX and cloud-init logs.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APP_URL=$(terraform output -raw application_url)</w:t>
        <w:br/>
        <w:t>echo $APP_URL</w:t>
        <w:br/>
        <w:t>curl -I $APP_URL</w:t>
        <w:br/>
      </w:r>
    </w:p>
    <w:p>
      <w:pPr>
        <w:pStyle w:val="Heading2"/>
      </w:pPr>
      <w:r>
        <w:t>Lab 10.15 - Make a controlled change</w:t>
      </w:r>
    </w:p>
    <w:p>
      <w:pPr>
        <w:pStyle w:val="ListNumber"/>
      </w:pPr>
      <w:r>
        <w:t>Change a tag or VM page content.</w:t>
      </w:r>
    </w:p>
    <w:p>
      <w:pPr>
        <w:pStyle w:val="ListNumber"/>
      </w:pPr>
      <w:r>
        <w:t>Run terraform plan again.</w:t>
      </w:r>
    </w:p>
    <w:p>
      <w:pPr>
        <w:pStyle w:val="ListNumber"/>
      </w:pPr>
      <w:r>
        <w:t>Explain what Terraform will update and why.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# Example: add a new tag in locals.tf, then run</w:t>
        <w:br/>
        <w:t>terraform fmt</w:t>
        <w:br/>
        <w:t>terraform plan</w:t>
        <w:br/>
        <w:t>terraform apply</w:t>
        <w:br/>
      </w:r>
    </w:p>
    <w:p>
      <w:pPr>
        <w:pStyle w:val="Heading2"/>
      </w:pPr>
      <w:r>
        <w:t>Lab 10.16 - Destroy resources after validation</w:t>
      </w:r>
    </w:p>
    <w:p>
      <w:pPr>
        <w:pStyle w:val="ListNumber"/>
      </w:pPr>
      <w:r>
        <w:t>Run terraform destroy only when trainer approves.</w:t>
      </w:r>
    </w:p>
    <w:p>
      <w:pPr>
        <w:pStyle w:val="ListNumber"/>
      </w:pPr>
      <w:r>
        <w:t>Confirm all resources are removed.</w:t>
      </w:r>
    </w:p>
    <w:p>
      <w:pPr>
        <w:pStyle w:val="ListNumber"/>
      </w:pPr>
      <w:r>
        <w:t>Do not delete shared backend storage unless trainer instructs.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terraform destroy</w:t>
        <w:br/>
        <w:t># Confirm resources in Azure Portal Resource Group</w:t>
        <w:br/>
      </w:r>
    </w:p>
    <w:p>
      <w:r>
        <w:br w:type="page"/>
      </w:r>
    </w:p>
    <w:p>
      <w:pPr>
        <w:pStyle w:val="Heading1"/>
      </w:pPr>
      <w:r>
        <w:t>5.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456"/>
            <w:vAlign w:val="center"/>
          </w:tcPr>
          <w:p>
            <w:r>
              <w:t>AuthorizationFailed on provider register</w:t>
            </w:r>
          </w:p>
        </w:tc>
        <w:tc>
          <w:tcPr>
            <w:tcW w:type="dxa" w:w="3456"/>
            <w:vAlign w:val="center"/>
          </w:tcPr>
          <w:p>
            <w:r>
              <w:t>Student has only resource-group Contributor; provider registration is subscription-level</w:t>
            </w:r>
          </w:p>
        </w:tc>
        <w:tc>
          <w:tcPr>
            <w:tcW w:type="dxa" w:w="3456"/>
            <w:vAlign w:val="center"/>
          </w:tcPr>
          <w:p>
            <w:r>
              <w:t>Trainer registers provider once using subscription-level account.</w:t>
            </w:r>
          </w:p>
        </w:tc>
      </w:tr>
      <w:tr>
        <w:tc>
          <w:tcPr>
            <w:tcW w:type="dxa" w:w="3456"/>
            <w:vAlign w:val="center"/>
          </w:tcPr>
          <w:p>
            <w:r>
              <w:t>terraform init backend fails</w:t>
            </w:r>
          </w:p>
        </w:tc>
        <w:tc>
          <w:tcPr>
            <w:tcW w:type="dxa" w:w="3456"/>
            <w:vAlign w:val="center"/>
          </w:tcPr>
          <w:p>
            <w:r>
              <w:t>Wrong storage account/container/key or insufficient storage permission</w:t>
            </w:r>
          </w:p>
        </w:tc>
        <w:tc>
          <w:tcPr>
            <w:tcW w:type="dxa" w:w="3456"/>
            <w:vAlign w:val="center"/>
          </w:tcPr>
          <w:p>
            <w:r>
              <w:t>Verify backend values and student access. Trainer can preconfigure backend.</w:t>
            </w:r>
          </w:p>
        </w:tc>
      </w:tr>
      <w:tr>
        <w:tc>
          <w:tcPr>
            <w:tcW w:type="dxa" w:w="3456"/>
            <w:vAlign w:val="center"/>
          </w:tcPr>
          <w:p>
            <w:r>
              <w:t>State lock error</w:t>
            </w:r>
          </w:p>
        </w:tc>
        <w:tc>
          <w:tcPr>
            <w:tcW w:type="dxa" w:w="3456"/>
            <w:vAlign w:val="center"/>
          </w:tcPr>
          <w:p>
            <w:r>
              <w:t>Another apply is running or previous run failed while holding lock</w:t>
            </w:r>
          </w:p>
        </w:tc>
        <w:tc>
          <w:tcPr>
            <w:tcW w:type="dxa" w:w="3456"/>
            <w:vAlign w:val="center"/>
          </w:tcPr>
          <w:p>
            <w:r>
              <w:t>Wait, identify owner, then use force-unlock only with trainer approval.</w:t>
            </w:r>
          </w:p>
        </w:tc>
      </w:tr>
      <w:tr>
        <w:tc>
          <w:tcPr>
            <w:tcW w:type="dxa" w:w="3456"/>
            <w:vAlign w:val="center"/>
          </w:tcPr>
          <w:p>
            <w:r>
              <w:t>VM size not available</w:t>
            </w:r>
          </w:p>
        </w:tc>
        <w:tc>
          <w:tcPr>
            <w:tcW w:type="dxa" w:w="3456"/>
            <w:vAlign w:val="center"/>
          </w:tcPr>
          <w:p>
            <w:r>
              <w:t>Region quota or SKU restriction</w:t>
            </w:r>
          </w:p>
        </w:tc>
        <w:tc>
          <w:tcPr>
            <w:tcW w:type="dxa" w:w="3456"/>
            <w:vAlign w:val="center"/>
          </w:tcPr>
          <w:p>
            <w:r>
              <w:t>Use trainer-approved alternate size or region.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Public IP quota exceeded</w:t>
            </w:r>
          </w:p>
        </w:tc>
        <w:tc>
          <w:tcPr>
            <w:tcW w:type="dxa" w:w="3456"/>
            <w:vAlign w:val="center"/>
          </w:tcPr>
          <w:p>
            <w:r>
              <w:t>Training/free subscription quota limitation</w:t>
            </w:r>
          </w:p>
        </w:tc>
        <w:tc>
          <w:tcPr>
            <w:tcW w:type="dxa" w:w="3456"/>
            <w:vAlign w:val="center"/>
          </w:tcPr>
          <w:p>
            <w:r>
              <w:t>Reuse resources, reduce parallel deployments, or ask trainer to increase quota.</w:t>
            </w:r>
          </w:p>
        </w:tc>
      </w:tr>
      <w:tr>
        <w:tc>
          <w:tcPr>
            <w:tcW w:type="dxa" w:w="3456"/>
            <w:vAlign w:val="center"/>
          </w:tcPr>
          <w:p>
            <w:r>
              <w:t>Website not opening</w:t>
            </w:r>
          </w:p>
        </w:tc>
        <w:tc>
          <w:tcPr>
            <w:tcW w:type="dxa" w:w="3456"/>
            <w:vAlign w:val="center"/>
          </w:tcPr>
          <w:p>
            <w:r>
              <w:t>NGINX failed, NSG blocks HTTP, public IP not ready</w:t>
            </w:r>
          </w:p>
        </w:tc>
        <w:tc>
          <w:tcPr>
            <w:tcW w:type="dxa" w:w="3456"/>
            <w:vAlign w:val="center"/>
          </w:tcPr>
          <w:p>
            <w:r>
              <w:t>Check terraform output, NSG rule, VM boot diagnostics/cloud-init logs.</w:t>
            </w:r>
          </w:p>
        </w:tc>
      </w:tr>
      <w:tr>
        <w:tc>
          <w:tcPr>
            <w:tcW w:type="dxa" w:w="3456"/>
            <w:vAlign w:val="center"/>
          </w:tcPr>
          <w:p>
            <w:r>
              <w:t>SSH not working</w:t>
            </w:r>
          </w:p>
        </w:tc>
        <w:tc>
          <w:tcPr>
            <w:tcW w:type="dxa" w:w="3456"/>
            <w:vAlign w:val="center"/>
          </w:tcPr>
          <w:p>
            <w:r>
              <w:t>Wrong key, NSG blocks 22, username mismatch</w:t>
            </w:r>
          </w:p>
        </w:tc>
        <w:tc>
          <w:tcPr>
            <w:tcW w:type="dxa" w:w="3456"/>
            <w:vAlign w:val="center"/>
          </w:tcPr>
          <w:p>
            <w:r>
              <w:t>Check admin_username, public key, source IP and NSG rule.</w:t>
            </w:r>
          </w:p>
        </w:tc>
      </w:tr>
      <w:tr>
        <w:tc>
          <w:tcPr>
            <w:tcW w:type="dxa" w:w="3456"/>
            <w:vAlign w:val="center"/>
          </w:tcPr>
          <w:p>
            <w:r>
              <w:t>Plan wants to replace VM</w:t>
            </w:r>
          </w:p>
        </w:tc>
        <w:tc>
          <w:tcPr>
            <w:tcW w:type="dxa" w:w="3456"/>
            <w:vAlign w:val="center"/>
          </w:tcPr>
          <w:p>
            <w:r>
              <w:t>Changing immutable property like image or OS disk</w:t>
            </w:r>
          </w:p>
        </w:tc>
        <w:tc>
          <w:tcPr>
            <w:tcW w:type="dxa" w:w="3456"/>
            <w:vAlign w:val="center"/>
          </w:tcPr>
          <w:p>
            <w:r>
              <w:t>Explain ForceNew behavior and confirm before apply.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Resource already exists</w:t>
            </w:r>
          </w:p>
        </w:tc>
        <w:tc>
          <w:tcPr>
            <w:tcW w:type="dxa" w:w="3456"/>
            <w:vAlign w:val="center"/>
          </w:tcPr>
          <w:p>
            <w:r>
              <w:t>Name collision or previously created portal resource</w:t>
            </w:r>
          </w:p>
        </w:tc>
        <w:tc>
          <w:tcPr>
            <w:tcW w:type="dxa" w:w="3456"/>
            <w:vAlign w:val="center"/>
          </w:tcPr>
          <w:p>
            <w:r>
              <w:t>Use unique names or import existing resource if advanced.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Destroy fails</w:t>
            </w:r>
          </w:p>
        </w:tc>
        <w:tc>
          <w:tcPr>
            <w:tcW w:type="dxa" w:w="3456"/>
            <w:vAlign w:val="center"/>
          </w:tcPr>
          <w:p>
            <w:r>
              <w:t>Locks, permissions or dependent resources</w:t>
            </w:r>
          </w:p>
        </w:tc>
        <w:tc>
          <w:tcPr>
            <w:tcW w:type="dxa" w:w="3456"/>
            <w:vAlign w:val="center"/>
          </w:tcPr>
          <w:p>
            <w:r>
              <w:t>Check Azure locks/RBAC and dependency errors.</w:t>
            </w:r>
          </w:p>
        </w:tc>
      </w:tr>
    </w:tbl>
    <w:p>
      <w:pPr>
        <w:pStyle w:val="Heading1"/>
      </w:pPr>
      <w:r>
        <w:t>6. Terraform with Azure DevOps Pipeline - Conceptual Demo</w:t>
      </w:r>
    </w:p>
    <w:p>
      <w:pPr>
        <w:spacing w:before="60" w:after="120"/>
        <w:shd w:fill="F3F6F9"/>
      </w:pPr>
      <w:r>
        <w:rPr>
          <w:rFonts w:ascii="Consolas" w:hAnsi="Consolas"/>
          <w:sz w:val="17"/>
        </w:rPr>
        <w:t>trigger:</w:t>
        <w:br/>
        <w:t>- main</w:t>
        <w:br/>
        <w:br/>
        <w:t>pool:</w:t>
        <w:br/>
        <w:t xml:space="preserve">  vmImage: ubuntu-latest</w:t>
        <w:br/>
        <w:br/>
        <w:t>steps:</w:t>
        <w:br/>
        <w:t>- checkout: self</w:t>
        <w:br/>
        <w:br/>
        <w:t>- task: TerraformInstaller@1</w:t>
        <w:br/>
        <w:t xml:space="preserve">  inputs:</w:t>
        <w:br/>
        <w:t xml:space="preserve">    terraformVersion: latest</w:t>
        <w:br/>
        <w:br/>
        <w:t>- task: AzureCLI@2</w:t>
        <w:br/>
        <w:t xml:space="preserve">  inputs:</w:t>
        <w:br/>
        <w:t xml:space="preserve">    azureSubscription: 'training-service-connection'</w:t>
        <w:br/>
        <w:t xml:space="preserve">    scriptType: bash</w:t>
        <w:br/>
        <w:t xml:space="preserve">    scriptLocation: inlineScript</w:t>
        <w:br/>
        <w:t xml:space="preserve">    inlineScript: |</w:t>
        <w:br/>
        <w:t xml:space="preserve">      terraform init</w:t>
        <w:br/>
        <w:t xml:space="preserve">      terraform fmt -check</w:t>
        <w:br/>
        <w:t xml:space="preserve">      terraform validate</w:t>
        <w:br/>
        <w:t xml:space="preserve">      terraform plan -out=tfplan</w:t>
        <w:br/>
        <w:t xml:space="preserve">      terraform apply -auto-approve tfplan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7365D"/>
              </w:rPr>
              <w:t xml:space="preserve">Trainer explanation: </w:t>
            </w:r>
            <w:r>
              <w:t>Do not make Azure DevOps mandatory if the batch is using GitHub. Show it as the enterprise equivalent: pipeline runner authenticates to Azure, runs init/validate/plan/apply, and uses remote state.</w:t>
            </w:r>
          </w:p>
        </w:tc>
      </w:tr>
    </w:tbl>
    <w:p/>
    <w:p>
      <w:pPr>
        <w:pStyle w:val="Heading1"/>
      </w:pPr>
      <w:r>
        <w:t>7. Best Practices Summary</w:t>
      </w:r>
    </w:p>
    <w:p>
      <w:pPr>
        <w:pStyle w:val="ListBullet"/>
      </w:pPr>
      <w:r>
        <w:t>Keep Terraform code in source control and review through pull requests.</w:t>
      </w:r>
    </w:p>
    <w:p>
      <w:pPr>
        <w:pStyle w:val="ListBullet"/>
      </w:pPr>
      <w:r>
        <w:t>Use remote state for shared/team work; do not email or manually copy state files.</w:t>
      </w:r>
    </w:p>
    <w:p>
      <w:pPr>
        <w:pStyle w:val="ListBullet"/>
      </w:pPr>
      <w:r>
        <w:t>Use one state file per environment or bounded stack, not one giant state for everything.</w:t>
      </w:r>
    </w:p>
    <w:p>
      <w:pPr>
        <w:pStyle w:val="ListBullet"/>
      </w:pPr>
      <w:r>
        <w:t>Never store secrets in .tfvars committed to Git.</w:t>
      </w:r>
    </w:p>
    <w:p>
      <w:pPr>
        <w:pStyle w:val="ListBullet"/>
      </w:pPr>
      <w:r>
        <w:t>Use variables, maps and naming standards instead of copy-paste hardcoding.</w:t>
      </w:r>
    </w:p>
    <w:p>
      <w:pPr>
        <w:pStyle w:val="ListBullet"/>
      </w:pPr>
      <w:r>
        <w:t>Run fmt and validate in every pipeline.</w:t>
      </w:r>
    </w:p>
    <w:p>
      <w:pPr>
        <w:pStyle w:val="ListBullet"/>
      </w:pPr>
      <w:r>
        <w:t>Always review plan before apply in real environments.</w:t>
      </w:r>
    </w:p>
    <w:p>
      <w:pPr>
        <w:pStyle w:val="ListBullet"/>
      </w:pPr>
      <w:r>
        <w:t>Protect production apply with approvals.</w:t>
      </w:r>
    </w:p>
    <w:p>
      <w:pPr>
        <w:pStyle w:val="ListBullet"/>
      </w:pPr>
      <w:r>
        <w:t>Use least-privilege service principals/workload identity for pipelines.</w:t>
      </w:r>
    </w:p>
    <w:p>
      <w:pPr>
        <w:pStyle w:val="ListBullet"/>
      </w:pPr>
      <w:r>
        <w:t>Tag resources for owner, environment, project and cleanup.</w:t>
      </w:r>
    </w:p>
    <w:p>
      <w:pPr>
        <w:pStyle w:val="ListBullet"/>
      </w:pPr>
      <w:r>
        <w:t>Clean up lab resources to control cost.</w:t>
      </w:r>
    </w:p>
    <w:p>
      <w:pPr>
        <w:pStyle w:val="Heading1"/>
      </w:pPr>
      <w:r>
        <w:t>8. Student Deliverables</w:t>
      </w:r>
    </w:p>
    <w:p>
      <w:pPr>
        <w:pStyle w:val="ListBullet"/>
      </w:pPr>
      <w:r>
        <w:t>Screenshot of terraform version and az account show.</w:t>
      </w:r>
    </w:p>
    <w:p>
      <w:pPr>
        <w:pStyle w:val="ListBullet"/>
      </w:pPr>
      <w:r>
        <w:t>Screenshot or copy of project file tree.</w:t>
      </w:r>
    </w:p>
    <w:p>
      <w:pPr>
        <w:pStyle w:val="ListBullet"/>
      </w:pPr>
      <w:r>
        <w:t>Screenshot of successful terraform init, validate, plan and apply.</w:t>
      </w:r>
    </w:p>
    <w:p>
      <w:pPr>
        <w:pStyle w:val="ListBullet"/>
      </w:pPr>
      <w:r>
        <w:t>Screenshot of Azure resource group showing VNet, NSG, Public IP, NIC and VM.</w:t>
      </w:r>
    </w:p>
    <w:p>
      <w:pPr>
        <w:pStyle w:val="ListBullet"/>
      </w:pPr>
      <w:r>
        <w:t>Browser screenshot of NGINX page.</w:t>
      </w:r>
    </w:p>
    <w:p>
      <w:pPr>
        <w:pStyle w:val="ListBullet"/>
      </w:pPr>
      <w:r>
        <w:t>Screenshot of terraform output.</w:t>
      </w:r>
    </w:p>
    <w:p>
      <w:pPr>
        <w:pStyle w:val="ListBullet"/>
      </w:pPr>
      <w:r>
        <w:t>One troubleshooting note explaining an error and fix.</w:t>
      </w:r>
    </w:p>
    <w:p>
      <w:pPr>
        <w:pStyle w:val="ListBullet"/>
      </w:pPr>
      <w:r>
        <w:t>Screenshot of terraform destroy or confirmation of trainer-approved retention.</w:t>
      </w:r>
    </w:p>
    <w:sectPr w:rsidR="00FC693F" w:rsidRPr="0006063C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10 Terraform on Azure - Detailed Lab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