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0FAA" w14:textId="67E98C20" w:rsidR="00C90580" w:rsidRDefault="00C90580" w:rsidP="00C90580">
      <w:r w:rsidRPr="00C90580">
        <w:drawing>
          <wp:anchor distT="0" distB="0" distL="114300" distR="114300" simplePos="0" relativeHeight="251658240" behindDoc="0" locked="0" layoutInCell="1" allowOverlap="1" wp14:anchorId="5508075E" wp14:editId="3F552CCF">
            <wp:simplePos x="0" y="0"/>
            <wp:positionH relativeFrom="page">
              <wp:align>right</wp:align>
            </wp:positionH>
            <wp:positionV relativeFrom="paragraph">
              <wp:posOffset>-769620</wp:posOffset>
            </wp:positionV>
            <wp:extent cx="7559040" cy="10142220"/>
            <wp:effectExtent l="0" t="0" r="3810" b="0"/>
            <wp:wrapNone/>
            <wp:docPr id="813130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14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27BB00" w14:textId="7157E84E" w:rsidR="00C90580" w:rsidRDefault="00C90580" w:rsidP="00C90580"/>
    <w:p w14:paraId="331791B5" w14:textId="77777777" w:rsidR="00C90580" w:rsidRDefault="00C90580" w:rsidP="00C90580"/>
    <w:p w14:paraId="167291D4" w14:textId="3F2219AE" w:rsidR="00C90580" w:rsidRDefault="00C90580" w:rsidP="00C90580"/>
    <w:p w14:paraId="7BD8393F" w14:textId="77777777" w:rsidR="00C90580" w:rsidRDefault="00C90580" w:rsidP="00C90580"/>
    <w:p w14:paraId="300F8421" w14:textId="4EA9ECAD" w:rsidR="00C90580" w:rsidRPr="00C90580" w:rsidRDefault="00C90580" w:rsidP="00C90580"/>
    <w:p w14:paraId="252B12E0" w14:textId="77777777" w:rsidR="00377782" w:rsidRDefault="00377782" w:rsidP="00C90580"/>
    <w:p w14:paraId="4AD20847" w14:textId="77777777" w:rsidR="00C90580" w:rsidRDefault="00C90580" w:rsidP="00C90580"/>
    <w:p w14:paraId="36A142CD" w14:textId="77777777" w:rsidR="00C90580" w:rsidRDefault="00C90580" w:rsidP="00C90580"/>
    <w:p w14:paraId="1E85D20D" w14:textId="77777777" w:rsidR="00C90580" w:rsidRDefault="00C90580" w:rsidP="00C90580"/>
    <w:p w14:paraId="10DB3B86" w14:textId="77777777" w:rsidR="00C90580" w:rsidRDefault="00C90580" w:rsidP="00C90580"/>
    <w:p w14:paraId="72752782" w14:textId="77777777" w:rsidR="00C90580" w:rsidRDefault="00C90580" w:rsidP="00C90580"/>
    <w:p w14:paraId="3927076C" w14:textId="77777777" w:rsidR="00C90580" w:rsidRDefault="00C90580" w:rsidP="00C90580"/>
    <w:p w14:paraId="29C1F11B" w14:textId="77777777" w:rsidR="00C90580" w:rsidRDefault="00C90580" w:rsidP="00C90580"/>
    <w:p w14:paraId="379451D5" w14:textId="77777777" w:rsidR="00C90580" w:rsidRDefault="00C90580" w:rsidP="00C90580"/>
    <w:p w14:paraId="32A93693" w14:textId="77777777" w:rsidR="00C90580" w:rsidRDefault="00C90580" w:rsidP="00C90580"/>
    <w:p w14:paraId="22B8D57F" w14:textId="77777777" w:rsidR="00C90580" w:rsidRDefault="00C90580" w:rsidP="00C90580"/>
    <w:p w14:paraId="5428A705" w14:textId="77777777" w:rsidR="00C90580" w:rsidRDefault="00C90580" w:rsidP="00C90580"/>
    <w:p w14:paraId="228FE363" w14:textId="77777777" w:rsidR="00C90580" w:rsidRDefault="00C90580" w:rsidP="00C90580"/>
    <w:p w14:paraId="49E168B9" w14:textId="77777777" w:rsidR="00C90580" w:rsidRDefault="00C90580" w:rsidP="00C90580"/>
    <w:p w14:paraId="051B2D9C" w14:textId="77777777" w:rsidR="00C90580" w:rsidRDefault="00C90580" w:rsidP="00C90580"/>
    <w:p w14:paraId="770B841B" w14:textId="77777777" w:rsidR="00C90580" w:rsidRDefault="00C90580" w:rsidP="00C90580"/>
    <w:p w14:paraId="68A87153" w14:textId="77777777" w:rsidR="00C90580" w:rsidRDefault="00C90580" w:rsidP="00C90580"/>
    <w:p w14:paraId="0B9B37CD" w14:textId="77777777" w:rsidR="00C90580" w:rsidRDefault="00C90580" w:rsidP="00C90580"/>
    <w:p w14:paraId="2A971B56" w14:textId="77777777" w:rsidR="00C90580" w:rsidRDefault="00C90580" w:rsidP="00C90580"/>
    <w:p w14:paraId="692D7D42" w14:textId="77777777" w:rsidR="00C90580" w:rsidRDefault="00C90580" w:rsidP="00C90580"/>
    <w:p w14:paraId="40FB5767" w14:textId="77777777" w:rsidR="00C90580" w:rsidRDefault="00C90580" w:rsidP="00C90580"/>
    <w:p w14:paraId="21B1ED16" w14:textId="77777777" w:rsidR="00C90580" w:rsidRDefault="00C90580" w:rsidP="00C90580"/>
    <w:p w14:paraId="75E16954" w14:textId="77777777" w:rsidR="00C90580" w:rsidRDefault="00C90580" w:rsidP="00C90580"/>
    <w:p w14:paraId="0DFC21D2" w14:textId="77777777" w:rsidR="00C90580" w:rsidRDefault="00C90580" w:rsidP="00C90580"/>
    <w:p w14:paraId="15FF3580" w14:textId="3DC23D48" w:rsidR="00C90580" w:rsidRDefault="00C90580" w:rsidP="00C90580"/>
    <w:p w14:paraId="59CE839B" w14:textId="77777777" w:rsidR="00C90580" w:rsidRPr="00C90580" w:rsidRDefault="00C90580" w:rsidP="00C90580"/>
    <w:p w14:paraId="7AB43ED9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INTEGRATED EXPERIMENT SCENARIO</w:t>
      </w:r>
    </w:p>
    <w:p w14:paraId="6FDBF261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Logistics – Delivery Delay Prediction</w:t>
      </w:r>
    </w:p>
    <w:p w14:paraId="63EE74A3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Question 1 – Decision Tree vs Neural Network Classifier</w:t>
      </w:r>
    </w:p>
    <w:p w14:paraId="4DFD85BA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2001BB9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To implement a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Decision Tree</w:t>
      </w:r>
      <w:r w:rsidRPr="00C90580">
        <w:rPr>
          <w:rFonts w:ascii="Times New Roman" w:hAnsi="Times New Roman" w:cs="Times New Roman"/>
          <w:sz w:val="28"/>
          <w:szCs w:val="28"/>
        </w:rPr>
        <w:t xml:space="preserve"> and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Neural Network (MLP)</w:t>
      </w:r>
      <w:r w:rsidRPr="00C90580">
        <w:rPr>
          <w:rFonts w:ascii="Times New Roman" w:hAnsi="Times New Roman" w:cs="Times New Roman"/>
          <w:sz w:val="28"/>
          <w:szCs w:val="28"/>
        </w:rPr>
        <w:t xml:space="preserve"> classifier using shipment data and compare their performance in predicting delivery delays.</w:t>
      </w:r>
    </w:p>
    <w:p w14:paraId="293431F2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Dataset</w:t>
      </w:r>
    </w:p>
    <w:p w14:paraId="526CCB0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shipment dataset contains the following features:</w:t>
      </w:r>
    </w:p>
    <w:p w14:paraId="32B6D67E" w14:textId="77777777" w:rsidR="00C90580" w:rsidRPr="00C90580" w:rsidRDefault="00C90580" w:rsidP="00C905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Distance</w:t>
      </w:r>
    </w:p>
    <w:p w14:paraId="2B4F63A9" w14:textId="77777777" w:rsidR="00C90580" w:rsidRPr="00C90580" w:rsidRDefault="00C90580" w:rsidP="00C905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Weather condition</w:t>
      </w:r>
    </w:p>
    <w:p w14:paraId="1FAF139A" w14:textId="77777777" w:rsidR="00C90580" w:rsidRPr="00C90580" w:rsidRDefault="00C90580" w:rsidP="00C905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Traffic level</w:t>
      </w:r>
    </w:p>
    <w:p w14:paraId="1A8FC02F" w14:textId="77777777" w:rsidR="00C90580" w:rsidRPr="00C90580" w:rsidRDefault="00C90580" w:rsidP="00C905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Vehicle type</w:t>
      </w:r>
    </w:p>
    <w:p w14:paraId="17CC7842" w14:textId="77777777" w:rsidR="00C90580" w:rsidRPr="00C90580" w:rsidRDefault="00C90580" w:rsidP="00C905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Driver experience</w:t>
      </w:r>
    </w:p>
    <w:p w14:paraId="1A2E43C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Target variable:</w:t>
      </w:r>
      <w:r w:rsidRPr="00C90580">
        <w:rPr>
          <w:rFonts w:ascii="Times New Roman" w:hAnsi="Times New Roman" w:cs="Times New Roman"/>
          <w:sz w:val="28"/>
          <w:szCs w:val="28"/>
        </w:rPr>
        <w:t xml:space="preserve"> Delivery Status</w:t>
      </w:r>
    </w:p>
    <w:p w14:paraId="7BEA43C3" w14:textId="77777777" w:rsidR="00C90580" w:rsidRPr="00C90580" w:rsidRDefault="00C90580" w:rsidP="00C905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0 – On-time</w:t>
      </w:r>
    </w:p>
    <w:p w14:paraId="65368B52" w14:textId="77777777" w:rsidR="00C90580" w:rsidRPr="00C90580" w:rsidRDefault="00C90580" w:rsidP="00C9058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1 – Delayed</w:t>
      </w:r>
    </w:p>
    <w:p w14:paraId="788BAFD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The dataset is divided into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70% training data and 30% testing data</w:t>
      </w:r>
      <w:r w:rsidRPr="00C90580">
        <w:rPr>
          <w:rFonts w:ascii="Times New Roman" w:hAnsi="Times New Roman" w:cs="Times New Roman"/>
          <w:sz w:val="28"/>
          <w:szCs w:val="28"/>
        </w:rPr>
        <w:t>.</w:t>
      </w:r>
    </w:p>
    <w:p w14:paraId="21E4B567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Preprocessing</w:t>
      </w:r>
    </w:p>
    <w:p w14:paraId="5E0FE730" w14:textId="77777777" w:rsidR="00C90580" w:rsidRPr="00C90580" w:rsidRDefault="00C90580" w:rsidP="00C905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Handle missing values.</w:t>
      </w:r>
    </w:p>
    <w:p w14:paraId="2325142D" w14:textId="77777777" w:rsidR="00C90580" w:rsidRPr="00C90580" w:rsidRDefault="00C90580" w:rsidP="00C905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Encode categorical features using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One-Hot Encoding</w:t>
      </w:r>
      <w:r w:rsidRPr="00C90580">
        <w:rPr>
          <w:rFonts w:ascii="Times New Roman" w:hAnsi="Times New Roman" w:cs="Times New Roman"/>
          <w:sz w:val="28"/>
          <w:szCs w:val="28"/>
        </w:rPr>
        <w:t>.</w:t>
      </w:r>
    </w:p>
    <w:p w14:paraId="6083BFDD" w14:textId="77777777" w:rsidR="00C90580" w:rsidRPr="00C90580" w:rsidRDefault="00C90580" w:rsidP="00C905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Standardise numerical features for the Neural Network.</w:t>
      </w:r>
    </w:p>
    <w:p w14:paraId="5AC383E4" w14:textId="01B49E9F" w:rsidR="00C90580" w:rsidRPr="00C90580" w:rsidRDefault="00C90580" w:rsidP="00C90580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Split the data into training and testing sets.</w:t>
      </w:r>
    </w:p>
    <w:p w14:paraId="19A79BE5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1. Decision Tree Classifier</w:t>
      </w:r>
    </w:p>
    <w:p w14:paraId="4E14606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A Decision Tree classifies shipments by creating a series of feature-based decisions.</w:t>
      </w:r>
    </w:p>
    <w:p w14:paraId="7EC342C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Example first three levels:</w:t>
      </w:r>
    </w:p>
    <w:p w14:paraId="23E6CE8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         Traffic Level</w:t>
      </w:r>
    </w:p>
    <w:p w14:paraId="688EB87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lastRenderedPageBreak/>
        <w:t xml:space="preserve">              /       |        \</w:t>
      </w:r>
    </w:p>
    <w:p w14:paraId="46484EE7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   High     Medium      Low</w:t>
      </w:r>
    </w:p>
    <w:p w14:paraId="5F07D64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    |          |          |</w:t>
      </w:r>
    </w:p>
    <w:p w14:paraId="4AB50E6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Distance     Weather    Driver Experience</w:t>
      </w:r>
    </w:p>
    <w:p w14:paraId="1EF67BB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/     \      /    \       /        \</w:t>
      </w:r>
    </w:p>
    <w:p w14:paraId="70F5878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High   Low   </w:t>
      </w:r>
      <w:proofErr w:type="gramStart"/>
      <w:r w:rsidRPr="00C90580">
        <w:rPr>
          <w:rFonts w:ascii="Times New Roman" w:hAnsi="Times New Roman" w:cs="Times New Roman"/>
          <w:sz w:val="28"/>
          <w:szCs w:val="28"/>
        </w:rPr>
        <w:t>Rain  Clear</w:t>
      </w:r>
      <w:proofErr w:type="gramEnd"/>
      <w:r w:rsidRPr="00C90580">
        <w:rPr>
          <w:rFonts w:ascii="Times New Roman" w:hAnsi="Times New Roman" w:cs="Times New Roman"/>
          <w:sz w:val="28"/>
          <w:szCs w:val="28"/>
        </w:rPr>
        <w:t xml:space="preserve">  Low Exp.  High Exp.</w:t>
      </w:r>
    </w:p>
    <w:p w14:paraId="165C402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|      |      |     |       |        |</w:t>
      </w:r>
    </w:p>
    <w:p w14:paraId="6C15B50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Delayed On-time Delayed On-time Delayed On-time</w:t>
      </w:r>
    </w:p>
    <w:p w14:paraId="5C545771" w14:textId="4F71B526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The root node can be selected using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Gini Index</w:t>
      </w:r>
      <w:r w:rsidRPr="00C90580">
        <w:rPr>
          <w:rFonts w:ascii="Times New Roman" w:hAnsi="Times New Roman" w:cs="Times New Roman"/>
          <w:sz w:val="28"/>
          <w:szCs w:val="28"/>
        </w:rPr>
        <w:t xml:space="preserve"> or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Information Gain</w:t>
      </w:r>
      <w:r w:rsidRPr="00C90580">
        <w:rPr>
          <w:rFonts w:ascii="Times New Roman" w:hAnsi="Times New Roman" w:cs="Times New Roman"/>
          <w:sz w:val="28"/>
          <w:szCs w:val="28"/>
        </w:rPr>
        <w:t>.</w:t>
      </w:r>
    </w:p>
    <w:p w14:paraId="2AAB8097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2. Neural Network (MLP)</w:t>
      </w:r>
    </w:p>
    <w:p w14:paraId="1070E1F9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A Multi-Layer Perceptron contains:</w:t>
      </w:r>
    </w:p>
    <w:p w14:paraId="5599BB0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Input Layer → Hidden Layer 1 → Hidden Layer 2 → Output Layer</w:t>
      </w:r>
    </w:p>
    <w:p w14:paraId="05A84CB7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Example architecture:</w:t>
      </w:r>
    </w:p>
    <w:p w14:paraId="2493CE2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Input Layer</w:t>
      </w:r>
    </w:p>
    <w:p w14:paraId="5558F84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13884A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9 Neurons</w:t>
      </w:r>
    </w:p>
    <w:p w14:paraId="004670A9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295CC36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Hidden Layer 1</w:t>
      </w:r>
    </w:p>
    <w:p w14:paraId="66C0651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DF2E71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16 Neurons</w:t>
      </w:r>
    </w:p>
    <w:p w14:paraId="6A983EF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6DB53D75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Hidden Layer 2</w:t>
      </w:r>
    </w:p>
    <w:p w14:paraId="5D03B1A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71C25EB4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8 Neurons</w:t>
      </w:r>
    </w:p>
    <w:p w14:paraId="48B80AD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57849FD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Output Layer</w:t>
      </w:r>
    </w:p>
    <w:p w14:paraId="15F5BF4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↓</w:t>
      </w:r>
    </w:p>
    <w:p w14:paraId="0FB6A53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lastRenderedPageBreak/>
        <w:t>1 Neuron</w:t>
      </w:r>
    </w:p>
    <w:p w14:paraId="6CEBD8FC" w14:textId="77777777" w:rsidR="00C90580" w:rsidRPr="00C90580" w:rsidRDefault="00C90580" w:rsidP="00C905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Hidden layers: </w:t>
      </w:r>
      <w:proofErr w:type="spellStart"/>
      <w:r w:rsidRPr="00C90580">
        <w:rPr>
          <w:rFonts w:ascii="Times New Roman" w:hAnsi="Times New Roman" w:cs="Times New Roman"/>
          <w:b/>
          <w:bCs/>
          <w:sz w:val="28"/>
          <w:szCs w:val="28"/>
        </w:rPr>
        <w:t>ReLU</w:t>
      </w:r>
      <w:proofErr w:type="spellEnd"/>
      <w:r w:rsidRPr="00C90580">
        <w:rPr>
          <w:rFonts w:ascii="Times New Roman" w:hAnsi="Times New Roman" w:cs="Times New Roman"/>
          <w:b/>
          <w:bCs/>
          <w:sz w:val="28"/>
          <w:szCs w:val="28"/>
        </w:rPr>
        <w:t xml:space="preserve"> activation</w:t>
      </w:r>
    </w:p>
    <w:p w14:paraId="2EF01E61" w14:textId="77777777" w:rsidR="00C90580" w:rsidRPr="00C90580" w:rsidRDefault="00C90580" w:rsidP="00C905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Output layer: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Sigmoid activation</w:t>
      </w:r>
    </w:p>
    <w:p w14:paraId="4CCA3931" w14:textId="77777777" w:rsidR="00C90580" w:rsidRPr="00C90580" w:rsidRDefault="00C90580" w:rsidP="00C905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Optimizer: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Adam</w:t>
      </w:r>
    </w:p>
    <w:p w14:paraId="0500F15C" w14:textId="77777777" w:rsidR="00C90580" w:rsidRPr="00C90580" w:rsidRDefault="00C90580" w:rsidP="00C9058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Loss function: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Binary Cross-Entropy</w:t>
      </w:r>
    </w:p>
    <w:p w14:paraId="103800C2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output is the probability of a shipment being delayed.</w:t>
      </w:r>
    </w:p>
    <w:p w14:paraId="4F81DE0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Example:</w:t>
      </w:r>
    </w:p>
    <w:p w14:paraId="442EA9C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Delay probability = 0.82</w:t>
      </w:r>
    </w:p>
    <w:p w14:paraId="01294A75" w14:textId="1659291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Therefore → Delayed</w:t>
      </w:r>
    </w:p>
    <w:p w14:paraId="281A245A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3. Performance Comparison</w:t>
      </w:r>
    </w:p>
    <w:p w14:paraId="0DF14CD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Example experimental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1670"/>
        <w:gridCol w:w="2890"/>
      </w:tblGrid>
      <w:tr w:rsidR="00C90580" w:rsidRPr="00C90580" w14:paraId="0B62A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1E9A27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A0CC6E4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7736C64E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Neural Network (MLP)</w:t>
            </w:r>
          </w:p>
        </w:tc>
      </w:tr>
      <w:tr w:rsidR="00C90580" w:rsidRPr="00C90580" w14:paraId="0AC819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17503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E52D8A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88.2%</w:t>
            </w:r>
          </w:p>
        </w:tc>
        <w:tc>
          <w:tcPr>
            <w:tcW w:w="0" w:type="auto"/>
            <w:vAlign w:val="center"/>
            <w:hideMark/>
          </w:tcPr>
          <w:p w14:paraId="4B4E02A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93.6%</w:t>
            </w:r>
          </w:p>
        </w:tc>
      </w:tr>
      <w:tr w:rsidR="00C90580" w:rsidRPr="00C90580" w14:paraId="3518B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ADE1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9A7E7A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84.2%</w:t>
            </w:r>
          </w:p>
        </w:tc>
        <w:tc>
          <w:tcPr>
            <w:tcW w:w="0" w:type="auto"/>
            <w:vAlign w:val="center"/>
            <w:hideMark/>
          </w:tcPr>
          <w:p w14:paraId="796F122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92.0%</w:t>
            </w:r>
          </w:p>
        </w:tc>
      </w:tr>
      <w:tr w:rsidR="00C90580" w:rsidRPr="00C90580" w14:paraId="2EBA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F5EEB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3E991438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81.1%</w:t>
            </w:r>
          </w:p>
        </w:tc>
        <w:tc>
          <w:tcPr>
            <w:tcW w:w="0" w:type="auto"/>
            <w:vAlign w:val="center"/>
            <w:hideMark/>
          </w:tcPr>
          <w:p w14:paraId="11A980B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92.3%</w:t>
            </w:r>
          </w:p>
        </w:tc>
      </w:tr>
      <w:tr w:rsidR="00C90580" w:rsidRPr="00C90580" w14:paraId="75D8C4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30F6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F1-Score</w:t>
            </w:r>
          </w:p>
        </w:tc>
        <w:tc>
          <w:tcPr>
            <w:tcW w:w="0" w:type="auto"/>
            <w:vAlign w:val="center"/>
            <w:hideMark/>
          </w:tcPr>
          <w:p w14:paraId="5AF83A76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82.6%</w:t>
            </w:r>
          </w:p>
        </w:tc>
        <w:tc>
          <w:tcPr>
            <w:tcW w:w="0" w:type="auto"/>
            <w:vAlign w:val="center"/>
            <w:hideMark/>
          </w:tcPr>
          <w:p w14:paraId="7FE7ACAF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92.1%</w:t>
            </w:r>
          </w:p>
        </w:tc>
      </w:tr>
    </w:tbl>
    <w:p w14:paraId="17F2EBE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Note:</w:t>
      </w:r>
      <w:r w:rsidRPr="00C90580">
        <w:rPr>
          <w:rFonts w:ascii="Times New Roman" w:hAnsi="Times New Roman" w:cs="Times New Roman"/>
          <w:sz w:val="28"/>
          <w:szCs w:val="28"/>
        </w:rPr>
        <w:t xml:space="preserve"> These are sample results. If an actual dataset is supplied, the values should be calculated from that dataset.</w:t>
      </w:r>
    </w:p>
    <w:p w14:paraId="5D50999D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Justification for Deployment</w:t>
      </w:r>
    </w:p>
    <w:p w14:paraId="78220BA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I would deploy the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Neural Network (MLP)</w:t>
      </w:r>
      <w:r w:rsidRPr="00C90580">
        <w:rPr>
          <w:rFonts w:ascii="Times New Roman" w:hAnsi="Times New Roman" w:cs="Times New Roman"/>
          <w:sz w:val="28"/>
          <w:szCs w:val="28"/>
        </w:rPr>
        <w:t xml:space="preserve"> in the live tracking system because it provides better overall predictive performance and can model complex relationships between traffic, weather, distance and other shipment factors.</w:t>
      </w:r>
    </w:p>
    <w:p w14:paraId="4D26DE6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However, the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Decision Tree</w:t>
      </w:r>
      <w:r w:rsidRPr="00C90580">
        <w:rPr>
          <w:rFonts w:ascii="Times New Roman" w:hAnsi="Times New Roman" w:cs="Times New Roman"/>
          <w:sz w:val="28"/>
          <w:szCs w:val="28"/>
        </w:rPr>
        <w:t xml:space="preserve"> is easier to understand and explain. Therefore, if explainability and low computational requirements are more important, the Decision Tree can be preferred.</w:t>
      </w:r>
    </w:p>
    <w:p w14:paraId="1E5013DA" w14:textId="38714DC1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Final choice: Neural Network (MLP)</w:t>
      </w:r>
      <w:r w:rsidRPr="00C90580">
        <w:rPr>
          <w:rFonts w:ascii="Times New Roman" w:hAnsi="Times New Roman" w:cs="Times New Roman"/>
          <w:sz w:val="28"/>
          <w:szCs w:val="28"/>
        </w:rPr>
        <w:t xml:space="preserve"> for higher prediction accuracy in the proposed system.</w:t>
      </w:r>
    </w:p>
    <w:p w14:paraId="011664D8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Question 2 – Reinforcement Learning for Route Management</w:t>
      </w:r>
    </w:p>
    <w:p w14:paraId="5327735B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AD157C7" w14:textId="4DB1EC2A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lastRenderedPageBreak/>
        <w:t xml:space="preserve">To use the delay-risk output from Experiment 1 as the initial state and train a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Q-Learning agent</w:t>
      </w:r>
      <w:r w:rsidRPr="00C90580">
        <w:rPr>
          <w:rFonts w:ascii="Times New Roman" w:hAnsi="Times New Roman" w:cs="Times New Roman"/>
          <w:sz w:val="28"/>
          <w:szCs w:val="28"/>
        </w:rPr>
        <w:t xml:space="preserve"> to recommend the best route-management action.</w:t>
      </w:r>
    </w:p>
    <w:p w14:paraId="6C2129D5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1. State Definition</w:t>
      </w:r>
    </w:p>
    <w:p w14:paraId="4F4EC797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classifier produces a delay probability.</w:t>
      </w:r>
    </w:p>
    <w:p w14:paraId="1C4BC56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This probability is converted into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2163"/>
        <w:gridCol w:w="1818"/>
      </w:tblGrid>
      <w:tr w:rsidR="00C90580" w:rsidRPr="00C90580" w14:paraId="5B77F5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E08FDB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EFB8812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Delay Probability</w:t>
            </w:r>
          </w:p>
        </w:tc>
        <w:tc>
          <w:tcPr>
            <w:tcW w:w="0" w:type="auto"/>
            <w:vAlign w:val="center"/>
            <w:hideMark/>
          </w:tcPr>
          <w:p w14:paraId="529FE744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Meaning</w:t>
            </w:r>
          </w:p>
        </w:tc>
      </w:tr>
      <w:tr w:rsidR="00C90580" w:rsidRPr="00C90580" w14:paraId="0FEEB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3A72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2100F603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0–25%</w:t>
            </w:r>
          </w:p>
        </w:tc>
        <w:tc>
          <w:tcPr>
            <w:tcW w:w="0" w:type="auto"/>
            <w:vAlign w:val="center"/>
            <w:hideMark/>
          </w:tcPr>
          <w:p w14:paraId="3CEA9F51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Low Risk</w:t>
            </w:r>
          </w:p>
        </w:tc>
      </w:tr>
      <w:tr w:rsidR="00C90580" w:rsidRPr="00C90580" w14:paraId="5DFC7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5AB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6741F2D1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25–50%</w:t>
            </w:r>
          </w:p>
        </w:tc>
        <w:tc>
          <w:tcPr>
            <w:tcW w:w="0" w:type="auto"/>
            <w:vAlign w:val="center"/>
            <w:hideMark/>
          </w:tcPr>
          <w:p w14:paraId="680D36C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Moderate Risk</w:t>
            </w:r>
          </w:p>
        </w:tc>
      </w:tr>
      <w:tr w:rsidR="00C90580" w:rsidRPr="00C90580" w14:paraId="14D6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C18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6671F1D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50–75%</w:t>
            </w:r>
          </w:p>
        </w:tc>
        <w:tc>
          <w:tcPr>
            <w:tcW w:w="0" w:type="auto"/>
            <w:vAlign w:val="center"/>
            <w:hideMark/>
          </w:tcPr>
          <w:p w14:paraId="3C57F171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High Risk</w:t>
            </w:r>
          </w:p>
        </w:tc>
      </w:tr>
      <w:tr w:rsidR="00C90580" w:rsidRPr="00C90580" w14:paraId="6D807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C6C8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00BB559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75–100%</w:t>
            </w:r>
          </w:p>
        </w:tc>
        <w:tc>
          <w:tcPr>
            <w:tcW w:w="0" w:type="auto"/>
            <w:vAlign w:val="center"/>
            <w:hideMark/>
          </w:tcPr>
          <w:p w14:paraId="2DCEB19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Very High Risk</w:t>
            </w:r>
          </w:p>
        </w:tc>
      </w:tr>
      <w:tr w:rsidR="00C90580" w:rsidRPr="00C90580" w14:paraId="778FE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0D53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S4</w:t>
            </w:r>
          </w:p>
        </w:tc>
        <w:tc>
          <w:tcPr>
            <w:tcW w:w="0" w:type="auto"/>
            <w:vAlign w:val="center"/>
            <w:hideMark/>
          </w:tcPr>
          <w:p w14:paraId="699D260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Delivered</w:t>
            </w:r>
          </w:p>
        </w:tc>
        <w:tc>
          <w:tcPr>
            <w:tcW w:w="0" w:type="auto"/>
            <w:vAlign w:val="center"/>
            <w:hideMark/>
          </w:tcPr>
          <w:p w14:paraId="4CC9DF7F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Terminal State</w:t>
            </w:r>
          </w:p>
        </w:tc>
      </w:tr>
    </w:tbl>
    <w:p w14:paraId="65B7C35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For example:</w:t>
      </w:r>
    </w:p>
    <w:p w14:paraId="55CDFB0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Classifier output = 0.82</w:t>
      </w:r>
    </w:p>
    <w:p w14:paraId="5A24499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3D28A822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Delay Risk = 82%</w:t>
      </w:r>
    </w:p>
    <w:p w14:paraId="5BC6FE9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  ↓</w:t>
      </w:r>
    </w:p>
    <w:p w14:paraId="558E91E5" w14:textId="3344E891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State = S3 (Very High Risk)</w:t>
      </w:r>
    </w:p>
    <w:p w14:paraId="597FE285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2. Actions</w:t>
      </w:r>
    </w:p>
    <w:p w14:paraId="1A21EA7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Q-Learning agent has four possible actions:</w:t>
      </w:r>
    </w:p>
    <w:p w14:paraId="222CFBDA" w14:textId="77777777" w:rsidR="00C90580" w:rsidRPr="00C90580" w:rsidRDefault="00C90580" w:rsidP="00C905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A0 – Reroute</w:t>
      </w:r>
    </w:p>
    <w:p w14:paraId="32C69025" w14:textId="77777777" w:rsidR="00C90580" w:rsidRPr="00C90580" w:rsidRDefault="00C90580" w:rsidP="00C905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A1 – Reassign Vehicle</w:t>
      </w:r>
    </w:p>
    <w:p w14:paraId="0694ACE4" w14:textId="77777777" w:rsidR="00C90580" w:rsidRPr="00C90580" w:rsidRDefault="00C90580" w:rsidP="00C905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A2 – Notify Customer</w:t>
      </w:r>
    </w:p>
    <w:p w14:paraId="3456B6A7" w14:textId="06007D9E" w:rsidR="00C90580" w:rsidRPr="00C90580" w:rsidRDefault="00C90580" w:rsidP="00C9058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A3 – Continue Route</w:t>
      </w:r>
    </w:p>
    <w:p w14:paraId="7DA9EF4B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3. Reward Function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1"/>
        <w:gridCol w:w="1024"/>
      </w:tblGrid>
      <w:tr w:rsidR="00C90580" w:rsidRPr="00C90580" w14:paraId="58FA0A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E0D26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7C5B6336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Reward</w:t>
            </w:r>
          </w:p>
        </w:tc>
      </w:tr>
      <w:tr w:rsidR="00C90580" w:rsidRPr="00C90580" w14:paraId="407FB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1E6C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Successful on-time delivery</w:t>
            </w:r>
          </w:p>
        </w:tc>
        <w:tc>
          <w:tcPr>
            <w:tcW w:w="0" w:type="auto"/>
            <w:vAlign w:val="center"/>
            <w:hideMark/>
          </w:tcPr>
          <w:p w14:paraId="117E9751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+100</w:t>
            </w:r>
          </w:p>
        </w:tc>
      </w:tr>
      <w:tr w:rsidR="00C90580" w:rsidRPr="00C90580" w14:paraId="5B925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17728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Delay reduced</w:t>
            </w:r>
          </w:p>
        </w:tc>
        <w:tc>
          <w:tcPr>
            <w:tcW w:w="0" w:type="auto"/>
            <w:vAlign w:val="center"/>
            <w:hideMark/>
          </w:tcPr>
          <w:p w14:paraId="165525A8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+50</w:t>
            </w:r>
          </w:p>
        </w:tc>
      </w:tr>
      <w:tr w:rsidR="00C90580" w:rsidRPr="00C90580" w14:paraId="6E8DE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B2A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Customer notified in time</w:t>
            </w:r>
          </w:p>
        </w:tc>
        <w:tc>
          <w:tcPr>
            <w:tcW w:w="0" w:type="auto"/>
            <w:vAlign w:val="center"/>
            <w:hideMark/>
          </w:tcPr>
          <w:p w14:paraId="3B48AFD2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+20</w:t>
            </w:r>
          </w:p>
        </w:tc>
      </w:tr>
      <w:tr w:rsidR="00C90580" w:rsidRPr="00C90580" w14:paraId="5C6D8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447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Unnecessary action</w:t>
            </w:r>
          </w:p>
        </w:tc>
        <w:tc>
          <w:tcPr>
            <w:tcW w:w="0" w:type="auto"/>
            <w:vAlign w:val="center"/>
            <w:hideMark/>
          </w:tcPr>
          <w:p w14:paraId="56678531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-10</w:t>
            </w:r>
          </w:p>
        </w:tc>
      </w:tr>
      <w:tr w:rsidR="00C90580" w:rsidRPr="00C90580" w14:paraId="37C0E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C38A7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Delivery delayed</w:t>
            </w:r>
          </w:p>
        </w:tc>
        <w:tc>
          <w:tcPr>
            <w:tcW w:w="0" w:type="auto"/>
            <w:vAlign w:val="center"/>
            <w:hideMark/>
          </w:tcPr>
          <w:p w14:paraId="65A64C1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-50</w:t>
            </w:r>
          </w:p>
        </w:tc>
      </w:tr>
      <w:tr w:rsidR="00C90580" w:rsidRPr="00C90580" w14:paraId="4100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6DA67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Unsafe action</w:t>
            </w:r>
          </w:p>
        </w:tc>
        <w:tc>
          <w:tcPr>
            <w:tcW w:w="0" w:type="auto"/>
            <w:vAlign w:val="center"/>
            <w:hideMark/>
          </w:tcPr>
          <w:p w14:paraId="3685AB1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-100</w:t>
            </w:r>
          </w:p>
        </w:tc>
      </w:tr>
    </w:tbl>
    <w:p w14:paraId="04F07F26" w14:textId="7ACA9788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reward encourages the agent to select actions that improve delivery performance while avoiding unnecessary or unsafe decisions.</w:t>
      </w:r>
    </w:p>
    <w:p w14:paraId="194A8B35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4. Q-Learning</w:t>
      </w:r>
    </w:p>
    <w:p w14:paraId="5BCB1EC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Q-value is updated using:</w:t>
      </w:r>
    </w:p>
    <w:p w14:paraId="1A68D725" w14:textId="73489A15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=Q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r+γ</m:t>
              </m:r>
              <m:func>
                <m:func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max</m:t>
                  </m:r>
                </m:fNam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Q</m:t>
                  </m:r>
                </m:e>
              </m:func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e>
              </m:d>
            </m:e>
          </m:d>
        </m:oMath>
      </m:oMathPara>
    </w:p>
    <w:p w14:paraId="43125CE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Assume:</w:t>
      </w:r>
    </w:p>
    <w:p w14:paraId="328358DF" w14:textId="21B487A2" w:rsidR="00C90580" w:rsidRPr="00C90580" w:rsidRDefault="00C90580" w:rsidP="00C9058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Learning rate </w:t>
      </w:r>
      <m:oMath>
        <m:r>
          <w:rPr>
            <w:rFonts w:ascii="Cambria Math" w:hAnsi="Cambria Math" w:cs="Times New Roman"/>
            <w:sz w:val="28"/>
            <w:szCs w:val="28"/>
          </w:rPr>
          <m:t>α=0.1</m:t>
        </m:r>
      </m:oMath>
    </w:p>
    <w:p w14:paraId="73F53102" w14:textId="36470907" w:rsidR="00C90580" w:rsidRPr="00C90580" w:rsidRDefault="00C90580" w:rsidP="00C9058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Discount factor </w:t>
      </w:r>
      <m:oMath>
        <m:r>
          <w:rPr>
            <w:rFonts w:ascii="Cambria Math" w:hAnsi="Cambria Math" w:cs="Times New Roman"/>
            <w:sz w:val="28"/>
            <w:szCs w:val="28"/>
          </w:rPr>
          <m:t>γ=0.9</m:t>
        </m:r>
      </m:oMath>
    </w:p>
    <w:p w14:paraId="20661D4E" w14:textId="77777777" w:rsidR="00C90580" w:rsidRPr="00C90580" w:rsidRDefault="00C90580" w:rsidP="00C90580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Episodes = 200</w:t>
      </w:r>
    </w:p>
    <w:p w14:paraId="087EEB5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Initially, all Q-values are set to zero.</w:t>
      </w:r>
    </w:p>
    <w:p w14:paraId="08163BD3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Example Update 1</w:t>
      </w:r>
    </w:p>
    <w:p w14:paraId="5801C65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Suppose:</w:t>
      </w:r>
    </w:p>
    <w:p w14:paraId="5724179B" w14:textId="77777777" w:rsidR="00C90580" w:rsidRPr="00C90580" w:rsidRDefault="00C90580" w:rsidP="00C905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State = S3</w:t>
      </w:r>
    </w:p>
    <w:p w14:paraId="1EAA8122" w14:textId="77777777" w:rsidR="00C90580" w:rsidRPr="00C90580" w:rsidRDefault="00C90580" w:rsidP="00C905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Action = Reroute</w:t>
      </w:r>
    </w:p>
    <w:p w14:paraId="0E28B771" w14:textId="77777777" w:rsidR="00C90580" w:rsidRPr="00C90580" w:rsidRDefault="00C90580" w:rsidP="00C905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Reward = +50</w:t>
      </w:r>
    </w:p>
    <w:p w14:paraId="4B122578" w14:textId="77777777" w:rsidR="00C90580" w:rsidRPr="00C90580" w:rsidRDefault="00C90580" w:rsidP="00C905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Next-state maximum Q-value = 20</w:t>
      </w:r>
    </w:p>
    <w:p w14:paraId="12344802" w14:textId="77777777" w:rsidR="00C90580" w:rsidRPr="00C90580" w:rsidRDefault="00C90580" w:rsidP="00C90580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Current Q-value = 0</w:t>
      </w:r>
    </w:p>
    <w:p w14:paraId="7ABB3F47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Then:</w:t>
      </w:r>
    </w:p>
    <w:p w14:paraId="7C777CBA" w14:textId="5DB3FFF1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S</m:t>
              </m:r>
            </m:e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3Reroute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=0+0.1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50+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20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-0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=6.8</m:t>
          </m:r>
        </m:oMath>
      </m:oMathPara>
    </w:p>
    <w:p w14:paraId="0EF8E82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Therefore:</w:t>
      </w:r>
    </w:p>
    <w:p w14:paraId="7DEFE2E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0580">
        <w:rPr>
          <w:rFonts w:ascii="Times New Roman" w:hAnsi="Times New Roman" w:cs="Times New Roman"/>
          <w:b/>
          <w:bCs/>
          <w:sz w:val="28"/>
          <w:szCs w:val="28"/>
        </w:rPr>
        <w:lastRenderedPageBreak/>
        <w:t>Q(</w:t>
      </w:r>
      <w:proofErr w:type="gramEnd"/>
      <w:r w:rsidRPr="00C90580">
        <w:rPr>
          <w:rFonts w:ascii="Times New Roman" w:hAnsi="Times New Roman" w:cs="Times New Roman"/>
          <w:b/>
          <w:bCs/>
          <w:sz w:val="28"/>
          <w:szCs w:val="28"/>
        </w:rPr>
        <w:t>S3, Reroute) = 6.8</w:t>
      </w:r>
    </w:p>
    <w:p w14:paraId="76DFDE73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Example Update 2</w:t>
      </w:r>
    </w:p>
    <w:p w14:paraId="0565E6C7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Suppose the next episode gives:</w:t>
      </w:r>
    </w:p>
    <w:p w14:paraId="315323A8" w14:textId="77777777" w:rsidR="00C90580" w:rsidRPr="00C90580" w:rsidRDefault="00C90580" w:rsidP="00C9058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Reward = +50</w:t>
      </w:r>
    </w:p>
    <w:p w14:paraId="5D8BA2D2" w14:textId="77777777" w:rsidR="00C90580" w:rsidRPr="00C90580" w:rsidRDefault="00C90580" w:rsidP="00C9058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Maximum next Q = 30</w:t>
      </w:r>
    </w:p>
    <w:p w14:paraId="50F2345F" w14:textId="77777777" w:rsidR="00C90580" w:rsidRPr="00C90580" w:rsidRDefault="00C90580" w:rsidP="00C90580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Current Q = 6.8</w:t>
      </w:r>
    </w:p>
    <w:p w14:paraId="76CFF16E" w14:textId="76899C3B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Q=6.8+0.1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50+</m:t>
              </m:r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0.9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30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-6.8</m:t>
              </m:r>
            </m:e>
          </m:d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  <m:oMath>
          <m:r>
            <w:rPr>
              <w:rFonts w:ascii="Cambria Math" w:hAnsi="Cambria Math" w:cs="Times New Roman"/>
              <w:sz w:val="28"/>
              <w:szCs w:val="28"/>
            </w:rPr>
            <m:t>Q=10.72</m:t>
          </m:r>
        </m:oMath>
      </m:oMathPara>
    </w:p>
    <w:p w14:paraId="226E0FC2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Therefore:</w:t>
      </w:r>
    </w:p>
    <w:p w14:paraId="735F569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90580">
        <w:rPr>
          <w:rFonts w:ascii="Times New Roman" w:hAnsi="Times New Roman" w:cs="Times New Roman"/>
          <w:b/>
          <w:bCs/>
          <w:sz w:val="28"/>
          <w:szCs w:val="28"/>
        </w:rPr>
        <w:t>Q(</w:t>
      </w:r>
      <w:proofErr w:type="gramEnd"/>
      <w:r w:rsidRPr="00C90580">
        <w:rPr>
          <w:rFonts w:ascii="Times New Roman" w:hAnsi="Times New Roman" w:cs="Times New Roman"/>
          <w:b/>
          <w:bCs/>
          <w:sz w:val="28"/>
          <w:szCs w:val="28"/>
        </w:rPr>
        <w:t>S3, Reroute) = 10.72</w:t>
      </w:r>
    </w:p>
    <w:p w14:paraId="2B8B071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pict w14:anchorId="735B6EB1">
          <v:rect id="_x0000_i1106" style="width:0;height:1.5pt" o:hrstd="t" o:hr="t" fillcolor="#a0a0a0" stroked="f"/>
        </w:pict>
      </w:r>
    </w:p>
    <w:p w14:paraId="0F9C354F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5. Q-Table After Training</w:t>
      </w:r>
    </w:p>
    <w:p w14:paraId="76B5C86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Example final Q-table: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019"/>
        <w:gridCol w:w="1933"/>
        <w:gridCol w:w="1961"/>
        <w:gridCol w:w="1871"/>
      </w:tblGrid>
      <w:tr w:rsidR="00C90580" w:rsidRPr="00C90580" w14:paraId="1FAA8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F3CE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F6FE53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Reroute</w:t>
            </w:r>
          </w:p>
        </w:tc>
        <w:tc>
          <w:tcPr>
            <w:tcW w:w="0" w:type="auto"/>
            <w:vAlign w:val="center"/>
            <w:hideMark/>
          </w:tcPr>
          <w:p w14:paraId="4687A3D9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Reassign Vehicle</w:t>
            </w:r>
          </w:p>
        </w:tc>
        <w:tc>
          <w:tcPr>
            <w:tcW w:w="0" w:type="auto"/>
            <w:vAlign w:val="center"/>
            <w:hideMark/>
          </w:tcPr>
          <w:p w14:paraId="5CA592AC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Notify Customer</w:t>
            </w:r>
          </w:p>
        </w:tc>
        <w:tc>
          <w:tcPr>
            <w:tcW w:w="0" w:type="auto"/>
            <w:vAlign w:val="center"/>
            <w:hideMark/>
          </w:tcPr>
          <w:p w14:paraId="56F8BE54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Continue Route</w:t>
            </w:r>
          </w:p>
        </w:tc>
      </w:tr>
      <w:tr w:rsidR="00C90580" w:rsidRPr="00C90580" w14:paraId="7A0B6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EFFD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S0 – Low Risk</w:t>
            </w:r>
          </w:p>
        </w:tc>
        <w:tc>
          <w:tcPr>
            <w:tcW w:w="0" w:type="auto"/>
            <w:vAlign w:val="center"/>
            <w:hideMark/>
          </w:tcPr>
          <w:p w14:paraId="051A0D5D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537F610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8.4</w:t>
            </w:r>
          </w:p>
        </w:tc>
        <w:tc>
          <w:tcPr>
            <w:tcW w:w="0" w:type="auto"/>
            <w:vAlign w:val="center"/>
            <w:hideMark/>
          </w:tcPr>
          <w:p w14:paraId="58BB3FB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15.3</w:t>
            </w:r>
          </w:p>
        </w:tc>
        <w:tc>
          <w:tcPr>
            <w:tcW w:w="0" w:type="auto"/>
            <w:vAlign w:val="center"/>
            <w:hideMark/>
          </w:tcPr>
          <w:p w14:paraId="2288ED7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28.7</w:t>
            </w:r>
          </w:p>
        </w:tc>
      </w:tr>
      <w:tr w:rsidR="00C90580" w:rsidRPr="00C90580" w14:paraId="23CB1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36E0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S1 – Moderate Risk</w:t>
            </w:r>
          </w:p>
        </w:tc>
        <w:tc>
          <w:tcPr>
            <w:tcW w:w="0" w:type="auto"/>
            <w:vAlign w:val="center"/>
            <w:hideMark/>
          </w:tcPr>
          <w:p w14:paraId="04204D2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31.5</w:t>
            </w:r>
          </w:p>
        </w:tc>
        <w:tc>
          <w:tcPr>
            <w:tcW w:w="0" w:type="auto"/>
            <w:vAlign w:val="center"/>
            <w:hideMark/>
          </w:tcPr>
          <w:p w14:paraId="663B648B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26.2</w:t>
            </w:r>
          </w:p>
        </w:tc>
        <w:tc>
          <w:tcPr>
            <w:tcW w:w="0" w:type="auto"/>
            <w:vAlign w:val="center"/>
            <w:hideMark/>
          </w:tcPr>
          <w:p w14:paraId="0F8D10E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22.8</w:t>
            </w:r>
          </w:p>
        </w:tc>
        <w:tc>
          <w:tcPr>
            <w:tcW w:w="0" w:type="auto"/>
            <w:vAlign w:val="center"/>
            <w:hideMark/>
          </w:tcPr>
          <w:p w14:paraId="31CD15D3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18.9</w:t>
            </w:r>
          </w:p>
        </w:tc>
      </w:tr>
      <w:tr w:rsidR="00C90580" w:rsidRPr="00C90580" w14:paraId="5FFDF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83E9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S2 – High Risk</w:t>
            </w:r>
          </w:p>
        </w:tc>
        <w:tc>
          <w:tcPr>
            <w:tcW w:w="0" w:type="auto"/>
            <w:vAlign w:val="center"/>
            <w:hideMark/>
          </w:tcPr>
          <w:p w14:paraId="1A07067F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55.2</w:t>
            </w:r>
          </w:p>
        </w:tc>
        <w:tc>
          <w:tcPr>
            <w:tcW w:w="0" w:type="auto"/>
            <w:vAlign w:val="center"/>
            <w:hideMark/>
          </w:tcPr>
          <w:p w14:paraId="1A90FA7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47.6</w:t>
            </w:r>
          </w:p>
        </w:tc>
        <w:tc>
          <w:tcPr>
            <w:tcW w:w="0" w:type="auto"/>
            <w:vAlign w:val="center"/>
            <w:hideMark/>
          </w:tcPr>
          <w:p w14:paraId="46E5C09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29.3</w:t>
            </w:r>
          </w:p>
        </w:tc>
        <w:tc>
          <w:tcPr>
            <w:tcW w:w="0" w:type="auto"/>
            <w:vAlign w:val="center"/>
            <w:hideMark/>
          </w:tcPr>
          <w:p w14:paraId="771AF38A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10.4</w:t>
            </w:r>
          </w:p>
        </w:tc>
      </w:tr>
      <w:tr w:rsidR="00C90580" w:rsidRPr="00C90580" w14:paraId="32A99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E7CF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S3 – Very High Risk</w:t>
            </w:r>
          </w:p>
        </w:tc>
        <w:tc>
          <w:tcPr>
            <w:tcW w:w="0" w:type="auto"/>
            <w:vAlign w:val="center"/>
            <w:hideMark/>
          </w:tcPr>
          <w:p w14:paraId="28AD352D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72.1</w:t>
            </w:r>
          </w:p>
        </w:tc>
        <w:tc>
          <w:tcPr>
            <w:tcW w:w="0" w:type="auto"/>
            <w:vAlign w:val="center"/>
            <w:hideMark/>
          </w:tcPr>
          <w:p w14:paraId="17DDB53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60.3</w:t>
            </w:r>
          </w:p>
        </w:tc>
        <w:tc>
          <w:tcPr>
            <w:tcW w:w="0" w:type="auto"/>
            <w:vAlign w:val="center"/>
            <w:hideMark/>
          </w:tcPr>
          <w:p w14:paraId="2F7E163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33.6</w:t>
            </w:r>
          </w:p>
        </w:tc>
        <w:tc>
          <w:tcPr>
            <w:tcW w:w="0" w:type="auto"/>
            <w:vAlign w:val="center"/>
            <w:hideMark/>
          </w:tcPr>
          <w:p w14:paraId="1325F80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-5.2</w:t>
            </w:r>
          </w:p>
        </w:tc>
      </w:tr>
      <w:tr w:rsidR="00C90580" w:rsidRPr="00C90580" w14:paraId="299CE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11DC5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S4 – Delivered</w:t>
            </w:r>
          </w:p>
        </w:tc>
        <w:tc>
          <w:tcPr>
            <w:tcW w:w="0" w:type="auto"/>
            <w:vAlign w:val="center"/>
            <w:hideMark/>
          </w:tcPr>
          <w:p w14:paraId="701FD35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FBF3CC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FC4935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354DC86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</w:tbl>
    <w:p w14:paraId="16A7265F" w14:textId="046B0114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These values are illustrative.</w:t>
      </w:r>
    </w:p>
    <w:p w14:paraId="2577C975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6. Learned Policy</w:t>
      </w:r>
    </w:p>
    <w:p w14:paraId="7F7847C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The agent chooses the action having the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highest Q-value</w:t>
      </w:r>
      <w:r w:rsidRPr="00C9058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8"/>
        <w:gridCol w:w="1966"/>
      </w:tblGrid>
      <w:tr w:rsidR="00C90580" w:rsidRPr="00C90580" w14:paraId="454EF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74316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48858513" w14:textId="77777777" w:rsidR="00C90580" w:rsidRPr="00C90580" w:rsidRDefault="00C90580" w:rsidP="00C9058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Best Action</w:t>
            </w:r>
          </w:p>
        </w:tc>
      </w:tr>
      <w:tr w:rsidR="00C90580" w:rsidRPr="00C90580" w14:paraId="60C57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95117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S0 – Low Risk</w:t>
            </w:r>
          </w:p>
        </w:tc>
        <w:tc>
          <w:tcPr>
            <w:tcW w:w="0" w:type="auto"/>
            <w:vAlign w:val="center"/>
            <w:hideMark/>
          </w:tcPr>
          <w:p w14:paraId="54A88A10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Continue Route</w:t>
            </w:r>
          </w:p>
        </w:tc>
      </w:tr>
      <w:tr w:rsidR="00C90580" w:rsidRPr="00C90580" w14:paraId="05166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C8E9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S1 – Moderate Risk</w:t>
            </w:r>
          </w:p>
        </w:tc>
        <w:tc>
          <w:tcPr>
            <w:tcW w:w="0" w:type="auto"/>
            <w:vAlign w:val="center"/>
            <w:hideMark/>
          </w:tcPr>
          <w:p w14:paraId="334F5256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Reroute</w:t>
            </w:r>
          </w:p>
        </w:tc>
      </w:tr>
      <w:tr w:rsidR="00C90580" w:rsidRPr="00C90580" w14:paraId="5D0C2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DEA6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S2 – High Risk</w:t>
            </w:r>
          </w:p>
        </w:tc>
        <w:tc>
          <w:tcPr>
            <w:tcW w:w="0" w:type="auto"/>
            <w:vAlign w:val="center"/>
            <w:hideMark/>
          </w:tcPr>
          <w:p w14:paraId="1EA5E342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Reroute</w:t>
            </w:r>
          </w:p>
        </w:tc>
      </w:tr>
      <w:tr w:rsidR="00C90580" w:rsidRPr="00C90580" w14:paraId="578F9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3D7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S3 – Very High Risk</w:t>
            </w:r>
          </w:p>
        </w:tc>
        <w:tc>
          <w:tcPr>
            <w:tcW w:w="0" w:type="auto"/>
            <w:vAlign w:val="center"/>
            <w:hideMark/>
          </w:tcPr>
          <w:p w14:paraId="17DB6A74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Reroute</w:t>
            </w:r>
          </w:p>
        </w:tc>
      </w:tr>
      <w:tr w:rsidR="00C90580" w:rsidRPr="00C90580" w14:paraId="68D026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D56F8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sz w:val="28"/>
                <w:szCs w:val="28"/>
              </w:rPr>
              <w:t>S4 – Delivered</w:t>
            </w:r>
          </w:p>
        </w:tc>
        <w:tc>
          <w:tcPr>
            <w:tcW w:w="0" w:type="auto"/>
            <w:vAlign w:val="center"/>
            <w:hideMark/>
          </w:tcPr>
          <w:p w14:paraId="23FE2B4E" w14:textId="77777777" w:rsidR="00C90580" w:rsidRPr="00C90580" w:rsidRDefault="00C90580" w:rsidP="00C905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905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End</w:t>
            </w:r>
          </w:p>
        </w:tc>
      </w:tr>
    </w:tbl>
    <w:p w14:paraId="1463D98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Therefore, the learned policy is:</w:t>
      </w:r>
    </w:p>
    <w:p w14:paraId="559DA00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Low Risk       → Continue Route</w:t>
      </w:r>
    </w:p>
    <w:p w14:paraId="1B113A6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Moderate </w:t>
      </w:r>
      <w:proofErr w:type="gramStart"/>
      <w:r w:rsidRPr="00C90580">
        <w:rPr>
          <w:rFonts w:ascii="Times New Roman" w:hAnsi="Times New Roman" w:cs="Times New Roman"/>
          <w:sz w:val="28"/>
          <w:szCs w:val="28"/>
        </w:rPr>
        <w:t>Risk  →</w:t>
      </w:r>
      <w:proofErr w:type="gramEnd"/>
      <w:r w:rsidRPr="00C90580">
        <w:rPr>
          <w:rFonts w:ascii="Times New Roman" w:hAnsi="Times New Roman" w:cs="Times New Roman"/>
          <w:sz w:val="28"/>
          <w:szCs w:val="28"/>
        </w:rPr>
        <w:t xml:space="preserve"> Reroute</w:t>
      </w:r>
    </w:p>
    <w:p w14:paraId="7EF99585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High Risk      → Reroute</w:t>
      </w:r>
    </w:p>
    <w:p w14:paraId="47E9F9F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Very High Risk → Reroute</w:t>
      </w:r>
    </w:p>
    <w:p w14:paraId="3816ACA9" w14:textId="56226E88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Delivered      → End</w:t>
      </w:r>
    </w:p>
    <w:p w14:paraId="58EAA0D7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7. End-to-End Integrated Pipeline</w:t>
      </w:r>
    </w:p>
    <w:p w14:paraId="3C2942F4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The complete system works as follows:</w:t>
      </w:r>
    </w:p>
    <w:p w14:paraId="15FA653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Shipment Records</w:t>
      </w:r>
    </w:p>
    <w:p w14:paraId="420A531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2121635B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Data Preprocessing</w:t>
      </w:r>
    </w:p>
    <w:p w14:paraId="18ED6C0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67563DC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Decision Tree / MLP Classifier</w:t>
      </w:r>
    </w:p>
    <w:p w14:paraId="728DEBF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9A149C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Delay Probability</w:t>
      </w:r>
    </w:p>
    <w:p w14:paraId="4B9921C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4CB297A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Risk State Generation</w:t>
      </w:r>
    </w:p>
    <w:p w14:paraId="7A6FD36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2F0D0C8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Q-Learning Agent</w:t>
      </w:r>
    </w:p>
    <w:p w14:paraId="22A74EA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0781E0F9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Select Best Action</w:t>
      </w:r>
    </w:p>
    <w:p w14:paraId="1CA064A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↓</w:t>
      </w:r>
    </w:p>
    <w:p w14:paraId="50435834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lastRenderedPageBreak/>
        <w:t>Reroute / Reassign Vehicle /</w:t>
      </w:r>
    </w:p>
    <w:p w14:paraId="429B996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Notify Customer / Continue Route</w:t>
      </w:r>
    </w:p>
    <w:p w14:paraId="665A094B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Example</w:t>
      </w:r>
    </w:p>
    <w:p w14:paraId="2723778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Shipment Data</w:t>
      </w:r>
    </w:p>
    <w:p w14:paraId="16AC9A55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Distance = 450 km</w:t>
      </w:r>
    </w:p>
    <w:p w14:paraId="76A97C2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Weather = Rain</w:t>
      </w:r>
    </w:p>
    <w:p w14:paraId="5F0BE23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Traffic = High</w:t>
      </w:r>
    </w:p>
    <w:p w14:paraId="65F33FD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Vehicle = Truck</w:t>
      </w:r>
    </w:p>
    <w:p w14:paraId="3FE5C4DF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Driver Experience = 2 years</w:t>
      </w:r>
    </w:p>
    <w:p w14:paraId="6CBE72B4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61435F7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MLP Classifier</w:t>
      </w:r>
    </w:p>
    <w:p w14:paraId="70B2770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098C373C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Delay Probability = 82%</w:t>
      </w:r>
    </w:p>
    <w:p w14:paraId="632FB29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37E2403D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State = S3 (Very High Risk)</w:t>
      </w:r>
    </w:p>
    <w:p w14:paraId="7DC73CA6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F6E9A00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Q-Learning Agent</w:t>
      </w:r>
    </w:p>
    <w:p w14:paraId="3116C8D8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5223CDF3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Highest Q-value = Reroute</w:t>
      </w:r>
    </w:p>
    <w:p w14:paraId="42A0C80E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2D27A6B1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>Recommended Action = REROUTE</w:t>
      </w:r>
    </w:p>
    <w:p w14:paraId="65329377" w14:textId="77777777" w:rsidR="00C90580" w:rsidRPr="00C90580" w:rsidRDefault="00C90580" w:rsidP="00C9058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90580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60501ACA" w14:textId="77777777" w:rsidR="00C90580" w:rsidRPr="00C90580" w:rsidRDefault="00C90580" w:rsidP="00C90580">
      <w:pPr>
        <w:rPr>
          <w:rFonts w:ascii="Times New Roman" w:hAnsi="Times New Roman" w:cs="Times New Roman"/>
          <w:sz w:val="28"/>
          <w:szCs w:val="28"/>
        </w:rPr>
      </w:pPr>
      <w:r w:rsidRPr="00C90580">
        <w:rPr>
          <w:rFonts w:ascii="Times New Roman" w:hAnsi="Times New Roman" w:cs="Times New Roman"/>
          <w:sz w:val="28"/>
          <w:szCs w:val="28"/>
        </w:rPr>
        <w:t xml:space="preserve">The integrated system combines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supervised learning and reinforcement learning</w:t>
      </w:r>
      <w:r w:rsidRPr="00C90580">
        <w:rPr>
          <w:rFonts w:ascii="Times New Roman" w:hAnsi="Times New Roman" w:cs="Times New Roman"/>
          <w:sz w:val="28"/>
          <w:szCs w:val="28"/>
        </w:rPr>
        <w:t xml:space="preserve">. The Decision Tree or MLP first predicts the probability of delivery delay. This risk value is then converted into an MDP state and provided to the Q-Learning agent. The agent selects the most suitable action such as </w:t>
      </w:r>
      <w:r w:rsidRPr="00C90580">
        <w:rPr>
          <w:rFonts w:ascii="Times New Roman" w:hAnsi="Times New Roman" w:cs="Times New Roman"/>
          <w:b/>
          <w:bCs/>
          <w:sz w:val="28"/>
          <w:szCs w:val="28"/>
        </w:rPr>
        <w:t>Reroute, Reassign Vehicle, Notify Customer, or Continue Route</w:t>
      </w:r>
      <w:r w:rsidRPr="00C90580">
        <w:rPr>
          <w:rFonts w:ascii="Times New Roman" w:hAnsi="Times New Roman" w:cs="Times New Roman"/>
          <w:sz w:val="28"/>
          <w:szCs w:val="28"/>
        </w:rPr>
        <w:t>. This combination can help logistics companies reduce delays, improve route management and increase customer satisfaction.</w:t>
      </w:r>
    </w:p>
    <w:p w14:paraId="6F0C4705" w14:textId="6E479B73" w:rsidR="00C90580" w:rsidRDefault="00C90580" w:rsidP="00C90580"/>
    <w:sectPr w:rsidR="00C90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26371"/>
    <w:multiLevelType w:val="multilevel"/>
    <w:tmpl w:val="73BC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457B2"/>
    <w:multiLevelType w:val="multilevel"/>
    <w:tmpl w:val="2D68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EF7D6C"/>
    <w:multiLevelType w:val="multilevel"/>
    <w:tmpl w:val="F25A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2B16EF"/>
    <w:multiLevelType w:val="multilevel"/>
    <w:tmpl w:val="2ADA6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0E4F63"/>
    <w:multiLevelType w:val="multilevel"/>
    <w:tmpl w:val="8DC0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E7001"/>
    <w:multiLevelType w:val="multilevel"/>
    <w:tmpl w:val="69E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D711B"/>
    <w:multiLevelType w:val="multilevel"/>
    <w:tmpl w:val="DEF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C4059"/>
    <w:multiLevelType w:val="multilevel"/>
    <w:tmpl w:val="8E7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374294">
    <w:abstractNumId w:val="5"/>
  </w:num>
  <w:num w:numId="2" w16cid:durableId="1968124093">
    <w:abstractNumId w:val="3"/>
  </w:num>
  <w:num w:numId="3" w16cid:durableId="312150199">
    <w:abstractNumId w:val="1"/>
  </w:num>
  <w:num w:numId="4" w16cid:durableId="1301228111">
    <w:abstractNumId w:val="0"/>
  </w:num>
  <w:num w:numId="5" w16cid:durableId="1766877287">
    <w:abstractNumId w:val="4"/>
  </w:num>
  <w:num w:numId="6" w16cid:durableId="1351444310">
    <w:abstractNumId w:val="6"/>
  </w:num>
  <w:num w:numId="7" w16cid:durableId="1078937963">
    <w:abstractNumId w:val="7"/>
  </w:num>
  <w:num w:numId="8" w16cid:durableId="1574701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580"/>
    <w:rsid w:val="00377782"/>
    <w:rsid w:val="00542FEA"/>
    <w:rsid w:val="00633853"/>
    <w:rsid w:val="00795F6D"/>
    <w:rsid w:val="00C9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A1538"/>
  <w15:chartTrackingRefBased/>
  <w15:docId w15:val="{A2640187-5122-44A5-8335-C74F7611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917</Words>
  <Characters>5232</Characters>
  <Application>Microsoft Office Word</Application>
  <DocSecurity>0</DocSecurity>
  <Lines>43</Lines>
  <Paragraphs>12</Paragraphs>
  <ScaleCrop>false</ScaleCrop>
  <Company/>
  <LinksUpToDate>false</LinksUpToDate>
  <CharactersWithSpaces>6137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 Srinivasan</dc:creator>
  <cp:keywords/>
  <dc:description/>
  <cp:lastModifiedBy>Srinivasan Srinivasan</cp:lastModifiedBy>
  <cp:revision>1</cp:revision>
  <dcterms:created xsi:type="dcterms:W3CDTF">2026-09-03T04:23:00Z</dcterms:created>
  <dcterms:modified xsi:type="dcterms:W3CDTF">2026-09-03T04:31:00Z</dcterms:modified>
</cp:coreProperties>
</file>