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545"/>
      </w:tblGrid>
      <w:tr w:rsidR="006E60EC" w14:paraId="256E8140" w14:textId="77777777">
        <w:tc>
          <w:tcPr>
            <w:tcW w:w="10545" w:type="dxa"/>
            <w:shd w:val="clear" w:color="auto" w:fill="0F2A47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66873DB" w14:textId="77777777" w:rsidR="006E60EC" w:rsidRDefault="0060199A">
            <w:pPr>
              <w:spacing w:after="20"/>
            </w:pPr>
            <w:r>
              <w:rPr>
                <w:b/>
                <w:color w:val="FFFFFF"/>
                <w:sz w:val="36"/>
              </w:rPr>
              <w:t>SRINIVASAN DHAKSHANAMOORTHY</w:t>
            </w:r>
          </w:p>
          <w:p w14:paraId="20319BFC" w14:textId="77777777" w:rsidR="006E60EC" w:rsidRDefault="0060199A">
            <w:r>
              <w:rPr>
                <w:color w:val="FFFFFF"/>
                <w:sz w:val="21"/>
              </w:rPr>
              <w:t>Software Engineer Intern  |  Full Stack  ·  Data  ·  AI / ML</w:t>
            </w:r>
          </w:p>
          <w:p w14:paraId="2A39DD1A" w14:textId="77777777" w:rsidR="006E60EC" w:rsidRDefault="0060199A">
            <w:pPr>
              <w:spacing w:after="40"/>
            </w:pPr>
            <w:r>
              <w:rPr>
                <w:i/>
                <w:color w:val="FFFFFF"/>
                <w:sz w:val="18"/>
              </w:rPr>
              <w:t>Seeking 6-month Internship  ·  France &amp; Europe  ·  Available Immediately</w:t>
            </w:r>
          </w:p>
          <w:p w14:paraId="08E3FE06" w14:textId="77777777" w:rsidR="006E60EC" w:rsidRDefault="006E60EC">
            <w:pPr>
              <w:pBdr>
                <w:bottom w:val="single" w:sz="8" w:space="1" w:color="1FA9A6"/>
              </w:pBdr>
              <w:spacing w:after="40"/>
            </w:pPr>
          </w:p>
          <w:p w14:paraId="2D94DBE9" w14:textId="77777777" w:rsidR="006E60EC" w:rsidRDefault="0060199A">
            <w:pPr>
              <w:jc w:val="center"/>
            </w:pPr>
            <w:r>
              <w:rPr>
                <w:color w:val="FFFFFF"/>
                <w:sz w:val="17"/>
              </w:rPr>
              <w:t>Paris, France  |  +33 7 59 84 11 29  |  srinid0412@gmail.com</w:t>
            </w:r>
          </w:p>
          <w:p w14:paraId="42C5482B" w14:textId="77777777" w:rsidR="006E60EC" w:rsidRDefault="0060199A">
            <w:pPr>
              <w:jc w:val="center"/>
            </w:pPr>
            <w:r>
              <w:rPr>
                <w:color w:val="FFFFFF"/>
                <w:sz w:val="17"/>
              </w:rPr>
              <w:t>srinivasand.com  |  linkedin.com/in/srinivasand04  |  github.com/Srinivasand04</w:t>
            </w:r>
          </w:p>
        </w:tc>
      </w:tr>
    </w:tbl>
    <w:p w14:paraId="1B612FBF" w14:textId="5F93DE7E" w:rsidR="006E60EC" w:rsidRDefault="00E74A2B">
      <w:pPr>
        <w:pBdr>
          <w:bottom w:val="single" w:sz="12" w:space="1" w:color="1FA9A6"/>
        </w:pBdr>
        <w:spacing w:before="100" w:after="20"/>
      </w:pPr>
      <w:r>
        <w:rPr>
          <w:b/>
          <w:noProof/>
          <w:color w:val="0F2A47"/>
          <w:sz w:val="22"/>
        </w:rPr>
        <w:drawing>
          <wp:anchor distT="0" distB="0" distL="114300" distR="114300" simplePos="0" relativeHeight="251658240" behindDoc="0" locked="1" layoutInCell="1" allowOverlap="1" wp14:anchorId="46CB655C" wp14:editId="6CFBDC5C">
            <wp:simplePos x="0" y="0"/>
            <wp:positionH relativeFrom="page">
              <wp:posOffset>6252210</wp:posOffset>
            </wp:positionH>
            <wp:positionV relativeFrom="page">
              <wp:posOffset>351790</wp:posOffset>
            </wp:positionV>
            <wp:extent cx="787400" cy="787400"/>
            <wp:effectExtent l="19050" t="19050" r="12700" b="12700"/>
            <wp:wrapNone/>
            <wp:docPr id="477652374" name="ProfilePhotoTopRight" descr="Profile pho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52374" name="ProfilePhotoTopRight" descr="Profile photo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  <a:ln w="15875">
                      <a:solidFill>
                        <a:srgbClr val="FFFFF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199A">
        <w:rPr>
          <w:b/>
          <w:color w:val="0F2A47"/>
          <w:sz w:val="22"/>
        </w:rPr>
        <w:t>PROFILE</w:t>
      </w:r>
    </w:p>
    <w:p w14:paraId="7A716E67" w14:textId="77777777" w:rsidR="006E60EC" w:rsidRDefault="0060199A">
      <w:pPr>
        <w:spacing w:before="20" w:after="20" w:line="276" w:lineRule="auto"/>
      </w:pPr>
      <w:r>
        <w:rPr>
          <w:color w:val="1F2937"/>
          <w:sz w:val="19"/>
        </w:rPr>
        <w:t>Experienced and versatile software engineer with enterprise background across Bank of America, Cognizant, and LTI Mindtree. MSc Data Engineering &amp; AI candidate at ESILV Paris (2026), seeking a 6-month software engineering internship. Comfortable across backend (.NET / Python), frontend (React / TypeScript), data pipelines (SQL / SSIS / ETL), and modern AI/ML stacks (BERT, LangChain, RAG). Available immediately across France and Europe.</w:t>
      </w:r>
    </w:p>
    <w:p w14:paraId="6CA55236" w14:textId="77777777" w:rsidR="006E60EC" w:rsidRDefault="0060199A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TECHNICAL SKILLS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8391"/>
      </w:tblGrid>
      <w:tr w:rsidR="006E60EC" w14:paraId="0CA72B10" w14:textId="77777777">
        <w:tc>
          <w:tcPr>
            <w:tcW w:w="2154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1D4FD7EE" w14:textId="77777777" w:rsidR="006E60EC" w:rsidRDefault="0060199A">
            <w:r>
              <w:rPr>
                <w:b/>
                <w:color w:val="0F2A47"/>
                <w:sz w:val="18"/>
              </w:rPr>
              <w:t>Backend</w:t>
            </w:r>
          </w:p>
        </w:tc>
        <w:tc>
          <w:tcPr>
            <w:tcW w:w="8391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1B1B981C" w14:textId="77777777" w:rsidR="006E60EC" w:rsidRDefault="0060199A">
            <w:r>
              <w:rPr>
                <w:color w:val="1F2937"/>
                <w:sz w:val="18"/>
              </w:rPr>
              <w:t>C#  ·  ASP.NET Core  ·  Web API  ·  REST  ·  Microservices  ·  Python</w:t>
            </w:r>
          </w:p>
        </w:tc>
      </w:tr>
      <w:tr w:rsidR="006E60EC" w14:paraId="2AC89424" w14:textId="77777777">
        <w:tc>
          <w:tcPr>
            <w:tcW w:w="2154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042BC3D5" w14:textId="77777777" w:rsidR="006E60EC" w:rsidRDefault="0060199A">
            <w:r>
              <w:rPr>
                <w:b/>
                <w:color w:val="0F2A47"/>
                <w:sz w:val="18"/>
              </w:rPr>
              <w:t>Frontend</w:t>
            </w:r>
          </w:p>
        </w:tc>
        <w:tc>
          <w:tcPr>
            <w:tcW w:w="8391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1E046CA4" w14:textId="77777777" w:rsidR="006E60EC" w:rsidRDefault="0060199A">
            <w:r>
              <w:rPr>
                <w:color w:val="1F2937"/>
                <w:sz w:val="18"/>
              </w:rPr>
              <w:t>React.js  ·  TypeScript  ·  JavaScript  ·  HTML5  ·  CSS3  ·  Bootstrap</w:t>
            </w:r>
          </w:p>
        </w:tc>
      </w:tr>
      <w:tr w:rsidR="006E60EC" w14:paraId="6EFC292D" w14:textId="77777777">
        <w:tc>
          <w:tcPr>
            <w:tcW w:w="2154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6BE7E445" w14:textId="77777777" w:rsidR="006E60EC" w:rsidRDefault="0060199A">
            <w:r>
              <w:rPr>
                <w:b/>
                <w:color w:val="0F2A47"/>
                <w:sz w:val="18"/>
              </w:rPr>
              <w:t>Data / AI</w:t>
            </w:r>
          </w:p>
        </w:tc>
        <w:tc>
          <w:tcPr>
            <w:tcW w:w="8391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3A2D17F0" w14:textId="77777777" w:rsidR="006E60EC" w:rsidRDefault="0060199A">
            <w:r>
              <w:rPr>
                <w:color w:val="1F2937"/>
                <w:sz w:val="18"/>
              </w:rPr>
              <w:t>Python  ·  Pandas  ·  SQL  ·  SSIS  ·  ETL  ·  BERT  ·  LangChain  ·  RAG</w:t>
            </w:r>
          </w:p>
        </w:tc>
      </w:tr>
      <w:tr w:rsidR="006E60EC" w14:paraId="23F0A809" w14:textId="77777777">
        <w:tc>
          <w:tcPr>
            <w:tcW w:w="2154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5AC49F21" w14:textId="77777777" w:rsidR="006E60EC" w:rsidRDefault="0060199A">
            <w:r>
              <w:rPr>
                <w:b/>
                <w:color w:val="0F2A47"/>
                <w:sz w:val="18"/>
              </w:rPr>
              <w:t>Cloud / DevOps</w:t>
            </w:r>
          </w:p>
        </w:tc>
        <w:tc>
          <w:tcPr>
            <w:tcW w:w="8391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44199186" w14:textId="77777777" w:rsidR="006E60EC" w:rsidRDefault="0060199A">
            <w:r>
              <w:rPr>
                <w:color w:val="1F2937"/>
                <w:sz w:val="18"/>
              </w:rPr>
              <w:t>Azure  ·  Docker  ·  Azure DevOps  ·  GitHub Actions  ·  Jenkins</w:t>
            </w:r>
          </w:p>
        </w:tc>
      </w:tr>
      <w:tr w:rsidR="006E60EC" w14:paraId="14C77F10" w14:textId="77777777">
        <w:tc>
          <w:tcPr>
            <w:tcW w:w="2154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626B1964" w14:textId="77777777" w:rsidR="006E60EC" w:rsidRDefault="0060199A">
            <w:r>
              <w:rPr>
                <w:b/>
                <w:color w:val="0F2A47"/>
                <w:sz w:val="18"/>
              </w:rPr>
              <w:t>Databases</w:t>
            </w:r>
          </w:p>
        </w:tc>
        <w:tc>
          <w:tcPr>
            <w:tcW w:w="8391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41B9ED0A" w14:textId="77777777" w:rsidR="006E60EC" w:rsidRDefault="0060199A">
            <w:r>
              <w:rPr>
                <w:color w:val="1F2937"/>
                <w:sz w:val="18"/>
              </w:rPr>
              <w:t>SQL Server  ·  PostgreSQL  ·  MySQL  ·  Redis  ·  MongoDB</w:t>
            </w:r>
          </w:p>
        </w:tc>
      </w:tr>
      <w:tr w:rsidR="006E60EC" w14:paraId="3F50A207" w14:textId="77777777">
        <w:tc>
          <w:tcPr>
            <w:tcW w:w="2154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446247E7" w14:textId="77777777" w:rsidR="006E60EC" w:rsidRDefault="0060199A">
            <w:r>
              <w:rPr>
                <w:b/>
                <w:color w:val="0F2A47"/>
                <w:sz w:val="18"/>
              </w:rPr>
              <w:t>Practices</w:t>
            </w:r>
          </w:p>
        </w:tc>
        <w:tc>
          <w:tcPr>
            <w:tcW w:w="8391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096D4083" w14:textId="77777777" w:rsidR="006E60EC" w:rsidRDefault="0060199A">
            <w:r>
              <w:rPr>
                <w:color w:val="1F2937"/>
                <w:sz w:val="18"/>
              </w:rPr>
              <w:t>Agile / Scrum  ·  TDD  ·  SOLID  ·  OAuth 2.0 / JWT  ·  OWASP  ·  Git</w:t>
            </w:r>
          </w:p>
        </w:tc>
      </w:tr>
    </w:tbl>
    <w:p w14:paraId="1364C87A" w14:textId="77777777" w:rsidR="006E60EC" w:rsidRDefault="0060199A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KEY PROJECTS</w:t>
      </w:r>
    </w:p>
    <w:p w14:paraId="1C6BB34F" w14:textId="77777777" w:rsidR="006E60EC" w:rsidRDefault="0060199A">
      <w:pPr>
        <w:tabs>
          <w:tab w:val="right" w:pos="10545"/>
        </w:tabs>
        <w:spacing w:before="80"/>
      </w:pPr>
      <w:r>
        <w:rPr>
          <w:b/>
          <w:color w:val="0F2A47"/>
        </w:rPr>
        <w:t>MediFlow AI — HealthTech SaaS  (Personal Project)</w:t>
      </w:r>
      <w:r>
        <w:rPr>
          <w:color w:val="4B5563"/>
          <w:sz w:val="18"/>
        </w:rPr>
        <w:tab/>
        <w:t>2025</w:t>
      </w:r>
    </w:p>
    <w:p w14:paraId="6ACAA002" w14:textId="77777777" w:rsidR="006E60EC" w:rsidRDefault="0060199A">
      <w:pPr>
        <w:spacing w:after="20"/>
      </w:pPr>
      <w:r>
        <w:rPr>
          <w:i/>
          <w:color w:val="4B5563"/>
          <w:sz w:val="18"/>
        </w:rPr>
        <w:t>ASP.NET Core 8  ·  React  ·  Azure SQL  ·  Docker  ·  GitHub Actions</w:t>
      </w:r>
    </w:p>
    <w:p w14:paraId="7A696369" w14:textId="77777777" w:rsidR="006E60EC" w:rsidRDefault="0060199A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>▪</w:t>
      </w:r>
      <w:r>
        <w:rPr>
          <w:b/>
          <w:color w:val="1FA9A6"/>
          <w:sz w:val="19"/>
        </w:rPr>
        <w:t xml:space="preserve">  </w:t>
      </w:r>
      <w:r>
        <w:rPr>
          <w:color w:val="1F2937"/>
          <w:sz w:val="19"/>
        </w:rPr>
        <w:t>Built cloud-native SaaS MVP with REST API (Controller-Service-Repository) and React SPA — deployed on Azure.</w:t>
      </w:r>
    </w:p>
    <w:p w14:paraId="3817A88F" w14:textId="77777777" w:rsidR="006E60EC" w:rsidRDefault="0060199A">
      <w:pPr>
        <w:spacing w:after="20" w:line="264" w:lineRule="auto"/>
        <w:ind w:left="283" w:hanging="283"/>
        <w:rPr>
          <w:color w:val="1F2937"/>
          <w:sz w:val="19"/>
        </w:rPr>
      </w:pPr>
      <w:r>
        <w:rPr>
          <w:b/>
          <w:color w:val="1FA9A6"/>
          <w:sz w:val="19"/>
        </w:rPr>
        <w:t>▪</w:t>
      </w:r>
      <w:r>
        <w:rPr>
          <w:b/>
          <w:color w:val="1FA9A6"/>
          <w:sz w:val="19"/>
        </w:rPr>
        <w:t xml:space="preserve">  </w:t>
      </w:r>
      <w:r>
        <w:rPr>
          <w:color w:val="1F2937"/>
          <w:sz w:val="19"/>
        </w:rPr>
        <w:t>Automated CI/CD with GitHub Actions, xUnit tests, and Docker — full pipeline from commit to production.</w:t>
      </w:r>
    </w:p>
    <w:p w14:paraId="617227A4" w14:textId="5BB02EA2" w:rsidR="002021D8" w:rsidRDefault="002021D8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 w:rsidRPr="002021D8">
        <w:rPr>
          <w:color w:val="1F2937"/>
          <w:sz w:val="19"/>
        </w:rPr>
        <w:t>Designed modular microservice-ready architecture with Docker containerisation and Azure deployment best practices.</w:t>
      </w:r>
    </w:p>
    <w:p w14:paraId="7EAA41B3" w14:textId="77777777" w:rsidR="006E60EC" w:rsidRDefault="0060199A">
      <w:pPr>
        <w:tabs>
          <w:tab w:val="right" w:pos="10545"/>
        </w:tabs>
        <w:spacing w:before="80"/>
      </w:pPr>
      <w:r>
        <w:rPr>
          <w:b/>
          <w:color w:val="0F2A47"/>
        </w:rPr>
        <w:t>Schema Migration &amp; Cost Estimator — MSc Thesis</w:t>
      </w:r>
      <w:r>
        <w:rPr>
          <w:color w:val="4B5563"/>
          <w:sz w:val="18"/>
        </w:rPr>
        <w:tab/>
        <w:t>2026</w:t>
      </w:r>
    </w:p>
    <w:p w14:paraId="64A7625E" w14:textId="77777777" w:rsidR="006E60EC" w:rsidRDefault="0060199A">
      <w:pPr>
        <w:spacing w:after="20"/>
      </w:pPr>
      <w:r>
        <w:rPr>
          <w:i/>
          <w:color w:val="4B5563"/>
          <w:sz w:val="18"/>
        </w:rPr>
        <w:t>Python  ·  Pandas  ·  SQL  ·  MongoDB  ·  ESILV Paris</w:t>
      </w:r>
    </w:p>
    <w:p w14:paraId="0475912F" w14:textId="77777777" w:rsidR="006E60EC" w:rsidRDefault="0060199A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>▪</w:t>
      </w:r>
      <w:r>
        <w:rPr>
          <w:b/>
          <w:color w:val="1FA9A6"/>
          <w:sz w:val="19"/>
        </w:rPr>
        <w:t xml:space="preserve">  </w:t>
      </w:r>
      <w:r>
        <w:rPr>
          <w:color w:val="1F2937"/>
          <w:sz w:val="19"/>
        </w:rPr>
        <w:t>Built SQL-to-NoSQL migration pipeline: schema profiler, workload analyzer, mapping engine, cost estimator.</w:t>
      </w:r>
    </w:p>
    <w:p w14:paraId="2D4F742B" w14:textId="77777777" w:rsidR="006E60EC" w:rsidRDefault="0060199A">
      <w:pPr>
        <w:spacing w:after="20" w:line="264" w:lineRule="auto"/>
        <w:ind w:left="283" w:hanging="283"/>
        <w:rPr>
          <w:color w:val="1F2937"/>
          <w:sz w:val="19"/>
        </w:rPr>
      </w:pPr>
      <w:r>
        <w:rPr>
          <w:b/>
          <w:color w:val="1FA9A6"/>
          <w:sz w:val="19"/>
        </w:rPr>
        <w:t>▪</w:t>
      </w:r>
      <w:r>
        <w:rPr>
          <w:b/>
          <w:color w:val="1FA9A6"/>
          <w:sz w:val="19"/>
        </w:rPr>
        <w:t xml:space="preserve">  </w:t>
      </w:r>
      <w:r>
        <w:rPr>
          <w:color w:val="1F2937"/>
          <w:sz w:val="19"/>
        </w:rPr>
        <w:t>Validated on Olist Brazilian E-Commerce dataset (100K+ orders) — automated mapping accuracy of 92%.</w:t>
      </w:r>
    </w:p>
    <w:p w14:paraId="1C9B29BE" w14:textId="1F57D2CF" w:rsidR="002352DE" w:rsidRPr="002352DE" w:rsidRDefault="002352DE">
      <w:pPr>
        <w:spacing w:after="20" w:line="264" w:lineRule="auto"/>
        <w:ind w:left="283" w:hanging="283"/>
        <w:rPr>
          <w:color w:val="1F2937"/>
          <w:sz w:val="19"/>
        </w:rPr>
      </w:pPr>
      <w:r>
        <w:rPr>
          <w:b/>
          <w:color w:val="1FA9A6"/>
          <w:sz w:val="19"/>
        </w:rPr>
        <w:t xml:space="preserve">▪  </w:t>
      </w:r>
      <w:r w:rsidRPr="002352DE">
        <w:rPr>
          <w:color w:val="1F2937"/>
          <w:sz w:val="19"/>
        </w:rPr>
        <w:t>Built reusable Python modules for schema parsing, dependency mapping, and migration reporting with Pandas and SQL analytics.</w:t>
      </w:r>
    </w:p>
    <w:p w14:paraId="5C286305" w14:textId="77777777" w:rsidR="006E60EC" w:rsidRDefault="0060199A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PROFESSIONAL EXPERIENCE</w:t>
      </w:r>
    </w:p>
    <w:p w14:paraId="146BA903" w14:textId="77777777" w:rsidR="006E60EC" w:rsidRDefault="0060199A">
      <w:pPr>
        <w:tabs>
          <w:tab w:val="right" w:pos="10545"/>
        </w:tabs>
        <w:spacing w:before="80"/>
      </w:pPr>
      <w:r>
        <w:rPr>
          <w:b/>
          <w:color w:val="0F2A47"/>
        </w:rPr>
        <w:t>Senior Technical Lead — .NET &amp; Cloud</w:t>
      </w:r>
      <w:r>
        <w:rPr>
          <w:color w:val="4B5563"/>
          <w:sz w:val="18"/>
        </w:rPr>
        <w:tab/>
        <w:t>Feb 2022 – Sep 2025</w:t>
      </w:r>
    </w:p>
    <w:p w14:paraId="013F84AD" w14:textId="77777777" w:rsidR="006E60EC" w:rsidRDefault="0060199A">
      <w:pPr>
        <w:spacing w:after="20"/>
      </w:pPr>
      <w:r>
        <w:rPr>
          <w:i/>
          <w:color w:val="4B5563"/>
          <w:sz w:val="18"/>
        </w:rPr>
        <w:t>Bank of America  ·  Chennai, India</w:t>
      </w:r>
    </w:p>
    <w:p w14:paraId="7CD1973E" w14:textId="77777777" w:rsidR="006E60EC" w:rsidRDefault="0060199A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>▪</w:t>
      </w:r>
      <w:r>
        <w:rPr>
          <w:b/>
          <w:color w:val="1FA9A6"/>
          <w:sz w:val="19"/>
        </w:rPr>
        <w:t xml:space="preserve">  </w:t>
      </w:r>
      <w:r>
        <w:rPr>
          <w:color w:val="1F2937"/>
          <w:sz w:val="19"/>
        </w:rPr>
        <w:t>Led full-stack development of workflow platform serving 100K+ users — C#, ASP.NET Core, SQL Server, Azure.</w:t>
      </w:r>
    </w:p>
    <w:p w14:paraId="0FA420C9" w14:textId="77777777" w:rsidR="006E60EC" w:rsidRDefault="0060199A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>▪</w:t>
      </w:r>
      <w:r>
        <w:rPr>
          <w:b/>
          <w:color w:val="1FA9A6"/>
          <w:sz w:val="19"/>
        </w:rPr>
        <w:t xml:space="preserve">  </w:t>
      </w:r>
      <w:r>
        <w:rPr>
          <w:color w:val="1F2937"/>
          <w:sz w:val="19"/>
        </w:rPr>
        <w:t>Designed 40+ REST APIs (OAuth 2.0 / JWT, RBAC); cut response time by 60% and release cycle by 40%.</w:t>
      </w:r>
    </w:p>
    <w:p w14:paraId="268A7665" w14:textId="1D8660EB" w:rsidR="006E60EC" w:rsidRDefault="00D526A4">
      <w:pPr>
        <w:spacing w:after="20" w:line="264" w:lineRule="auto"/>
        <w:ind w:left="283" w:hanging="283"/>
        <w:rPr>
          <w:color w:val="1F2937"/>
          <w:sz w:val="19"/>
        </w:rPr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Mentored 5+ engineers on SOLID, OWASP, and CI/CD; zero major incident over 3 years.</w:t>
      </w:r>
    </w:p>
    <w:p w14:paraId="17A72FF7" w14:textId="1CC4A3BD" w:rsidR="00D526A4" w:rsidRPr="00D526A4" w:rsidRDefault="00D526A4">
      <w:pPr>
        <w:spacing w:after="20" w:line="264" w:lineRule="auto"/>
        <w:ind w:left="283" w:hanging="283"/>
        <w:rPr>
          <w:color w:val="1F2937"/>
          <w:sz w:val="19"/>
        </w:rPr>
      </w:pPr>
      <w:r>
        <w:rPr>
          <w:b/>
          <w:color w:val="1FA9A6"/>
          <w:sz w:val="19"/>
        </w:rPr>
        <w:t xml:space="preserve">▪  </w:t>
      </w:r>
      <w:r w:rsidRPr="00D526A4">
        <w:rPr>
          <w:color w:val="1F2937"/>
          <w:sz w:val="19"/>
        </w:rPr>
        <w:t>Collaborated with business, QA, and infrastructure teams in Agile delivery cycles across multiple global banking applications.</w:t>
      </w:r>
    </w:p>
    <w:p w14:paraId="28ECBD16" w14:textId="77777777" w:rsidR="006E60EC" w:rsidRDefault="0060199A">
      <w:pPr>
        <w:tabs>
          <w:tab w:val="right" w:pos="10545"/>
        </w:tabs>
        <w:spacing w:before="80"/>
      </w:pPr>
      <w:r>
        <w:rPr>
          <w:b/>
          <w:color w:val="0F2A47"/>
        </w:rPr>
        <w:t>Senior Associate — .NET / Data Integration</w:t>
      </w:r>
      <w:r>
        <w:rPr>
          <w:color w:val="4B5563"/>
          <w:sz w:val="18"/>
        </w:rPr>
        <w:tab/>
        <w:t>Jul 2019 – Feb 2022</w:t>
      </w:r>
    </w:p>
    <w:p w14:paraId="1D1EB7E8" w14:textId="77777777" w:rsidR="006E60EC" w:rsidRDefault="0060199A">
      <w:pPr>
        <w:spacing w:after="20"/>
      </w:pPr>
      <w:r>
        <w:rPr>
          <w:i/>
          <w:color w:val="4B5563"/>
          <w:sz w:val="18"/>
        </w:rPr>
        <w:t>Cognizant Technology Solutions  ·  Chennai, India</w:t>
      </w:r>
    </w:p>
    <w:p w14:paraId="3E81FAA0" w14:textId="77777777" w:rsidR="006E60EC" w:rsidRDefault="0060199A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>▪</w:t>
      </w:r>
      <w:r>
        <w:rPr>
          <w:b/>
          <w:color w:val="1FA9A6"/>
          <w:sz w:val="19"/>
        </w:rPr>
        <w:t xml:space="preserve">  </w:t>
      </w:r>
      <w:r>
        <w:rPr>
          <w:color w:val="1F2937"/>
          <w:sz w:val="19"/>
        </w:rPr>
        <w:t>Built backend services and SSIS pipelines processing 3M+ records/day across logistics and banking domains.</w:t>
      </w:r>
    </w:p>
    <w:p w14:paraId="1B78A092" w14:textId="77777777" w:rsidR="006E60EC" w:rsidRDefault="0060199A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>▪</w:t>
      </w:r>
      <w:r>
        <w:rPr>
          <w:b/>
          <w:color w:val="1FA9A6"/>
          <w:sz w:val="19"/>
        </w:rPr>
        <w:t xml:space="preserve">  </w:t>
      </w:r>
      <w:r>
        <w:rPr>
          <w:color w:val="1F2937"/>
          <w:sz w:val="19"/>
        </w:rPr>
        <w:t>Integrated 6+ external systems via REST / WCF; reduced data error rate by 45% with validation rules.</w:t>
      </w:r>
    </w:p>
    <w:p w14:paraId="7DB4CFB6" w14:textId="77777777" w:rsidR="006E60EC" w:rsidRDefault="0060199A">
      <w:pPr>
        <w:tabs>
          <w:tab w:val="right" w:pos="10545"/>
        </w:tabs>
        <w:spacing w:before="80"/>
      </w:pPr>
      <w:r>
        <w:rPr>
          <w:b/>
          <w:color w:val="0F2A47"/>
        </w:rPr>
        <w:t>Senior Software Engineer — .NET &amp; ETL</w:t>
      </w:r>
      <w:r>
        <w:rPr>
          <w:color w:val="4B5563"/>
          <w:sz w:val="18"/>
        </w:rPr>
        <w:tab/>
        <w:t>Jul 2017 – Jul 2019</w:t>
      </w:r>
    </w:p>
    <w:p w14:paraId="1C916EAF" w14:textId="77777777" w:rsidR="006E60EC" w:rsidRDefault="0060199A">
      <w:pPr>
        <w:spacing w:after="20"/>
      </w:pPr>
      <w:r>
        <w:rPr>
          <w:i/>
          <w:color w:val="4B5563"/>
          <w:sz w:val="18"/>
        </w:rPr>
        <w:t>LTI Mindtree  ·  Bangalore, India</w:t>
      </w:r>
    </w:p>
    <w:p w14:paraId="124FE2E7" w14:textId="77777777" w:rsidR="006E60EC" w:rsidRDefault="0060199A">
      <w:pPr>
        <w:spacing w:after="20" w:line="264" w:lineRule="auto"/>
        <w:ind w:left="283" w:hanging="283"/>
        <w:rPr>
          <w:color w:val="1F2937"/>
          <w:sz w:val="19"/>
        </w:rPr>
      </w:pPr>
      <w:r>
        <w:rPr>
          <w:b/>
          <w:color w:val="1FA9A6"/>
          <w:sz w:val="19"/>
        </w:rPr>
        <w:t>▪</w:t>
      </w:r>
      <w:r>
        <w:rPr>
          <w:b/>
          <w:color w:val="1FA9A6"/>
          <w:sz w:val="19"/>
        </w:rPr>
        <w:t xml:space="preserve">  </w:t>
      </w:r>
      <w:r>
        <w:rPr>
          <w:color w:val="1F2937"/>
          <w:sz w:val="19"/>
        </w:rPr>
        <w:t>Developed ERP Procube (ASP.NET MVC, SQL Server) and SSIS ETL from 4+ sources — 99.5% platform uptime.</w:t>
      </w:r>
    </w:p>
    <w:p w14:paraId="79F26791" w14:textId="51C4A6ED" w:rsidR="008738E7" w:rsidRPr="008738E7" w:rsidRDefault="008738E7">
      <w:pPr>
        <w:spacing w:after="20" w:line="264" w:lineRule="auto"/>
        <w:ind w:left="283" w:hanging="283"/>
        <w:rPr>
          <w:color w:val="1F2937"/>
          <w:sz w:val="19"/>
        </w:rPr>
      </w:pPr>
      <w:r>
        <w:rPr>
          <w:b/>
          <w:color w:val="1FA9A6"/>
          <w:sz w:val="19"/>
        </w:rPr>
        <w:t xml:space="preserve">▪  </w:t>
      </w:r>
      <w:r w:rsidRPr="008738E7">
        <w:rPr>
          <w:color w:val="1F2937"/>
          <w:sz w:val="19"/>
        </w:rPr>
        <w:t>Collaborated with cross-functional teams to deliver ERP enhancements, production support, and reporting automation.</w:t>
      </w:r>
    </w:p>
    <w:p w14:paraId="1DC07BA8" w14:textId="77777777" w:rsidR="006E60EC" w:rsidRDefault="0060199A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EDUCATION</w:t>
      </w:r>
    </w:p>
    <w:p w14:paraId="7C54974C" w14:textId="77777777" w:rsidR="006E60EC" w:rsidRDefault="0060199A">
      <w:pPr>
        <w:tabs>
          <w:tab w:val="right" w:pos="10545"/>
        </w:tabs>
        <w:spacing w:after="20"/>
      </w:pPr>
      <w:r>
        <w:rPr>
          <w:b/>
          <w:color w:val="0F2A47"/>
          <w:sz w:val="19"/>
        </w:rPr>
        <w:t>MSc Data Engineering &amp; Artificial Intelligence</w:t>
      </w:r>
      <w:r>
        <w:rPr>
          <w:i/>
          <w:color w:val="4B5563"/>
          <w:sz w:val="18"/>
        </w:rPr>
        <w:t xml:space="preserve">  ·  ESILV Paris, France</w:t>
      </w:r>
      <w:r>
        <w:rPr>
          <w:color w:val="4B5563"/>
          <w:sz w:val="18"/>
        </w:rPr>
        <w:tab/>
        <w:t>2025 – 2026</w:t>
      </w:r>
    </w:p>
    <w:p w14:paraId="543D3273" w14:textId="77777777" w:rsidR="006E60EC" w:rsidRDefault="0060199A">
      <w:pPr>
        <w:tabs>
          <w:tab w:val="right" w:pos="10545"/>
        </w:tabs>
        <w:spacing w:after="20"/>
      </w:pPr>
      <w:r>
        <w:rPr>
          <w:b/>
          <w:color w:val="0F2A47"/>
          <w:sz w:val="19"/>
        </w:rPr>
        <w:t>MBA International Business</w:t>
      </w:r>
      <w:r>
        <w:rPr>
          <w:i/>
          <w:color w:val="4B5563"/>
          <w:sz w:val="18"/>
        </w:rPr>
        <w:t xml:space="preserve">  ·  Pondicherry University, India</w:t>
      </w:r>
      <w:r>
        <w:rPr>
          <w:color w:val="4B5563"/>
          <w:sz w:val="18"/>
        </w:rPr>
        <w:tab/>
        <w:t>2017 – 2019</w:t>
      </w:r>
    </w:p>
    <w:p w14:paraId="4AC538B9" w14:textId="77777777" w:rsidR="006E60EC" w:rsidRDefault="0060199A">
      <w:pPr>
        <w:tabs>
          <w:tab w:val="right" w:pos="10545"/>
        </w:tabs>
        <w:spacing w:after="20"/>
      </w:pPr>
      <w:r>
        <w:rPr>
          <w:b/>
          <w:color w:val="0F2A47"/>
          <w:sz w:val="19"/>
        </w:rPr>
        <w:t>B.Tech Computer Science</w:t>
      </w:r>
      <w:r>
        <w:rPr>
          <w:i/>
          <w:color w:val="4B5563"/>
          <w:sz w:val="18"/>
        </w:rPr>
        <w:t xml:space="preserve">  ·  Dr. MGR University, India</w:t>
      </w:r>
      <w:r>
        <w:rPr>
          <w:color w:val="4B5563"/>
          <w:sz w:val="18"/>
        </w:rPr>
        <w:tab/>
        <w:t>2006 – 2010</w:t>
      </w:r>
    </w:p>
    <w:p w14:paraId="0B1DEDF9" w14:textId="77777777" w:rsidR="006E60EC" w:rsidRDefault="0060199A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LANGUAGES</w:t>
      </w:r>
    </w:p>
    <w:p w14:paraId="163F17FE" w14:textId="77777777" w:rsidR="006E60EC" w:rsidRDefault="0060199A">
      <w:pPr>
        <w:spacing w:before="20"/>
      </w:pPr>
      <w:r>
        <w:rPr>
          <w:color w:val="1F2937"/>
          <w:sz w:val="19"/>
        </w:rPr>
        <w:t>English — Professional (C1)     ·     French — Basic (A2)     ·     Tamil — Native</w:t>
      </w:r>
    </w:p>
    <w:sectPr w:rsidR="006E60EC" w:rsidSect="00034616">
      <w:pgSz w:w="11906" w:h="16838"/>
      <w:pgMar w:top="454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211582">
    <w:abstractNumId w:val="8"/>
  </w:num>
  <w:num w:numId="2" w16cid:durableId="1202325544">
    <w:abstractNumId w:val="6"/>
  </w:num>
  <w:num w:numId="3" w16cid:durableId="847526284">
    <w:abstractNumId w:val="5"/>
  </w:num>
  <w:num w:numId="4" w16cid:durableId="774444265">
    <w:abstractNumId w:val="4"/>
  </w:num>
  <w:num w:numId="5" w16cid:durableId="1895501479">
    <w:abstractNumId w:val="7"/>
  </w:num>
  <w:num w:numId="6" w16cid:durableId="1787845849">
    <w:abstractNumId w:val="3"/>
  </w:num>
  <w:num w:numId="7" w16cid:durableId="867526023">
    <w:abstractNumId w:val="2"/>
  </w:num>
  <w:num w:numId="8" w16cid:durableId="1388870208">
    <w:abstractNumId w:val="1"/>
  </w:num>
  <w:num w:numId="9" w16cid:durableId="1293026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1D8"/>
    <w:rsid w:val="002352DE"/>
    <w:rsid w:val="0029639D"/>
    <w:rsid w:val="00326F90"/>
    <w:rsid w:val="00426E54"/>
    <w:rsid w:val="0060199A"/>
    <w:rsid w:val="006E60EC"/>
    <w:rsid w:val="008738E7"/>
    <w:rsid w:val="00AA1D8D"/>
    <w:rsid w:val="00B47730"/>
    <w:rsid w:val="00CB0664"/>
    <w:rsid w:val="00D526A4"/>
    <w:rsid w:val="00E74A2B"/>
    <w:rsid w:val="00ED65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6D393E3-4552-4573-AAB5-84C1ADFB5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569</Words>
  <Characters>3112</Characters>
  <Application>Microsoft Office Word</Application>
  <DocSecurity>0</DocSecurity>
  <Lines>58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Srinivasan D</cp:lastModifiedBy>
  <cp:revision>6</cp:revision>
  <dcterms:created xsi:type="dcterms:W3CDTF">2013-12-23T23:15:00Z</dcterms:created>
  <dcterms:modified xsi:type="dcterms:W3CDTF">2026-05-19T22:50:00Z</dcterms:modified>
  <cp:category/>
</cp:coreProperties>
</file>