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2420" w14:textId="77777777" w:rsidR="007B3F7B" w:rsidRDefault="00000000">
      <w:pPr>
        <w:pStyle w:val="Title"/>
      </w:pPr>
      <w:r>
        <w:t>Payroll Implementation Foundation Pack</w:t>
      </w:r>
    </w:p>
    <w:p w14:paraId="790E8948" w14:textId="77777777" w:rsidR="007B3F7B" w:rsidRDefault="00000000">
      <w:pPr>
        <w:pStyle w:val="Subtitle"/>
      </w:pPr>
      <w:r>
        <w:t>Architecture, Repository Structure, Database Migration Plan, Module Contracts, Coding Standards and Initial Delivery Backlog</w:t>
      </w:r>
    </w:p>
    <w:p w14:paraId="3DB58F0F" w14:textId="77777777" w:rsidR="007B3F7B" w:rsidRDefault="007B3F7B"/>
    <w:p w14:paraId="793E1A39" w14:textId="77777777" w:rsidR="007B3F7B" w:rsidRDefault="00000000">
      <w:r>
        <w:t>Document version: 1.0</w:t>
      </w:r>
    </w:p>
    <w:p w14:paraId="5E80EC80" w14:textId="77777777" w:rsidR="007B3F7B" w:rsidRDefault="00000000">
      <w:r>
        <w:t>Document status: Proposed Implementation Baseline</w:t>
      </w:r>
    </w:p>
    <w:p w14:paraId="12FDC4A4" w14:textId="77777777" w:rsidR="007B3F7B" w:rsidRDefault="00000000">
      <w:r>
        <w:t>Baseline date: 16 July 2026</w:t>
      </w:r>
    </w:p>
    <w:p w14:paraId="2C6D8EC3" w14:textId="77777777" w:rsidR="007B3F7B" w:rsidRDefault="00000000">
      <w:r>
        <w:t>Product scope: India-first, enterprise-grade, multi-tenant payroll platform</w:t>
      </w:r>
    </w:p>
    <w:p w14:paraId="020A97C0" w14:textId="77777777" w:rsidR="007B3F7B" w:rsidRDefault="00000000">
      <w:r>
        <w:t>Source baseline: Consolidated Payroll Product Blueprint v1.0, Canonical PostgreSQL DDL v1.0, API/Event Catalogue v1.0 and Implementation Backlog v1.0</w:t>
      </w:r>
    </w:p>
    <w:p w14:paraId="6B6C4A1C" w14:textId="77777777" w:rsidR="007B3F7B" w:rsidRDefault="00000000">
      <w:r>
        <w:t>Target stack: Java 21, Spring Boot 3.5.x, Spring Security 6, Spring Modulith, PostgreSQL 17+, Flyway, React 18 with TypeScript and Vite</w:t>
      </w:r>
    </w:p>
    <w:p w14:paraId="3463F834" w14:textId="77777777" w:rsidR="007B3F7B" w:rsidRDefault="007B3F7B"/>
    <w:tbl>
      <w:tblPr>
        <w:tblW w:w="0" w:type="auto"/>
        <w:jc w:val="center"/>
        <w:tblLook w:val="04A0" w:firstRow="1" w:lastRow="0" w:firstColumn="1" w:lastColumn="0" w:noHBand="0" w:noVBand="1"/>
      </w:tblPr>
      <w:tblGrid>
        <w:gridCol w:w="10166"/>
      </w:tblGrid>
      <w:tr w:rsidR="007B3F7B" w14:paraId="7B1A5DA7" w14:textId="77777777">
        <w:trPr>
          <w:jc w:val="center"/>
        </w:trPr>
        <w:tc>
          <w:tcPr>
            <w:tcW w:w="10166" w:type="dxa"/>
            <w:shd w:val="clear" w:color="auto" w:fill="E2F0D9"/>
            <w:tcMar>
              <w:top w:w="120" w:type="dxa"/>
              <w:left w:w="160" w:type="dxa"/>
              <w:bottom w:w="120" w:type="dxa"/>
              <w:right w:w="160" w:type="dxa"/>
            </w:tcMar>
          </w:tcPr>
          <w:p w14:paraId="7A35C02C" w14:textId="77777777" w:rsidR="007B3F7B" w:rsidRDefault="00000000">
            <w:pPr>
              <w:pStyle w:val="Callout"/>
            </w:pPr>
            <w:r>
              <w:t>Foundation objective</w:t>
            </w:r>
            <w:r>
              <w:br/>
              <w:t>Convert the approved payroll product blueprint into a buildable engineering baseline. This pack freezes module boundaries, repository conventions, database migration standards, tenant and security controls, API/event contracts, local development, CI/CD, testing and the first three delivery sprints. It intentionally starts with an Organisation-to-Draft-Payslip vertical slice rather than attempting all payroll capabilities simultaneously.</w:t>
            </w:r>
          </w:p>
        </w:tc>
      </w:tr>
    </w:tbl>
    <w:p w14:paraId="3D87D1AB" w14:textId="77777777" w:rsidR="007B3F7B" w:rsidRDefault="007B3F7B"/>
    <w:p w14:paraId="1E836CA8" w14:textId="77777777" w:rsidR="007B3F7B" w:rsidRDefault="00000000">
      <w:pPr>
        <w:pStyle w:val="Heading1"/>
      </w:pPr>
      <w:r>
        <w:t>Document control</w:t>
      </w:r>
    </w:p>
    <w:tbl>
      <w:tblPr>
        <w:tblStyle w:val="TableGrid"/>
        <w:tblW w:w="0" w:type="auto"/>
        <w:jc w:val="center"/>
        <w:tblLayout w:type="fixed"/>
        <w:tblLook w:val="04A0" w:firstRow="1" w:lastRow="0" w:firstColumn="1" w:lastColumn="0" w:noHBand="0" w:noVBand="1"/>
      </w:tblPr>
      <w:tblGrid>
        <w:gridCol w:w="3024"/>
        <w:gridCol w:w="6336"/>
      </w:tblGrid>
      <w:tr w:rsidR="007B3F7B" w14:paraId="76983DD0" w14:textId="77777777">
        <w:trPr>
          <w:cantSplit/>
          <w:tblHeader/>
          <w:jc w:val="center"/>
        </w:trPr>
        <w:tc>
          <w:tcPr>
            <w:tcW w:w="3024" w:type="dxa"/>
            <w:shd w:val="clear" w:color="auto" w:fill="17365D"/>
            <w:tcMar>
              <w:top w:w="80" w:type="dxa"/>
              <w:left w:w="90" w:type="dxa"/>
              <w:bottom w:w="80" w:type="dxa"/>
              <w:right w:w="90" w:type="dxa"/>
            </w:tcMar>
            <w:vAlign w:val="center"/>
          </w:tcPr>
          <w:p w14:paraId="32EC3336" w14:textId="77777777" w:rsidR="007B3F7B" w:rsidRDefault="00000000">
            <w:r>
              <w:rPr>
                <w:b/>
                <w:color w:val="FFFFFF"/>
                <w:sz w:val="18"/>
              </w:rPr>
              <w:t>Item</w:t>
            </w:r>
          </w:p>
        </w:tc>
        <w:tc>
          <w:tcPr>
            <w:tcW w:w="6336" w:type="dxa"/>
            <w:shd w:val="clear" w:color="auto" w:fill="17365D"/>
            <w:tcMar>
              <w:top w:w="80" w:type="dxa"/>
              <w:left w:w="90" w:type="dxa"/>
              <w:bottom w:w="80" w:type="dxa"/>
              <w:right w:w="90" w:type="dxa"/>
            </w:tcMar>
            <w:vAlign w:val="center"/>
          </w:tcPr>
          <w:p w14:paraId="2A7571B7" w14:textId="77777777" w:rsidR="007B3F7B" w:rsidRDefault="00000000">
            <w:r>
              <w:rPr>
                <w:b/>
                <w:color w:val="FFFFFF"/>
                <w:sz w:val="18"/>
              </w:rPr>
              <w:t>Value</w:t>
            </w:r>
          </w:p>
        </w:tc>
      </w:tr>
      <w:tr w:rsidR="007B3F7B" w14:paraId="7A49E1E0" w14:textId="77777777">
        <w:trPr>
          <w:cantSplit/>
          <w:jc w:val="center"/>
        </w:trPr>
        <w:tc>
          <w:tcPr>
            <w:tcW w:w="3024" w:type="dxa"/>
            <w:tcMar>
              <w:top w:w="80" w:type="dxa"/>
              <w:left w:w="90" w:type="dxa"/>
              <w:bottom w:w="80" w:type="dxa"/>
              <w:right w:w="90" w:type="dxa"/>
            </w:tcMar>
          </w:tcPr>
          <w:p w14:paraId="49884794" w14:textId="77777777" w:rsidR="007B3F7B" w:rsidRDefault="00000000">
            <w:r>
              <w:rPr>
                <w:sz w:val="16"/>
              </w:rPr>
              <w:t>Document owner</w:t>
            </w:r>
          </w:p>
        </w:tc>
        <w:tc>
          <w:tcPr>
            <w:tcW w:w="6336" w:type="dxa"/>
            <w:tcMar>
              <w:top w:w="80" w:type="dxa"/>
              <w:left w:w="90" w:type="dxa"/>
              <w:bottom w:w="80" w:type="dxa"/>
              <w:right w:w="90" w:type="dxa"/>
            </w:tcMar>
          </w:tcPr>
          <w:p w14:paraId="0C2ECBB7" w14:textId="77777777" w:rsidR="007B3F7B" w:rsidRDefault="00000000">
            <w:r>
              <w:rPr>
                <w:sz w:val="16"/>
              </w:rPr>
              <w:t>Payroll Architecture and Engineering Lead</w:t>
            </w:r>
          </w:p>
        </w:tc>
      </w:tr>
      <w:tr w:rsidR="007B3F7B" w14:paraId="3060163D" w14:textId="77777777">
        <w:trPr>
          <w:cantSplit/>
          <w:jc w:val="center"/>
        </w:trPr>
        <w:tc>
          <w:tcPr>
            <w:tcW w:w="3024" w:type="dxa"/>
            <w:shd w:val="clear" w:color="auto" w:fill="F7F9FB"/>
            <w:tcMar>
              <w:top w:w="80" w:type="dxa"/>
              <w:left w:w="90" w:type="dxa"/>
              <w:bottom w:w="80" w:type="dxa"/>
              <w:right w:w="90" w:type="dxa"/>
            </w:tcMar>
          </w:tcPr>
          <w:p w14:paraId="7F6B49A1" w14:textId="77777777" w:rsidR="007B3F7B" w:rsidRDefault="00000000">
            <w:r>
              <w:rPr>
                <w:sz w:val="16"/>
              </w:rPr>
              <w:t>Business owner</w:t>
            </w:r>
          </w:p>
        </w:tc>
        <w:tc>
          <w:tcPr>
            <w:tcW w:w="6336" w:type="dxa"/>
            <w:shd w:val="clear" w:color="auto" w:fill="F7F9FB"/>
            <w:tcMar>
              <w:top w:w="80" w:type="dxa"/>
              <w:left w:w="90" w:type="dxa"/>
              <w:bottom w:w="80" w:type="dxa"/>
              <w:right w:w="90" w:type="dxa"/>
            </w:tcMar>
          </w:tcPr>
          <w:p w14:paraId="51F49E0C" w14:textId="77777777" w:rsidR="007B3F7B" w:rsidRDefault="00000000">
            <w:r>
              <w:rPr>
                <w:sz w:val="16"/>
              </w:rPr>
              <w:t>Payroll Product Owner</w:t>
            </w:r>
          </w:p>
        </w:tc>
      </w:tr>
      <w:tr w:rsidR="007B3F7B" w14:paraId="7D904BD7" w14:textId="77777777">
        <w:trPr>
          <w:cantSplit/>
          <w:jc w:val="center"/>
        </w:trPr>
        <w:tc>
          <w:tcPr>
            <w:tcW w:w="3024" w:type="dxa"/>
            <w:tcMar>
              <w:top w:w="80" w:type="dxa"/>
              <w:left w:w="90" w:type="dxa"/>
              <w:bottom w:w="80" w:type="dxa"/>
              <w:right w:w="90" w:type="dxa"/>
            </w:tcMar>
          </w:tcPr>
          <w:p w14:paraId="714200DE" w14:textId="77777777" w:rsidR="007B3F7B" w:rsidRDefault="00000000">
            <w:r>
              <w:rPr>
                <w:sz w:val="16"/>
              </w:rPr>
              <w:t>Primary users</w:t>
            </w:r>
          </w:p>
        </w:tc>
        <w:tc>
          <w:tcPr>
            <w:tcW w:w="6336" w:type="dxa"/>
            <w:tcMar>
              <w:top w:w="80" w:type="dxa"/>
              <w:left w:w="90" w:type="dxa"/>
              <w:bottom w:w="80" w:type="dxa"/>
              <w:right w:w="90" w:type="dxa"/>
            </w:tcMar>
          </w:tcPr>
          <w:p w14:paraId="0C283545" w14:textId="77777777" w:rsidR="007B3F7B" w:rsidRDefault="00000000">
            <w:r>
              <w:rPr>
                <w:sz w:val="16"/>
              </w:rPr>
              <w:t>Engineering, Architecture, DevOps, QA, Security, DBA, Product, Payroll and Implementation teams</w:t>
            </w:r>
          </w:p>
        </w:tc>
      </w:tr>
      <w:tr w:rsidR="007B3F7B" w14:paraId="59CB4DDE" w14:textId="77777777">
        <w:trPr>
          <w:cantSplit/>
          <w:jc w:val="center"/>
        </w:trPr>
        <w:tc>
          <w:tcPr>
            <w:tcW w:w="3024" w:type="dxa"/>
            <w:shd w:val="clear" w:color="auto" w:fill="F7F9FB"/>
            <w:tcMar>
              <w:top w:w="80" w:type="dxa"/>
              <w:left w:w="90" w:type="dxa"/>
              <w:bottom w:w="80" w:type="dxa"/>
              <w:right w:w="90" w:type="dxa"/>
            </w:tcMar>
          </w:tcPr>
          <w:p w14:paraId="23BA64A7" w14:textId="77777777" w:rsidR="007B3F7B" w:rsidRDefault="00000000">
            <w:r>
              <w:rPr>
                <w:sz w:val="16"/>
              </w:rPr>
              <w:t>Source instruction</w:t>
            </w:r>
          </w:p>
        </w:tc>
        <w:tc>
          <w:tcPr>
            <w:tcW w:w="6336" w:type="dxa"/>
            <w:shd w:val="clear" w:color="auto" w:fill="F7F9FB"/>
            <w:tcMar>
              <w:top w:w="80" w:type="dxa"/>
              <w:left w:w="90" w:type="dxa"/>
              <w:bottom w:w="80" w:type="dxa"/>
              <w:right w:w="90" w:type="dxa"/>
            </w:tcMar>
          </w:tcPr>
          <w:p w14:paraId="40B423B9" w14:textId="77777777" w:rsidR="007B3F7B" w:rsidRDefault="00000000">
            <w:r>
              <w:rPr>
                <w:sz w:val="16"/>
              </w:rPr>
              <w:t>Command-1.txt</w:t>
            </w:r>
          </w:p>
        </w:tc>
      </w:tr>
      <w:tr w:rsidR="007B3F7B" w14:paraId="2917082D" w14:textId="77777777">
        <w:trPr>
          <w:cantSplit/>
          <w:jc w:val="center"/>
        </w:trPr>
        <w:tc>
          <w:tcPr>
            <w:tcW w:w="3024" w:type="dxa"/>
            <w:tcMar>
              <w:top w:w="80" w:type="dxa"/>
              <w:left w:w="90" w:type="dxa"/>
              <w:bottom w:w="80" w:type="dxa"/>
              <w:right w:w="90" w:type="dxa"/>
            </w:tcMar>
          </w:tcPr>
          <w:p w14:paraId="6777196F" w14:textId="77777777" w:rsidR="007B3F7B" w:rsidRDefault="00000000">
            <w:r>
              <w:rPr>
                <w:sz w:val="16"/>
              </w:rPr>
              <w:t>Source blueprint</w:t>
            </w:r>
          </w:p>
        </w:tc>
        <w:tc>
          <w:tcPr>
            <w:tcW w:w="6336" w:type="dxa"/>
            <w:tcMar>
              <w:top w:w="80" w:type="dxa"/>
              <w:left w:w="90" w:type="dxa"/>
              <w:bottom w:w="80" w:type="dxa"/>
              <w:right w:w="90" w:type="dxa"/>
            </w:tcMar>
          </w:tcPr>
          <w:p w14:paraId="5F17A4B8" w14:textId="77777777" w:rsidR="007B3F7B" w:rsidRDefault="00000000">
            <w:r>
              <w:rPr>
                <w:sz w:val="16"/>
              </w:rPr>
              <w:t>Payroll_System_Consolidated_Product_Blueprint_v1_0.docx</w:t>
            </w:r>
          </w:p>
        </w:tc>
      </w:tr>
      <w:tr w:rsidR="007B3F7B" w14:paraId="2A354B5F" w14:textId="77777777">
        <w:trPr>
          <w:cantSplit/>
          <w:jc w:val="center"/>
        </w:trPr>
        <w:tc>
          <w:tcPr>
            <w:tcW w:w="3024" w:type="dxa"/>
            <w:shd w:val="clear" w:color="auto" w:fill="F7F9FB"/>
            <w:tcMar>
              <w:top w:w="80" w:type="dxa"/>
              <w:left w:w="90" w:type="dxa"/>
              <w:bottom w:w="80" w:type="dxa"/>
              <w:right w:w="90" w:type="dxa"/>
            </w:tcMar>
          </w:tcPr>
          <w:p w14:paraId="73A17E50" w14:textId="77777777" w:rsidR="007B3F7B" w:rsidRDefault="00000000">
            <w:r>
              <w:rPr>
                <w:sz w:val="16"/>
              </w:rPr>
              <w:t>Source DDL</w:t>
            </w:r>
          </w:p>
        </w:tc>
        <w:tc>
          <w:tcPr>
            <w:tcW w:w="6336" w:type="dxa"/>
            <w:shd w:val="clear" w:color="auto" w:fill="F7F9FB"/>
            <w:tcMar>
              <w:top w:w="80" w:type="dxa"/>
              <w:left w:w="90" w:type="dxa"/>
              <w:bottom w:w="80" w:type="dxa"/>
              <w:right w:w="90" w:type="dxa"/>
            </w:tcMar>
          </w:tcPr>
          <w:p w14:paraId="1577A658" w14:textId="77777777" w:rsidR="007B3F7B" w:rsidRDefault="00000000">
            <w:r>
              <w:rPr>
                <w:sz w:val="16"/>
              </w:rPr>
              <w:t>Payroll_System_Canonical_PostgreSQL_DDL_v1_0.sql</w:t>
            </w:r>
          </w:p>
        </w:tc>
      </w:tr>
      <w:tr w:rsidR="007B3F7B" w14:paraId="45F2A8FC" w14:textId="77777777">
        <w:trPr>
          <w:cantSplit/>
          <w:jc w:val="center"/>
        </w:trPr>
        <w:tc>
          <w:tcPr>
            <w:tcW w:w="3024" w:type="dxa"/>
            <w:tcMar>
              <w:top w:w="80" w:type="dxa"/>
              <w:left w:w="90" w:type="dxa"/>
              <w:bottom w:w="80" w:type="dxa"/>
              <w:right w:w="90" w:type="dxa"/>
            </w:tcMar>
          </w:tcPr>
          <w:p w14:paraId="59994757" w14:textId="77777777" w:rsidR="007B3F7B" w:rsidRDefault="00000000">
            <w:r>
              <w:rPr>
                <w:sz w:val="16"/>
              </w:rPr>
              <w:t>Source API/event catalogue</w:t>
            </w:r>
          </w:p>
        </w:tc>
        <w:tc>
          <w:tcPr>
            <w:tcW w:w="6336" w:type="dxa"/>
            <w:tcMar>
              <w:top w:w="80" w:type="dxa"/>
              <w:left w:w="90" w:type="dxa"/>
              <w:bottom w:w="80" w:type="dxa"/>
              <w:right w:w="90" w:type="dxa"/>
            </w:tcMar>
          </w:tcPr>
          <w:p w14:paraId="6852A78D" w14:textId="77777777" w:rsidR="007B3F7B" w:rsidRDefault="00000000">
            <w:r>
              <w:rPr>
                <w:sz w:val="16"/>
              </w:rPr>
              <w:t>Payroll_System_API_Event_Catalogue_v1_0.csv</w:t>
            </w:r>
          </w:p>
        </w:tc>
      </w:tr>
      <w:tr w:rsidR="007B3F7B" w14:paraId="657731D2" w14:textId="77777777">
        <w:trPr>
          <w:cantSplit/>
          <w:jc w:val="center"/>
        </w:trPr>
        <w:tc>
          <w:tcPr>
            <w:tcW w:w="3024" w:type="dxa"/>
            <w:shd w:val="clear" w:color="auto" w:fill="F7F9FB"/>
            <w:tcMar>
              <w:top w:w="80" w:type="dxa"/>
              <w:left w:w="90" w:type="dxa"/>
              <w:bottom w:w="80" w:type="dxa"/>
              <w:right w:w="90" w:type="dxa"/>
            </w:tcMar>
          </w:tcPr>
          <w:p w14:paraId="0949A072" w14:textId="77777777" w:rsidR="007B3F7B" w:rsidRDefault="00000000">
            <w:r>
              <w:rPr>
                <w:sz w:val="16"/>
              </w:rPr>
              <w:t>Source backlog</w:t>
            </w:r>
          </w:p>
        </w:tc>
        <w:tc>
          <w:tcPr>
            <w:tcW w:w="6336" w:type="dxa"/>
            <w:shd w:val="clear" w:color="auto" w:fill="F7F9FB"/>
            <w:tcMar>
              <w:top w:w="80" w:type="dxa"/>
              <w:left w:w="90" w:type="dxa"/>
              <w:bottom w:w="80" w:type="dxa"/>
              <w:right w:w="90" w:type="dxa"/>
            </w:tcMar>
          </w:tcPr>
          <w:p w14:paraId="689CE12C" w14:textId="77777777" w:rsidR="007B3F7B" w:rsidRDefault="00000000">
            <w:r>
              <w:rPr>
                <w:sz w:val="16"/>
              </w:rPr>
              <w:t>Payroll_System_Implementation_Backlog_v1_0.csv</w:t>
            </w:r>
          </w:p>
        </w:tc>
      </w:tr>
      <w:tr w:rsidR="007B3F7B" w14:paraId="6DEB85D4" w14:textId="77777777">
        <w:trPr>
          <w:cantSplit/>
          <w:jc w:val="center"/>
        </w:trPr>
        <w:tc>
          <w:tcPr>
            <w:tcW w:w="3024" w:type="dxa"/>
            <w:tcMar>
              <w:top w:w="80" w:type="dxa"/>
              <w:left w:w="90" w:type="dxa"/>
              <w:bottom w:w="80" w:type="dxa"/>
              <w:right w:w="90" w:type="dxa"/>
            </w:tcMar>
          </w:tcPr>
          <w:p w14:paraId="28BF2127" w14:textId="77777777" w:rsidR="007B3F7B" w:rsidRDefault="00000000">
            <w:r>
              <w:rPr>
                <w:sz w:val="16"/>
              </w:rPr>
              <w:t>Review gate</w:t>
            </w:r>
          </w:p>
        </w:tc>
        <w:tc>
          <w:tcPr>
            <w:tcW w:w="6336" w:type="dxa"/>
            <w:tcMar>
              <w:top w:w="80" w:type="dxa"/>
              <w:left w:w="90" w:type="dxa"/>
              <w:bottom w:w="80" w:type="dxa"/>
              <w:right w:w="90" w:type="dxa"/>
            </w:tcMar>
          </w:tcPr>
          <w:p w14:paraId="4767A32B" w14:textId="77777777" w:rsidR="007B3F7B" w:rsidRDefault="00000000">
            <w:r>
              <w:rPr>
                <w:sz w:val="16"/>
              </w:rPr>
              <w:t>Architecture Review Board and Payroll Product Design Authority</w:t>
            </w:r>
          </w:p>
        </w:tc>
      </w:tr>
      <w:tr w:rsidR="007B3F7B" w14:paraId="1D61F0FA" w14:textId="77777777">
        <w:trPr>
          <w:cantSplit/>
          <w:jc w:val="center"/>
        </w:trPr>
        <w:tc>
          <w:tcPr>
            <w:tcW w:w="3024" w:type="dxa"/>
            <w:shd w:val="clear" w:color="auto" w:fill="F7F9FB"/>
            <w:tcMar>
              <w:top w:w="80" w:type="dxa"/>
              <w:left w:w="90" w:type="dxa"/>
              <w:bottom w:w="80" w:type="dxa"/>
              <w:right w:w="90" w:type="dxa"/>
            </w:tcMar>
          </w:tcPr>
          <w:p w14:paraId="7F7A14B7" w14:textId="77777777" w:rsidR="007B3F7B" w:rsidRDefault="00000000">
            <w:r>
              <w:rPr>
                <w:sz w:val="16"/>
              </w:rPr>
              <w:t>Change control</w:t>
            </w:r>
          </w:p>
        </w:tc>
        <w:tc>
          <w:tcPr>
            <w:tcW w:w="6336" w:type="dxa"/>
            <w:shd w:val="clear" w:color="auto" w:fill="F7F9FB"/>
            <w:tcMar>
              <w:top w:w="80" w:type="dxa"/>
              <w:left w:w="90" w:type="dxa"/>
              <w:bottom w:w="80" w:type="dxa"/>
              <w:right w:w="90" w:type="dxa"/>
            </w:tcMar>
          </w:tcPr>
          <w:p w14:paraId="0979B6AE" w14:textId="77777777" w:rsidR="007B3F7B" w:rsidRDefault="00000000">
            <w:r>
              <w:rPr>
                <w:sz w:val="16"/>
              </w:rPr>
              <w:t>Architecture Decision Record plus baseline version increment</w:t>
            </w:r>
          </w:p>
        </w:tc>
      </w:tr>
    </w:tbl>
    <w:p w14:paraId="51667066" w14:textId="77777777" w:rsidR="007B3F7B" w:rsidRDefault="007B3F7B"/>
    <w:p w14:paraId="61F2E121" w14:textId="77777777" w:rsidR="007B3F7B" w:rsidRDefault="00000000">
      <w:pPr>
        <w:pStyle w:val="Heading1"/>
      </w:pPr>
      <w:r>
        <w:lastRenderedPageBreak/>
        <w:t>Contents</w:t>
      </w:r>
    </w:p>
    <w:p w14:paraId="3DB3944B" w14:textId="2E1005D3" w:rsidR="007B3F7B" w:rsidRDefault="00000000" w:rsidP="00792E3C">
      <w:pPr>
        <w:pStyle w:val="ListBullet"/>
        <w:numPr>
          <w:ilvl w:val="0"/>
          <w:numId w:val="12"/>
        </w:numPr>
      </w:pPr>
      <w:r>
        <w:t>Executive implementation decision</w:t>
      </w:r>
    </w:p>
    <w:p w14:paraId="2D4CCAE7" w14:textId="6B402025" w:rsidR="007B3F7B" w:rsidRDefault="00000000" w:rsidP="00792E3C">
      <w:pPr>
        <w:pStyle w:val="ListBullet"/>
        <w:numPr>
          <w:ilvl w:val="0"/>
          <w:numId w:val="12"/>
        </w:numPr>
      </w:pPr>
      <w:r>
        <w:t>Source-artifact reconciliation and required corrections</w:t>
      </w:r>
    </w:p>
    <w:p w14:paraId="7610C898" w14:textId="161E19E3" w:rsidR="007B3F7B" w:rsidRDefault="00000000" w:rsidP="00792E3C">
      <w:pPr>
        <w:pStyle w:val="ListBullet"/>
        <w:numPr>
          <w:ilvl w:val="0"/>
          <w:numId w:val="12"/>
        </w:numPr>
      </w:pPr>
      <w:r>
        <w:t>Target modular-monolith architecture</w:t>
      </w:r>
    </w:p>
    <w:p w14:paraId="7CEC76C3" w14:textId="1BD3E96A" w:rsidR="007B3F7B" w:rsidRDefault="00000000" w:rsidP="00792E3C">
      <w:pPr>
        <w:pStyle w:val="ListBullet"/>
        <w:numPr>
          <w:ilvl w:val="0"/>
          <w:numId w:val="12"/>
        </w:numPr>
      </w:pPr>
      <w:r>
        <w:t>Repository and Maven module structure</w:t>
      </w:r>
    </w:p>
    <w:p w14:paraId="1695074F" w14:textId="2BAE5A15" w:rsidR="007B3F7B" w:rsidRDefault="00000000" w:rsidP="00792E3C">
      <w:pPr>
        <w:pStyle w:val="ListBullet"/>
        <w:numPr>
          <w:ilvl w:val="0"/>
          <w:numId w:val="12"/>
        </w:numPr>
      </w:pPr>
      <w:r>
        <w:t>Java package and module-contract standards</w:t>
      </w:r>
    </w:p>
    <w:p w14:paraId="6E462DE6" w14:textId="5AC2918C" w:rsidR="007B3F7B" w:rsidRDefault="00000000" w:rsidP="00792E3C">
      <w:pPr>
        <w:pStyle w:val="ListBullet"/>
        <w:numPr>
          <w:ilvl w:val="0"/>
          <w:numId w:val="12"/>
        </w:numPr>
      </w:pPr>
      <w:r>
        <w:t>React 18 and TypeScript application structure</w:t>
      </w:r>
    </w:p>
    <w:p w14:paraId="155BC658" w14:textId="7556915B" w:rsidR="007B3F7B" w:rsidRDefault="00000000" w:rsidP="00792E3C">
      <w:pPr>
        <w:pStyle w:val="ListBullet"/>
        <w:numPr>
          <w:ilvl w:val="0"/>
          <w:numId w:val="12"/>
        </w:numPr>
      </w:pPr>
      <w:r>
        <w:t>PostgreSQL schema ownership and access model</w:t>
      </w:r>
    </w:p>
    <w:p w14:paraId="7CD4E61F" w14:textId="151346AC" w:rsidR="007B3F7B" w:rsidRDefault="00000000" w:rsidP="00792E3C">
      <w:pPr>
        <w:pStyle w:val="ListBullet"/>
        <w:numPr>
          <w:ilvl w:val="0"/>
          <w:numId w:val="12"/>
        </w:numPr>
      </w:pPr>
      <w:r>
        <w:t>Flyway migration plan</w:t>
      </w:r>
    </w:p>
    <w:p w14:paraId="0E8D3065" w14:textId="1F8AFCA5" w:rsidR="007B3F7B" w:rsidRDefault="00000000" w:rsidP="00792E3C">
      <w:pPr>
        <w:pStyle w:val="ListBullet"/>
        <w:numPr>
          <w:ilvl w:val="0"/>
          <w:numId w:val="12"/>
        </w:numPr>
      </w:pPr>
      <w:r>
        <w:t>Entity, UUID, audit and effective-dating patterns</w:t>
      </w:r>
    </w:p>
    <w:p w14:paraId="5986535A" w14:textId="320AF659" w:rsidR="007B3F7B" w:rsidRDefault="00000000" w:rsidP="00792E3C">
      <w:pPr>
        <w:pStyle w:val="ListBullet"/>
        <w:numPr>
          <w:ilvl w:val="0"/>
          <w:numId w:val="12"/>
        </w:numPr>
      </w:pPr>
      <w:r>
        <w:t>Multi-tenancy and security context</w:t>
      </w:r>
    </w:p>
    <w:p w14:paraId="11389A89" w14:textId="699974D8" w:rsidR="007B3F7B" w:rsidRDefault="00000000" w:rsidP="00792E3C">
      <w:pPr>
        <w:pStyle w:val="ListBullet"/>
        <w:numPr>
          <w:ilvl w:val="0"/>
          <w:numId w:val="12"/>
        </w:numPr>
      </w:pPr>
      <w:r>
        <w:t>Roles, permissions and segregation of duties</w:t>
      </w:r>
    </w:p>
    <w:p w14:paraId="438D3064" w14:textId="3F246B5E" w:rsidR="007B3F7B" w:rsidRDefault="00000000" w:rsidP="00792E3C">
      <w:pPr>
        <w:pStyle w:val="ListBullet"/>
        <w:numPr>
          <w:ilvl w:val="0"/>
          <w:numId w:val="12"/>
        </w:numPr>
      </w:pPr>
      <w:r>
        <w:t>API standards and error model</w:t>
      </w:r>
    </w:p>
    <w:p w14:paraId="1A865621" w14:textId="7337DA60" w:rsidR="007B3F7B" w:rsidRDefault="00000000" w:rsidP="00792E3C">
      <w:pPr>
        <w:pStyle w:val="ListBullet"/>
        <w:numPr>
          <w:ilvl w:val="0"/>
          <w:numId w:val="12"/>
        </w:numPr>
      </w:pPr>
      <w:r>
        <w:t>Domain-event envelope and delivery guarantees</w:t>
      </w:r>
    </w:p>
    <w:p w14:paraId="2EA2F5BF" w14:textId="40C17DED" w:rsidR="007B3F7B" w:rsidRDefault="00000000" w:rsidP="00792E3C">
      <w:pPr>
        <w:pStyle w:val="ListBullet"/>
        <w:numPr>
          <w:ilvl w:val="0"/>
          <w:numId w:val="12"/>
        </w:numPr>
      </w:pPr>
      <w:r>
        <w:t>Integration and adapter standards</w:t>
      </w:r>
    </w:p>
    <w:p w14:paraId="3CBA7E59" w14:textId="5A08BA0C" w:rsidR="007B3F7B" w:rsidRDefault="00000000" w:rsidP="00792E3C">
      <w:pPr>
        <w:pStyle w:val="ListBullet"/>
        <w:numPr>
          <w:ilvl w:val="0"/>
          <w:numId w:val="12"/>
        </w:numPr>
      </w:pPr>
      <w:r>
        <w:t>Configuration and secrets management</w:t>
      </w:r>
    </w:p>
    <w:p w14:paraId="598DEDA1" w14:textId="1BD64D1B" w:rsidR="007B3F7B" w:rsidRDefault="00000000" w:rsidP="00792E3C">
      <w:pPr>
        <w:pStyle w:val="ListBullet"/>
        <w:numPr>
          <w:ilvl w:val="0"/>
          <w:numId w:val="12"/>
        </w:numPr>
      </w:pPr>
      <w:r>
        <w:t>Local development with Docker Compose</w:t>
      </w:r>
    </w:p>
    <w:p w14:paraId="34E21666" w14:textId="0758CA1F" w:rsidR="007B3F7B" w:rsidRDefault="00000000" w:rsidP="00792E3C">
      <w:pPr>
        <w:pStyle w:val="ListBullet"/>
        <w:numPr>
          <w:ilvl w:val="0"/>
          <w:numId w:val="12"/>
        </w:numPr>
      </w:pPr>
      <w:r>
        <w:t>CI/CD pipeline and release controls</w:t>
      </w:r>
    </w:p>
    <w:p w14:paraId="608229E2" w14:textId="744EBB69" w:rsidR="007B3F7B" w:rsidRDefault="00000000" w:rsidP="00792E3C">
      <w:pPr>
        <w:pStyle w:val="ListBullet"/>
        <w:numPr>
          <w:ilvl w:val="0"/>
          <w:numId w:val="12"/>
        </w:numPr>
      </w:pPr>
      <w:r>
        <w:t>Logging, monitoring and observability</w:t>
      </w:r>
    </w:p>
    <w:p w14:paraId="7C8DB357" w14:textId="0B78952C" w:rsidR="007B3F7B" w:rsidRDefault="00000000" w:rsidP="00792E3C">
      <w:pPr>
        <w:pStyle w:val="ListBullet"/>
        <w:numPr>
          <w:ilvl w:val="0"/>
          <w:numId w:val="12"/>
        </w:numPr>
      </w:pPr>
      <w:r>
        <w:t>Testing and quality strategy</w:t>
      </w:r>
    </w:p>
    <w:p w14:paraId="6326148D" w14:textId="2BFF6D5C" w:rsidR="007B3F7B" w:rsidRDefault="00000000" w:rsidP="00792E3C">
      <w:pPr>
        <w:pStyle w:val="ListBullet"/>
        <w:numPr>
          <w:ilvl w:val="0"/>
          <w:numId w:val="12"/>
        </w:numPr>
      </w:pPr>
      <w:r>
        <w:t>Initial reference and seed data</w:t>
      </w:r>
    </w:p>
    <w:p w14:paraId="46EF607B" w14:textId="01133AFE" w:rsidR="007B3F7B" w:rsidRDefault="00000000" w:rsidP="00792E3C">
      <w:pPr>
        <w:pStyle w:val="ListBullet"/>
        <w:numPr>
          <w:ilvl w:val="0"/>
          <w:numId w:val="12"/>
        </w:numPr>
      </w:pPr>
      <w:r>
        <w:t>Architecture Decision Records</w:t>
      </w:r>
    </w:p>
    <w:p w14:paraId="685520CE" w14:textId="59CACA35" w:rsidR="007B3F7B" w:rsidRDefault="00000000" w:rsidP="00792E3C">
      <w:pPr>
        <w:pStyle w:val="ListBullet"/>
        <w:numPr>
          <w:ilvl w:val="0"/>
          <w:numId w:val="12"/>
        </w:numPr>
      </w:pPr>
      <w:r>
        <w:t>Sprint 0 backlog</w:t>
      </w:r>
    </w:p>
    <w:p w14:paraId="24D85BAD" w14:textId="53BC4C57" w:rsidR="007B3F7B" w:rsidRDefault="00000000" w:rsidP="00792E3C">
      <w:pPr>
        <w:pStyle w:val="ListBullet"/>
        <w:numPr>
          <w:ilvl w:val="0"/>
          <w:numId w:val="12"/>
        </w:numPr>
      </w:pPr>
      <w:r>
        <w:t>Sprint 1 backlog</w:t>
      </w:r>
    </w:p>
    <w:p w14:paraId="1B41B159" w14:textId="79C978EC" w:rsidR="007B3F7B" w:rsidRDefault="00000000" w:rsidP="00792E3C">
      <w:pPr>
        <w:pStyle w:val="ListBullet"/>
        <w:numPr>
          <w:ilvl w:val="0"/>
          <w:numId w:val="12"/>
        </w:numPr>
      </w:pPr>
      <w:r>
        <w:t>Sprint 2 backlog</w:t>
      </w:r>
    </w:p>
    <w:p w14:paraId="423D7155" w14:textId="4130F556" w:rsidR="007B3F7B" w:rsidRDefault="00000000" w:rsidP="00792E3C">
      <w:pPr>
        <w:pStyle w:val="ListBullet"/>
        <w:numPr>
          <w:ilvl w:val="0"/>
          <w:numId w:val="12"/>
        </w:numPr>
      </w:pPr>
      <w:r>
        <w:t>Sprint 3 backlog</w:t>
      </w:r>
    </w:p>
    <w:p w14:paraId="4A31A717" w14:textId="0E40CAF9" w:rsidR="007B3F7B" w:rsidRDefault="00000000" w:rsidP="00792E3C">
      <w:pPr>
        <w:pStyle w:val="ListBullet"/>
        <w:numPr>
          <w:ilvl w:val="0"/>
          <w:numId w:val="12"/>
        </w:numPr>
      </w:pPr>
      <w:proofErr w:type="spellStart"/>
      <w:r>
        <w:t>Organisation</w:t>
      </w:r>
      <w:proofErr w:type="spellEnd"/>
      <w:r>
        <w:t>-to-Draft-</w:t>
      </w:r>
      <w:proofErr w:type="spellStart"/>
      <w:r>
        <w:t>Payslip</w:t>
      </w:r>
      <w:proofErr w:type="spellEnd"/>
      <w:r>
        <w:t xml:space="preserve"> vertical slice</w:t>
      </w:r>
    </w:p>
    <w:p w14:paraId="6DE3F5B2" w14:textId="66B7670E" w:rsidR="007B3F7B" w:rsidRDefault="00000000" w:rsidP="00792E3C">
      <w:pPr>
        <w:pStyle w:val="ListBullet"/>
        <w:numPr>
          <w:ilvl w:val="0"/>
          <w:numId w:val="12"/>
        </w:numPr>
      </w:pPr>
      <w:r>
        <w:t>Acceptance criteria and definition of done</w:t>
      </w:r>
    </w:p>
    <w:p w14:paraId="5D558D6C" w14:textId="24F9718F" w:rsidR="007B3F7B" w:rsidRDefault="00000000" w:rsidP="00792E3C">
      <w:pPr>
        <w:pStyle w:val="ListBullet"/>
        <w:numPr>
          <w:ilvl w:val="0"/>
          <w:numId w:val="12"/>
        </w:numPr>
      </w:pPr>
      <w:r>
        <w:t>Implementation start checklist</w:t>
      </w:r>
    </w:p>
    <w:p w14:paraId="361F4778" w14:textId="77777777" w:rsidR="007B3F7B" w:rsidRDefault="00000000" w:rsidP="00792E3C">
      <w:pPr>
        <w:pStyle w:val="ListBullet"/>
        <w:numPr>
          <w:ilvl w:val="0"/>
          <w:numId w:val="12"/>
        </w:numPr>
      </w:pPr>
      <w:r>
        <w:t>Appendices: module contracts, migration catalogue, permission catalogue, code templates and official engineering references</w:t>
      </w:r>
    </w:p>
    <w:p w14:paraId="69059B43" w14:textId="77777777" w:rsidR="007B3F7B" w:rsidRDefault="00000000">
      <w:pPr>
        <w:pStyle w:val="Heading1"/>
      </w:pPr>
      <w:r>
        <w:t>1. Executive implementation decision</w:t>
      </w:r>
    </w:p>
    <w:tbl>
      <w:tblPr>
        <w:tblW w:w="0" w:type="auto"/>
        <w:jc w:val="center"/>
        <w:tblLook w:val="04A0" w:firstRow="1" w:lastRow="0" w:firstColumn="1" w:lastColumn="0" w:noHBand="0" w:noVBand="1"/>
      </w:tblPr>
      <w:tblGrid>
        <w:gridCol w:w="10166"/>
      </w:tblGrid>
      <w:tr w:rsidR="007B3F7B" w14:paraId="1787EC93" w14:textId="77777777">
        <w:trPr>
          <w:jc w:val="center"/>
        </w:trPr>
        <w:tc>
          <w:tcPr>
            <w:tcW w:w="10166" w:type="dxa"/>
            <w:shd w:val="clear" w:color="auto" w:fill="E2F0D9"/>
            <w:tcMar>
              <w:top w:w="120" w:type="dxa"/>
              <w:left w:w="160" w:type="dxa"/>
              <w:bottom w:w="120" w:type="dxa"/>
              <w:right w:w="160" w:type="dxa"/>
            </w:tcMar>
          </w:tcPr>
          <w:p w14:paraId="17223CEC" w14:textId="77777777" w:rsidR="007B3F7B" w:rsidRDefault="00000000">
            <w:pPr>
              <w:pStyle w:val="Callout"/>
            </w:pPr>
            <w:r>
              <w:t>Recommended starting architecture</w:t>
            </w:r>
            <w:r>
              <w:br/>
              <w:t>Build the first production release as a domain-aligned modular monolith in one repository and one PostgreSQL database, with strict Java module boundaries, schema ownership, transactional outbox/inbox, tenant-aware row-level security and independently testable modules. Do not create distributed microservices until transaction boundaries, throughput, release independence or security isolation provide measurable justification.</w:t>
            </w:r>
          </w:p>
        </w:tc>
      </w:tr>
    </w:tbl>
    <w:p w14:paraId="548B77C7" w14:textId="77777777" w:rsidR="007B3F7B" w:rsidRDefault="007B3F7B"/>
    <w:p w14:paraId="057EE5DD" w14:textId="77777777" w:rsidR="007B3F7B" w:rsidRDefault="00000000">
      <w:r>
        <w:t>The consolidated blueprint is functionally complete, but the companion DDL and catalogues are design artefacts rather than production-ready migrations or final contracts. Implementation must begin from a corrected v1.1 engineering baseline, not by executing the 112-table SQL file unchanged.</w:t>
      </w:r>
    </w:p>
    <w:p w14:paraId="7044F738" w14:textId="77777777" w:rsidR="007B3F7B" w:rsidRDefault="00000000">
      <w:pPr>
        <w:pStyle w:val="Heading2"/>
      </w:pPr>
      <w:r>
        <w:t>1.1 Build baseline</w:t>
      </w:r>
    </w:p>
    <w:tbl>
      <w:tblPr>
        <w:tblStyle w:val="TableGrid"/>
        <w:tblW w:w="0" w:type="auto"/>
        <w:jc w:val="center"/>
        <w:tblLayout w:type="fixed"/>
        <w:tblLook w:val="04A0" w:firstRow="1" w:lastRow="0" w:firstColumn="1" w:lastColumn="0" w:noHBand="0" w:noVBand="1"/>
      </w:tblPr>
      <w:tblGrid>
        <w:gridCol w:w="1800"/>
        <w:gridCol w:w="3096"/>
        <w:gridCol w:w="4464"/>
      </w:tblGrid>
      <w:tr w:rsidR="007B3F7B" w14:paraId="11E6763A" w14:textId="77777777">
        <w:trPr>
          <w:cantSplit/>
          <w:tblHeader/>
          <w:jc w:val="center"/>
        </w:trPr>
        <w:tc>
          <w:tcPr>
            <w:tcW w:w="1800" w:type="dxa"/>
            <w:shd w:val="clear" w:color="auto" w:fill="17365D"/>
            <w:tcMar>
              <w:top w:w="80" w:type="dxa"/>
              <w:left w:w="90" w:type="dxa"/>
              <w:bottom w:w="80" w:type="dxa"/>
              <w:right w:w="90" w:type="dxa"/>
            </w:tcMar>
            <w:vAlign w:val="center"/>
          </w:tcPr>
          <w:p w14:paraId="20CD186E" w14:textId="77777777" w:rsidR="007B3F7B" w:rsidRDefault="00000000">
            <w:r>
              <w:rPr>
                <w:b/>
                <w:color w:val="FFFFFF"/>
                <w:sz w:val="15"/>
              </w:rPr>
              <w:t>Area</w:t>
            </w:r>
          </w:p>
        </w:tc>
        <w:tc>
          <w:tcPr>
            <w:tcW w:w="3096" w:type="dxa"/>
            <w:shd w:val="clear" w:color="auto" w:fill="17365D"/>
            <w:tcMar>
              <w:top w:w="80" w:type="dxa"/>
              <w:left w:w="90" w:type="dxa"/>
              <w:bottom w:w="80" w:type="dxa"/>
              <w:right w:w="90" w:type="dxa"/>
            </w:tcMar>
            <w:vAlign w:val="center"/>
          </w:tcPr>
          <w:p w14:paraId="772EFBD0" w14:textId="77777777" w:rsidR="007B3F7B" w:rsidRDefault="00000000">
            <w:r>
              <w:rPr>
                <w:b/>
                <w:color w:val="FFFFFF"/>
                <w:sz w:val="15"/>
              </w:rPr>
              <w:t>Decision</w:t>
            </w:r>
          </w:p>
        </w:tc>
        <w:tc>
          <w:tcPr>
            <w:tcW w:w="4464" w:type="dxa"/>
            <w:shd w:val="clear" w:color="auto" w:fill="17365D"/>
            <w:tcMar>
              <w:top w:w="80" w:type="dxa"/>
              <w:left w:w="90" w:type="dxa"/>
              <w:bottom w:w="80" w:type="dxa"/>
              <w:right w:w="90" w:type="dxa"/>
            </w:tcMar>
            <w:vAlign w:val="center"/>
          </w:tcPr>
          <w:p w14:paraId="607F622E" w14:textId="77777777" w:rsidR="007B3F7B" w:rsidRDefault="00000000">
            <w:r>
              <w:rPr>
                <w:b/>
                <w:color w:val="FFFFFF"/>
                <w:sz w:val="15"/>
              </w:rPr>
              <w:t>Implementation rule</w:t>
            </w:r>
          </w:p>
        </w:tc>
      </w:tr>
      <w:tr w:rsidR="007B3F7B" w14:paraId="3BF07AEF" w14:textId="77777777">
        <w:trPr>
          <w:cantSplit/>
          <w:jc w:val="center"/>
        </w:trPr>
        <w:tc>
          <w:tcPr>
            <w:tcW w:w="1800" w:type="dxa"/>
            <w:tcMar>
              <w:top w:w="80" w:type="dxa"/>
              <w:left w:w="90" w:type="dxa"/>
              <w:bottom w:w="80" w:type="dxa"/>
              <w:right w:w="90" w:type="dxa"/>
            </w:tcMar>
          </w:tcPr>
          <w:p w14:paraId="515237AE" w14:textId="77777777" w:rsidR="007B3F7B" w:rsidRDefault="00000000">
            <w:r>
              <w:rPr>
                <w:sz w:val="14"/>
              </w:rPr>
              <w:t>Java</w:t>
            </w:r>
          </w:p>
        </w:tc>
        <w:tc>
          <w:tcPr>
            <w:tcW w:w="3096" w:type="dxa"/>
            <w:tcMar>
              <w:top w:w="80" w:type="dxa"/>
              <w:left w:w="90" w:type="dxa"/>
              <w:bottom w:w="80" w:type="dxa"/>
              <w:right w:w="90" w:type="dxa"/>
            </w:tcMar>
          </w:tcPr>
          <w:p w14:paraId="5A2EF948" w14:textId="77777777" w:rsidR="007B3F7B" w:rsidRDefault="00000000">
            <w:r>
              <w:rPr>
                <w:sz w:val="14"/>
              </w:rPr>
              <w:t>Java 21 LTS</w:t>
            </w:r>
          </w:p>
        </w:tc>
        <w:tc>
          <w:tcPr>
            <w:tcW w:w="4464" w:type="dxa"/>
            <w:tcMar>
              <w:top w:w="80" w:type="dxa"/>
              <w:left w:w="90" w:type="dxa"/>
              <w:bottom w:w="80" w:type="dxa"/>
              <w:right w:w="90" w:type="dxa"/>
            </w:tcMar>
          </w:tcPr>
          <w:p w14:paraId="571E2EA6" w14:textId="77777777" w:rsidR="007B3F7B" w:rsidRDefault="00000000">
            <w:r>
              <w:rPr>
                <w:sz w:val="14"/>
              </w:rPr>
              <w:t>Use records, sealed interfaces and virtual threads only where measured and compatible; avoid preview features.</w:t>
            </w:r>
          </w:p>
        </w:tc>
      </w:tr>
      <w:tr w:rsidR="007B3F7B" w14:paraId="1657E50B" w14:textId="77777777">
        <w:trPr>
          <w:cantSplit/>
          <w:jc w:val="center"/>
        </w:trPr>
        <w:tc>
          <w:tcPr>
            <w:tcW w:w="1800" w:type="dxa"/>
            <w:shd w:val="clear" w:color="auto" w:fill="F7F9FB"/>
            <w:tcMar>
              <w:top w:w="80" w:type="dxa"/>
              <w:left w:w="90" w:type="dxa"/>
              <w:bottom w:w="80" w:type="dxa"/>
              <w:right w:w="90" w:type="dxa"/>
            </w:tcMar>
          </w:tcPr>
          <w:p w14:paraId="13A8FA7E" w14:textId="77777777" w:rsidR="007B3F7B" w:rsidRDefault="00000000">
            <w:r>
              <w:rPr>
                <w:sz w:val="14"/>
              </w:rPr>
              <w:lastRenderedPageBreak/>
              <w:t>Backend</w:t>
            </w:r>
          </w:p>
        </w:tc>
        <w:tc>
          <w:tcPr>
            <w:tcW w:w="3096" w:type="dxa"/>
            <w:shd w:val="clear" w:color="auto" w:fill="F7F9FB"/>
            <w:tcMar>
              <w:top w:w="80" w:type="dxa"/>
              <w:left w:w="90" w:type="dxa"/>
              <w:bottom w:w="80" w:type="dxa"/>
              <w:right w:w="90" w:type="dxa"/>
            </w:tcMar>
          </w:tcPr>
          <w:p w14:paraId="549E7B2E" w14:textId="77777777" w:rsidR="007B3F7B" w:rsidRDefault="00000000">
            <w:r>
              <w:rPr>
                <w:sz w:val="14"/>
              </w:rPr>
              <w:t>Spring Boot 3.5.x</w:t>
            </w:r>
          </w:p>
        </w:tc>
        <w:tc>
          <w:tcPr>
            <w:tcW w:w="4464" w:type="dxa"/>
            <w:shd w:val="clear" w:color="auto" w:fill="F7F9FB"/>
            <w:tcMar>
              <w:top w:w="80" w:type="dxa"/>
              <w:left w:w="90" w:type="dxa"/>
              <w:bottom w:w="80" w:type="dxa"/>
              <w:right w:w="90" w:type="dxa"/>
            </w:tcMar>
          </w:tcPr>
          <w:p w14:paraId="5EE87185" w14:textId="77777777" w:rsidR="007B3F7B" w:rsidRDefault="00000000">
            <w:r>
              <w:rPr>
                <w:sz w:val="14"/>
              </w:rPr>
              <w:t>Pin an approved patch release in the parent POM; do not float dependency versions.</w:t>
            </w:r>
          </w:p>
        </w:tc>
      </w:tr>
      <w:tr w:rsidR="007B3F7B" w14:paraId="2AFEC695" w14:textId="77777777">
        <w:trPr>
          <w:cantSplit/>
          <w:jc w:val="center"/>
        </w:trPr>
        <w:tc>
          <w:tcPr>
            <w:tcW w:w="1800" w:type="dxa"/>
            <w:tcMar>
              <w:top w:w="80" w:type="dxa"/>
              <w:left w:w="90" w:type="dxa"/>
              <w:bottom w:w="80" w:type="dxa"/>
              <w:right w:w="90" w:type="dxa"/>
            </w:tcMar>
          </w:tcPr>
          <w:p w14:paraId="44FA95C9" w14:textId="77777777" w:rsidR="007B3F7B" w:rsidRDefault="00000000">
            <w:r>
              <w:rPr>
                <w:sz w:val="14"/>
              </w:rPr>
              <w:t>Modularity</w:t>
            </w:r>
          </w:p>
        </w:tc>
        <w:tc>
          <w:tcPr>
            <w:tcW w:w="3096" w:type="dxa"/>
            <w:tcMar>
              <w:top w:w="80" w:type="dxa"/>
              <w:left w:w="90" w:type="dxa"/>
              <w:bottom w:w="80" w:type="dxa"/>
              <w:right w:w="90" w:type="dxa"/>
            </w:tcMar>
          </w:tcPr>
          <w:p w14:paraId="5C512219" w14:textId="77777777" w:rsidR="007B3F7B" w:rsidRDefault="00000000">
            <w:r>
              <w:rPr>
                <w:sz w:val="14"/>
              </w:rPr>
              <w:t>Spring Modulith plus ArchUnit</w:t>
            </w:r>
          </w:p>
        </w:tc>
        <w:tc>
          <w:tcPr>
            <w:tcW w:w="4464" w:type="dxa"/>
            <w:tcMar>
              <w:top w:w="80" w:type="dxa"/>
              <w:left w:w="90" w:type="dxa"/>
              <w:bottom w:w="80" w:type="dxa"/>
              <w:right w:w="90" w:type="dxa"/>
            </w:tcMar>
          </w:tcPr>
          <w:p w14:paraId="2F96105F" w14:textId="77777777" w:rsidR="007B3F7B" w:rsidRDefault="00000000">
            <w:r>
              <w:rPr>
                <w:sz w:val="14"/>
              </w:rPr>
              <w:t>Verify module dependencies and module integration tests in CI.</w:t>
            </w:r>
          </w:p>
        </w:tc>
      </w:tr>
      <w:tr w:rsidR="007B3F7B" w14:paraId="36F7DFB9" w14:textId="77777777">
        <w:trPr>
          <w:cantSplit/>
          <w:jc w:val="center"/>
        </w:trPr>
        <w:tc>
          <w:tcPr>
            <w:tcW w:w="1800" w:type="dxa"/>
            <w:shd w:val="clear" w:color="auto" w:fill="F7F9FB"/>
            <w:tcMar>
              <w:top w:w="80" w:type="dxa"/>
              <w:left w:w="90" w:type="dxa"/>
              <w:bottom w:w="80" w:type="dxa"/>
              <w:right w:w="90" w:type="dxa"/>
            </w:tcMar>
          </w:tcPr>
          <w:p w14:paraId="0B151334" w14:textId="77777777" w:rsidR="007B3F7B" w:rsidRDefault="00000000">
            <w:r>
              <w:rPr>
                <w:sz w:val="14"/>
              </w:rPr>
              <w:t>Database</w:t>
            </w:r>
          </w:p>
        </w:tc>
        <w:tc>
          <w:tcPr>
            <w:tcW w:w="3096" w:type="dxa"/>
            <w:shd w:val="clear" w:color="auto" w:fill="F7F9FB"/>
            <w:tcMar>
              <w:top w:w="80" w:type="dxa"/>
              <w:left w:w="90" w:type="dxa"/>
              <w:bottom w:w="80" w:type="dxa"/>
              <w:right w:w="90" w:type="dxa"/>
            </w:tcMar>
          </w:tcPr>
          <w:p w14:paraId="428E79E6" w14:textId="77777777" w:rsidR="007B3F7B" w:rsidRDefault="00000000">
            <w:r>
              <w:rPr>
                <w:sz w:val="14"/>
              </w:rPr>
              <w:t>PostgreSQL 17 or approved newer supported major</w:t>
            </w:r>
          </w:p>
        </w:tc>
        <w:tc>
          <w:tcPr>
            <w:tcW w:w="4464" w:type="dxa"/>
            <w:shd w:val="clear" w:color="auto" w:fill="F7F9FB"/>
            <w:tcMar>
              <w:top w:w="80" w:type="dxa"/>
              <w:left w:w="90" w:type="dxa"/>
              <w:bottom w:w="80" w:type="dxa"/>
              <w:right w:w="90" w:type="dxa"/>
            </w:tcMar>
          </w:tcPr>
          <w:p w14:paraId="6EE73562" w14:textId="77777777" w:rsidR="007B3F7B" w:rsidRDefault="00000000">
            <w:r>
              <w:rPr>
                <w:sz w:val="14"/>
              </w:rPr>
              <w:t>Use native UUID, numeric, jsonb, timestamptz, RLS and exclusion constraints.</w:t>
            </w:r>
          </w:p>
        </w:tc>
      </w:tr>
      <w:tr w:rsidR="007B3F7B" w14:paraId="2F6F48F3" w14:textId="77777777">
        <w:trPr>
          <w:cantSplit/>
          <w:jc w:val="center"/>
        </w:trPr>
        <w:tc>
          <w:tcPr>
            <w:tcW w:w="1800" w:type="dxa"/>
            <w:tcMar>
              <w:top w:w="80" w:type="dxa"/>
              <w:left w:w="90" w:type="dxa"/>
              <w:bottom w:w="80" w:type="dxa"/>
              <w:right w:w="90" w:type="dxa"/>
            </w:tcMar>
          </w:tcPr>
          <w:p w14:paraId="5E4E7E11" w14:textId="77777777" w:rsidR="007B3F7B" w:rsidRDefault="00000000">
            <w:r>
              <w:rPr>
                <w:sz w:val="14"/>
              </w:rPr>
              <w:t>Migration</w:t>
            </w:r>
          </w:p>
        </w:tc>
        <w:tc>
          <w:tcPr>
            <w:tcW w:w="3096" w:type="dxa"/>
            <w:tcMar>
              <w:top w:w="80" w:type="dxa"/>
              <w:left w:w="90" w:type="dxa"/>
              <w:bottom w:w="80" w:type="dxa"/>
              <w:right w:w="90" w:type="dxa"/>
            </w:tcMar>
          </w:tcPr>
          <w:p w14:paraId="0447456B" w14:textId="77777777" w:rsidR="007B3F7B" w:rsidRDefault="00000000">
            <w:r>
              <w:rPr>
                <w:sz w:val="14"/>
              </w:rPr>
              <w:t>Flyway SQL migrations</w:t>
            </w:r>
          </w:p>
        </w:tc>
        <w:tc>
          <w:tcPr>
            <w:tcW w:w="4464" w:type="dxa"/>
            <w:tcMar>
              <w:top w:w="80" w:type="dxa"/>
              <w:left w:w="90" w:type="dxa"/>
              <w:bottom w:w="80" w:type="dxa"/>
              <w:right w:w="90" w:type="dxa"/>
            </w:tcMar>
          </w:tcPr>
          <w:p w14:paraId="3D3EDB49" w14:textId="77777777" w:rsidR="007B3F7B" w:rsidRDefault="00000000">
            <w:r>
              <w:rPr>
                <w:sz w:val="14"/>
              </w:rPr>
              <w:t>Production schema changes occur only through reviewed, immutable migrations.</w:t>
            </w:r>
          </w:p>
        </w:tc>
      </w:tr>
      <w:tr w:rsidR="007B3F7B" w14:paraId="751808FF" w14:textId="77777777">
        <w:trPr>
          <w:cantSplit/>
          <w:jc w:val="center"/>
        </w:trPr>
        <w:tc>
          <w:tcPr>
            <w:tcW w:w="1800" w:type="dxa"/>
            <w:shd w:val="clear" w:color="auto" w:fill="F7F9FB"/>
            <w:tcMar>
              <w:top w:w="80" w:type="dxa"/>
              <w:left w:w="90" w:type="dxa"/>
              <w:bottom w:w="80" w:type="dxa"/>
              <w:right w:w="90" w:type="dxa"/>
            </w:tcMar>
          </w:tcPr>
          <w:p w14:paraId="5B4E6C6A" w14:textId="77777777" w:rsidR="007B3F7B" w:rsidRDefault="00000000">
            <w:r>
              <w:rPr>
                <w:sz w:val="14"/>
              </w:rPr>
              <w:t>Frontend</w:t>
            </w:r>
          </w:p>
        </w:tc>
        <w:tc>
          <w:tcPr>
            <w:tcW w:w="3096" w:type="dxa"/>
            <w:shd w:val="clear" w:color="auto" w:fill="F7F9FB"/>
            <w:tcMar>
              <w:top w:w="80" w:type="dxa"/>
              <w:left w:w="90" w:type="dxa"/>
              <w:bottom w:w="80" w:type="dxa"/>
              <w:right w:w="90" w:type="dxa"/>
            </w:tcMar>
          </w:tcPr>
          <w:p w14:paraId="6AA20C0D" w14:textId="77777777" w:rsidR="007B3F7B" w:rsidRDefault="00000000">
            <w:r>
              <w:rPr>
                <w:sz w:val="14"/>
              </w:rPr>
              <w:t>React 18 + TypeScript strict + Vite</w:t>
            </w:r>
          </w:p>
        </w:tc>
        <w:tc>
          <w:tcPr>
            <w:tcW w:w="4464" w:type="dxa"/>
            <w:shd w:val="clear" w:color="auto" w:fill="F7F9FB"/>
            <w:tcMar>
              <w:top w:w="80" w:type="dxa"/>
              <w:left w:w="90" w:type="dxa"/>
              <w:bottom w:w="80" w:type="dxa"/>
              <w:right w:w="90" w:type="dxa"/>
            </w:tcMar>
          </w:tcPr>
          <w:p w14:paraId="65B53DFD" w14:textId="77777777" w:rsidR="007B3F7B" w:rsidRDefault="00000000">
            <w:r>
              <w:rPr>
                <w:sz w:val="14"/>
              </w:rPr>
              <w:t>Retain the blueprint baseline; generate API clients from OpenAPI.</w:t>
            </w:r>
          </w:p>
        </w:tc>
      </w:tr>
      <w:tr w:rsidR="007B3F7B" w14:paraId="02416B74" w14:textId="77777777">
        <w:trPr>
          <w:cantSplit/>
          <w:jc w:val="center"/>
        </w:trPr>
        <w:tc>
          <w:tcPr>
            <w:tcW w:w="1800" w:type="dxa"/>
            <w:tcMar>
              <w:top w:w="80" w:type="dxa"/>
              <w:left w:w="90" w:type="dxa"/>
              <w:bottom w:w="80" w:type="dxa"/>
              <w:right w:w="90" w:type="dxa"/>
            </w:tcMar>
          </w:tcPr>
          <w:p w14:paraId="361E02AB" w14:textId="77777777" w:rsidR="007B3F7B" w:rsidRDefault="00000000">
            <w:r>
              <w:rPr>
                <w:sz w:val="14"/>
              </w:rPr>
              <w:t>API</w:t>
            </w:r>
          </w:p>
        </w:tc>
        <w:tc>
          <w:tcPr>
            <w:tcW w:w="3096" w:type="dxa"/>
            <w:tcMar>
              <w:top w:w="80" w:type="dxa"/>
              <w:left w:w="90" w:type="dxa"/>
              <w:bottom w:w="80" w:type="dxa"/>
              <w:right w:w="90" w:type="dxa"/>
            </w:tcMar>
          </w:tcPr>
          <w:p w14:paraId="3859207B" w14:textId="77777777" w:rsidR="007B3F7B" w:rsidRDefault="00000000">
            <w:r>
              <w:rPr>
                <w:sz w:val="14"/>
              </w:rPr>
              <w:t>REST/JSON, OpenAPI 3.1 and RFC 9457</w:t>
            </w:r>
          </w:p>
        </w:tc>
        <w:tc>
          <w:tcPr>
            <w:tcW w:w="4464" w:type="dxa"/>
            <w:tcMar>
              <w:top w:w="80" w:type="dxa"/>
              <w:left w:w="90" w:type="dxa"/>
              <w:bottom w:w="80" w:type="dxa"/>
              <w:right w:w="90" w:type="dxa"/>
            </w:tcMar>
          </w:tcPr>
          <w:p w14:paraId="4E3FD7AA" w14:textId="77777777" w:rsidR="007B3F7B" w:rsidRDefault="00000000">
            <w:r>
              <w:rPr>
                <w:sz w:val="14"/>
              </w:rPr>
              <w:t>Commands are explicit, idempotent where repeat submission is possible, and concurrency controlled.</w:t>
            </w:r>
          </w:p>
        </w:tc>
      </w:tr>
      <w:tr w:rsidR="007B3F7B" w14:paraId="2FEE4B69" w14:textId="77777777">
        <w:trPr>
          <w:cantSplit/>
          <w:jc w:val="center"/>
        </w:trPr>
        <w:tc>
          <w:tcPr>
            <w:tcW w:w="1800" w:type="dxa"/>
            <w:shd w:val="clear" w:color="auto" w:fill="F7F9FB"/>
            <w:tcMar>
              <w:top w:w="80" w:type="dxa"/>
              <w:left w:w="90" w:type="dxa"/>
              <w:bottom w:w="80" w:type="dxa"/>
              <w:right w:w="90" w:type="dxa"/>
            </w:tcMar>
          </w:tcPr>
          <w:p w14:paraId="22C3FAB0" w14:textId="77777777" w:rsidR="007B3F7B" w:rsidRDefault="00000000">
            <w:r>
              <w:rPr>
                <w:sz w:val="14"/>
              </w:rPr>
              <w:t>Events</w:t>
            </w:r>
          </w:p>
        </w:tc>
        <w:tc>
          <w:tcPr>
            <w:tcW w:w="3096" w:type="dxa"/>
            <w:shd w:val="clear" w:color="auto" w:fill="F7F9FB"/>
            <w:tcMar>
              <w:top w:w="80" w:type="dxa"/>
              <w:left w:w="90" w:type="dxa"/>
              <w:bottom w:w="80" w:type="dxa"/>
              <w:right w:w="90" w:type="dxa"/>
            </w:tcMar>
          </w:tcPr>
          <w:p w14:paraId="5374F899" w14:textId="77777777" w:rsidR="007B3F7B" w:rsidRDefault="00000000">
            <w:r>
              <w:rPr>
                <w:sz w:val="14"/>
              </w:rPr>
              <w:t>CloudEvents-inspired envelope with transactional outbox</w:t>
            </w:r>
          </w:p>
        </w:tc>
        <w:tc>
          <w:tcPr>
            <w:tcW w:w="4464" w:type="dxa"/>
            <w:shd w:val="clear" w:color="auto" w:fill="F7F9FB"/>
            <w:tcMar>
              <w:top w:w="80" w:type="dxa"/>
              <w:left w:w="90" w:type="dxa"/>
              <w:bottom w:w="80" w:type="dxa"/>
              <w:right w:w="90" w:type="dxa"/>
            </w:tcMar>
          </w:tcPr>
          <w:p w14:paraId="4971DB13" w14:textId="77777777" w:rsidR="007B3F7B" w:rsidRDefault="00000000">
            <w:r>
              <w:rPr>
                <w:sz w:val="14"/>
              </w:rPr>
              <w:t>At-least-once delivery; consumers are idempotent.</w:t>
            </w:r>
          </w:p>
        </w:tc>
      </w:tr>
      <w:tr w:rsidR="007B3F7B" w14:paraId="5C17F36A" w14:textId="77777777">
        <w:trPr>
          <w:cantSplit/>
          <w:jc w:val="center"/>
        </w:trPr>
        <w:tc>
          <w:tcPr>
            <w:tcW w:w="1800" w:type="dxa"/>
            <w:tcMar>
              <w:top w:w="80" w:type="dxa"/>
              <w:left w:w="90" w:type="dxa"/>
              <w:bottom w:w="80" w:type="dxa"/>
              <w:right w:w="90" w:type="dxa"/>
            </w:tcMar>
          </w:tcPr>
          <w:p w14:paraId="63CFB703" w14:textId="77777777" w:rsidR="007B3F7B" w:rsidRDefault="00000000">
            <w:r>
              <w:rPr>
                <w:sz w:val="14"/>
              </w:rPr>
              <w:t>Observability</w:t>
            </w:r>
          </w:p>
        </w:tc>
        <w:tc>
          <w:tcPr>
            <w:tcW w:w="3096" w:type="dxa"/>
            <w:tcMar>
              <w:top w:w="80" w:type="dxa"/>
              <w:left w:w="90" w:type="dxa"/>
              <w:bottom w:w="80" w:type="dxa"/>
              <w:right w:w="90" w:type="dxa"/>
            </w:tcMar>
          </w:tcPr>
          <w:p w14:paraId="32ACCCF3" w14:textId="77777777" w:rsidR="007B3F7B" w:rsidRDefault="00000000">
            <w:r>
              <w:rPr>
                <w:sz w:val="14"/>
              </w:rPr>
              <w:t>OpenTelemetry</w:t>
            </w:r>
          </w:p>
        </w:tc>
        <w:tc>
          <w:tcPr>
            <w:tcW w:w="4464" w:type="dxa"/>
            <w:tcMar>
              <w:top w:w="80" w:type="dxa"/>
              <w:left w:w="90" w:type="dxa"/>
              <w:bottom w:w="80" w:type="dxa"/>
              <w:right w:w="90" w:type="dxa"/>
            </w:tcMar>
          </w:tcPr>
          <w:p w14:paraId="2A3F5E78" w14:textId="77777777" w:rsidR="007B3F7B" w:rsidRDefault="00000000">
            <w:r>
              <w:rPr>
                <w:sz w:val="14"/>
              </w:rPr>
              <w:t>Structured logs, metrics and traces; no salary or statutory identifiers in logs.</w:t>
            </w:r>
          </w:p>
        </w:tc>
      </w:tr>
      <w:tr w:rsidR="007B3F7B" w14:paraId="3E3838D6" w14:textId="77777777">
        <w:trPr>
          <w:cantSplit/>
          <w:jc w:val="center"/>
        </w:trPr>
        <w:tc>
          <w:tcPr>
            <w:tcW w:w="1800" w:type="dxa"/>
            <w:shd w:val="clear" w:color="auto" w:fill="F7F9FB"/>
            <w:tcMar>
              <w:top w:w="80" w:type="dxa"/>
              <w:left w:w="90" w:type="dxa"/>
              <w:bottom w:w="80" w:type="dxa"/>
              <w:right w:w="90" w:type="dxa"/>
            </w:tcMar>
          </w:tcPr>
          <w:p w14:paraId="1DE210D6" w14:textId="77777777" w:rsidR="007B3F7B" w:rsidRDefault="00000000">
            <w:r>
              <w:rPr>
                <w:sz w:val="14"/>
              </w:rPr>
              <w:t>Delivery</w:t>
            </w:r>
          </w:p>
        </w:tc>
        <w:tc>
          <w:tcPr>
            <w:tcW w:w="3096" w:type="dxa"/>
            <w:shd w:val="clear" w:color="auto" w:fill="F7F9FB"/>
            <w:tcMar>
              <w:top w:w="80" w:type="dxa"/>
              <w:left w:w="90" w:type="dxa"/>
              <w:bottom w:w="80" w:type="dxa"/>
              <w:right w:w="90" w:type="dxa"/>
            </w:tcMar>
          </w:tcPr>
          <w:p w14:paraId="04ACA7BB" w14:textId="77777777" w:rsidR="007B3F7B" w:rsidRDefault="00000000">
            <w:r>
              <w:rPr>
                <w:sz w:val="14"/>
              </w:rPr>
              <w:t>GitLab CI/CD compatible pipeline</w:t>
            </w:r>
          </w:p>
        </w:tc>
        <w:tc>
          <w:tcPr>
            <w:tcW w:w="4464" w:type="dxa"/>
            <w:shd w:val="clear" w:color="auto" w:fill="F7F9FB"/>
            <w:tcMar>
              <w:top w:w="80" w:type="dxa"/>
              <w:left w:w="90" w:type="dxa"/>
              <w:bottom w:w="80" w:type="dxa"/>
              <w:right w:w="90" w:type="dxa"/>
            </w:tcMar>
          </w:tcPr>
          <w:p w14:paraId="6EAB5712" w14:textId="77777777" w:rsidR="007B3F7B" w:rsidRDefault="00000000">
            <w:r>
              <w:rPr>
                <w:sz w:val="14"/>
              </w:rPr>
              <w:t>Build once, promote signed image, apply migrations through a separate controlled job.</w:t>
            </w:r>
          </w:p>
        </w:tc>
      </w:tr>
    </w:tbl>
    <w:p w14:paraId="0DE947C8" w14:textId="77777777" w:rsidR="007B3F7B" w:rsidRDefault="007B3F7B"/>
    <w:p w14:paraId="4973758F" w14:textId="77777777" w:rsidR="007B3F7B" w:rsidRDefault="00000000">
      <w:pPr>
        <w:jc w:val="center"/>
      </w:pPr>
      <w:r>
        <w:rPr>
          <w:noProof/>
        </w:rPr>
        <w:drawing>
          <wp:inline distT="0" distB="0" distL="0" distR="0" wp14:anchorId="6C61AD7D" wp14:editId="7A497849">
            <wp:extent cx="6400800" cy="1735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_modular_architecture.png"/>
                    <pic:cNvPicPr/>
                  </pic:nvPicPr>
                  <pic:blipFill>
                    <a:blip r:embed="rId8"/>
                    <a:stretch>
                      <a:fillRect/>
                    </a:stretch>
                  </pic:blipFill>
                  <pic:spPr>
                    <a:xfrm>
                      <a:off x="0" y="0"/>
                      <a:ext cx="6400800" cy="1735428"/>
                    </a:xfrm>
                    <a:prstGeom prst="rect">
                      <a:avLst/>
                    </a:prstGeom>
                  </pic:spPr>
                </pic:pic>
              </a:graphicData>
            </a:graphic>
          </wp:inline>
        </w:drawing>
      </w:r>
    </w:p>
    <w:p w14:paraId="6D71C7BD" w14:textId="77777777" w:rsidR="007B3F7B" w:rsidRDefault="00000000">
      <w:pPr>
        <w:pStyle w:val="Heading1"/>
      </w:pPr>
      <w:r>
        <w:t>2. Source-artifact reconciliation and required corrections</w:t>
      </w:r>
    </w:p>
    <w:p w14:paraId="410880DE" w14:textId="77777777" w:rsidR="007B3F7B" w:rsidRDefault="00000000">
      <w:r>
        <w:t>The source baseline contains 112 PostgreSQL tables across 11 schemas, 45 API entries, 34 event entries and 72 backlog rows. The capability coverage is sufficient to start implementation, subject to the corrections below.</w:t>
      </w:r>
    </w:p>
    <w:p w14:paraId="7E448B01" w14:textId="77777777" w:rsidR="007B3F7B" w:rsidRDefault="00000000">
      <w:pPr>
        <w:pStyle w:val="Heading2"/>
      </w:pPr>
      <w:r>
        <w:t>2.1 Artifact status</w:t>
      </w:r>
    </w:p>
    <w:tbl>
      <w:tblPr>
        <w:tblStyle w:val="TableGrid"/>
        <w:tblW w:w="0" w:type="auto"/>
        <w:jc w:val="center"/>
        <w:tblLayout w:type="fixed"/>
        <w:tblLook w:val="04A0" w:firstRow="1" w:lastRow="0" w:firstColumn="1" w:lastColumn="0" w:noHBand="0" w:noVBand="1"/>
      </w:tblPr>
      <w:tblGrid>
        <w:gridCol w:w="2232"/>
        <w:gridCol w:w="2376"/>
        <w:gridCol w:w="4752"/>
      </w:tblGrid>
      <w:tr w:rsidR="007B3F7B" w14:paraId="39701597" w14:textId="77777777">
        <w:trPr>
          <w:cantSplit/>
          <w:tblHeader/>
          <w:jc w:val="center"/>
        </w:trPr>
        <w:tc>
          <w:tcPr>
            <w:tcW w:w="2232" w:type="dxa"/>
            <w:shd w:val="clear" w:color="auto" w:fill="17365D"/>
            <w:tcMar>
              <w:top w:w="80" w:type="dxa"/>
              <w:left w:w="90" w:type="dxa"/>
              <w:bottom w:w="80" w:type="dxa"/>
              <w:right w:w="90" w:type="dxa"/>
            </w:tcMar>
            <w:vAlign w:val="center"/>
          </w:tcPr>
          <w:p w14:paraId="269594B5" w14:textId="77777777" w:rsidR="007B3F7B" w:rsidRDefault="00000000">
            <w:r>
              <w:rPr>
                <w:b/>
                <w:color w:val="FFFFFF"/>
                <w:sz w:val="18"/>
              </w:rPr>
              <w:t>Artifact</w:t>
            </w:r>
          </w:p>
        </w:tc>
        <w:tc>
          <w:tcPr>
            <w:tcW w:w="2376" w:type="dxa"/>
            <w:shd w:val="clear" w:color="auto" w:fill="17365D"/>
            <w:tcMar>
              <w:top w:w="80" w:type="dxa"/>
              <w:left w:w="90" w:type="dxa"/>
              <w:bottom w:w="80" w:type="dxa"/>
              <w:right w:w="90" w:type="dxa"/>
            </w:tcMar>
            <w:vAlign w:val="center"/>
          </w:tcPr>
          <w:p w14:paraId="5376BA98" w14:textId="77777777" w:rsidR="007B3F7B" w:rsidRDefault="00000000">
            <w:r>
              <w:rPr>
                <w:b/>
                <w:color w:val="FFFFFF"/>
                <w:sz w:val="18"/>
              </w:rPr>
              <w:t>Current value</w:t>
            </w:r>
          </w:p>
        </w:tc>
        <w:tc>
          <w:tcPr>
            <w:tcW w:w="4752" w:type="dxa"/>
            <w:shd w:val="clear" w:color="auto" w:fill="17365D"/>
            <w:tcMar>
              <w:top w:w="80" w:type="dxa"/>
              <w:left w:w="90" w:type="dxa"/>
              <w:bottom w:w="80" w:type="dxa"/>
              <w:right w:w="90" w:type="dxa"/>
            </w:tcMar>
            <w:vAlign w:val="center"/>
          </w:tcPr>
          <w:p w14:paraId="0CE14711" w14:textId="77777777" w:rsidR="007B3F7B" w:rsidRDefault="00000000">
            <w:r>
              <w:rPr>
                <w:b/>
                <w:color w:val="FFFFFF"/>
                <w:sz w:val="18"/>
              </w:rPr>
              <w:t>Implementation disposition</w:t>
            </w:r>
          </w:p>
        </w:tc>
      </w:tr>
      <w:tr w:rsidR="007B3F7B" w14:paraId="313105EA" w14:textId="77777777">
        <w:trPr>
          <w:cantSplit/>
          <w:jc w:val="center"/>
        </w:trPr>
        <w:tc>
          <w:tcPr>
            <w:tcW w:w="2232" w:type="dxa"/>
            <w:tcMar>
              <w:top w:w="80" w:type="dxa"/>
              <w:left w:w="90" w:type="dxa"/>
              <w:bottom w:w="80" w:type="dxa"/>
              <w:right w:w="90" w:type="dxa"/>
            </w:tcMar>
          </w:tcPr>
          <w:p w14:paraId="1BF92776" w14:textId="77777777" w:rsidR="007B3F7B" w:rsidRDefault="00000000">
            <w:r>
              <w:rPr>
                <w:sz w:val="16"/>
              </w:rPr>
              <w:t>Consolidated blueprint</w:t>
            </w:r>
          </w:p>
        </w:tc>
        <w:tc>
          <w:tcPr>
            <w:tcW w:w="2376" w:type="dxa"/>
            <w:tcMar>
              <w:top w:w="80" w:type="dxa"/>
              <w:left w:w="90" w:type="dxa"/>
              <w:bottom w:w="80" w:type="dxa"/>
              <w:right w:w="90" w:type="dxa"/>
            </w:tcMar>
          </w:tcPr>
          <w:p w14:paraId="406B9908" w14:textId="77777777" w:rsidR="007B3F7B" w:rsidRDefault="00000000">
            <w:r>
              <w:rPr>
                <w:sz w:val="16"/>
              </w:rPr>
              <w:t>Functional and architectural design baseline</w:t>
            </w:r>
          </w:p>
        </w:tc>
        <w:tc>
          <w:tcPr>
            <w:tcW w:w="4752" w:type="dxa"/>
            <w:tcMar>
              <w:top w:w="80" w:type="dxa"/>
              <w:left w:w="90" w:type="dxa"/>
              <w:bottom w:w="80" w:type="dxa"/>
              <w:right w:w="90" w:type="dxa"/>
            </w:tcMar>
          </w:tcPr>
          <w:p w14:paraId="7ADAA676" w14:textId="77777777" w:rsidR="007B3F7B" w:rsidRDefault="00000000">
            <w:r>
              <w:rPr>
                <w:sz w:val="16"/>
              </w:rPr>
              <w:t>Accepted as product scope; module deployment guidance refined to modular-monolith first.</w:t>
            </w:r>
          </w:p>
        </w:tc>
      </w:tr>
      <w:tr w:rsidR="007B3F7B" w14:paraId="6BD4BE23" w14:textId="77777777">
        <w:trPr>
          <w:cantSplit/>
          <w:jc w:val="center"/>
        </w:trPr>
        <w:tc>
          <w:tcPr>
            <w:tcW w:w="2232" w:type="dxa"/>
            <w:shd w:val="clear" w:color="auto" w:fill="F7F9FB"/>
            <w:tcMar>
              <w:top w:w="80" w:type="dxa"/>
              <w:left w:w="90" w:type="dxa"/>
              <w:bottom w:w="80" w:type="dxa"/>
              <w:right w:w="90" w:type="dxa"/>
            </w:tcMar>
          </w:tcPr>
          <w:p w14:paraId="40BC9E07" w14:textId="77777777" w:rsidR="007B3F7B" w:rsidRDefault="00000000">
            <w:r>
              <w:rPr>
                <w:sz w:val="16"/>
              </w:rPr>
              <w:t>Canonical DDL</w:t>
            </w:r>
          </w:p>
        </w:tc>
        <w:tc>
          <w:tcPr>
            <w:tcW w:w="2376" w:type="dxa"/>
            <w:shd w:val="clear" w:color="auto" w:fill="F7F9FB"/>
            <w:tcMar>
              <w:top w:w="80" w:type="dxa"/>
              <w:left w:w="90" w:type="dxa"/>
              <w:bottom w:w="80" w:type="dxa"/>
              <w:right w:w="90" w:type="dxa"/>
            </w:tcMar>
          </w:tcPr>
          <w:p w14:paraId="1F0738FA" w14:textId="77777777" w:rsidR="007B3F7B" w:rsidRDefault="00000000">
            <w:r>
              <w:rPr>
                <w:sz w:val="16"/>
              </w:rPr>
              <w:t>112 tables across 11 schemas</w:t>
            </w:r>
          </w:p>
        </w:tc>
        <w:tc>
          <w:tcPr>
            <w:tcW w:w="4752" w:type="dxa"/>
            <w:shd w:val="clear" w:color="auto" w:fill="F7F9FB"/>
            <w:tcMar>
              <w:top w:w="80" w:type="dxa"/>
              <w:left w:w="90" w:type="dxa"/>
              <w:bottom w:w="80" w:type="dxa"/>
              <w:right w:w="90" w:type="dxa"/>
            </w:tcMar>
          </w:tcPr>
          <w:p w14:paraId="73219EC4" w14:textId="77777777" w:rsidR="007B3F7B" w:rsidRDefault="00000000">
            <w:r>
              <w:rPr>
                <w:sz w:val="16"/>
              </w:rPr>
              <w:t>Do not run unchanged. Decompose, correct and version as Flyway migrations.</w:t>
            </w:r>
          </w:p>
        </w:tc>
      </w:tr>
      <w:tr w:rsidR="007B3F7B" w14:paraId="5763C01B" w14:textId="77777777">
        <w:trPr>
          <w:cantSplit/>
          <w:jc w:val="center"/>
        </w:trPr>
        <w:tc>
          <w:tcPr>
            <w:tcW w:w="2232" w:type="dxa"/>
            <w:tcMar>
              <w:top w:w="80" w:type="dxa"/>
              <w:left w:w="90" w:type="dxa"/>
              <w:bottom w:w="80" w:type="dxa"/>
              <w:right w:w="90" w:type="dxa"/>
            </w:tcMar>
          </w:tcPr>
          <w:p w14:paraId="5B8F2525" w14:textId="77777777" w:rsidR="007B3F7B" w:rsidRDefault="00000000">
            <w:r>
              <w:rPr>
                <w:sz w:val="16"/>
              </w:rPr>
              <w:t>API/event catalogue</w:t>
            </w:r>
          </w:p>
        </w:tc>
        <w:tc>
          <w:tcPr>
            <w:tcW w:w="2376" w:type="dxa"/>
            <w:tcMar>
              <w:top w:w="80" w:type="dxa"/>
              <w:left w:w="90" w:type="dxa"/>
              <w:bottom w:w="80" w:type="dxa"/>
              <w:right w:w="90" w:type="dxa"/>
            </w:tcMar>
          </w:tcPr>
          <w:p w14:paraId="1D90F3F4" w14:textId="77777777" w:rsidR="007B3F7B" w:rsidRDefault="00000000">
            <w:r>
              <w:rPr>
                <w:sz w:val="16"/>
              </w:rPr>
              <w:t>45 APIs and 34 events</w:t>
            </w:r>
          </w:p>
        </w:tc>
        <w:tc>
          <w:tcPr>
            <w:tcW w:w="4752" w:type="dxa"/>
            <w:tcMar>
              <w:top w:w="80" w:type="dxa"/>
              <w:left w:w="90" w:type="dxa"/>
              <w:bottom w:w="80" w:type="dxa"/>
              <w:right w:w="90" w:type="dxa"/>
            </w:tcMar>
          </w:tcPr>
          <w:p w14:paraId="5CEBA69D" w14:textId="77777777" w:rsidR="007B3F7B" w:rsidRDefault="00000000">
            <w:r>
              <w:rPr>
                <w:sz w:val="16"/>
              </w:rPr>
              <w:t>Use as coverage seed. Add request/response schemas, error codes, idempotency and event versions.</w:t>
            </w:r>
          </w:p>
        </w:tc>
      </w:tr>
      <w:tr w:rsidR="007B3F7B" w14:paraId="5493B297" w14:textId="77777777">
        <w:trPr>
          <w:cantSplit/>
          <w:jc w:val="center"/>
        </w:trPr>
        <w:tc>
          <w:tcPr>
            <w:tcW w:w="2232" w:type="dxa"/>
            <w:shd w:val="clear" w:color="auto" w:fill="F7F9FB"/>
            <w:tcMar>
              <w:top w:w="80" w:type="dxa"/>
              <w:left w:w="90" w:type="dxa"/>
              <w:bottom w:w="80" w:type="dxa"/>
              <w:right w:w="90" w:type="dxa"/>
            </w:tcMar>
          </w:tcPr>
          <w:p w14:paraId="28CDBB4E" w14:textId="77777777" w:rsidR="007B3F7B" w:rsidRDefault="00000000">
            <w:r>
              <w:rPr>
                <w:sz w:val="16"/>
              </w:rPr>
              <w:t>Implementation backlog</w:t>
            </w:r>
          </w:p>
        </w:tc>
        <w:tc>
          <w:tcPr>
            <w:tcW w:w="2376" w:type="dxa"/>
            <w:shd w:val="clear" w:color="auto" w:fill="F7F9FB"/>
            <w:tcMar>
              <w:top w:w="80" w:type="dxa"/>
              <w:left w:w="90" w:type="dxa"/>
              <w:bottom w:w="80" w:type="dxa"/>
              <w:right w:w="90" w:type="dxa"/>
            </w:tcMar>
          </w:tcPr>
          <w:p w14:paraId="77975D99" w14:textId="77777777" w:rsidR="007B3F7B" w:rsidRDefault="00000000">
            <w:r>
              <w:rPr>
                <w:sz w:val="16"/>
              </w:rPr>
              <w:t>72 rows across 18 epics</w:t>
            </w:r>
          </w:p>
        </w:tc>
        <w:tc>
          <w:tcPr>
            <w:tcW w:w="4752" w:type="dxa"/>
            <w:shd w:val="clear" w:color="auto" w:fill="F7F9FB"/>
            <w:tcMar>
              <w:top w:w="80" w:type="dxa"/>
              <w:left w:w="90" w:type="dxa"/>
              <w:bottom w:w="80" w:type="dxa"/>
              <w:right w:w="90" w:type="dxa"/>
            </w:tcMar>
          </w:tcPr>
          <w:p w14:paraId="04EEB49E" w14:textId="77777777" w:rsidR="007B3F7B" w:rsidRDefault="00000000">
            <w:r>
              <w:rPr>
                <w:sz w:val="16"/>
              </w:rPr>
              <w:t>Use as release-level backlog. Decompose into sprint-ready stories and technical enablers.</w:t>
            </w:r>
          </w:p>
        </w:tc>
      </w:tr>
      <w:tr w:rsidR="007B3F7B" w14:paraId="5BE0E389" w14:textId="77777777">
        <w:trPr>
          <w:cantSplit/>
          <w:jc w:val="center"/>
        </w:trPr>
        <w:tc>
          <w:tcPr>
            <w:tcW w:w="2232" w:type="dxa"/>
            <w:tcMar>
              <w:top w:w="80" w:type="dxa"/>
              <w:left w:w="90" w:type="dxa"/>
              <w:bottom w:w="80" w:type="dxa"/>
              <w:right w:w="90" w:type="dxa"/>
            </w:tcMar>
          </w:tcPr>
          <w:p w14:paraId="4137369A" w14:textId="77777777" w:rsidR="007B3F7B" w:rsidRDefault="00000000">
            <w:r>
              <w:rPr>
                <w:sz w:val="16"/>
              </w:rPr>
              <w:lastRenderedPageBreak/>
              <w:t>Iteration documents</w:t>
            </w:r>
          </w:p>
        </w:tc>
        <w:tc>
          <w:tcPr>
            <w:tcW w:w="2376" w:type="dxa"/>
            <w:tcMar>
              <w:top w:w="80" w:type="dxa"/>
              <w:left w:w="90" w:type="dxa"/>
              <w:bottom w:w="80" w:type="dxa"/>
              <w:right w:w="90" w:type="dxa"/>
            </w:tcMar>
          </w:tcPr>
          <w:p w14:paraId="7E36936C" w14:textId="77777777" w:rsidR="007B3F7B" w:rsidRDefault="00000000">
            <w:r>
              <w:rPr>
                <w:sz w:val="16"/>
              </w:rPr>
              <w:t>Detailed payroll product requirements</w:t>
            </w:r>
          </w:p>
        </w:tc>
        <w:tc>
          <w:tcPr>
            <w:tcW w:w="4752" w:type="dxa"/>
            <w:tcMar>
              <w:top w:w="80" w:type="dxa"/>
              <w:left w:w="90" w:type="dxa"/>
              <w:bottom w:w="80" w:type="dxa"/>
              <w:right w:w="90" w:type="dxa"/>
            </w:tcMar>
          </w:tcPr>
          <w:p w14:paraId="0EC2A281" w14:textId="77777777" w:rsidR="007B3F7B" w:rsidRDefault="00000000">
            <w:r>
              <w:rPr>
                <w:sz w:val="16"/>
              </w:rPr>
              <w:t>Retain as acceptance and domain-reference documents, not code-level contracts.</w:t>
            </w:r>
          </w:p>
        </w:tc>
      </w:tr>
    </w:tbl>
    <w:p w14:paraId="5D85F335" w14:textId="77777777" w:rsidR="007B3F7B" w:rsidRDefault="007B3F7B"/>
    <w:p w14:paraId="76D01C6E" w14:textId="77777777" w:rsidR="007B3F7B" w:rsidRDefault="00000000">
      <w:pPr>
        <w:pStyle w:val="Heading2"/>
      </w:pPr>
      <w:r>
        <w:t>2.2 Mandatory corrections before the first migration</w:t>
      </w:r>
    </w:p>
    <w:tbl>
      <w:tblPr>
        <w:tblStyle w:val="TableGrid"/>
        <w:tblW w:w="0" w:type="auto"/>
        <w:jc w:val="center"/>
        <w:tblLayout w:type="fixed"/>
        <w:tblLook w:val="04A0" w:firstRow="1" w:lastRow="0" w:firstColumn="1" w:lastColumn="0" w:noHBand="0" w:noVBand="1"/>
      </w:tblPr>
      <w:tblGrid>
        <w:gridCol w:w="1080"/>
        <w:gridCol w:w="2232"/>
        <w:gridCol w:w="5976"/>
      </w:tblGrid>
      <w:tr w:rsidR="007B3F7B" w14:paraId="792ED536" w14:textId="77777777">
        <w:trPr>
          <w:cantSplit/>
          <w:tblHeader/>
          <w:jc w:val="center"/>
        </w:trPr>
        <w:tc>
          <w:tcPr>
            <w:tcW w:w="1080" w:type="dxa"/>
            <w:shd w:val="clear" w:color="auto" w:fill="17365D"/>
            <w:tcMar>
              <w:top w:w="80" w:type="dxa"/>
              <w:left w:w="90" w:type="dxa"/>
              <w:bottom w:w="80" w:type="dxa"/>
              <w:right w:w="90" w:type="dxa"/>
            </w:tcMar>
            <w:vAlign w:val="center"/>
          </w:tcPr>
          <w:p w14:paraId="28DFA28C" w14:textId="77777777" w:rsidR="007B3F7B" w:rsidRDefault="00000000">
            <w:r>
              <w:rPr>
                <w:b/>
                <w:color w:val="FFFFFF"/>
                <w:sz w:val="15"/>
              </w:rPr>
              <w:t>Severity</w:t>
            </w:r>
          </w:p>
        </w:tc>
        <w:tc>
          <w:tcPr>
            <w:tcW w:w="2232" w:type="dxa"/>
            <w:shd w:val="clear" w:color="auto" w:fill="17365D"/>
            <w:tcMar>
              <w:top w:w="80" w:type="dxa"/>
              <w:left w:w="90" w:type="dxa"/>
              <w:bottom w:w="80" w:type="dxa"/>
              <w:right w:w="90" w:type="dxa"/>
            </w:tcMar>
            <w:vAlign w:val="center"/>
          </w:tcPr>
          <w:p w14:paraId="266B8EA2" w14:textId="77777777" w:rsidR="007B3F7B" w:rsidRDefault="00000000">
            <w:r>
              <w:rPr>
                <w:b/>
                <w:color w:val="FFFFFF"/>
                <w:sz w:val="15"/>
              </w:rPr>
              <w:t>Gap or correction</w:t>
            </w:r>
          </w:p>
        </w:tc>
        <w:tc>
          <w:tcPr>
            <w:tcW w:w="5976" w:type="dxa"/>
            <w:shd w:val="clear" w:color="auto" w:fill="17365D"/>
            <w:tcMar>
              <w:top w:w="80" w:type="dxa"/>
              <w:left w:w="90" w:type="dxa"/>
              <w:bottom w:w="80" w:type="dxa"/>
              <w:right w:w="90" w:type="dxa"/>
            </w:tcMar>
            <w:vAlign w:val="center"/>
          </w:tcPr>
          <w:p w14:paraId="074B920E" w14:textId="77777777" w:rsidR="007B3F7B" w:rsidRDefault="00000000">
            <w:r>
              <w:rPr>
                <w:b/>
                <w:color w:val="FFFFFF"/>
                <w:sz w:val="15"/>
              </w:rPr>
              <w:t>Required action</w:t>
            </w:r>
          </w:p>
        </w:tc>
      </w:tr>
      <w:tr w:rsidR="007B3F7B" w14:paraId="0A96459F" w14:textId="77777777">
        <w:trPr>
          <w:cantSplit/>
          <w:jc w:val="center"/>
        </w:trPr>
        <w:tc>
          <w:tcPr>
            <w:tcW w:w="1080" w:type="dxa"/>
            <w:tcMar>
              <w:top w:w="80" w:type="dxa"/>
              <w:left w:w="90" w:type="dxa"/>
              <w:bottom w:w="80" w:type="dxa"/>
              <w:right w:w="90" w:type="dxa"/>
            </w:tcMar>
          </w:tcPr>
          <w:p w14:paraId="14B66651" w14:textId="77777777" w:rsidR="007B3F7B" w:rsidRDefault="00000000">
            <w:r>
              <w:rPr>
                <w:sz w:val="14"/>
              </w:rPr>
              <w:t>Critical</w:t>
            </w:r>
          </w:p>
        </w:tc>
        <w:tc>
          <w:tcPr>
            <w:tcW w:w="2232" w:type="dxa"/>
            <w:tcMar>
              <w:top w:w="80" w:type="dxa"/>
              <w:left w:w="90" w:type="dxa"/>
              <w:bottom w:w="80" w:type="dxa"/>
              <w:right w:w="90" w:type="dxa"/>
            </w:tcMar>
          </w:tcPr>
          <w:p w14:paraId="347FE1E8" w14:textId="77777777" w:rsidR="007B3F7B" w:rsidRDefault="00000000">
            <w:r>
              <w:rPr>
                <w:sz w:val="14"/>
              </w:rPr>
              <w:t>Tenant-safe relationships</w:t>
            </w:r>
          </w:p>
        </w:tc>
        <w:tc>
          <w:tcPr>
            <w:tcW w:w="5976" w:type="dxa"/>
            <w:tcMar>
              <w:top w:w="80" w:type="dxa"/>
              <w:left w:w="90" w:type="dxa"/>
              <w:bottom w:w="80" w:type="dxa"/>
              <w:right w:w="90" w:type="dxa"/>
            </w:tcMar>
          </w:tcPr>
          <w:p w14:paraId="290A48C4" w14:textId="77777777" w:rsidR="007B3F7B" w:rsidRDefault="00000000">
            <w:r>
              <w:rPr>
                <w:sz w:val="14"/>
              </w:rPr>
              <w:t>Most foreign keys reference only the UUID. Add UNIQUE(tenant_id,id) to tenant-scoped parent tables and composite foreign keys (tenant_id,parent_id) to prevent cross-tenant links.</w:t>
            </w:r>
          </w:p>
        </w:tc>
      </w:tr>
      <w:tr w:rsidR="007B3F7B" w14:paraId="7B110C9F" w14:textId="77777777">
        <w:trPr>
          <w:cantSplit/>
          <w:jc w:val="center"/>
        </w:trPr>
        <w:tc>
          <w:tcPr>
            <w:tcW w:w="1080" w:type="dxa"/>
            <w:shd w:val="clear" w:color="auto" w:fill="F7F9FB"/>
            <w:tcMar>
              <w:top w:w="80" w:type="dxa"/>
              <w:left w:w="90" w:type="dxa"/>
              <w:bottom w:w="80" w:type="dxa"/>
              <w:right w:w="90" w:type="dxa"/>
            </w:tcMar>
          </w:tcPr>
          <w:p w14:paraId="41F9A400" w14:textId="77777777" w:rsidR="007B3F7B" w:rsidRDefault="00000000">
            <w:r>
              <w:rPr>
                <w:sz w:val="14"/>
              </w:rPr>
              <w:t>Critical</w:t>
            </w:r>
          </w:p>
        </w:tc>
        <w:tc>
          <w:tcPr>
            <w:tcW w:w="2232" w:type="dxa"/>
            <w:shd w:val="clear" w:color="auto" w:fill="F7F9FB"/>
            <w:tcMar>
              <w:top w:w="80" w:type="dxa"/>
              <w:left w:w="90" w:type="dxa"/>
              <w:bottom w:w="80" w:type="dxa"/>
              <w:right w:w="90" w:type="dxa"/>
            </w:tcMar>
          </w:tcPr>
          <w:p w14:paraId="21157988" w14:textId="77777777" w:rsidR="007B3F7B" w:rsidRDefault="00000000">
            <w:r>
              <w:rPr>
                <w:sz w:val="14"/>
              </w:rPr>
              <w:t>RLS enforcement</w:t>
            </w:r>
          </w:p>
        </w:tc>
        <w:tc>
          <w:tcPr>
            <w:tcW w:w="5976" w:type="dxa"/>
            <w:shd w:val="clear" w:color="auto" w:fill="F7F9FB"/>
            <w:tcMar>
              <w:top w:w="80" w:type="dxa"/>
              <w:left w:w="90" w:type="dxa"/>
              <w:bottom w:w="80" w:type="dxa"/>
              <w:right w:w="90" w:type="dxa"/>
            </w:tcMar>
          </w:tcPr>
          <w:p w14:paraId="4FE40E9A" w14:textId="77777777" w:rsidR="007B3F7B" w:rsidRDefault="00000000">
            <w:r>
              <w:rPr>
                <w:sz w:val="14"/>
              </w:rPr>
              <w:t>ENABLE ROW LEVEL SECURITY is insufficient for owners or BYPASSRLS roles. Use FORCE ROW LEVEL SECURITY, a non-owner application role and explicit tenant context per transaction.</w:t>
            </w:r>
          </w:p>
        </w:tc>
      </w:tr>
      <w:tr w:rsidR="007B3F7B" w14:paraId="35818A57" w14:textId="77777777">
        <w:trPr>
          <w:cantSplit/>
          <w:jc w:val="center"/>
        </w:trPr>
        <w:tc>
          <w:tcPr>
            <w:tcW w:w="1080" w:type="dxa"/>
            <w:tcMar>
              <w:top w:w="80" w:type="dxa"/>
              <w:left w:w="90" w:type="dxa"/>
              <w:bottom w:w="80" w:type="dxa"/>
              <w:right w:w="90" w:type="dxa"/>
            </w:tcMar>
          </w:tcPr>
          <w:p w14:paraId="581E386E" w14:textId="77777777" w:rsidR="007B3F7B" w:rsidRDefault="00000000">
            <w:r>
              <w:rPr>
                <w:sz w:val="14"/>
              </w:rPr>
              <w:t>Critical</w:t>
            </w:r>
          </w:p>
        </w:tc>
        <w:tc>
          <w:tcPr>
            <w:tcW w:w="2232" w:type="dxa"/>
            <w:tcMar>
              <w:top w:w="80" w:type="dxa"/>
              <w:left w:w="90" w:type="dxa"/>
              <w:bottom w:w="80" w:type="dxa"/>
              <w:right w:w="90" w:type="dxa"/>
            </w:tcMar>
          </w:tcPr>
          <w:p w14:paraId="1A67B9CB" w14:textId="77777777" w:rsidR="007B3F7B" w:rsidRDefault="00000000">
            <w:r>
              <w:rPr>
                <w:sz w:val="14"/>
              </w:rPr>
              <w:t>Optimistic locking conflict</w:t>
            </w:r>
          </w:p>
        </w:tc>
        <w:tc>
          <w:tcPr>
            <w:tcW w:w="5976" w:type="dxa"/>
            <w:tcMar>
              <w:top w:w="80" w:type="dxa"/>
              <w:left w:w="90" w:type="dxa"/>
              <w:bottom w:w="80" w:type="dxa"/>
              <w:right w:w="90" w:type="dxa"/>
            </w:tcMar>
          </w:tcPr>
          <w:p w14:paraId="184F4E75" w14:textId="77777777" w:rsidR="007B3F7B" w:rsidRDefault="00000000">
            <w:r>
              <w:rPr>
                <w:sz w:val="14"/>
              </w:rPr>
              <w:t>The DDL trigger increments version_no while JPA @Version would also manage it. Adopt JPA @Version as the single optimistic-lock owner; keep database defaults and timestamps as safeguards without trigger-driven version changes.</w:t>
            </w:r>
          </w:p>
        </w:tc>
      </w:tr>
      <w:tr w:rsidR="007B3F7B" w14:paraId="11A2A9FB" w14:textId="77777777">
        <w:trPr>
          <w:cantSplit/>
          <w:jc w:val="center"/>
        </w:trPr>
        <w:tc>
          <w:tcPr>
            <w:tcW w:w="1080" w:type="dxa"/>
            <w:shd w:val="clear" w:color="auto" w:fill="F7F9FB"/>
            <w:tcMar>
              <w:top w:w="80" w:type="dxa"/>
              <w:left w:w="90" w:type="dxa"/>
              <w:bottom w:w="80" w:type="dxa"/>
              <w:right w:w="90" w:type="dxa"/>
            </w:tcMar>
          </w:tcPr>
          <w:p w14:paraId="45A4E90C" w14:textId="77777777" w:rsidR="007B3F7B" w:rsidRDefault="00000000">
            <w:r>
              <w:rPr>
                <w:sz w:val="14"/>
              </w:rPr>
              <w:t>Critical</w:t>
            </w:r>
          </w:p>
        </w:tc>
        <w:tc>
          <w:tcPr>
            <w:tcW w:w="2232" w:type="dxa"/>
            <w:shd w:val="clear" w:color="auto" w:fill="F7F9FB"/>
            <w:tcMar>
              <w:top w:w="80" w:type="dxa"/>
              <w:left w:w="90" w:type="dxa"/>
              <w:bottom w:w="80" w:type="dxa"/>
              <w:right w:w="90" w:type="dxa"/>
            </w:tcMar>
          </w:tcPr>
          <w:p w14:paraId="628D4919" w14:textId="77777777" w:rsidR="007B3F7B" w:rsidRDefault="00000000">
            <w:r>
              <w:rPr>
                <w:sz w:val="14"/>
              </w:rPr>
              <w:t>Missing outbox/inbox</w:t>
            </w:r>
          </w:p>
        </w:tc>
        <w:tc>
          <w:tcPr>
            <w:tcW w:w="5976" w:type="dxa"/>
            <w:shd w:val="clear" w:color="auto" w:fill="F7F9FB"/>
            <w:tcMar>
              <w:top w:w="80" w:type="dxa"/>
              <w:left w:w="90" w:type="dxa"/>
              <w:bottom w:w="80" w:type="dxa"/>
              <w:right w:w="90" w:type="dxa"/>
            </w:tcMar>
          </w:tcPr>
          <w:p w14:paraId="613A38D2" w14:textId="77777777" w:rsidR="007B3F7B" w:rsidRDefault="00000000">
            <w:r>
              <w:rPr>
                <w:sz w:val="14"/>
              </w:rPr>
              <w:t>The blueprint requires reliable event publication but the DDL has no transactional outbox, consumer inbox, idempotency or dead-letter tables. Add payroll_integration schema and records.</w:t>
            </w:r>
          </w:p>
        </w:tc>
      </w:tr>
      <w:tr w:rsidR="007B3F7B" w14:paraId="57F2CC0D" w14:textId="77777777">
        <w:trPr>
          <w:cantSplit/>
          <w:jc w:val="center"/>
        </w:trPr>
        <w:tc>
          <w:tcPr>
            <w:tcW w:w="1080" w:type="dxa"/>
            <w:tcMar>
              <w:top w:w="80" w:type="dxa"/>
              <w:left w:w="90" w:type="dxa"/>
              <w:bottom w:w="80" w:type="dxa"/>
              <w:right w:w="90" w:type="dxa"/>
            </w:tcMar>
          </w:tcPr>
          <w:p w14:paraId="285FC5EC" w14:textId="77777777" w:rsidR="007B3F7B" w:rsidRDefault="00000000">
            <w:r>
              <w:rPr>
                <w:sz w:val="14"/>
              </w:rPr>
              <w:t>High</w:t>
            </w:r>
          </w:p>
        </w:tc>
        <w:tc>
          <w:tcPr>
            <w:tcW w:w="2232" w:type="dxa"/>
            <w:tcMar>
              <w:top w:w="80" w:type="dxa"/>
              <w:left w:w="90" w:type="dxa"/>
              <w:bottom w:w="80" w:type="dxa"/>
              <w:right w:w="90" w:type="dxa"/>
            </w:tcMar>
          </w:tcPr>
          <w:p w14:paraId="7D38AA00" w14:textId="77777777" w:rsidR="007B3F7B" w:rsidRDefault="00000000">
            <w:r>
              <w:rPr>
                <w:sz w:val="14"/>
              </w:rPr>
              <w:t>Effective-date semantics</w:t>
            </w:r>
          </w:p>
        </w:tc>
        <w:tc>
          <w:tcPr>
            <w:tcW w:w="5976" w:type="dxa"/>
            <w:tcMar>
              <w:top w:w="80" w:type="dxa"/>
              <w:left w:w="90" w:type="dxa"/>
              <w:bottom w:w="80" w:type="dxa"/>
              <w:right w:w="90" w:type="dxa"/>
            </w:tcMar>
          </w:tcPr>
          <w:p w14:paraId="01DEB5D8" w14:textId="77777777" w:rsidR="007B3F7B" w:rsidRDefault="00000000">
            <w:r>
              <w:rPr>
                <w:sz w:val="14"/>
              </w:rPr>
              <w:t>Current effective_to handling is inconsistent and inclusive. Standardise on half-open [effective_from,effective_to) periods, effective_to nullable, and non-overlap exclusion constraints.</w:t>
            </w:r>
          </w:p>
        </w:tc>
      </w:tr>
      <w:tr w:rsidR="007B3F7B" w14:paraId="04557AC2" w14:textId="77777777">
        <w:trPr>
          <w:cantSplit/>
          <w:jc w:val="center"/>
        </w:trPr>
        <w:tc>
          <w:tcPr>
            <w:tcW w:w="1080" w:type="dxa"/>
            <w:shd w:val="clear" w:color="auto" w:fill="F7F9FB"/>
            <w:tcMar>
              <w:top w:w="80" w:type="dxa"/>
              <w:left w:w="90" w:type="dxa"/>
              <w:bottom w:w="80" w:type="dxa"/>
              <w:right w:w="90" w:type="dxa"/>
            </w:tcMar>
          </w:tcPr>
          <w:p w14:paraId="188AEB7D" w14:textId="77777777" w:rsidR="007B3F7B" w:rsidRDefault="00000000">
            <w:r>
              <w:rPr>
                <w:sz w:val="14"/>
              </w:rPr>
              <w:t>High</w:t>
            </w:r>
          </w:p>
        </w:tc>
        <w:tc>
          <w:tcPr>
            <w:tcW w:w="2232" w:type="dxa"/>
            <w:shd w:val="clear" w:color="auto" w:fill="F7F9FB"/>
            <w:tcMar>
              <w:top w:w="80" w:type="dxa"/>
              <w:left w:w="90" w:type="dxa"/>
              <w:bottom w:w="80" w:type="dxa"/>
              <w:right w:w="90" w:type="dxa"/>
            </w:tcMar>
          </w:tcPr>
          <w:p w14:paraId="2478DFF2" w14:textId="77777777" w:rsidR="007B3F7B" w:rsidRDefault="00000000">
            <w:r>
              <w:rPr>
                <w:sz w:val="14"/>
              </w:rPr>
              <w:t>Migration safety</w:t>
            </w:r>
          </w:p>
        </w:tc>
        <w:tc>
          <w:tcPr>
            <w:tcW w:w="5976" w:type="dxa"/>
            <w:shd w:val="clear" w:color="auto" w:fill="F7F9FB"/>
            <w:tcMar>
              <w:top w:w="80" w:type="dxa"/>
              <w:left w:w="90" w:type="dxa"/>
              <w:bottom w:w="80" w:type="dxa"/>
              <w:right w:w="90" w:type="dxa"/>
            </w:tcMar>
          </w:tcPr>
          <w:p w14:paraId="4C340FF8" w14:textId="77777777" w:rsidR="007B3F7B" w:rsidRDefault="00000000">
            <w:r>
              <w:rPr>
                <w:sz w:val="14"/>
              </w:rPr>
              <w:t>The canonical SQL uses IF NOT EXISTS and DROP IF EXISTS, which can conceal drift. Versioned production migrations must fail on unexpected state and must never be edited after application.</w:t>
            </w:r>
          </w:p>
        </w:tc>
      </w:tr>
      <w:tr w:rsidR="007B3F7B" w14:paraId="1C5F78A4" w14:textId="77777777">
        <w:trPr>
          <w:cantSplit/>
          <w:jc w:val="center"/>
        </w:trPr>
        <w:tc>
          <w:tcPr>
            <w:tcW w:w="1080" w:type="dxa"/>
            <w:tcMar>
              <w:top w:w="80" w:type="dxa"/>
              <w:left w:w="90" w:type="dxa"/>
              <w:bottom w:w="80" w:type="dxa"/>
              <w:right w:w="90" w:type="dxa"/>
            </w:tcMar>
          </w:tcPr>
          <w:p w14:paraId="5E5319E6" w14:textId="77777777" w:rsidR="007B3F7B" w:rsidRDefault="00000000">
            <w:r>
              <w:rPr>
                <w:sz w:val="14"/>
              </w:rPr>
              <w:t>High</w:t>
            </w:r>
          </w:p>
        </w:tc>
        <w:tc>
          <w:tcPr>
            <w:tcW w:w="2232" w:type="dxa"/>
            <w:tcMar>
              <w:top w:w="80" w:type="dxa"/>
              <w:left w:w="90" w:type="dxa"/>
              <w:bottom w:w="80" w:type="dxa"/>
              <w:right w:w="90" w:type="dxa"/>
            </w:tcMar>
          </w:tcPr>
          <w:p w14:paraId="351579F3" w14:textId="77777777" w:rsidR="007B3F7B" w:rsidRDefault="00000000">
            <w:r>
              <w:rPr>
                <w:sz w:val="14"/>
              </w:rPr>
              <w:t>Partitioning readiness</w:t>
            </w:r>
          </w:p>
        </w:tc>
        <w:tc>
          <w:tcPr>
            <w:tcW w:w="5976" w:type="dxa"/>
            <w:tcMar>
              <w:top w:w="80" w:type="dxa"/>
              <w:left w:w="90" w:type="dxa"/>
              <w:bottom w:w="80" w:type="dxa"/>
              <w:right w:w="90" w:type="dxa"/>
            </w:tcMar>
          </w:tcPr>
          <w:p w14:paraId="13F4409D" w14:textId="77777777" w:rsidR="007B3F7B" w:rsidRDefault="00000000">
            <w:r>
              <w:rPr>
                <w:sz w:val="14"/>
              </w:rPr>
              <w:t>No table is partitioned despite high-volume candidates. Design partition keys now for audit_event, input_record, component_result, balance_movement and payment acknowledgements; activate partitioning after benchmark or from initial production if volume warrants.</w:t>
            </w:r>
          </w:p>
        </w:tc>
      </w:tr>
      <w:tr w:rsidR="007B3F7B" w14:paraId="68BD006C" w14:textId="77777777">
        <w:trPr>
          <w:cantSplit/>
          <w:jc w:val="center"/>
        </w:trPr>
        <w:tc>
          <w:tcPr>
            <w:tcW w:w="1080" w:type="dxa"/>
            <w:shd w:val="clear" w:color="auto" w:fill="F7F9FB"/>
            <w:tcMar>
              <w:top w:w="80" w:type="dxa"/>
              <w:left w:w="90" w:type="dxa"/>
              <w:bottom w:w="80" w:type="dxa"/>
              <w:right w:w="90" w:type="dxa"/>
            </w:tcMar>
          </w:tcPr>
          <w:p w14:paraId="15A3E87F" w14:textId="77777777" w:rsidR="007B3F7B" w:rsidRDefault="00000000">
            <w:r>
              <w:rPr>
                <w:sz w:val="14"/>
              </w:rPr>
              <w:t>High</w:t>
            </w:r>
          </w:p>
        </w:tc>
        <w:tc>
          <w:tcPr>
            <w:tcW w:w="2232" w:type="dxa"/>
            <w:shd w:val="clear" w:color="auto" w:fill="F7F9FB"/>
            <w:tcMar>
              <w:top w:w="80" w:type="dxa"/>
              <w:left w:w="90" w:type="dxa"/>
              <w:bottom w:w="80" w:type="dxa"/>
              <w:right w:w="90" w:type="dxa"/>
            </w:tcMar>
          </w:tcPr>
          <w:p w14:paraId="4C1B1D76" w14:textId="77777777" w:rsidR="007B3F7B" w:rsidRDefault="00000000">
            <w:r>
              <w:rPr>
                <w:sz w:val="14"/>
              </w:rPr>
              <w:t>Security principal model</w:t>
            </w:r>
          </w:p>
        </w:tc>
        <w:tc>
          <w:tcPr>
            <w:tcW w:w="5976" w:type="dxa"/>
            <w:shd w:val="clear" w:color="auto" w:fill="F7F9FB"/>
            <w:tcMar>
              <w:top w:w="80" w:type="dxa"/>
              <w:left w:w="90" w:type="dxa"/>
              <w:bottom w:w="80" w:type="dxa"/>
              <w:right w:w="90" w:type="dxa"/>
            </w:tcMar>
          </w:tcPr>
          <w:p w14:paraId="47462317" w14:textId="77777777" w:rsidR="007B3F7B" w:rsidRDefault="00000000">
            <w:r>
              <w:rPr>
                <w:sz w:val="14"/>
              </w:rPr>
              <w:t>user_role references an unspecified user_id. Add an external identity principal table with issuer, subject, status and tenant-scoped role assignments.</w:t>
            </w:r>
          </w:p>
        </w:tc>
      </w:tr>
      <w:tr w:rsidR="007B3F7B" w14:paraId="68EDE7DD" w14:textId="77777777">
        <w:trPr>
          <w:cantSplit/>
          <w:jc w:val="center"/>
        </w:trPr>
        <w:tc>
          <w:tcPr>
            <w:tcW w:w="1080" w:type="dxa"/>
            <w:tcMar>
              <w:top w:w="80" w:type="dxa"/>
              <w:left w:w="90" w:type="dxa"/>
              <w:bottom w:w="80" w:type="dxa"/>
              <w:right w:w="90" w:type="dxa"/>
            </w:tcMar>
          </w:tcPr>
          <w:p w14:paraId="35C60B9F" w14:textId="77777777" w:rsidR="007B3F7B" w:rsidRDefault="00000000">
            <w:r>
              <w:rPr>
                <w:sz w:val="14"/>
              </w:rPr>
              <w:t>High</w:t>
            </w:r>
          </w:p>
        </w:tc>
        <w:tc>
          <w:tcPr>
            <w:tcW w:w="2232" w:type="dxa"/>
            <w:tcMar>
              <w:top w:w="80" w:type="dxa"/>
              <w:left w:w="90" w:type="dxa"/>
              <w:bottom w:w="80" w:type="dxa"/>
              <w:right w:w="90" w:type="dxa"/>
            </w:tcMar>
          </w:tcPr>
          <w:p w14:paraId="09B8AB2E" w14:textId="77777777" w:rsidR="007B3F7B" w:rsidRDefault="00000000">
            <w:r>
              <w:rPr>
                <w:sz w:val="14"/>
              </w:rPr>
              <w:t>Permission scoping</w:t>
            </w:r>
          </w:p>
        </w:tc>
        <w:tc>
          <w:tcPr>
            <w:tcW w:w="5976" w:type="dxa"/>
            <w:tcMar>
              <w:top w:w="80" w:type="dxa"/>
              <w:left w:w="90" w:type="dxa"/>
              <w:bottom w:w="80" w:type="dxa"/>
              <w:right w:w="90" w:type="dxa"/>
            </w:tcMar>
          </w:tcPr>
          <w:p w14:paraId="0C8BC414" w14:textId="77777777" w:rsidR="007B3F7B" w:rsidRDefault="00000000">
            <w:r>
              <w:rPr>
                <w:sz w:val="14"/>
              </w:rPr>
              <w:t>Role assignments need legal-entity, PSU, pay-group, establishment and executive-population scopes plus explicit segregation-of-duties conflicts.</w:t>
            </w:r>
          </w:p>
        </w:tc>
      </w:tr>
      <w:tr w:rsidR="007B3F7B" w14:paraId="6C90C059" w14:textId="77777777">
        <w:trPr>
          <w:cantSplit/>
          <w:jc w:val="center"/>
        </w:trPr>
        <w:tc>
          <w:tcPr>
            <w:tcW w:w="1080" w:type="dxa"/>
            <w:shd w:val="clear" w:color="auto" w:fill="F7F9FB"/>
            <w:tcMar>
              <w:top w:w="80" w:type="dxa"/>
              <w:left w:w="90" w:type="dxa"/>
              <w:bottom w:w="80" w:type="dxa"/>
              <w:right w:w="90" w:type="dxa"/>
            </w:tcMar>
          </w:tcPr>
          <w:p w14:paraId="09E4F6C2" w14:textId="77777777" w:rsidR="007B3F7B" w:rsidRDefault="00000000">
            <w:r>
              <w:rPr>
                <w:sz w:val="14"/>
              </w:rPr>
              <w:t>High</w:t>
            </w:r>
          </w:p>
        </w:tc>
        <w:tc>
          <w:tcPr>
            <w:tcW w:w="2232" w:type="dxa"/>
            <w:shd w:val="clear" w:color="auto" w:fill="F7F9FB"/>
            <w:tcMar>
              <w:top w:w="80" w:type="dxa"/>
              <w:left w:w="90" w:type="dxa"/>
              <w:bottom w:w="80" w:type="dxa"/>
              <w:right w:w="90" w:type="dxa"/>
            </w:tcMar>
          </w:tcPr>
          <w:p w14:paraId="2FDB326A" w14:textId="77777777" w:rsidR="007B3F7B" w:rsidRDefault="00000000">
            <w:r>
              <w:rPr>
                <w:sz w:val="14"/>
              </w:rPr>
              <w:t>Status integrity</w:t>
            </w:r>
          </w:p>
        </w:tc>
        <w:tc>
          <w:tcPr>
            <w:tcW w:w="5976" w:type="dxa"/>
            <w:shd w:val="clear" w:color="auto" w:fill="F7F9FB"/>
            <w:tcMar>
              <w:top w:w="80" w:type="dxa"/>
              <w:left w:w="90" w:type="dxa"/>
              <w:bottom w:w="80" w:type="dxa"/>
              <w:right w:w="90" w:type="dxa"/>
            </w:tcMar>
          </w:tcPr>
          <w:p w14:paraId="0729E05B" w14:textId="77777777" w:rsidR="007B3F7B" w:rsidRDefault="00000000">
            <w:r>
              <w:rPr>
                <w:sz w:val="14"/>
              </w:rPr>
              <w:t>Many varchar status fields lack controlled value checks. Use technical-state CHECK constraints or validated code tables and central state-transition services.</w:t>
            </w:r>
          </w:p>
        </w:tc>
      </w:tr>
      <w:tr w:rsidR="007B3F7B" w14:paraId="3C1F12C6" w14:textId="77777777">
        <w:trPr>
          <w:cantSplit/>
          <w:jc w:val="center"/>
        </w:trPr>
        <w:tc>
          <w:tcPr>
            <w:tcW w:w="1080" w:type="dxa"/>
            <w:tcMar>
              <w:top w:w="80" w:type="dxa"/>
              <w:left w:w="90" w:type="dxa"/>
              <w:bottom w:w="80" w:type="dxa"/>
              <w:right w:w="90" w:type="dxa"/>
            </w:tcMar>
          </w:tcPr>
          <w:p w14:paraId="08300681" w14:textId="77777777" w:rsidR="007B3F7B" w:rsidRDefault="00000000">
            <w:r>
              <w:rPr>
                <w:sz w:val="14"/>
              </w:rPr>
              <w:t>High</w:t>
            </w:r>
          </w:p>
        </w:tc>
        <w:tc>
          <w:tcPr>
            <w:tcW w:w="2232" w:type="dxa"/>
            <w:tcMar>
              <w:top w:w="80" w:type="dxa"/>
              <w:left w:w="90" w:type="dxa"/>
              <w:bottom w:w="80" w:type="dxa"/>
              <w:right w:w="90" w:type="dxa"/>
            </w:tcMar>
          </w:tcPr>
          <w:p w14:paraId="35763331" w14:textId="77777777" w:rsidR="007B3F7B" w:rsidRDefault="00000000">
            <w:r>
              <w:rPr>
                <w:sz w:val="14"/>
              </w:rPr>
              <w:t>API completeness</w:t>
            </w:r>
          </w:p>
        </w:tc>
        <w:tc>
          <w:tcPr>
            <w:tcW w:w="5976" w:type="dxa"/>
            <w:tcMar>
              <w:top w:w="80" w:type="dxa"/>
              <w:left w:w="90" w:type="dxa"/>
              <w:bottom w:w="80" w:type="dxa"/>
              <w:right w:w="90" w:type="dxa"/>
            </w:tcMar>
          </w:tcPr>
          <w:p w14:paraId="1296BEB6" w14:textId="77777777" w:rsidR="007B3F7B" w:rsidRDefault="00000000">
            <w:r>
              <w:rPr>
                <w:sz w:val="14"/>
              </w:rPr>
              <w:t>The catalogue lists operations but not schemas, response codes, pagination, concurrency, validation or error codes. Produce OpenAPI 3.1 contracts before endpoint implementation.</w:t>
            </w:r>
          </w:p>
        </w:tc>
      </w:tr>
      <w:tr w:rsidR="007B3F7B" w14:paraId="4E508041" w14:textId="77777777">
        <w:trPr>
          <w:cantSplit/>
          <w:jc w:val="center"/>
        </w:trPr>
        <w:tc>
          <w:tcPr>
            <w:tcW w:w="1080" w:type="dxa"/>
            <w:shd w:val="clear" w:color="auto" w:fill="F7F9FB"/>
            <w:tcMar>
              <w:top w:w="80" w:type="dxa"/>
              <w:left w:w="90" w:type="dxa"/>
              <w:bottom w:w="80" w:type="dxa"/>
              <w:right w:w="90" w:type="dxa"/>
            </w:tcMar>
          </w:tcPr>
          <w:p w14:paraId="0F201AC9" w14:textId="77777777" w:rsidR="007B3F7B" w:rsidRDefault="00000000">
            <w:r>
              <w:rPr>
                <w:sz w:val="14"/>
              </w:rPr>
              <w:t>High</w:t>
            </w:r>
          </w:p>
        </w:tc>
        <w:tc>
          <w:tcPr>
            <w:tcW w:w="2232" w:type="dxa"/>
            <w:shd w:val="clear" w:color="auto" w:fill="F7F9FB"/>
            <w:tcMar>
              <w:top w:w="80" w:type="dxa"/>
              <w:left w:w="90" w:type="dxa"/>
              <w:bottom w:w="80" w:type="dxa"/>
              <w:right w:w="90" w:type="dxa"/>
            </w:tcMar>
          </w:tcPr>
          <w:p w14:paraId="5DB0573A" w14:textId="77777777" w:rsidR="007B3F7B" w:rsidRDefault="00000000">
            <w:r>
              <w:rPr>
                <w:sz w:val="14"/>
              </w:rPr>
              <w:t>Event contracts</w:t>
            </w:r>
          </w:p>
        </w:tc>
        <w:tc>
          <w:tcPr>
            <w:tcW w:w="5976" w:type="dxa"/>
            <w:shd w:val="clear" w:color="auto" w:fill="F7F9FB"/>
            <w:tcMar>
              <w:top w:w="80" w:type="dxa"/>
              <w:left w:w="90" w:type="dxa"/>
              <w:bottom w:w="80" w:type="dxa"/>
              <w:right w:w="90" w:type="dxa"/>
            </w:tcMar>
          </w:tcPr>
          <w:p w14:paraId="510F2D7A" w14:textId="77777777" w:rsidR="007B3F7B" w:rsidRDefault="00000000">
            <w:r>
              <w:rPr>
                <w:sz w:val="14"/>
              </w:rPr>
              <w:t>Events need semantic versions, partition keys, schemas, retention class and replay behaviour. Event names alone are not implementation contracts.</w:t>
            </w:r>
          </w:p>
        </w:tc>
      </w:tr>
      <w:tr w:rsidR="007B3F7B" w14:paraId="05EF9ABB" w14:textId="77777777">
        <w:trPr>
          <w:cantSplit/>
          <w:jc w:val="center"/>
        </w:trPr>
        <w:tc>
          <w:tcPr>
            <w:tcW w:w="1080" w:type="dxa"/>
            <w:tcMar>
              <w:top w:w="80" w:type="dxa"/>
              <w:left w:w="90" w:type="dxa"/>
              <w:bottom w:w="80" w:type="dxa"/>
              <w:right w:w="90" w:type="dxa"/>
            </w:tcMar>
          </w:tcPr>
          <w:p w14:paraId="01551CC7" w14:textId="77777777" w:rsidR="007B3F7B" w:rsidRDefault="00000000">
            <w:r>
              <w:rPr>
                <w:sz w:val="14"/>
              </w:rPr>
              <w:t>Medium</w:t>
            </w:r>
          </w:p>
        </w:tc>
        <w:tc>
          <w:tcPr>
            <w:tcW w:w="2232" w:type="dxa"/>
            <w:tcMar>
              <w:top w:w="80" w:type="dxa"/>
              <w:left w:w="90" w:type="dxa"/>
              <w:bottom w:w="80" w:type="dxa"/>
              <w:right w:w="90" w:type="dxa"/>
            </w:tcMar>
          </w:tcPr>
          <w:p w14:paraId="393DA5A2" w14:textId="77777777" w:rsidR="007B3F7B" w:rsidRDefault="00000000">
            <w:r>
              <w:rPr>
                <w:sz w:val="14"/>
              </w:rPr>
              <w:t>Monetary rules</w:t>
            </w:r>
          </w:p>
        </w:tc>
        <w:tc>
          <w:tcPr>
            <w:tcW w:w="5976" w:type="dxa"/>
            <w:tcMar>
              <w:top w:w="80" w:type="dxa"/>
              <w:left w:w="90" w:type="dxa"/>
              <w:bottom w:w="80" w:type="dxa"/>
              <w:right w:w="90" w:type="dxa"/>
            </w:tcMar>
          </w:tcPr>
          <w:p w14:paraId="0D07F932" w14:textId="77777777" w:rsidR="007B3F7B" w:rsidRDefault="00000000">
            <w:r>
              <w:rPr>
                <w:sz w:val="14"/>
              </w:rPr>
              <w:t>numeric(19,4) is suitable for payroll amounts, but currency scale and rounding must be applied in the calculation domain; APIs transmit decimal values as strings with currency.</w:t>
            </w:r>
          </w:p>
        </w:tc>
      </w:tr>
      <w:tr w:rsidR="007B3F7B" w14:paraId="4DA192FE" w14:textId="77777777">
        <w:trPr>
          <w:cantSplit/>
          <w:jc w:val="center"/>
        </w:trPr>
        <w:tc>
          <w:tcPr>
            <w:tcW w:w="1080" w:type="dxa"/>
            <w:shd w:val="clear" w:color="auto" w:fill="F7F9FB"/>
            <w:tcMar>
              <w:top w:w="80" w:type="dxa"/>
              <w:left w:w="90" w:type="dxa"/>
              <w:bottom w:w="80" w:type="dxa"/>
              <w:right w:w="90" w:type="dxa"/>
            </w:tcMar>
          </w:tcPr>
          <w:p w14:paraId="540FA7D0" w14:textId="77777777" w:rsidR="007B3F7B" w:rsidRDefault="00000000">
            <w:r>
              <w:rPr>
                <w:sz w:val="14"/>
              </w:rPr>
              <w:t>Medium</w:t>
            </w:r>
          </w:p>
        </w:tc>
        <w:tc>
          <w:tcPr>
            <w:tcW w:w="2232" w:type="dxa"/>
            <w:shd w:val="clear" w:color="auto" w:fill="F7F9FB"/>
            <w:tcMar>
              <w:top w:w="80" w:type="dxa"/>
              <w:left w:w="90" w:type="dxa"/>
              <w:bottom w:w="80" w:type="dxa"/>
              <w:right w:w="90" w:type="dxa"/>
            </w:tcMar>
          </w:tcPr>
          <w:p w14:paraId="77A5B305" w14:textId="77777777" w:rsidR="007B3F7B" w:rsidRDefault="00000000">
            <w:r>
              <w:rPr>
                <w:sz w:val="14"/>
              </w:rPr>
              <w:t>Reference-data governance</w:t>
            </w:r>
          </w:p>
        </w:tc>
        <w:tc>
          <w:tcPr>
            <w:tcW w:w="5976" w:type="dxa"/>
            <w:shd w:val="clear" w:color="auto" w:fill="F7F9FB"/>
            <w:tcMar>
              <w:top w:w="80" w:type="dxa"/>
              <w:left w:w="90" w:type="dxa"/>
              <w:bottom w:w="80" w:type="dxa"/>
              <w:right w:w="90" w:type="dxa"/>
            </w:tcMar>
          </w:tcPr>
          <w:p w14:paraId="2AD1CC91" w14:textId="77777777" w:rsidR="007B3F7B" w:rsidRDefault="00000000">
            <w:r>
              <w:rPr>
                <w:sz w:val="14"/>
              </w:rPr>
              <w:t>Do not seed mutable statutory rates as generic reference data. Load approved rule-pack versions through governed migrations or administration workflows.</w:t>
            </w:r>
          </w:p>
        </w:tc>
      </w:tr>
      <w:tr w:rsidR="007B3F7B" w14:paraId="0E4F0F15" w14:textId="77777777">
        <w:trPr>
          <w:cantSplit/>
          <w:jc w:val="center"/>
        </w:trPr>
        <w:tc>
          <w:tcPr>
            <w:tcW w:w="1080" w:type="dxa"/>
            <w:tcMar>
              <w:top w:w="80" w:type="dxa"/>
              <w:left w:w="90" w:type="dxa"/>
              <w:bottom w:w="80" w:type="dxa"/>
              <w:right w:w="90" w:type="dxa"/>
            </w:tcMar>
          </w:tcPr>
          <w:p w14:paraId="4A90FC94" w14:textId="77777777" w:rsidR="007B3F7B" w:rsidRDefault="00000000">
            <w:r>
              <w:rPr>
                <w:sz w:val="14"/>
              </w:rPr>
              <w:t>Medium</w:t>
            </w:r>
          </w:p>
        </w:tc>
        <w:tc>
          <w:tcPr>
            <w:tcW w:w="2232" w:type="dxa"/>
            <w:tcMar>
              <w:top w:w="80" w:type="dxa"/>
              <w:left w:w="90" w:type="dxa"/>
              <w:bottom w:w="80" w:type="dxa"/>
              <w:right w:w="90" w:type="dxa"/>
            </w:tcMar>
          </w:tcPr>
          <w:p w14:paraId="37369F98" w14:textId="77777777" w:rsidR="007B3F7B" w:rsidRDefault="00000000">
            <w:r>
              <w:rPr>
                <w:sz w:val="14"/>
              </w:rPr>
              <w:t>Object storage</w:t>
            </w:r>
          </w:p>
        </w:tc>
        <w:tc>
          <w:tcPr>
            <w:tcW w:w="5976" w:type="dxa"/>
            <w:tcMar>
              <w:top w:w="80" w:type="dxa"/>
              <w:left w:w="90" w:type="dxa"/>
              <w:bottom w:w="80" w:type="dxa"/>
              <w:right w:w="90" w:type="dxa"/>
            </w:tcMar>
          </w:tcPr>
          <w:p w14:paraId="45955E4A" w14:textId="77777777" w:rsidR="007B3F7B" w:rsidRDefault="00000000">
            <w:r>
              <w:rPr>
                <w:sz w:val="14"/>
              </w:rPr>
              <w:t>Document and file references exist, but object key structure, encryption, malware scanning, retention and tenant isolation require an adapter contract.</w:t>
            </w:r>
          </w:p>
        </w:tc>
      </w:tr>
      <w:tr w:rsidR="007B3F7B" w14:paraId="08947B19" w14:textId="77777777">
        <w:trPr>
          <w:cantSplit/>
          <w:jc w:val="center"/>
        </w:trPr>
        <w:tc>
          <w:tcPr>
            <w:tcW w:w="1080" w:type="dxa"/>
            <w:shd w:val="clear" w:color="auto" w:fill="F7F9FB"/>
            <w:tcMar>
              <w:top w:w="80" w:type="dxa"/>
              <w:left w:w="90" w:type="dxa"/>
              <w:bottom w:w="80" w:type="dxa"/>
              <w:right w:w="90" w:type="dxa"/>
            </w:tcMar>
          </w:tcPr>
          <w:p w14:paraId="0A025613" w14:textId="77777777" w:rsidR="007B3F7B" w:rsidRDefault="00000000">
            <w:r>
              <w:rPr>
                <w:sz w:val="14"/>
              </w:rPr>
              <w:t>Medium</w:t>
            </w:r>
          </w:p>
        </w:tc>
        <w:tc>
          <w:tcPr>
            <w:tcW w:w="2232" w:type="dxa"/>
            <w:shd w:val="clear" w:color="auto" w:fill="F7F9FB"/>
            <w:tcMar>
              <w:top w:w="80" w:type="dxa"/>
              <w:left w:w="90" w:type="dxa"/>
              <w:bottom w:w="80" w:type="dxa"/>
              <w:right w:w="90" w:type="dxa"/>
            </w:tcMar>
          </w:tcPr>
          <w:p w14:paraId="16ACC848" w14:textId="77777777" w:rsidR="007B3F7B" w:rsidRDefault="00000000">
            <w:r>
              <w:rPr>
                <w:sz w:val="14"/>
              </w:rPr>
              <w:t>Audit immutability</w:t>
            </w:r>
          </w:p>
        </w:tc>
        <w:tc>
          <w:tcPr>
            <w:tcW w:w="5976" w:type="dxa"/>
            <w:shd w:val="clear" w:color="auto" w:fill="F7F9FB"/>
            <w:tcMar>
              <w:top w:w="80" w:type="dxa"/>
              <w:left w:w="90" w:type="dxa"/>
              <w:bottom w:w="80" w:type="dxa"/>
              <w:right w:w="90" w:type="dxa"/>
            </w:tcMar>
          </w:tcPr>
          <w:p w14:paraId="7D8C4087" w14:textId="77777777" w:rsidR="007B3F7B" w:rsidRDefault="00000000">
            <w:r>
              <w:rPr>
                <w:sz w:val="14"/>
              </w:rPr>
              <w:t>Append-only tables require database permissions preventing UPDATE/DELETE for the application role, not merely application conventions.</w:t>
            </w:r>
          </w:p>
        </w:tc>
      </w:tr>
      <w:tr w:rsidR="007B3F7B" w14:paraId="448DE799" w14:textId="77777777">
        <w:trPr>
          <w:cantSplit/>
          <w:jc w:val="center"/>
        </w:trPr>
        <w:tc>
          <w:tcPr>
            <w:tcW w:w="1080" w:type="dxa"/>
            <w:tcMar>
              <w:top w:w="80" w:type="dxa"/>
              <w:left w:w="90" w:type="dxa"/>
              <w:bottom w:w="80" w:type="dxa"/>
              <w:right w:w="90" w:type="dxa"/>
            </w:tcMar>
          </w:tcPr>
          <w:p w14:paraId="434331E4" w14:textId="77777777" w:rsidR="007B3F7B" w:rsidRDefault="00000000">
            <w:r>
              <w:rPr>
                <w:sz w:val="14"/>
              </w:rPr>
              <w:t>Medium</w:t>
            </w:r>
          </w:p>
        </w:tc>
        <w:tc>
          <w:tcPr>
            <w:tcW w:w="2232" w:type="dxa"/>
            <w:tcMar>
              <w:top w:w="80" w:type="dxa"/>
              <w:left w:w="90" w:type="dxa"/>
              <w:bottom w:w="80" w:type="dxa"/>
              <w:right w:w="90" w:type="dxa"/>
            </w:tcMar>
          </w:tcPr>
          <w:p w14:paraId="03DDE06F" w14:textId="77777777" w:rsidR="007B3F7B" w:rsidRDefault="00000000">
            <w:r>
              <w:rPr>
                <w:sz w:val="14"/>
              </w:rPr>
              <w:t>Cross-module reads</w:t>
            </w:r>
          </w:p>
        </w:tc>
        <w:tc>
          <w:tcPr>
            <w:tcW w:w="5976" w:type="dxa"/>
            <w:tcMar>
              <w:top w:w="80" w:type="dxa"/>
              <w:left w:w="90" w:type="dxa"/>
              <w:bottom w:w="80" w:type="dxa"/>
              <w:right w:w="90" w:type="dxa"/>
            </w:tcMar>
          </w:tcPr>
          <w:p w14:paraId="71F7A550" w14:textId="77777777" w:rsidR="007B3F7B" w:rsidRDefault="00000000">
            <w:r>
              <w:rPr>
                <w:sz w:val="14"/>
              </w:rPr>
              <w:t>The single database can tempt direct joins. Define sanctioned read models and repository ownership; one module must not create repositories over another module’s tables.</w:t>
            </w:r>
          </w:p>
        </w:tc>
      </w:tr>
      <w:tr w:rsidR="007B3F7B" w14:paraId="363EF0C7" w14:textId="77777777">
        <w:trPr>
          <w:cantSplit/>
          <w:jc w:val="center"/>
        </w:trPr>
        <w:tc>
          <w:tcPr>
            <w:tcW w:w="1080" w:type="dxa"/>
            <w:shd w:val="clear" w:color="auto" w:fill="F7F9FB"/>
            <w:tcMar>
              <w:top w:w="80" w:type="dxa"/>
              <w:left w:w="90" w:type="dxa"/>
              <w:bottom w:w="80" w:type="dxa"/>
              <w:right w:w="90" w:type="dxa"/>
            </w:tcMar>
          </w:tcPr>
          <w:p w14:paraId="12FAA40A" w14:textId="77777777" w:rsidR="007B3F7B" w:rsidRDefault="00000000">
            <w:r>
              <w:rPr>
                <w:sz w:val="14"/>
              </w:rPr>
              <w:lastRenderedPageBreak/>
              <w:t>Medium</w:t>
            </w:r>
          </w:p>
        </w:tc>
        <w:tc>
          <w:tcPr>
            <w:tcW w:w="2232" w:type="dxa"/>
            <w:shd w:val="clear" w:color="auto" w:fill="F7F9FB"/>
            <w:tcMar>
              <w:top w:w="80" w:type="dxa"/>
              <w:left w:w="90" w:type="dxa"/>
              <w:bottom w:w="80" w:type="dxa"/>
              <w:right w:w="90" w:type="dxa"/>
            </w:tcMar>
          </w:tcPr>
          <w:p w14:paraId="3473C3BD" w14:textId="77777777" w:rsidR="007B3F7B" w:rsidRDefault="00000000">
            <w:r>
              <w:rPr>
                <w:sz w:val="14"/>
              </w:rPr>
              <w:t>Time and timezone</w:t>
            </w:r>
          </w:p>
        </w:tc>
        <w:tc>
          <w:tcPr>
            <w:tcW w:w="5976" w:type="dxa"/>
            <w:shd w:val="clear" w:color="auto" w:fill="F7F9FB"/>
            <w:tcMar>
              <w:top w:w="80" w:type="dxa"/>
              <w:left w:w="90" w:type="dxa"/>
              <w:bottom w:w="80" w:type="dxa"/>
              <w:right w:w="90" w:type="dxa"/>
            </w:tcMar>
          </w:tcPr>
          <w:p w14:paraId="5828F4AA" w14:textId="77777777" w:rsidR="007B3F7B" w:rsidRDefault="00000000">
            <w:r>
              <w:rPr>
                <w:sz w:val="14"/>
              </w:rPr>
              <w:t>Persist instants as timestamptz and business dates as date. Store the payroll calendar timezone and never derive it from server defaults.</w:t>
            </w:r>
          </w:p>
        </w:tc>
      </w:tr>
      <w:tr w:rsidR="007B3F7B" w14:paraId="7BCE731A" w14:textId="77777777">
        <w:trPr>
          <w:cantSplit/>
          <w:jc w:val="center"/>
        </w:trPr>
        <w:tc>
          <w:tcPr>
            <w:tcW w:w="1080" w:type="dxa"/>
            <w:tcMar>
              <w:top w:w="80" w:type="dxa"/>
              <w:left w:w="90" w:type="dxa"/>
              <w:bottom w:w="80" w:type="dxa"/>
              <w:right w:w="90" w:type="dxa"/>
            </w:tcMar>
          </w:tcPr>
          <w:p w14:paraId="27A7E606" w14:textId="77777777" w:rsidR="007B3F7B" w:rsidRDefault="00000000">
            <w:r>
              <w:rPr>
                <w:sz w:val="14"/>
              </w:rPr>
              <w:t>Medium</w:t>
            </w:r>
          </w:p>
        </w:tc>
        <w:tc>
          <w:tcPr>
            <w:tcW w:w="2232" w:type="dxa"/>
            <w:tcMar>
              <w:top w:w="80" w:type="dxa"/>
              <w:left w:w="90" w:type="dxa"/>
              <w:bottom w:w="80" w:type="dxa"/>
              <w:right w:w="90" w:type="dxa"/>
            </w:tcMar>
          </w:tcPr>
          <w:p w14:paraId="6F3044F3" w14:textId="77777777" w:rsidR="007B3F7B" w:rsidRDefault="00000000">
            <w:r>
              <w:rPr>
                <w:sz w:val="14"/>
              </w:rPr>
              <w:t>PII token fields</w:t>
            </w:r>
          </w:p>
        </w:tc>
        <w:tc>
          <w:tcPr>
            <w:tcW w:w="5976" w:type="dxa"/>
            <w:tcMar>
              <w:top w:w="80" w:type="dxa"/>
              <w:left w:w="90" w:type="dxa"/>
              <w:bottom w:w="80" w:type="dxa"/>
              <w:right w:w="90" w:type="dxa"/>
            </w:tcMar>
          </w:tcPr>
          <w:p w14:paraId="29D21723" w14:textId="77777777" w:rsidR="007B3F7B" w:rsidRDefault="00000000">
            <w:r>
              <w:rPr>
                <w:sz w:val="14"/>
              </w:rPr>
              <w:t>Tokenised identifiers need a vault/tokenisation service contract, searchable hashes where justified, key rotation and masking policies.</w:t>
            </w:r>
          </w:p>
        </w:tc>
      </w:tr>
      <w:tr w:rsidR="007B3F7B" w14:paraId="2559BB6A" w14:textId="77777777">
        <w:trPr>
          <w:cantSplit/>
          <w:jc w:val="center"/>
        </w:trPr>
        <w:tc>
          <w:tcPr>
            <w:tcW w:w="1080" w:type="dxa"/>
            <w:shd w:val="clear" w:color="auto" w:fill="F7F9FB"/>
            <w:tcMar>
              <w:top w:w="80" w:type="dxa"/>
              <w:left w:w="90" w:type="dxa"/>
              <w:bottom w:w="80" w:type="dxa"/>
              <w:right w:w="90" w:type="dxa"/>
            </w:tcMar>
          </w:tcPr>
          <w:p w14:paraId="3A22A109" w14:textId="77777777" w:rsidR="007B3F7B" w:rsidRDefault="00000000">
            <w:r>
              <w:rPr>
                <w:sz w:val="14"/>
              </w:rPr>
              <w:t>Low</w:t>
            </w:r>
          </w:p>
        </w:tc>
        <w:tc>
          <w:tcPr>
            <w:tcW w:w="2232" w:type="dxa"/>
            <w:shd w:val="clear" w:color="auto" w:fill="F7F9FB"/>
            <w:tcMar>
              <w:top w:w="80" w:type="dxa"/>
              <w:left w:w="90" w:type="dxa"/>
              <w:bottom w:w="80" w:type="dxa"/>
              <w:right w:w="90" w:type="dxa"/>
            </w:tcMar>
          </w:tcPr>
          <w:p w14:paraId="5D88A205" w14:textId="77777777" w:rsidR="007B3F7B" w:rsidRDefault="00000000">
            <w:r>
              <w:rPr>
                <w:sz w:val="14"/>
              </w:rPr>
              <w:t>Naming consistency</w:t>
            </w:r>
          </w:p>
        </w:tc>
        <w:tc>
          <w:tcPr>
            <w:tcW w:w="5976" w:type="dxa"/>
            <w:shd w:val="clear" w:color="auto" w:fill="F7F9FB"/>
            <w:tcMar>
              <w:top w:w="80" w:type="dxa"/>
              <w:left w:w="90" w:type="dxa"/>
              <w:bottom w:w="80" w:type="dxa"/>
              <w:right w:w="90" w:type="dxa"/>
            </w:tcMar>
          </w:tcPr>
          <w:p w14:paraId="5DBC8C28" w14:textId="77777777" w:rsidR="007B3F7B" w:rsidRDefault="00000000">
            <w:r>
              <w:rPr>
                <w:sz w:val="14"/>
              </w:rPr>
              <w:t>Retain the payroll_* schemas for compatibility. Add payroll_integration rather than renaming all existing schemas during Sprint 0.</w:t>
            </w:r>
          </w:p>
        </w:tc>
      </w:tr>
    </w:tbl>
    <w:p w14:paraId="7E77A606" w14:textId="77777777" w:rsidR="007B3F7B" w:rsidRDefault="007B3F7B"/>
    <w:tbl>
      <w:tblPr>
        <w:tblW w:w="0" w:type="auto"/>
        <w:jc w:val="center"/>
        <w:tblLook w:val="04A0" w:firstRow="1" w:lastRow="0" w:firstColumn="1" w:lastColumn="0" w:noHBand="0" w:noVBand="1"/>
      </w:tblPr>
      <w:tblGrid>
        <w:gridCol w:w="10166"/>
      </w:tblGrid>
      <w:tr w:rsidR="007B3F7B" w14:paraId="7A2A6C96" w14:textId="77777777">
        <w:trPr>
          <w:jc w:val="center"/>
        </w:trPr>
        <w:tc>
          <w:tcPr>
            <w:tcW w:w="10166" w:type="dxa"/>
            <w:shd w:val="clear" w:color="auto" w:fill="FFF2CC"/>
            <w:tcMar>
              <w:top w:w="120" w:type="dxa"/>
              <w:left w:w="160" w:type="dxa"/>
              <w:bottom w:w="120" w:type="dxa"/>
              <w:right w:w="160" w:type="dxa"/>
            </w:tcMar>
          </w:tcPr>
          <w:p w14:paraId="4F29302F" w14:textId="77777777" w:rsidR="007B3F7B" w:rsidRDefault="00000000">
            <w:pPr>
              <w:pStyle w:val="Callout"/>
            </w:pPr>
            <w:r>
              <w:t>Go/no-go rule</w:t>
            </w:r>
            <w:r>
              <w:br/>
              <w:t>No feature development should merge until the corrected migration baseline, tenant-safe foreign-key pattern, RLS transaction test, outbox/inbox model and optimistic-locking decision are approved.</w:t>
            </w:r>
          </w:p>
        </w:tc>
      </w:tr>
    </w:tbl>
    <w:p w14:paraId="4894BDD0" w14:textId="77777777" w:rsidR="007B3F7B" w:rsidRDefault="007B3F7B"/>
    <w:p w14:paraId="0D42B034" w14:textId="77777777" w:rsidR="007B3F7B" w:rsidRDefault="00000000">
      <w:pPr>
        <w:pStyle w:val="Heading1"/>
      </w:pPr>
      <w:r>
        <w:t>3. Target modular-monolith architecture</w:t>
      </w:r>
    </w:p>
    <w:p w14:paraId="526E73FC" w14:textId="77777777" w:rsidR="007B3F7B" w:rsidRDefault="00000000">
      <w:pPr>
        <w:pStyle w:val="Heading2"/>
      </w:pPr>
      <w:r>
        <w:t>3.1 Runtime topology</w:t>
      </w:r>
    </w:p>
    <w:p w14:paraId="7264741E" w14:textId="77777777" w:rsidR="007B3F7B" w:rsidRDefault="00000000">
      <w:pPr>
        <w:pStyle w:val="ListBullet"/>
      </w:pPr>
      <w:r>
        <w:t>One primary deployable application for the first vertical slice: payroll-application.</w:t>
      </w:r>
    </w:p>
    <w:p w14:paraId="12C7A07B" w14:textId="77777777" w:rsidR="007B3F7B" w:rsidRDefault="00000000">
      <w:pPr>
        <w:pStyle w:val="ListBullet"/>
      </w:pPr>
      <w:r>
        <w:t>One PostgreSQL database with schema-per-domain ownership and one object-storage service.</w:t>
      </w:r>
    </w:p>
    <w:p w14:paraId="0F6452A6" w14:textId="77777777" w:rsidR="007B3F7B" w:rsidRDefault="00000000">
      <w:pPr>
        <w:pStyle w:val="ListBullet"/>
      </w:pPr>
      <w:r>
        <w:t>One external identity provider using OIDC/OAuth 2.0; the payroll application does not store passwords.</w:t>
      </w:r>
    </w:p>
    <w:p w14:paraId="16C3541E" w14:textId="77777777" w:rsidR="007B3F7B" w:rsidRDefault="00000000">
      <w:pPr>
        <w:pStyle w:val="ListBullet"/>
      </w:pPr>
      <w:r>
        <w:t>In-process module events for same-transaction or local decoupling; transactional outbox for external or durable asynchronous propagation.</w:t>
      </w:r>
    </w:p>
    <w:p w14:paraId="5E7EC402" w14:textId="77777777" w:rsidR="007B3F7B" w:rsidRDefault="00000000">
      <w:pPr>
        <w:pStyle w:val="ListBullet"/>
      </w:pPr>
      <w:r>
        <w:t>Optional payroll-worker runtime may be introduced from Sprint 3 for long calculations, document generation and outbox dispatch while using the same domain modules.</w:t>
      </w:r>
    </w:p>
    <w:p w14:paraId="40327B03" w14:textId="77777777" w:rsidR="007B3F7B" w:rsidRDefault="00000000">
      <w:pPr>
        <w:pStyle w:val="ListBullet"/>
      </w:pPr>
      <w:r>
        <w:t>No direct production reads across module-owned tables; use module APIs, events or purpose-built read models.</w:t>
      </w:r>
    </w:p>
    <w:p w14:paraId="6BA5E659" w14:textId="77777777" w:rsidR="007B3F7B" w:rsidRDefault="00000000">
      <w:pPr>
        <w:pStyle w:val="Heading2"/>
      </w:pPr>
      <w:r>
        <w:t>3.2 Domain modules</w:t>
      </w:r>
    </w:p>
    <w:tbl>
      <w:tblPr>
        <w:tblStyle w:val="TableGrid"/>
        <w:tblW w:w="0" w:type="auto"/>
        <w:jc w:val="center"/>
        <w:tblLayout w:type="fixed"/>
        <w:tblLook w:val="04A0" w:firstRow="1" w:lastRow="0" w:firstColumn="1" w:lastColumn="0" w:noHBand="0" w:noVBand="1"/>
      </w:tblPr>
      <w:tblGrid>
        <w:gridCol w:w="2520"/>
        <w:gridCol w:w="6768"/>
      </w:tblGrid>
      <w:tr w:rsidR="007B3F7B" w14:paraId="34929C98" w14:textId="77777777">
        <w:trPr>
          <w:cantSplit/>
          <w:tblHeader/>
          <w:jc w:val="center"/>
        </w:trPr>
        <w:tc>
          <w:tcPr>
            <w:tcW w:w="2520" w:type="dxa"/>
            <w:shd w:val="clear" w:color="auto" w:fill="17365D"/>
            <w:tcMar>
              <w:top w:w="80" w:type="dxa"/>
              <w:left w:w="90" w:type="dxa"/>
              <w:bottom w:w="80" w:type="dxa"/>
              <w:right w:w="90" w:type="dxa"/>
            </w:tcMar>
            <w:vAlign w:val="center"/>
          </w:tcPr>
          <w:p w14:paraId="5682D061" w14:textId="77777777" w:rsidR="007B3F7B" w:rsidRDefault="00000000">
            <w:r>
              <w:rPr>
                <w:b/>
                <w:color w:val="FFFFFF"/>
                <w:sz w:val="15"/>
              </w:rPr>
              <w:t>Module</w:t>
            </w:r>
          </w:p>
        </w:tc>
        <w:tc>
          <w:tcPr>
            <w:tcW w:w="6768" w:type="dxa"/>
            <w:shd w:val="clear" w:color="auto" w:fill="17365D"/>
            <w:tcMar>
              <w:top w:w="80" w:type="dxa"/>
              <w:left w:w="90" w:type="dxa"/>
              <w:bottom w:w="80" w:type="dxa"/>
              <w:right w:w="90" w:type="dxa"/>
            </w:tcMar>
            <w:vAlign w:val="center"/>
          </w:tcPr>
          <w:p w14:paraId="7380F061" w14:textId="77777777" w:rsidR="007B3F7B" w:rsidRDefault="00000000">
            <w:r>
              <w:rPr>
                <w:b/>
                <w:color w:val="FFFFFF"/>
                <w:sz w:val="15"/>
              </w:rPr>
              <w:t>Owned responsibility</w:t>
            </w:r>
          </w:p>
        </w:tc>
      </w:tr>
      <w:tr w:rsidR="007B3F7B" w14:paraId="08D658AD" w14:textId="77777777">
        <w:trPr>
          <w:cantSplit/>
          <w:jc w:val="center"/>
        </w:trPr>
        <w:tc>
          <w:tcPr>
            <w:tcW w:w="2520" w:type="dxa"/>
            <w:tcMar>
              <w:top w:w="80" w:type="dxa"/>
              <w:left w:w="90" w:type="dxa"/>
              <w:bottom w:w="80" w:type="dxa"/>
              <w:right w:w="90" w:type="dxa"/>
            </w:tcMar>
          </w:tcPr>
          <w:p w14:paraId="778E47A9" w14:textId="77777777" w:rsidR="007B3F7B" w:rsidRDefault="00000000">
            <w:r>
              <w:rPr>
                <w:sz w:val="14"/>
              </w:rPr>
              <w:t>platform-core</w:t>
            </w:r>
          </w:p>
        </w:tc>
        <w:tc>
          <w:tcPr>
            <w:tcW w:w="6768" w:type="dxa"/>
            <w:tcMar>
              <w:top w:w="80" w:type="dxa"/>
              <w:left w:w="90" w:type="dxa"/>
              <w:bottom w:w="80" w:type="dxa"/>
              <w:right w:w="90" w:type="dxa"/>
            </w:tcMar>
          </w:tcPr>
          <w:p w14:paraId="2860136F" w14:textId="77777777" w:rsidR="007B3F7B" w:rsidRDefault="00000000">
            <w:r>
              <w:rPr>
                <w:sz w:val="14"/>
              </w:rPr>
              <w:t>Money, date/time, identifiers, problem details, correlation, validation primitives; no payroll business rules.</w:t>
            </w:r>
          </w:p>
        </w:tc>
      </w:tr>
      <w:tr w:rsidR="007B3F7B" w14:paraId="65B81F08" w14:textId="77777777">
        <w:trPr>
          <w:cantSplit/>
          <w:jc w:val="center"/>
        </w:trPr>
        <w:tc>
          <w:tcPr>
            <w:tcW w:w="2520" w:type="dxa"/>
            <w:shd w:val="clear" w:color="auto" w:fill="F7F9FB"/>
            <w:tcMar>
              <w:top w:w="80" w:type="dxa"/>
              <w:left w:w="90" w:type="dxa"/>
              <w:bottom w:w="80" w:type="dxa"/>
              <w:right w:w="90" w:type="dxa"/>
            </w:tcMar>
          </w:tcPr>
          <w:p w14:paraId="2214A60A" w14:textId="77777777" w:rsidR="007B3F7B" w:rsidRDefault="00000000">
            <w:r>
              <w:rPr>
                <w:sz w:val="14"/>
              </w:rPr>
              <w:t>security</w:t>
            </w:r>
          </w:p>
        </w:tc>
        <w:tc>
          <w:tcPr>
            <w:tcW w:w="6768" w:type="dxa"/>
            <w:shd w:val="clear" w:color="auto" w:fill="F7F9FB"/>
            <w:tcMar>
              <w:top w:w="80" w:type="dxa"/>
              <w:left w:w="90" w:type="dxa"/>
              <w:bottom w:w="80" w:type="dxa"/>
              <w:right w:w="90" w:type="dxa"/>
            </w:tcMar>
          </w:tcPr>
          <w:p w14:paraId="0D328229" w14:textId="77777777" w:rsidR="007B3F7B" w:rsidRDefault="00000000">
            <w:r>
              <w:rPr>
                <w:sz w:val="14"/>
              </w:rPr>
              <w:t>OIDC principal mapping, tenant context, authorisation, role scope, masking and audit actor context.</w:t>
            </w:r>
          </w:p>
        </w:tc>
      </w:tr>
      <w:tr w:rsidR="007B3F7B" w14:paraId="66CDC1B9" w14:textId="77777777">
        <w:trPr>
          <w:cantSplit/>
          <w:jc w:val="center"/>
        </w:trPr>
        <w:tc>
          <w:tcPr>
            <w:tcW w:w="2520" w:type="dxa"/>
            <w:tcMar>
              <w:top w:w="80" w:type="dxa"/>
              <w:left w:w="90" w:type="dxa"/>
              <w:bottom w:w="80" w:type="dxa"/>
              <w:right w:w="90" w:type="dxa"/>
            </w:tcMar>
          </w:tcPr>
          <w:p w14:paraId="638B6253" w14:textId="77777777" w:rsidR="007B3F7B" w:rsidRDefault="00000000">
            <w:r>
              <w:rPr>
                <w:sz w:val="14"/>
              </w:rPr>
              <w:t>organisation</w:t>
            </w:r>
          </w:p>
        </w:tc>
        <w:tc>
          <w:tcPr>
            <w:tcW w:w="6768" w:type="dxa"/>
            <w:tcMar>
              <w:top w:w="80" w:type="dxa"/>
              <w:left w:w="90" w:type="dxa"/>
              <w:bottom w:w="80" w:type="dxa"/>
              <w:right w:w="90" w:type="dxa"/>
            </w:tcMar>
          </w:tcPr>
          <w:p w14:paraId="754803FC" w14:textId="77777777" w:rsidR="007B3F7B" w:rsidRDefault="00000000">
            <w:r>
              <w:rPr>
                <w:sz w:val="14"/>
              </w:rPr>
              <w:t>Legal entity, PSU, establishment, registration, location, calendar, pay periods and pay groups.</w:t>
            </w:r>
          </w:p>
        </w:tc>
      </w:tr>
      <w:tr w:rsidR="007B3F7B" w14:paraId="180E4785" w14:textId="77777777">
        <w:trPr>
          <w:cantSplit/>
          <w:jc w:val="center"/>
        </w:trPr>
        <w:tc>
          <w:tcPr>
            <w:tcW w:w="2520" w:type="dxa"/>
            <w:shd w:val="clear" w:color="auto" w:fill="F7F9FB"/>
            <w:tcMar>
              <w:top w:w="80" w:type="dxa"/>
              <w:left w:w="90" w:type="dxa"/>
              <w:bottom w:w="80" w:type="dxa"/>
              <w:right w:w="90" w:type="dxa"/>
            </w:tcMar>
          </w:tcPr>
          <w:p w14:paraId="7E8DB4B0" w14:textId="77777777" w:rsidR="007B3F7B" w:rsidRDefault="00000000">
            <w:r>
              <w:rPr>
                <w:sz w:val="14"/>
              </w:rPr>
              <w:t>compensation</w:t>
            </w:r>
          </w:p>
        </w:tc>
        <w:tc>
          <w:tcPr>
            <w:tcW w:w="6768" w:type="dxa"/>
            <w:shd w:val="clear" w:color="auto" w:fill="F7F9FB"/>
            <w:tcMar>
              <w:top w:w="80" w:type="dxa"/>
              <w:left w:w="90" w:type="dxa"/>
              <w:bottom w:w="80" w:type="dxa"/>
              <w:right w:w="90" w:type="dxa"/>
            </w:tcMar>
          </w:tcPr>
          <w:p w14:paraId="1D59C604" w14:textId="77777777" w:rsidR="007B3F7B" w:rsidRDefault="00000000">
            <w:r>
              <w:rPr>
                <w:sz w:val="14"/>
              </w:rPr>
              <w:t>Components, versions, named bases, formulas, rate tables, eligibility and salary structures.</w:t>
            </w:r>
          </w:p>
        </w:tc>
      </w:tr>
      <w:tr w:rsidR="007B3F7B" w14:paraId="50BCF463" w14:textId="77777777">
        <w:trPr>
          <w:cantSplit/>
          <w:jc w:val="center"/>
        </w:trPr>
        <w:tc>
          <w:tcPr>
            <w:tcW w:w="2520" w:type="dxa"/>
            <w:tcMar>
              <w:top w:w="80" w:type="dxa"/>
              <w:left w:w="90" w:type="dxa"/>
              <w:bottom w:w="80" w:type="dxa"/>
              <w:right w:w="90" w:type="dxa"/>
            </w:tcMar>
          </w:tcPr>
          <w:p w14:paraId="76DA7867" w14:textId="77777777" w:rsidR="007B3F7B" w:rsidRDefault="00000000">
            <w:r>
              <w:rPr>
                <w:sz w:val="14"/>
              </w:rPr>
              <w:t>employee-payroll</w:t>
            </w:r>
          </w:p>
        </w:tc>
        <w:tc>
          <w:tcPr>
            <w:tcW w:w="6768" w:type="dxa"/>
            <w:tcMar>
              <w:top w:w="80" w:type="dxa"/>
              <w:left w:w="90" w:type="dxa"/>
              <w:bottom w:w="80" w:type="dxa"/>
              <w:right w:w="90" w:type="dxa"/>
            </w:tcMar>
          </w:tcPr>
          <w:p w14:paraId="364A0560" w14:textId="77777777" w:rsidR="007B3F7B" w:rsidRDefault="00000000">
            <w:r>
              <w:rPr>
                <w:sz w:val="14"/>
              </w:rPr>
              <w:t>Payroll relationships, assignments, pay-group assignment, salary assignment, bank and readiness.</w:t>
            </w:r>
          </w:p>
        </w:tc>
      </w:tr>
      <w:tr w:rsidR="007B3F7B" w14:paraId="23A893B7" w14:textId="77777777">
        <w:trPr>
          <w:cantSplit/>
          <w:jc w:val="center"/>
        </w:trPr>
        <w:tc>
          <w:tcPr>
            <w:tcW w:w="2520" w:type="dxa"/>
            <w:shd w:val="clear" w:color="auto" w:fill="F7F9FB"/>
            <w:tcMar>
              <w:top w:w="80" w:type="dxa"/>
              <w:left w:w="90" w:type="dxa"/>
              <w:bottom w:w="80" w:type="dxa"/>
              <w:right w:w="90" w:type="dxa"/>
            </w:tcMar>
          </w:tcPr>
          <w:p w14:paraId="7BF862DC" w14:textId="77777777" w:rsidR="007B3F7B" w:rsidRDefault="00000000">
            <w:r>
              <w:rPr>
                <w:sz w:val="14"/>
              </w:rPr>
              <w:t>payroll-input</w:t>
            </w:r>
          </w:p>
        </w:tc>
        <w:tc>
          <w:tcPr>
            <w:tcW w:w="6768" w:type="dxa"/>
            <w:shd w:val="clear" w:color="auto" w:fill="F7F9FB"/>
            <w:tcMar>
              <w:top w:w="80" w:type="dxa"/>
              <w:left w:w="90" w:type="dxa"/>
              <w:bottom w:w="80" w:type="dxa"/>
              <w:right w:w="90" w:type="dxa"/>
            </w:tcMar>
          </w:tcPr>
          <w:p w14:paraId="02F59D84" w14:textId="77777777" w:rsidR="007B3F7B" w:rsidRDefault="00000000">
            <w:r>
              <w:rPr>
                <w:sz w:val="14"/>
              </w:rPr>
              <w:t>Input sources, batches, records, certifications and immutable input snapshots.</w:t>
            </w:r>
          </w:p>
        </w:tc>
      </w:tr>
      <w:tr w:rsidR="007B3F7B" w14:paraId="22DA2369" w14:textId="77777777">
        <w:trPr>
          <w:cantSplit/>
          <w:jc w:val="center"/>
        </w:trPr>
        <w:tc>
          <w:tcPr>
            <w:tcW w:w="2520" w:type="dxa"/>
            <w:tcMar>
              <w:top w:w="80" w:type="dxa"/>
              <w:left w:w="90" w:type="dxa"/>
              <w:bottom w:w="80" w:type="dxa"/>
              <w:right w:w="90" w:type="dxa"/>
            </w:tcMar>
          </w:tcPr>
          <w:p w14:paraId="1537A741" w14:textId="77777777" w:rsidR="007B3F7B" w:rsidRDefault="00000000">
            <w:r>
              <w:rPr>
                <w:sz w:val="14"/>
              </w:rPr>
              <w:t>calculation-engine</w:t>
            </w:r>
          </w:p>
        </w:tc>
        <w:tc>
          <w:tcPr>
            <w:tcW w:w="6768" w:type="dxa"/>
            <w:tcMar>
              <w:top w:w="80" w:type="dxa"/>
              <w:left w:w="90" w:type="dxa"/>
              <w:bottom w:w="80" w:type="dxa"/>
              <w:right w:w="90" w:type="dxa"/>
            </w:tcMar>
          </w:tcPr>
          <w:p w14:paraId="131835F1" w14:textId="77777777" w:rsidR="007B3F7B" w:rsidRDefault="00000000">
            <w:r>
              <w:rPr>
                <w:sz w:val="14"/>
              </w:rPr>
              <w:t>Calculation requests, plans, dependency graph, component/base results, balances and trace.</w:t>
            </w:r>
          </w:p>
        </w:tc>
      </w:tr>
      <w:tr w:rsidR="007B3F7B" w14:paraId="0F72BCC8" w14:textId="77777777">
        <w:trPr>
          <w:cantSplit/>
          <w:jc w:val="center"/>
        </w:trPr>
        <w:tc>
          <w:tcPr>
            <w:tcW w:w="2520" w:type="dxa"/>
            <w:shd w:val="clear" w:color="auto" w:fill="F7F9FB"/>
            <w:tcMar>
              <w:top w:w="80" w:type="dxa"/>
              <w:left w:w="90" w:type="dxa"/>
              <w:bottom w:w="80" w:type="dxa"/>
              <w:right w:w="90" w:type="dxa"/>
            </w:tcMar>
          </w:tcPr>
          <w:p w14:paraId="258D4A37" w14:textId="77777777" w:rsidR="007B3F7B" w:rsidRDefault="00000000">
            <w:r>
              <w:rPr>
                <w:sz w:val="14"/>
              </w:rPr>
              <w:t>localisation-india</w:t>
            </w:r>
          </w:p>
        </w:tc>
        <w:tc>
          <w:tcPr>
            <w:tcW w:w="6768" w:type="dxa"/>
            <w:shd w:val="clear" w:color="auto" w:fill="F7F9FB"/>
            <w:tcMar>
              <w:top w:w="80" w:type="dxa"/>
              <w:left w:w="90" w:type="dxa"/>
              <w:bottom w:w="80" w:type="dxa"/>
              <w:right w:w="90" w:type="dxa"/>
            </w:tcMar>
          </w:tcPr>
          <w:p w14:paraId="3864D601" w14:textId="77777777" w:rsidR="007B3F7B" w:rsidRDefault="00000000">
            <w:r>
              <w:rPr>
                <w:sz w:val="14"/>
              </w:rPr>
              <w:t>Versioned India rule packs and adapters for PF, ESI, PT, LWF, tax and other statutory rules.</w:t>
            </w:r>
          </w:p>
        </w:tc>
      </w:tr>
      <w:tr w:rsidR="007B3F7B" w14:paraId="3E359EC3" w14:textId="77777777">
        <w:trPr>
          <w:cantSplit/>
          <w:jc w:val="center"/>
        </w:trPr>
        <w:tc>
          <w:tcPr>
            <w:tcW w:w="2520" w:type="dxa"/>
            <w:tcMar>
              <w:top w:w="80" w:type="dxa"/>
              <w:left w:w="90" w:type="dxa"/>
              <w:bottom w:w="80" w:type="dxa"/>
              <w:right w:w="90" w:type="dxa"/>
            </w:tcMar>
          </w:tcPr>
          <w:p w14:paraId="3FC10505" w14:textId="77777777" w:rsidR="007B3F7B" w:rsidRDefault="00000000">
            <w:r>
              <w:rPr>
                <w:sz w:val="14"/>
              </w:rPr>
              <w:t>payroll-operations</w:t>
            </w:r>
          </w:p>
        </w:tc>
        <w:tc>
          <w:tcPr>
            <w:tcW w:w="6768" w:type="dxa"/>
            <w:tcMar>
              <w:top w:w="80" w:type="dxa"/>
              <w:left w:w="90" w:type="dxa"/>
              <w:bottom w:w="80" w:type="dxa"/>
              <w:right w:w="90" w:type="dxa"/>
            </w:tcMar>
          </w:tcPr>
          <w:p w14:paraId="6AEA6BC7" w14:textId="77777777" w:rsidR="007B3F7B" w:rsidRDefault="00000000">
            <w:r>
              <w:rPr>
                <w:sz w:val="14"/>
              </w:rPr>
              <w:t>Payroll cycle, population, exceptions, variance, reconciliation, approval and lock.</w:t>
            </w:r>
          </w:p>
        </w:tc>
      </w:tr>
      <w:tr w:rsidR="007B3F7B" w14:paraId="75520247" w14:textId="77777777">
        <w:trPr>
          <w:cantSplit/>
          <w:jc w:val="center"/>
        </w:trPr>
        <w:tc>
          <w:tcPr>
            <w:tcW w:w="2520" w:type="dxa"/>
            <w:shd w:val="clear" w:color="auto" w:fill="F7F9FB"/>
            <w:tcMar>
              <w:top w:w="80" w:type="dxa"/>
              <w:left w:w="90" w:type="dxa"/>
              <w:bottom w:w="80" w:type="dxa"/>
              <w:right w:w="90" w:type="dxa"/>
            </w:tcMar>
          </w:tcPr>
          <w:p w14:paraId="2A188737" w14:textId="77777777" w:rsidR="007B3F7B" w:rsidRDefault="00000000">
            <w:r>
              <w:rPr>
                <w:sz w:val="14"/>
              </w:rPr>
              <w:t>retro-settlement</w:t>
            </w:r>
          </w:p>
        </w:tc>
        <w:tc>
          <w:tcPr>
            <w:tcW w:w="6768" w:type="dxa"/>
            <w:shd w:val="clear" w:color="auto" w:fill="F7F9FB"/>
            <w:tcMar>
              <w:top w:w="80" w:type="dxa"/>
              <w:left w:w="90" w:type="dxa"/>
              <w:bottom w:w="80" w:type="dxa"/>
              <w:right w:w="90" w:type="dxa"/>
            </w:tcMar>
          </w:tcPr>
          <w:p w14:paraId="0A0823CC" w14:textId="77777777" w:rsidR="007B3F7B" w:rsidRDefault="00000000">
            <w:r>
              <w:rPr>
                <w:sz w:val="14"/>
              </w:rPr>
              <w:t>Retro triggers, differences, reversals, recoveries, advances, off-cycle and final settlement.</w:t>
            </w:r>
          </w:p>
        </w:tc>
      </w:tr>
      <w:tr w:rsidR="007B3F7B" w14:paraId="606BE9AE" w14:textId="77777777">
        <w:trPr>
          <w:cantSplit/>
          <w:jc w:val="center"/>
        </w:trPr>
        <w:tc>
          <w:tcPr>
            <w:tcW w:w="2520" w:type="dxa"/>
            <w:tcMar>
              <w:top w:w="80" w:type="dxa"/>
              <w:left w:w="90" w:type="dxa"/>
              <w:bottom w:w="80" w:type="dxa"/>
              <w:right w:w="90" w:type="dxa"/>
            </w:tcMar>
          </w:tcPr>
          <w:p w14:paraId="662E4E55" w14:textId="77777777" w:rsidR="007B3F7B" w:rsidRDefault="00000000">
            <w:r>
              <w:rPr>
                <w:sz w:val="14"/>
              </w:rPr>
              <w:t>payments</w:t>
            </w:r>
          </w:p>
        </w:tc>
        <w:tc>
          <w:tcPr>
            <w:tcW w:w="6768" w:type="dxa"/>
            <w:tcMar>
              <w:top w:w="80" w:type="dxa"/>
              <w:left w:w="90" w:type="dxa"/>
              <w:bottom w:w="80" w:type="dxa"/>
              <w:right w:w="90" w:type="dxa"/>
            </w:tcMar>
          </w:tcPr>
          <w:p w14:paraId="19800C7D" w14:textId="77777777" w:rsidR="007B3F7B" w:rsidRDefault="00000000">
            <w:r>
              <w:rPr>
                <w:sz w:val="14"/>
              </w:rPr>
              <w:t>Payment entitlements, batches, bank submissions, acknowledgements, returns and reissues.</w:t>
            </w:r>
          </w:p>
        </w:tc>
      </w:tr>
      <w:tr w:rsidR="007B3F7B" w14:paraId="17674D60" w14:textId="77777777">
        <w:trPr>
          <w:cantSplit/>
          <w:jc w:val="center"/>
        </w:trPr>
        <w:tc>
          <w:tcPr>
            <w:tcW w:w="2520" w:type="dxa"/>
            <w:shd w:val="clear" w:color="auto" w:fill="F7F9FB"/>
            <w:tcMar>
              <w:top w:w="80" w:type="dxa"/>
              <w:left w:w="90" w:type="dxa"/>
              <w:bottom w:w="80" w:type="dxa"/>
              <w:right w:w="90" w:type="dxa"/>
            </w:tcMar>
          </w:tcPr>
          <w:p w14:paraId="26F0A2FC" w14:textId="77777777" w:rsidR="007B3F7B" w:rsidRDefault="00000000">
            <w:r>
              <w:rPr>
                <w:sz w:val="14"/>
              </w:rPr>
              <w:t>accounting</w:t>
            </w:r>
          </w:p>
        </w:tc>
        <w:tc>
          <w:tcPr>
            <w:tcW w:w="6768" w:type="dxa"/>
            <w:shd w:val="clear" w:color="auto" w:fill="F7F9FB"/>
            <w:tcMar>
              <w:top w:w="80" w:type="dxa"/>
              <w:left w:w="90" w:type="dxa"/>
              <w:bottom w:w="80" w:type="dxa"/>
              <w:right w:w="90" w:type="dxa"/>
            </w:tcMar>
          </w:tcPr>
          <w:p w14:paraId="78A9712A" w14:textId="77777777" w:rsidR="007B3F7B" w:rsidRDefault="00000000">
            <w:r>
              <w:rPr>
                <w:sz w:val="14"/>
              </w:rPr>
              <w:t>Costing, account determination, journals, accruals, ERP submission and reconciliation.</w:t>
            </w:r>
          </w:p>
        </w:tc>
      </w:tr>
      <w:tr w:rsidR="007B3F7B" w14:paraId="7FB831EF" w14:textId="77777777">
        <w:trPr>
          <w:cantSplit/>
          <w:jc w:val="center"/>
        </w:trPr>
        <w:tc>
          <w:tcPr>
            <w:tcW w:w="2520" w:type="dxa"/>
            <w:tcMar>
              <w:top w:w="80" w:type="dxa"/>
              <w:left w:w="90" w:type="dxa"/>
              <w:bottom w:w="80" w:type="dxa"/>
              <w:right w:w="90" w:type="dxa"/>
            </w:tcMar>
          </w:tcPr>
          <w:p w14:paraId="71100BC0" w14:textId="77777777" w:rsidR="007B3F7B" w:rsidRDefault="00000000">
            <w:r>
              <w:rPr>
                <w:sz w:val="14"/>
              </w:rPr>
              <w:lastRenderedPageBreak/>
              <w:t>documents-reporting</w:t>
            </w:r>
          </w:p>
        </w:tc>
        <w:tc>
          <w:tcPr>
            <w:tcW w:w="6768" w:type="dxa"/>
            <w:tcMar>
              <w:top w:w="80" w:type="dxa"/>
              <w:left w:w="90" w:type="dxa"/>
              <w:bottom w:w="80" w:type="dxa"/>
              <w:right w:w="90" w:type="dxa"/>
            </w:tcMar>
          </w:tcPr>
          <w:p w14:paraId="0F9FC794" w14:textId="77777777" w:rsidR="007B3F7B" w:rsidRDefault="00000000">
            <w:r>
              <w:rPr>
                <w:sz w:val="14"/>
              </w:rPr>
              <w:t>Payslips, certificates, reports, delivery and employee communications.</w:t>
            </w:r>
          </w:p>
        </w:tc>
      </w:tr>
      <w:tr w:rsidR="007B3F7B" w14:paraId="111E17F7" w14:textId="77777777">
        <w:trPr>
          <w:cantSplit/>
          <w:jc w:val="center"/>
        </w:trPr>
        <w:tc>
          <w:tcPr>
            <w:tcW w:w="2520" w:type="dxa"/>
            <w:shd w:val="clear" w:color="auto" w:fill="F7F9FB"/>
            <w:tcMar>
              <w:top w:w="80" w:type="dxa"/>
              <w:left w:w="90" w:type="dxa"/>
              <w:bottom w:w="80" w:type="dxa"/>
              <w:right w:w="90" w:type="dxa"/>
            </w:tcMar>
          </w:tcPr>
          <w:p w14:paraId="58608E5E" w14:textId="77777777" w:rsidR="007B3F7B" w:rsidRDefault="00000000">
            <w:r>
              <w:rPr>
                <w:sz w:val="14"/>
              </w:rPr>
              <w:t>governance</w:t>
            </w:r>
          </w:p>
        </w:tc>
        <w:tc>
          <w:tcPr>
            <w:tcW w:w="6768" w:type="dxa"/>
            <w:shd w:val="clear" w:color="auto" w:fill="F7F9FB"/>
            <w:tcMar>
              <w:top w:w="80" w:type="dxa"/>
              <w:left w:w="90" w:type="dxa"/>
              <w:bottom w:w="80" w:type="dxa"/>
              <w:right w:w="90" w:type="dxa"/>
            </w:tcMar>
          </w:tcPr>
          <w:p w14:paraId="0B427F66" w14:textId="77777777" w:rsidR="007B3F7B" w:rsidRDefault="00000000">
            <w:r>
              <w:rPr>
                <w:sz w:val="14"/>
              </w:rPr>
              <w:t>Audit, controls, retention, legal hold, incidents, BCP and administrative evidence.</w:t>
            </w:r>
          </w:p>
        </w:tc>
      </w:tr>
      <w:tr w:rsidR="007B3F7B" w14:paraId="446274C7" w14:textId="77777777">
        <w:trPr>
          <w:cantSplit/>
          <w:jc w:val="center"/>
        </w:trPr>
        <w:tc>
          <w:tcPr>
            <w:tcW w:w="2520" w:type="dxa"/>
            <w:tcMar>
              <w:top w:w="80" w:type="dxa"/>
              <w:left w:w="90" w:type="dxa"/>
              <w:bottom w:w="80" w:type="dxa"/>
              <w:right w:w="90" w:type="dxa"/>
            </w:tcMar>
          </w:tcPr>
          <w:p w14:paraId="4A8A2324" w14:textId="77777777" w:rsidR="007B3F7B" w:rsidRDefault="00000000">
            <w:r>
              <w:rPr>
                <w:sz w:val="14"/>
              </w:rPr>
              <w:t>integrations</w:t>
            </w:r>
          </w:p>
        </w:tc>
        <w:tc>
          <w:tcPr>
            <w:tcW w:w="6768" w:type="dxa"/>
            <w:tcMar>
              <w:top w:w="80" w:type="dxa"/>
              <w:left w:w="90" w:type="dxa"/>
              <w:bottom w:w="80" w:type="dxa"/>
              <w:right w:w="90" w:type="dxa"/>
            </w:tcMar>
          </w:tcPr>
          <w:p w14:paraId="3072EFB3" w14:textId="77777777" w:rsidR="007B3F7B" w:rsidRDefault="00000000">
            <w:r>
              <w:rPr>
                <w:sz w:val="14"/>
              </w:rPr>
              <w:t>Inbound/outbound adapters, outbox, inbox, endpoint configuration, retries and dead letters.</w:t>
            </w:r>
          </w:p>
        </w:tc>
      </w:tr>
      <w:tr w:rsidR="007B3F7B" w14:paraId="03DACCEE" w14:textId="77777777">
        <w:trPr>
          <w:cantSplit/>
          <w:jc w:val="center"/>
        </w:trPr>
        <w:tc>
          <w:tcPr>
            <w:tcW w:w="2520" w:type="dxa"/>
            <w:shd w:val="clear" w:color="auto" w:fill="F7F9FB"/>
            <w:tcMar>
              <w:top w:w="80" w:type="dxa"/>
              <w:left w:w="90" w:type="dxa"/>
              <w:bottom w:w="80" w:type="dxa"/>
              <w:right w:w="90" w:type="dxa"/>
            </w:tcMar>
          </w:tcPr>
          <w:p w14:paraId="1026CC77" w14:textId="77777777" w:rsidR="007B3F7B" w:rsidRDefault="00000000">
            <w:r>
              <w:rPr>
                <w:sz w:val="14"/>
              </w:rPr>
              <w:t>test-support</w:t>
            </w:r>
          </w:p>
        </w:tc>
        <w:tc>
          <w:tcPr>
            <w:tcW w:w="6768" w:type="dxa"/>
            <w:shd w:val="clear" w:color="auto" w:fill="F7F9FB"/>
            <w:tcMar>
              <w:top w:w="80" w:type="dxa"/>
              <w:left w:w="90" w:type="dxa"/>
              <w:bottom w:w="80" w:type="dxa"/>
              <w:right w:w="90" w:type="dxa"/>
            </w:tcMar>
          </w:tcPr>
          <w:p w14:paraId="3B7EA05C" w14:textId="77777777" w:rsidR="007B3F7B" w:rsidRDefault="00000000">
            <w:r>
              <w:rPr>
                <w:sz w:val="14"/>
              </w:rPr>
              <w:t>Builders, fixtures, fake clocks, tenant test utilities and golden payroll datasets.</w:t>
            </w:r>
          </w:p>
        </w:tc>
      </w:tr>
    </w:tbl>
    <w:p w14:paraId="7BF48253" w14:textId="77777777" w:rsidR="007B3F7B" w:rsidRDefault="007B3F7B"/>
    <w:p w14:paraId="6E38AF5F" w14:textId="77777777" w:rsidR="007B3F7B" w:rsidRDefault="00000000">
      <w:pPr>
        <w:pStyle w:val="Heading2"/>
      </w:pPr>
      <w:r>
        <w:t>3.3 Module interaction rules</w:t>
      </w:r>
    </w:p>
    <w:p w14:paraId="0FACCE38" w14:textId="77777777" w:rsidR="007B3F7B" w:rsidRDefault="00000000">
      <w:pPr>
        <w:pStyle w:val="ListNumber"/>
      </w:pPr>
      <w:r>
        <w:t>A module exposes commands, queries, DTOs and domain events only through its api package.</w:t>
      </w:r>
    </w:p>
    <w:p w14:paraId="736FF3D0" w14:textId="77777777" w:rsidR="007B3F7B" w:rsidRDefault="00000000">
      <w:pPr>
        <w:pStyle w:val="ListNumber"/>
      </w:pPr>
      <w:r>
        <w:t>Another module may not import an internal package, entity or repository.</w:t>
      </w:r>
    </w:p>
    <w:p w14:paraId="28E9589E" w14:textId="77777777" w:rsidR="007B3F7B" w:rsidRDefault="00000000">
      <w:pPr>
        <w:pStyle w:val="ListNumber"/>
      </w:pPr>
      <w:r>
        <w:t>Synchronous calls are used only where the caller requires an immediate business decision in the same user interaction.</w:t>
      </w:r>
    </w:p>
    <w:p w14:paraId="1AF9682A" w14:textId="77777777" w:rsidR="007B3F7B" w:rsidRDefault="00000000">
      <w:pPr>
        <w:pStyle w:val="ListNumber"/>
      </w:pPr>
      <w:r>
        <w:t>Domain events are used for propagation, read-model updates and downstream preparation.</w:t>
      </w:r>
    </w:p>
    <w:p w14:paraId="6D1DC0A9" w14:textId="77777777" w:rsidR="007B3F7B" w:rsidRDefault="00000000">
      <w:pPr>
        <w:pStyle w:val="ListNumber"/>
      </w:pPr>
      <w:r>
        <w:t>Cross-module data required for calculation is captured in immutable snapshots rather than repeatedly queried during execution.</w:t>
      </w:r>
    </w:p>
    <w:p w14:paraId="29751672" w14:textId="77777777" w:rsidR="007B3F7B" w:rsidRDefault="00000000">
      <w:pPr>
        <w:pStyle w:val="ListNumber"/>
      </w:pPr>
      <w:r>
        <w:t>Cycles between modules are prohibited and verified in CI.</w:t>
      </w:r>
    </w:p>
    <w:p w14:paraId="0BEAE16B" w14:textId="77777777" w:rsidR="007B3F7B" w:rsidRDefault="00000000">
      <w:pPr>
        <w:pStyle w:val="ListNumber"/>
      </w:pPr>
      <w:r>
        <w:t>Each module owns its database migrations and database objects even though Flyway applies them through one ordered migration stream.</w:t>
      </w:r>
    </w:p>
    <w:p w14:paraId="4CD67CB8" w14:textId="77777777" w:rsidR="007B3F7B" w:rsidRDefault="00000000">
      <w:pPr>
        <w:pStyle w:val="ListNumber"/>
      </w:pPr>
      <w:r>
        <w:t>Module extraction requires no change to domain contracts; only the transport and persistence adapter should change.</w:t>
      </w:r>
    </w:p>
    <w:p w14:paraId="5B7B772F" w14:textId="77777777" w:rsidR="007B3F7B" w:rsidRDefault="00000000">
      <w:pPr>
        <w:jc w:val="center"/>
      </w:pPr>
      <w:r>
        <w:rPr>
          <w:noProof/>
        </w:rPr>
        <w:lastRenderedPageBreak/>
        <w:drawing>
          <wp:inline distT="0" distB="0" distL="0" distR="0" wp14:anchorId="6F988DAA" wp14:editId="4A7FAA6B">
            <wp:extent cx="6400800" cy="5748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_module_dependencies.png"/>
                    <pic:cNvPicPr/>
                  </pic:nvPicPr>
                  <pic:blipFill>
                    <a:blip r:embed="rId9"/>
                    <a:stretch>
                      <a:fillRect/>
                    </a:stretch>
                  </pic:blipFill>
                  <pic:spPr>
                    <a:xfrm>
                      <a:off x="0" y="0"/>
                      <a:ext cx="6400800" cy="5748346"/>
                    </a:xfrm>
                    <a:prstGeom prst="rect">
                      <a:avLst/>
                    </a:prstGeom>
                  </pic:spPr>
                </pic:pic>
              </a:graphicData>
            </a:graphic>
          </wp:inline>
        </w:drawing>
      </w:r>
    </w:p>
    <w:p w14:paraId="2A9825D6" w14:textId="77777777" w:rsidR="007B3F7B" w:rsidRDefault="00000000">
      <w:pPr>
        <w:pStyle w:val="Heading2"/>
      </w:pPr>
      <w:r>
        <w:t>3.4 When extraction into a service is justified</w:t>
      </w:r>
    </w:p>
    <w:tbl>
      <w:tblPr>
        <w:tblStyle w:val="TableGrid"/>
        <w:tblW w:w="0" w:type="auto"/>
        <w:jc w:val="center"/>
        <w:tblLayout w:type="fixed"/>
        <w:tblLook w:val="04A0" w:firstRow="1" w:lastRow="0" w:firstColumn="1" w:lastColumn="0" w:noHBand="0" w:noVBand="1"/>
      </w:tblPr>
      <w:tblGrid>
        <w:gridCol w:w="2016"/>
        <w:gridCol w:w="4608"/>
        <w:gridCol w:w="2664"/>
      </w:tblGrid>
      <w:tr w:rsidR="007B3F7B" w14:paraId="093FF8E5" w14:textId="77777777">
        <w:trPr>
          <w:cantSplit/>
          <w:tblHeader/>
          <w:jc w:val="center"/>
        </w:trPr>
        <w:tc>
          <w:tcPr>
            <w:tcW w:w="2016" w:type="dxa"/>
            <w:shd w:val="clear" w:color="auto" w:fill="17365D"/>
            <w:tcMar>
              <w:top w:w="80" w:type="dxa"/>
              <w:left w:w="90" w:type="dxa"/>
              <w:bottom w:w="80" w:type="dxa"/>
              <w:right w:w="90" w:type="dxa"/>
            </w:tcMar>
            <w:vAlign w:val="center"/>
          </w:tcPr>
          <w:p w14:paraId="29F03B77" w14:textId="77777777" w:rsidR="007B3F7B" w:rsidRDefault="00000000">
            <w:r>
              <w:rPr>
                <w:b/>
                <w:color w:val="FFFFFF"/>
                <w:sz w:val="15"/>
              </w:rPr>
              <w:t>Trigger</w:t>
            </w:r>
          </w:p>
        </w:tc>
        <w:tc>
          <w:tcPr>
            <w:tcW w:w="4608" w:type="dxa"/>
            <w:shd w:val="clear" w:color="auto" w:fill="17365D"/>
            <w:tcMar>
              <w:top w:w="80" w:type="dxa"/>
              <w:left w:w="90" w:type="dxa"/>
              <w:bottom w:w="80" w:type="dxa"/>
              <w:right w:w="90" w:type="dxa"/>
            </w:tcMar>
            <w:vAlign w:val="center"/>
          </w:tcPr>
          <w:p w14:paraId="00260AF8" w14:textId="77777777" w:rsidR="007B3F7B" w:rsidRDefault="00000000">
            <w:r>
              <w:rPr>
                <w:b/>
                <w:color w:val="FFFFFF"/>
                <w:sz w:val="15"/>
              </w:rPr>
              <w:t>Evidence required</w:t>
            </w:r>
          </w:p>
        </w:tc>
        <w:tc>
          <w:tcPr>
            <w:tcW w:w="2664" w:type="dxa"/>
            <w:shd w:val="clear" w:color="auto" w:fill="17365D"/>
            <w:tcMar>
              <w:top w:w="80" w:type="dxa"/>
              <w:left w:w="90" w:type="dxa"/>
              <w:bottom w:w="80" w:type="dxa"/>
              <w:right w:w="90" w:type="dxa"/>
            </w:tcMar>
            <w:vAlign w:val="center"/>
          </w:tcPr>
          <w:p w14:paraId="4E7F6B30" w14:textId="77777777" w:rsidR="007B3F7B" w:rsidRDefault="00000000">
            <w:r>
              <w:rPr>
                <w:b/>
                <w:color w:val="FFFFFF"/>
                <w:sz w:val="15"/>
              </w:rPr>
              <w:t>Likely candidate</w:t>
            </w:r>
          </w:p>
        </w:tc>
      </w:tr>
      <w:tr w:rsidR="007B3F7B" w14:paraId="7EE5579F" w14:textId="77777777">
        <w:trPr>
          <w:cantSplit/>
          <w:jc w:val="center"/>
        </w:trPr>
        <w:tc>
          <w:tcPr>
            <w:tcW w:w="2016" w:type="dxa"/>
            <w:tcMar>
              <w:top w:w="80" w:type="dxa"/>
              <w:left w:w="90" w:type="dxa"/>
              <w:bottom w:w="80" w:type="dxa"/>
              <w:right w:w="90" w:type="dxa"/>
            </w:tcMar>
          </w:tcPr>
          <w:p w14:paraId="763C0CA1" w14:textId="77777777" w:rsidR="007B3F7B" w:rsidRDefault="00000000">
            <w:r>
              <w:rPr>
                <w:sz w:val="14"/>
              </w:rPr>
              <w:t>Independent scale</w:t>
            </w:r>
          </w:p>
        </w:tc>
        <w:tc>
          <w:tcPr>
            <w:tcW w:w="4608" w:type="dxa"/>
            <w:tcMar>
              <w:top w:w="80" w:type="dxa"/>
              <w:left w:w="90" w:type="dxa"/>
              <w:bottom w:w="80" w:type="dxa"/>
              <w:right w:w="90" w:type="dxa"/>
            </w:tcMar>
          </w:tcPr>
          <w:p w14:paraId="78BD7977" w14:textId="77777777" w:rsidR="007B3F7B" w:rsidRDefault="00000000">
            <w:r>
              <w:rPr>
                <w:sz w:val="14"/>
              </w:rPr>
              <w:t>Measured load cannot be efficiently isolated in the modular deployment</w:t>
            </w:r>
          </w:p>
        </w:tc>
        <w:tc>
          <w:tcPr>
            <w:tcW w:w="2664" w:type="dxa"/>
            <w:tcMar>
              <w:top w:w="80" w:type="dxa"/>
              <w:left w:w="90" w:type="dxa"/>
              <w:bottom w:w="80" w:type="dxa"/>
              <w:right w:w="90" w:type="dxa"/>
            </w:tcMar>
          </w:tcPr>
          <w:p w14:paraId="17E9C989" w14:textId="77777777" w:rsidR="007B3F7B" w:rsidRDefault="00000000">
            <w:r>
              <w:rPr>
                <w:sz w:val="14"/>
              </w:rPr>
              <w:t>Calculation workers or document rendering</w:t>
            </w:r>
          </w:p>
        </w:tc>
      </w:tr>
      <w:tr w:rsidR="007B3F7B" w14:paraId="764A6A09" w14:textId="77777777">
        <w:trPr>
          <w:cantSplit/>
          <w:jc w:val="center"/>
        </w:trPr>
        <w:tc>
          <w:tcPr>
            <w:tcW w:w="2016" w:type="dxa"/>
            <w:shd w:val="clear" w:color="auto" w:fill="F7F9FB"/>
            <w:tcMar>
              <w:top w:w="80" w:type="dxa"/>
              <w:left w:w="90" w:type="dxa"/>
              <w:bottom w:w="80" w:type="dxa"/>
              <w:right w:w="90" w:type="dxa"/>
            </w:tcMar>
          </w:tcPr>
          <w:p w14:paraId="3F5F5A36" w14:textId="77777777" w:rsidR="007B3F7B" w:rsidRDefault="00000000">
            <w:r>
              <w:rPr>
                <w:sz w:val="14"/>
              </w:rPr>
              <w:t>Security isolation</w:t>
            </w:r>
          </w:p>
        </w:tc>
        <w:tc>
          <w:tcPr>
            <w:tcW w:w="4608" w:type="dxa"/>
            <w:shd w:val="clear" w:color="auto" w:fill="F7F9FB"/>
            <w:tcMar>
              <w:top w:w="80" w:type="dxa"/>
              <w:left w:w="90" w:type="dxa"/>
              <w:bottom w:w="80" w:type="dxa"/>
              <w:right w:w="90" w:type="dxa"/>
            </w:tcMar>
          </w:tcPr>
          <w:p w14:paraId="48148F60" w14:textId="77777777" w:rsidR="007B3F7B" w:rsidRDefault="00000000">
            <w:r>
              <w:rPr>
                <w:sz w:val="14"/>
              </w:rPr>
              <w:t>Network, data or operator segregation is mandatory</w:t>
            </w:r>
          </w:p>
        </w:tc>
        <w:tc>
          <w:tcPr>
            <w:tcW w:w="2664" w:type="dxa"/>
            <w:shd w:val="clear" w:color="auto" w:fill="F7F9FB"/>
            <w:tcMar>
              <w:top w:w="80" w:type="dxa"/>
              <w:left w:w="90" w:type="dxa"/>
              <w:bottom w:w="80" w:type="dxa"/>
              <w:right w:w="90" w:type="dxa"/>
            </w:tcMar>
          </w:tcPr>
          <w:p w14:paraId="57CD33D5" w14:textId="77777777" w:rsidR="007B3F7B" w:rsidRDefault="00000000">
            <w:r>
              <w:rPr>
                <w:sz w:val="14"/>
              </w:rPr>
              <w:t>Payments or executive payroll</w:t>
            </w:r>
          </w:p>
        </w:tc>
      </w:tr>
      <w:tr w:rsidR="007B3F7B" w14:paraId="48B5E56D" w14:textId="77777777">
        <w:trPr>
          <w:cantSplit/>
          <w:jc w:val="center"/>
        </w:trPr>
        <w:tc>
          <w:tcPr>
            <w:tcW w:w="2016" w:type="dxa"/>
            <w:tcMar>
              <w:top w:w="80" w:type="dxa"/>
              <w:left w:w="90" w:type="dxa"/>
              <w:bottom w:w="80" w:type="dxa"/>
              <w:right w:w="90" w:type="dxa"/>
            </w:tcMar>
          </w:tcPr>
          <w:p w14:paraId="1FD2DE8C" w14:textId="77777777" w:rsidR="007B3F7B" w:rsidRDefault="00000000">
            <w:r>
              <w:rPr>
                <w:sz w:val="14"/>
              </w:rPr>
              <w:t>Release independence</w:t>
            </w:r>
          </w:p>
        </w:tc>
        <w:tc>
          <w:tcPr>
            <w:tcW w:w="4608" w:type="dxa"/>
            <w:tcMar>
              <w:top w:w="80" w:type="dxa"/>
              <w:left w:w="90" w:type="dxa"/>
              <w:bottom w:w="80" w:type="dxa"/>
              <w:right w:w="90" w:type="dxa"/>
            </w:tcMar>
          </w:tcPr>
          <w:p w14:paraId="77B05D53" w14:textId="77777777" w:rsidR="007B3F7B" w:rsidRDefault="00000000">
            <w:r>
              <w:rPr>
                <w:sz w:val="14"/>
              </w:rPr>
              <w:t>A domain has materially different change cadence and regression risk</w:t>
            </w:r>
          </w:p>
        </w:tc>
        <w:tc>
          <w:tcPr>
            <w:tcW w:w="2664" w:type="dxa"/>
            <w:tcMar>
              <w:top w:w="80" w:type="dxa"/>
              <w:left w:w="90" w:type="dxa"/>
              <w:bottom w:w="80" w:type="dxa"/>
              <w:right w:w="90" w:type="dxa"/>
            </w:tcMar>
          </w:tcPr>
          <w:p w14:paraId="43F92965" w14:textId="77777777" w:rsidR="007B3F7B" w:rsidRDefault="00000000">
            <w:r>
              <w:rPr>
                <w:sz w:val="14"/>
              </w:rPr>
              <w:t>India statutory rule service or documents</w:t>
            </w:r>
          </w:p>
        </w:tc>
      </w:tr>
      <w:tr w:rsidR="007B3F7B" w14:paraId="383AE5EB" w14:textId="77777777">
        <w:trPr>
          <w:cantSplit/>
          <w:jc w:val="center"/>
        </w:trPr>
        <w:tc>
          <w:tcPr>
            <w:tcW w:w="2016" w:type="dxa"/>
            <w:shd w:val="clear" w:color="auto" w:fill="F7F9FB"/>
            <w:tcMar>
              <w:top w:w="80" w:type="dxa"/>
              <w:left w:w="90" w:type="dxa"/>
              <w:bottom w:w="80" w:type="dxa"/>
              <w:right w:w="90" w:type="dxa"/>
            </w:tcMar>
          </w:tcPr>
          <w:p w14:paraId="052F695B" w14:textId="77777777" w:rsidR="007B3F7B" w:rsidRDefault="00000000">
            <w:r>
              <w:rPr>
                <w:sz w:val="14"/>
              </w:rPr>
              <w:t>Availability isolation</w:t>
            </w:r>
          </w:p>
        </w:tc>
        <w:tc>
          <w:tcPr>
            <w:tcW w:w="4608" w:type="dxa"/>
            <w:shd w:val="clear" w:color="auto" w:fill="F7F9FB"/>
            <w:tcMar>
              <w:top w:w="80" w:type="dxa"/>
              <w:left w:w="90" w:type="dxa"/>
              <w:bottom w:w="80" w:type="dxa"/>
              <w:right w:w="90" w:type="dxa"/>
            </w:tcMar>
          </w:tcPr>
          <w:p w14:paraId="06E98AF9" w14:textId="77777777" w:rsidR="007B3F7B" w:rsidRDefault="00000000">
            <w:r>
              <w:rPr>
                <w:sz w:val="14"/>
              </w:rPr>
              <w:t>Failure must not affect regular payroll processing</w:t>
            </w:r>
          </w:p>
        </w:tc>
        <w:tc>
          <w:tcPr>
            <w:tcW w:w="2664" w:type="dxa"/>
            <w:shd w:val="clear" w:color="auto" w:fill="F7F9FB"/>
            <w:tcMar>
              <w:top w:w="80" w:type="dxa"/>
              <w:left w:w="90" w:type="dxa"/>
              <w:bottom w:w="80" w:type="dxa"/>
              <w:right w:w="90" w:type="dxa"/>
            </w:tcMar>
          </w:tcPr>
          <w:p w14:paraId="48852DCD" w14:textId="77777777" w:rsidR="007B3F7B" w:rsidRDefault="00000000">
            <w:r>
              <w:rPr>
                <w:sz w:val="14"/>
              </w:rPr>
              <w:t>External integration dispatcher</w:t>
            </w:r>
          </w:p>
        </w:tc>
      </w:tr>
      <w:tr w:rsidR="007B3F7B" w14:paraId="71DF0871" w14:textId="77777777">
        <w:trPr>
          <w:cantSplit/>
          <w:jc w:val="center"/>
        </w:trPr>
        <w:tc>
          <w:tcPr>
            <w:tcW w:w="2016" w:type="dxa"/>
            <w:tcMar>
              <w:top w:w="80" w:type="dxa"/>
              <w:left w:w="90" w:type="dxa"/>
              <w:bottom w:w="80" w:type="dxa"/>
              <w:right w:w="90" w:type="dxa"/>
            </w:tcMar>
          </w:tcPr>
          <w:p w14:paraId="4693370C" w14:textId="77777777" w:rsidR="007B3F7B" w:rsidRDefault="00000000">
            <w:r>
              <w:rPr>
                <w:sz w:val="14"/>
              </w:rPr>
              <w:t>Technology specialisation</w:t>
            </w:r>
          </w:p>
        </w:tc>
        <w:tc>
          <w:tcPr>
            <w:tcW w:w="4608" w:type="dxa"/>
            <w:tcMar>
              <w:top w:w="80" w:type="dxa"/>
              <w:left w:w="90" w:type="dxa"/>
              <w:bottom w:w="80" w:type="dxa"/>
              <w:right w:w="90" w:type="dxa"/>
            </w:tcMar>
          </w:tcPr>
          <w:p w14:paraId="18B39690" w14:textId="77777777" w:rsidR="007B3F7B" w:rsidRDefault="00000000">
            <w:r>
              <w:rPr>
                <w:sz w:val="14"/>
              </w:rPr>
              <w:t>A capability requires a runtime unsuitable for the core application</w:t>
            </w:r>
          </w:p>
        </w:tc>
        <w:tc>
          <w:tcPr>
            <w:tcW w:w="2664" w:type="dxa"/>
            <w:tcMar>
              <w:top w:w="80" w:type="dxa"/>
              <w:left w:w="90" w:type="dxa"/>
              <w:bottom w:w="80" w:type="dxa"/>
              <w:right w:w="90" w:type="dxa"/>
            </w:tcMar>
          </w:tcPr>
          <w:p w14:paraId="3CA3C590" w14:textId="77777777" w:rsidR="007B3F7B" w:rsidRDefault="00000000">
            <w:r>
              <w:rPr>
                <w:sz w:val="14"/>
              </w:rPr>
              <w:t>High-volume document rendering</w:t>
            </w:r>
          </w:p>
        </w:tc>
      </w:tr>
      <w:tr w:rsidR="007B3F7B" w14:paraId="02E0743A" w14:textId="77777777">
        <w:trPr>
          <w:cantSplit/>
          <w:jc w:val="center"/>
        </w:trPr>
        <w:tc>
          <w:tcPr>
            <w:tcW w:w="2016" w:type="dxa"/>
            <w:shd w:val="clear" w:color="auto" w:fill="F7F9FB"/>
            <w:tcMar>
              <w:top w:w="80" w:type="dxa"/>
              <w:left w:w="90" w:type="dxa"/>
              <w:bottom w:w="80" w:type="dxa"/>
              <w:right w:w="90" w:type="dxa"/>
            </w:tcMar>
          </w:tcPr>
          <w:p w14:paraId="1453BCCE" w14:textId="77777777" w:rsidR="007B3F7B" w:rsidRDefault="00000000">
            <w:r>
              <w:rPr>
                <w:sz w:val="14"/>
              </w:rPr>
              <w:t>Team autonomy</w:t>
            </w:r>
          </w:p>
        </w:tc>
        <w:tc>
          <w:tcPr>
            <w:tcW w:w="4608" w:type="dxa"/>
            <w:shd w:val="clear" w:color="auto" w:fill="F7F9FB"/>
            <w:tcMar>
              <w:top w:w="80" w:type="dxa"/>
              <w:left w:w="90" w:type="dxa"/>
              <w:bottom w:w="80" w:type="dxa"/>
              <w:right w:w="90" w:type="dxa"/>
            </w:tcMar>
          </w:tcPr>
          <w:p w14:paraId="6B7EF816" w14:textId="77777777" w:rsidR="007B3F7B" w:rsidRDefault="00000000">
            <w:r>
              <w:rPr>
                <w:sz w:val="14"/>
              </w:rPr>
              <w:t>Stable contracts and a dedicated owning team exist</w:t>
            </w:r>
          </w:p>
        </w:tc>
        <w:tc>
          <w:tcPr>
            <w:tcW w:w="2664" w:type="dxa"/>
            <w:shd w:val="clear" w:color="auto" w:fill="F7F9FB"/>
            <w:tcMar>
              <w:top w:w="80" w:type="dxa"/>
              <w:left w:w="90" w:type="dxa"/>
              <w:bottom w:w="80" w:type="dxa"/>
              <w:right w:w="90" w:type="dxa"/>
            </w:tcMar>
          </w:tcPr>
          <w:p w14:paraId="01004840" w14:textId="77777777" w:rsidR="007B3F7B" w:rsidRDefault="00000000">
            <w:r>
              <w:rPr>
                <w:sz w:val="14"/>
              </w:rPr>
              <w:t>Only after boundaries are proven</w:t>
            </w:r>
          </w:p>
        </w:tc>
      </w:tr>
    </w:tbl>
    <w:p w14:paraId="77D798A7" w14:textId="77777777" w:rsidR="007B3F7B" w:rsidRDefault="007B3F7B"/>
    <w:p w14:paraId="2508443A" w14:textId="77777777" w:rsidR="007B3F7B" w:rsidRDefault="00000000">
      <w:pPr>
        <w:pStyle w:val="Heading1"/>
      </w:pPr>
      <w:r>
        <w:lastRenderedPageBreak/>
        <w:t>4. Repository and Maven module structure</w:t>
      </w:r>
    </w:p>
    <w:p w14:paraId="492E3279" w14:textId="77777777" w:rsidR="007B3F7B" w:rsidRDefault="00000000">
      <w:pPr>
        <w:pStyle w:val="Heading2"/>
      </w:pPr>
      <w:r>
        <w:t>4.1 Recommended monorepo</w:t>
      </w:r>
    </w:p>
    <w:p w14:paraId="0C5317CA" w14:textId="77777777" w:rsidR="007B3F7B" w:rsidRDefault="00000000">
      <w:pPr>
        <w:pStyle w:val="CodeBlock"/>
        <w:rPr>
          <w:rFonts w:hint="eastAsia"/>
        </w:rPr>
      </w:pPr>
      <w:r>
        <w:t>hrms-payroll/</w:t>
      </w:r>
    </w:p>
    <w:p w14:paraId="6AC44CF6" w14:textId="77777777" w:rsidR="007B3F7B" w:rsidRDefault="00000000">
      <w:pPr>
        <w:pStyle w:val="CodeBlock"/>
        <w:rPr>
          <w:rFonts w:hint="eastAsia"/>
        </w:rPr>
      </w:pPr>
      <w:r>
        <w:t>├── README.md</w:t>
      </w:r>
    </w:p>
    <w:p w14:paraId="07C97C7F" w14:textId="77777777" w:rsidR="007B3F7B" w:rsidRDefault="00000000">
      <w:pPr>
        <w:pStyle w:val="CodeBlock"/>
        <w:rPr>
          <w:rFonts w:hint="eastAsia"/>
        </w:rPr>
      </w:pPr>
      <w:r>
        <w:t>├── pom.xml                         # aggregator and dependency management</w:t>
      </w:r>
    </w:p>
    <w:p w14:paraId="57B9C2AB" w14:textId="77777777" w:rsidR="007B3F7B" w:rsidRDefault="00000000">
      <w:pPr>
        <w:pStyle w:val="CodeBlock"/>
        <w:rPr>
          <w:rFonts w:hint="eastAsia"/>
        </w:rPr>
      </w:pPr>
      <w:r>
        <w:t>├── .gitlab-ci.yml</w:t>
      </w:r>
    </w:p>
    <w:p w14:paraId="0C6DEC3F" w14:textId="77777777" w:rsidR="007B3F7B" w:rsidRDefault="00000000">
      <w:pPr>
        <w:pStyle w:val="CodeBlock"/>
        <w:rPr>
          <w:rFonts w:hint="eastAsia"/>
        </w:rPr>
      </w:pPr>
      <w:r>
        <w:t>├── .editorconfig</w:t>
      </w:r>
    </w:p>
    <w:p w14:paraId="700CE35B" w14:textId="77777777" w:rsidR="007B3F7B" w:rsidRDefault="00000000">
      <w:pPr>
        <w:pStyle w:val="CodeBlock"/>
        <w:rPr>
          <w:rFonts w:hint="eastAsia"/>
        </w:rPr>
      </w:pPr>
      <w:r>
        <w:t>├── .gitattributes</w:t>
      </w:r>
    </w:p>
    <w:p w14:paraId="397B1C49" w14:textId="77777777" w:rsidR="007B3F7B" w:rsidRDefault="00000000">
      <w:pPr>
        <w:pStyle w:val="CodeBlock"/>
        <w:rPr>
          <w:rFonts w:hint="eastAsia"/>
        </w:rPr>
      </w:pPr>
      <w:r>
        <w:t>├── docs/</w:t>
      </w:r>
    </w:p>
    <w:p w14:paraId="42F8EAAB" w14:textId="77777777" w:rsidR="007B3F7B" w:rsidRDefault="00000000">
      <w:pPr>
        <w:pStyle w:val="CodeBlock"/>
        <w:rPr>
          <w:rFonts w:hint="eastAsia"/>
        </w:rPr>
      </w:pPr>
      <w:r>
        <w:t>│   ├── adr/</w:t>
      </w:r>
    </w:p>
    <w:p w14:paraId="624F8D44" w14:textId="77777777" w:rsidR="007B3F7B" w:rsidRDefault="00000000">
      <w:pPr>
        <w:pStyle w:val="CodeBlock"/>
        <w:rPr>
          <w:rFonts w:hint="eastAsia"/>
        </w:rPr>
      </w:pPr>
      <w:r>
        <w:t>│   ├── api/</w:t>
      </w:r>
    </w:p>
    <w:p w14:paraId="20EB602B" w14:textId="77777777" w:rsidR="007B3F7B" w:rsidRDefault="00000000">
      <w:pPr>
        <w:pStyle w:val="CodeBlock"/>
        <w:rPr>
          <w:rFonts w:hint="eastAsia"/>
        </w:rPr>
      </w:pPr>
      <w:r>
        <w:t>│   ├── events/</w:t>
      </w:r>
    </w:p>
    <w:p w14:paraId="00D50BC5" w14:textId="77777777" w:rsidR="007B3F7B" w:rsidRDefault="00000000">
      <w:pPr>
        <w:pStyle w:val="CodeBlock"/>
        <w:rPr>
          <w:rFonts w:hint="eastAsia"/>
        </w:rPr>
      </w:pPr>
      <w:r>
        <w:t>│   ├── data-model/</w:t>
      </w:r>
    </w:p>
    <w:p w14:paraId="0831363F" w14:textId="77777777" w:rsidR="007B3F7B" w:rsidRDefault="00000000">
      <w:pPr>
        <w:pStyle w:val="CodeBlock"/>
        <w:rPr>
          <w:rFonts w:hint="eastAsia"/>
        </w:rPr>
      </w:pPr>
      <w:r>
        <w:t>│   └── runbooks/</w:t>
      </w:r>
    </w:p>
    <w:p w14:paraId="62FAD2C5" w14:textId="77777777" w:rsidR="007B3F7B" w:rsidRDefault="00000000">
      <w:pPr>
        <w:pStyle w:val="CodeBlock"/>
        <w:rPr>
          <w:rFonts w:hint="eastAsia"/>
        </w:rPr>
      </w:pPr>
      <w:r>
        <w:t>├── deploy/</w:t>
      </w:r>
    </w:p>
    <w:p w14:paraId="4B74CAA3" w14:textId="77777777" w:rsidR="007B3F7B" w:rsidRDefault="00000000">
      <w:pPr>
        <w:pStyle w:val="CodeBlock"/>
        <w:rPr>
          <w:rFonts w:hint="eastAsia"/>
        </w:rPr>
      </w:pPr>
      <w:r>
        <w:t>│   ├── docker/</w:t>
      </w:r>
    </w:p>
    <w:p w14:paraId="5A8EA322" w14:textId="77777777" w:rsidR="007B3F7B" w:rsidRDefault="00000000">
      <w:pPr>
        <w:pStyle w:val="CodeBlock"/>
        <w:rPr>
          <w:rFonts w:hint="eastAsia"/>
        </w:rPr>
      </w:pPr>
      <w:r>
        <w:t>│   ├── compose/</w:t>
      </w:r>
    </w:p>
    <w:p w14:paraId="2D1539FA" w14:textId="77777777" w:rsidR="007B3F7B" w:rsidRDefault="00000000">
      <w:pPr>
        <w:pStyle w:val="CodeBlock"/>
        <w:rPr>
          <w:rFonts w:hint="eastAsia"/>
        </w:rPr>
      </w:pPr>
      <w:r>
        <w:t>│   ├── helm/</w:t>
      </w:r>
    </w:p>
    <w:p w14:paraId="225DF181" w14:textId="77777777" w:rsidR="007B3F7B" w:rsidRDefault="00000000">
      <w:pPr>
        <w:pStyle w:val="CodeBlock"/>
        <w:rPr>
          <w:rFonts w:hint="eastAsia"/>
        </w:rPr>
      </w:pPr>
      <w:r>
        <w:t>│   └── environments/</w:t>
      </w:r>
    </w:p>
    <w:p w14:paraId="0906B8DC" w14:textId="77777777" w:rsidR="007B3F7B" w:rsidRDefault="00000000">
      <w:pPr>
        <w:pStyle w:val="CodeBlock"/>
        <w:rPr>
          <w:rFonts w:hint="eastAsia"/>
        </w:rPr>
      </w:pPr>
      <w:r>
        <w:t>├── database/</w:t>
      </w:r>
    </w:p>
    <w:p w14:paraId="61EE7EFA" w14:textId="77777777" w:rsidR="007B3F7B" w:rsidRDefault="00000000">
      <w:pPr>
        <w:pStyle w:val="CodeBlock"/>
        <w:rPr>
          <w:rFonts w:hint="eastAsia"/>
        </w:rPr>
      </w:pPr>
      <w:r>
        <w:t>│   ├── migration/</w:t>
      </w:r>
    </w:p>
    <w:p w14:paraId="158A195C" w14:textId="77777777" w:rsidR="007B3F7B" w:rsidRDefault="00000000">
      <w:pPr>
        <w:pStyle w:val="CodeBlock"/>
        <w:rPr>
          <w:rFonts w:hint="eastAsia"/>
        </w:rPr>
      </w:pPr>
      <w:r>
        <w:t>│   ├── reference-data/</w:t>
      </w:r>
    </w:p>
    <w:p w14:paraId="6DFB9E68" w14:textId="77777777" w:rsidR="007B3F7B" w:rsidRDefault="00000000">
      <w:pPr>
        <w:pStyle w:val="CodeBlock"/>
        <w:rPr>
          <w:rFonts w:hint="eastAsia"/>
        </w:rPr>
      </w:pPr>
      <w:r>
        <w:t>│   └── verification/</w:t>
      </w:r>
    </w:p>
    <w:p w14:paraId="68F900A0" w14:textId="77777777" w:rsidR="007B3F7B" w:rsidRDefault="00000000">
      <w:pPr>
        <w:pStyle w:val="CodeBlock"/>
        <w:rPr>
          <w:rFonts w:hint="eastAsia"/>
        </w:rPr>
      </w:pPr>
      <w:r>
        <w:t>├── backend/</w:t>
      </w:r>
    </w:p>
    <w:p w14:paraId="3399FC47" w14:textId="77777777" w:rsidR="007B3F7B" w:rsidRDefault="00000000">
      <w:pPr>
        <w:pStyle w:val="CodeBlock"/>
        <w:rPr>
          <w:rFonts w:hint="eastAsia"/>
        </w:rPr>
      </w:pPr>
      <w:r>
        <w:t>│   ├── payroll-boot/</w:t>
      </w:r>
    </w:p>
    <w:p w14:paraId="356FF6D3" w14:textId="77777777" w:rsidR="007B3F7B" w:rsidRDefault="00000000">
      <w:pPr>
        <w:pStyle w:val="CodeBlock"/>
        <w:rPr>
          <w:rFonts w:hint="eastAsia"/>
        </w:rPr>
      </w:pPr>
      <w:r>
        <w:t>│   ├── platform-core/</w:t>
      </w:r>
    </w:p>
    <w:p w14:paraId="235CDDFC" w14:textId="77777777" w:rsidR="007B3F7B" w:rsidRDefault="00000000">
      <w:pPr>
        <w:pStyle w:val="CodeBlock"/>
        <w:rPr>
          <w:rFonts w:hint="eastAsia"/>
        </w:rPr>
      </w:pPr>
      <w:r>
        <w:t>│   ├── security/</w:t>
      </w:r>
    </w:p>
    <w:p w14:paraId="3CBCE483" w14:textId="77777777" w:rsidR="007B3F7B" w:rsidRDefault="00000000">
      <w:pPr>
        <w:pStyle w:val="CodeBlock"/>
        <w:rPr>
          <w:rFonts w:hint="eastAsia"/>
        </w:rPr>
      </w:pPr>
      <w:r>
        <w:t>│   ├── organisation/</w:t>
      </w:r>
    </w:p>
    <w:p w14:paraId="359758DF" w14:textId="77777777" w:rsidR="007B3F7B" w:rsidRDefault="00000000">
      <w:pPr>
        <w:pStyle w:val="CodeBlock"/>
        <w:rPr>
          <w:rFonts w:hint="eastAsia"/>
        </w:rPr>
      </w:pPr>
      <w:r>
        <w:t>│   ├── compensation/</w:t>
      </w:r>
    </w:p>
    <w:p w14:paraId="0A393057" w14:textId="77777777" w:rsidR="007B3F7B" w:rsidRDefault="00000000">
      <w:pPr>
        <w:pStyle w:val="CodeBlock"/>
        <w:rPr>
          <w:rFonts w:hint="eastAsia"/>
        </w:rPr>
      </w:pPr>
      <w:r>
        <w:t>│   ├── employee-payroll/</w:t>
      </w:r>
    </w:p>
    <w:p w14:paraId="4F003E77" w14:textId="77777777" w:rsidR="007B3F7B" w:rsidRDefault="00000000">
      <w:pPr>
        <w:pStyle w:val="CodeBlock"/>
        <w:rPr>
          <w:rFonts w:hint="eastAsia"/>
        </w:rPr>
      </w:pPr>
      <w:r>
        <w:t>│   ├── payroll-input/</w:t>
      </w:r>
    </w:p>
    <w:p w14:paraId="5769324C" w14:textId="77777777" w:rsidR="007B3F7B" w:rsidRDefault="00000000">
      <w:pPr>
        <w:pStyle w:val="CodeBlock"/>
        <w:rPr>
          <w:rFonts w:hint="eastAsia"/>
        </w:rPr>
      </w:pPr>
      <w:r>
        <w:t>│   ├── calculation-engine/</w:t>
      </w:r>
    </w:p>
    <w:p w14:paraId="79BB69FE" w14:textId="77777777" w:rsidR="007B3F7B" w:rsidRDefault="00000000">
      <w:pPr>
        <w:pStyle w:val="CodeBlock"/>
        <w:rPr>
          <w:rFonts w:hint="eastAsia"/>
        </w:rPr>
      </w:pPr>
      <w:r>
        <w:t>│   ├── localisation-india/</w:t>
      </w:r>
    </w:p>
    <w:p w14:paraId="25DE340E" w14:textId="77777777" w:rsidR="007B3F7B" w:rsidRDefault="00000000">
      <w:pPr>
        <w:pStyle w:val="CodeBlock"/>
        <w:rPr>
          <w:rFonts w:hint="eastAsia"/>
        </w:rPr>
      </w:pPr>
      <w:r>
        <w:t>│   ├── payroll-operations/</w:t>
      </w:r>
    </w:p>
    <w:p w14:paraId="587FBD73" w14:textId="77777777" w:rsidR="007B3F7B" w:rsidRDefault="00000000">
      <w:pPr>
        <w:pStyle w:val="CodeBlock"/>
        <w:rPr>
          <w:rFonts w:hint="eastAsia"/>
        </w:rPr>
      </w:pPr>
      <w:r>
        <w:t>│   ├── retro-settlement/</w:t>
      </w:r>
    </w:p>
    <w:p w14:paraId="3793BFBE" w14:textId="77777777" w:rsidR="007B3F7B" w:rsidRDefault="00000000">
      <w:pPr>
        <w:pStyle w:val="CodeBlock"/>
        <w:rPr>
          <w:rFonts w:hint="eastAsia"/>
        </w:rPr>
      </w:pPr>
      <w:r>
        <w:t>│   ├── payments/</w:t>
      </w:r>
    </w:p>
    <w:p w14:paraId="3A2FA322" w14:textId="77777777" w:rsidR="007B3F7B" w:rsidRDefault="00000000">
      <w:pPr>
        <w:pStyle w:val="CodeBlock"/>
        <w:rPr>
          <w:rFonts w:hint="eastAsia"/>
        </w:rPr>
      </w:pPr>
      <w:r>
        <w:t>│   ├── accounting/</w:t>
      </w:r>
    </w:p>
    <w:p w14:paraId="5092114A" w14:textId="77777777" w:rsidR="007B3F7B" w:rsidRDefault="00000000">
      <w:pPr>
        <w:pStyle w:val="CodeBlock"/>
        <w:rPr>
          <w:rFonts w:hint="eastAsia"/>
        </w:rPr>
      </w:pPr>
      <w:r>
        <w:t>│   ├── documents-reporting/</w:t>
      </w:r>
    </w:p>
    <w:p w14:paraId="0EAE17BB" w14:textId="77777777" w:rsidR="007B3F7B" w:rsidRDefault="00000000">
      <w:pPr>
        <w:pStyle w:val="CodeBlock"/>
        <w:rPr>
          <w:rFonts w:hint="eastAsia"/>
        </w:rPr>
      </w:pPr>
      <w:r>
        <w:t>│   ├── governance/</w:t>
      </w:r>
    </w:p>
    <w:p w14:paraId="47D11E3A" w14:textId="77777777" w:rsidR="007B3F7B" w:rsidRDefault="00000000">
      <w:pPr>
        <w:pStyle w:val="CodeBlock"/>
        <w:rPr>
          <w:rFonts w:hint="eastAsia"/>
        </w:rPr>
      </w:pPr>
      <w:r>
        <w:t>│   ├── integrations/</w:t>
      </w:r>
    </w:p>
    <w:p w14:paraId="3C8160E0" w14:textId="77777777" w:rsidR="007B3F7B" w:rsidRDefault="00000000">
      <w:pPr>
        <w:pStyle w:val="CodeBlock"/>
        <w:rPr>
          <w:rFonts w:hint="eastAsia"/>
        </w:rPr>
      </w:pPr>
      <w:r>
        <w:t>│   └── test-support/</w:t>
      </w:r>
    </w:p>
    <w:p w14:paraId="4A6E47FE" w14:textId="77777777" w:rsidR="007B3F7B" w:rsidRDefault="00000000">
      <w:pPr>
        <w:pStyle w:val="CodeBlock"/>
        <w:rPr>
          <w:rFonts w:hint="eastAsia"/>
        </w:rPr>
      </w:pPr>
      <w:r>
        <w:lastRenderedPageBreak/>
        <w:t>├── frontend/</w:t>
      </w:r>
    </w:p>
    <w:p w14:paraId="03CCB438" w14:textId="77777777" w:rsidR="007B3F7B" w:rsidRDefault="00000000">
      <w:pPr>
        <w:pStyle w:val="CodeBlock"/>
        <w:rPr>
          <w:rFonts w:hint="eastAsia"/>
        </w:rPr>
      </w:pPr>
      <w:r>
        <w:t>│   └── payroll-web/</w:t>
      </w:r>
    </w:p>
    <w:p w14:paraId="5F2A6CC2" w14:textId="77777777" w:rsidR="007B3F7B" w:rsidRDefault="00000000">
      <w:pPr>
        <w:pStyle w:val="CodeBlock"/>
        <w:rPr>
          <w:rFonts w:hint="eastAsia"/>
        </w:rPr>
      </w:pPr>
      <w:r>
        <w:t>├── contracts/</w:t>
      </w:r>
    </w:p>
    <w:p w14:paraId="799B32F4" w14:textId="77777777" w:rsidR="007B3F7B" w:rsidRDefault="00000000">
      <w:pPr>
        <w:pStyle w:val="CodeBlock"/>
        <w:rPr>
          <w:rFonts w:hint="eastAsia"/>
        </w:rPr>
      </w:pPr>
      <w:r>
        <w:t>│   ├── openapi/</w:t>
      </w:r>
    </w:p>
    <w:p w14:paraId="51FEAABC" w14:textId="77777777" w:rsidR="007B3F7B" w:rsidRDefault="00000000">
      <w:pPr>
        <w:pStyle w:val="CodeBlock"/>
        <w:rPr>
          <w:rFonts w:hint="eastAsia"/>
        </w:rPr>
      </w:pPr>
      <w:r>
        <w:t>│   ├── events/</w:t>
      </w:r>
    </w:p>
    <w:p w14:paraId="31E8BDF2" w14:textId="77777777" w:rsidR="007B3F7B" w:rsidRDefault="00000000">
      <w:pPr>
        <w:pStyle w:val="CodeBlock"/>
        <w:rPr>
          <w:rFonts w:hint="eastAsia"/>
        </w:rPr>
      </w:pPr>
      <w:r>
        <w:t>│   └── external-adapters/</w:t>
      </w:r>
    </w:p>
    <w:p w14:paraId="48CBC9FA" w14:textId="77777777" w:rsidR="007B3F7B" w:rsidRDefault="00000000">
      <w:pPr>
        <w:pStyle w:val="CodeBlock"/>
        <w:rPr>
          <w:rFonts w:hint="eastAsia"/>
        </w:rPr>
      </w:pPr>
      <w:r>
        <w:t>└── tools/</w:t>
      </w:r>
    </w:p>
    <w:p w14:paraId="4D104639" w14:textId="77777777" w:rsidR="007B3F7B" w:rsidRDefault="00000000">
      <w:pPr>
        <w:pStyle w:val="CodeBlock"/>
        <w:rPr>
          <w:rFonts w:hint="eastAsia"/>
        </w:rPr>
      </w:pPr>
      <w:r>
        <w:t xml:space="preserve">    ├── dev-cli/</w:t>
      </w:r>
    </w:p>
    <w:p w14:paraId="0462E0B6" w14:textId="77777777" w:rsidR="007B3F7B" w:rsidRDefault="00000000">
      <w:pPr>
        <w:pStyle w:val="CodeBlock"/>
        <w:rPr>
          <w:rFonts w:hint="eastAsia"/>
        </w:rPr>
      </w:pPr>
      <w:r>
        <w:t xml:space="preserve">    ├── data-generator/</w:t>
      </w:r>
    </w:p>
    <w:p w14:paraId="60535E16" w14:textId="77777777" w:rsidR="007B3F7B" w:rsidRDefault="00000000">
      <w:pPr>
        <w:pStyle w:val="CodeBlock"/>
        <w:rPr>
          <w:rFonts w:hint="eastAsia"/>
        </w:rPr>
      </w:pPr>
      <w:r>
        <w:t xml:space="preserve">    └── migration-checker/</w:t>
      </w:r>
    </w:p>
    <w:p w14:paraId="794D6621" w14:textId="77777777" w:rsidR="007B3F7B" w:rsidRDefault="00000000">
      <w:pPr>
        <w:pStyle w:val="Heading2"/>
      </w:pPr>
      <w:r>
        <w:t>4.2 Maven parent responsibilities</w:t>
      </w:r>
    </w:p>
    <w:p w14:paraId="2953EEA9" w14:textId="77777777" w:rsidR="007B3F7B" w:rsidRDefault="00000000">
      <w:pPr>
        <w:pStyle w:val="ListBullet"/>
      </w:pPr>
      <w:r>
        <w:t>Pin Java, Spring Boot and plugin versions.</w:t>
      </w:r>
    </w:p>
    <w:p w14:paraId="13F787D0" w14:textId="77777777" w:rsidR="007B3F7B" w:rsidRDefault="00000000">
      <w:pPr>
        <w:pStyle w:val="ListBullet"/>
      </w:pPr>
      <w:r>
        <w:t>Import the Spring Boot dependency BOM and explicitly control non-BOM dependencies.</w:t>
      </w:r>
    </w:p>
    <w:p w14:paraId="1A21F5CE" w14:textId="77777777" w:rsidR="007B3F7B" w:rsidRDefault="00000000">
      <w:pPr>
        <w:pStyle w:val="ListBullet"/>
      </w:pPr>
      <w:r>
        <w:t>Enforce dependency convergence and prohibit dynamic or snapshot dependencies in release branches.</w:t>
      </w:r>
    </w:p>
    <w:p w14:paraId="23DF9F01" w14:textId="77777777" w:rsidR="007B3F7B" w:rsidRDefault="00000000">
      <w:pPr>
        <w:pStyle w:val="ListBullet"/>
      </w:pPr>
      <w:r>
        <w:t>Configure compiler, Surefire, Failsafe, JaCoCo, Spotless/Checkstyle, Enforcer, OWASP dependency scan, CycloneDX SBOM and architecture tests.</w:t>
      </w:r>
    </w:p>
    <w:p w14:paraId="54E3A18F" w14:textId="77777777" w:rsidR="007B3F7B" w:rsidRDefault="00000000">
      <w:pPr>
        <w:pStyle w:val="ListBullet"/>
      </w:pPr>
      <w:r>
        <w:t>Provide standard profiles for unit, integration, architecture, migration and full-verification builds.</w:t>
      </w:r>
    </w:p>
    <w:p w14:paraId="3BB9CDA1" w14:textId="77777777" w:rsidR="007B3F7B" w:rsidRDefault="00000000">
      <w:pPr>
        <w:pStyle w:val="ListBullet"/>
      </w:pPr>
      <w:r>
        <w:t>Publish build information including Git commit, version and dependency lock evidence.</w:t>
      </w:r>
    </w:p>
    <w:p w14:paraId="62127BCB" w14:textId="77777777" w:rsidR="007B3F7B" w:rsidRDefault="00000000">
      <w:pPr>
        <w:pStyle w:val="Heading3"/>
      </w:pPr>
      <w:r>
        <w:t>Illustrative root POM structure</w:t>
      </w:r>
    </w:p>
    <w:p w14:paraId="7A240092" w14:textId="77777777" w:rsidR="007B3F7B" w:rsidRDefault="00000000">
      <w:pPr>
        <w:pStyle w:val="CodeBlock"/>
        <w:rPr>
          <w:rFonts w:hint="eastAsia"/>
        </w:rPr>
      </w:pPr>
      <w:r>
        <w:t>&lt;project&gt;</w:t>
      </w:r>
    </w:p>
    <w:p w14:paraId="5236DB79" w14:textId="77777777" w:rsidR="007B3F7B" w:rsidRDefault="00000000">
      <w:pPr>
        <w:pStyle w:val="CodeBlock"/>
        <w:rPr>
          <w:rFonts w:hint="eastAsia"/>
        </w:rPr>
      </w:pPr>
      <w:r>
        <w:t xml:space="preserve">  &lt;groupId&gt;com.example.hrms&lt;/groupId&gt;</w:t>
      </w:r>
    </w:p>
    <w:p w14:paraId="1D8E834E" w14:textId="77777777" w:rsidR="007B3F7B" w:rsidRDefault="00000000">
      <w:pPr>
        <w:pStyle w:val="CodeBlock"/>
        <w:rPr>
          <w:rFonts w:hint="eastAsia"/>
        </w:rPr>
      </w:pPr>
      <w:r>
        <w:t xml:space="preserve">  &lt;artifactId&gt;hrms-payroll-parent&lt;/artifactId&gt;</w:t>
      </w:r>
    </w:p>
    <w:p w14:paraId="7F5012B6" w14:textId="77777777" w:rsidR="007B3F7B" w:rsidRDefault="00000000">
      <w:pPr>
        <w:pStyle w:val="CodeBlock"/>
        <w:rPr>
          <w:rFonts w:hint="eastAsia"/>
        </w:rPr>
      </w:pPr>
      <w:r>
        <w:t xml:space="preserve">  &lt;version&gt;${revision}&lt;/version&gt;</w:t>
      </w:r>
    </w:p>
    <w:p w14:paraId="3DEAC5FB" w14:textId="77777777" w:rsidR="007B3F7B" w:rsidRDefault="00000000">
      <w:pPr>
        <w:pStyle w:val="CodeBlock"/>
        <w:rPr>
          <w:rFonts w:hint="eastAsia"/>
        </w:rPr>
      </w:pPr>
      <w:r>
        <w:t xml:space="preserve">  &lt;packaging&gt;pom&lt;/packaging&gt;</w:t>
      </w:r>
    </w:p>
    <w:p w14:paraId="72B9FD61" w14:textId="77777777" w:rsidR="007B3F7B" w:rsidRDefault="007B3F7B">
      <w:pPr>
        <w:pStyle w:val="CodeBlock"/>
        <w:rPr>
          <w:rFonts w:hint="eastAsia"/>
        </w:rPr>
      </w:pPr>
    </w:p>
    <w:p w14:paraId="643A7237" w14:textId="77777777" w:rsidR="007B3F7B" w:rsidRDefault="00000000">
      <w:pPr>
        <w:pStyle w:val="CodeBlock"/>
        <w:rPr>
          <w:rFonts w:hint="eastAsia"/>
        </w:rPr>
      </w:pPr>
      <w:r>
        <w:t xml:space="preserve">  &lt;properties&gt;</w:t>
      </w:r>
    </w:p>
    <w:p w14:paraId="313C8B1D" w14:textId="77777777" w:rsidR="007B3F7B" w:rsidRDefault="00000000">
      <w:pPr>
        <w:pStyle w:val="CodeBlock"/>
        <w:rPr>
          <w:rFonts w:hint="eastAsia"/>
        </w:rPr>
      </w:pPr>
      <w:r>
        <w:t xml:space="preserve">    &lt;java.version&gt;21&lt;/java.version&gt;</w:t>
      </w:r>
    </w:p>
    <w:p w14:paraId="7AB196EC" w14:textId="77777777" w:rsidR="007B3F7B" w:rsidRDefault="00000000">
      <w:pPr>
        <w:pStyle w:val="CodeBlock"/>
        <w:rPr>
          <w:rFonts w:hint="eastAsia"/>
        </w:rPr>
      </w:pPr>
      <w:r>
        <w:t xml:space="preserve">    &lt;spring-boot.version&gt;3.5.x-approved-patch&lt;/spring-boot.version&gt;</w:t>
      </w:r>
    </w:p>
    <w:p w14:paraId="09F7CF34" w14:textId="77777777" w:rsidR="007B3F7B" w:rsidRDefault="00000000">
      <w:pPr>
        <w:pStyle w:val="CodeBlock"/>
        <w:rPr>
          <w:rFonts w:hint="eastAsia"/>
        </w:rPr>
      </w:pPr>
      <w:r>
        <w:t xml:space="preserve">  &lt;/properties&gt;</w:t>
      </w:r>
    </w:p>
    <w:p w14:paraId="02D4ADEC" w14:textId="77777777" w:rsidR="007B3F7B" w:rsidRDefault="007B3F7B">
      <w:pPr>
        <w:pStyle w:val="CodeBlock"/>
        <w:rPr>
          <w:rFonts w:hint="eastAsia"/>
        </w:rPr>
      </w:pPr>
    </w:p>
    <w:p w14:paraId="3420FAC5" w14:textId="77777777" w:rsidR="007B3F7B" w:rsidRDefault="00000000">
      <w:pPr>
        <w:pStyle w:val="CodeBlock"/>
        <w:rPr>
          <w:rFonts w:hint="eastAsia"/>
        </w:rPr>
      </w:pPr>
      <w:r>
        <w:t xml:space="preserve">  &lt;modules&gt;</w:t>
      </w:r>
    </w:p>
    <w:p w14:paraId="70412EB5" w14:textId="77777777" w:rsidR="007B3F7B" w:rsidRDefault="00000000">
      <w:pPr>
        <w:pStyle w:val="CodeBlock"/>
        <w:rPr>
          <w:rFonts w:hint="eastAsia"/>
        </w:rPr>
      </w:pPr>
      <w:r>
        <w:t xml:space="preserve">    &lt;module&gt;backend/platform-core&lt;/module&gt;</w:t>
      </w:r>
    </w:p>
    <w:p w14:paraId="0FA9D01D" w14:textId="77777777" w:rsidR="007B3F7B" w:rsidRDefault="00000000">
      <w:pPr>
        <w:pStyle w:val="CodeBlock"/>
        <w:rPr>
          <w:rFonts w:hint="eastAsia"/>
        </w:rPr>
      </w:pPr>
      <w:r>
        <w:t xml:space="preserve">    &lt;module&gt;backend/security&lt;/module&gt;</w:t>
      </w:r>
    </w:p>
    <w:p w14:paraId="00A1B3D8" w14:textId="77777777" w:rsidR="007B3F7B" w:rsidRDefault="00000000">
      <w:pPr>
        <w:pStyle w:val="CodeBlock"/>
        <w:rPr>
          <w:rFonts w:hint="eastAsia"/>
        </w:rPr>
      </w:pPr>
      <w:r>
        <w:t xml:space="preserve">    &lt;module&gt;backend/organisation&lt;/module&gt;</w:t>
      </w:r>
    </w:p>
    <w:p w14:paraId="567D07A3" w14:textId="77777777" w:rsidR="007B3F7B" w:rsidRDefault="00000000">
      <w:pPr>
        <w:pStyle w:val="CodeBlock"/>
        <w:rPr>
          <w:rFonts w:hint="eastAsia"/>
        </w:rPr>
      </w:pPr>
      <w:r>
        <w:t xml:space="preserve">    &lt;!-- remaining domain modules --&gt;</w:t>
      </w:r>
    </w:p>
    <w:p w14:paraId="159ACB77" w14:textId="77777777" w:rsidR="007B3F7B" w:rsidRDefault="00000000">
      <w:pPr>
        <w:pStyle w:val="CodeBlock"/>
        <w:rPr>
          <w:rFonts w:hint="eastAsia"/>
        </w:rPr>
      </w:pPr>
      <w:r>
        <w:t xml:space="preserve">    &lt;module&gt;backend/payroll-boot&lt;/module&gt;</w:t>
      </w:r>
    </w:p>
    <w:p w14:paraId="6E7C4B9A" w14:textId="77777777" w:rsidR="007B3F7B" w:rsidRDefault="00000000">
      <w:pPr>
        <w:pStyle w:val="CodeBlock"/>
        <w:rPr>
          <w:rFonts w:hint="eastAsia"/>
        </w:rPr>
      </w:pPr>
      <w:r>
        <w:t xml:space="preserve">  &lt;/modules&gt;</w:t>
      </w:r>
    </w:p>
    <w:p w14:paraId="316D35B4" w14:textId="77777777" w:rsidR="007B3F7B" w:rsidRDefault="00000000">
      <w:pPr>
        <w:pStyle w:val="CodeBlock"/>
        <w:rPr>
          <w:rFonts w:hint="eastAsia"/>
        </w:rPr>
      </w:pPr>
      <w:r>
        <w:t>&lt;/project&gt;</w:t>
      </w:r>
    </w:p>
    <w:p w14:paraId="45B1FD74" w14:textId="77777777" w:rsidR="007B3F7B" w:rsidRDefault="00000000">
      <w:pPr>
        <w:pStyle w:val="Heading2"/>
      </w:pPr>
      <w:r>
        <w:t>4.3 Dependency constraints</w:t>
      </w:r>
    </w:p>
    <w:tbl>
      <w:tblPr>
        <w:tblStyle w:val="TableGrid"/>
        <w:tblW w:w="0" w:type="auto"/>
        <w:jc w:val="center"/>
        <w:tblLayout w:type="fixed"/>
        <w:tblLook w:val="04A0" w:firstRow="1" w:lastRow="0" w:firstColumn="1" w:lastColumn="0" w:noHBand="0" w:noVBand="1"/>
      </w:tblPr>
      <w:tblGrid>
        <w:gridCol w:w="4896"/>
        <w:gridCol w:w="4392"/>
      </w:tblGrid>
      <w:tr w:rsidR="007B3F7B" w14:paraId="58777B1C" w14:textId="77777777">
        <w:trPr>
          <w:cantSplit/>
          <w:tblHeader/>
          <w:jc w:val="center"/>
        </w:trPr>
        <w:tc>
          <w:tcPr>
            <w:tcW w:w="4896" w:type="dxa"/>
            <w:shd w:val="clear" w:color="auto" w:fill="17365D"/>
            <w:tcMar>
              <w:top w:w="80" w:type="dxa"/>
              <w:left w:w="90" w:type="dxa"/>
              <w:bottom w:w="80" w:type="dxa"/>
              <w:right w:w="90" w:type="dxa"/>
            </w:tcMar>
            <w:vAlign w:val="center"/>
          </w:tcPr>
          <w:p w14:paraId="5855146B" w14:textId="77777777" w:rsidR="007B3F7B" w:rsidRDefault="00000000">
            <w:r>
              <w:rPr>
                <w:b/>
                <w:color w:val="FFFFFF"/>
                <w:sz w:val="15"/>
              </w:rPr>
              <w:t>Rule</w:t>
            </w:r>
          </w:p>
        </w:tc>
        <w:tc>
          <w:tcPr>
            <w:tcW w:w="4392" w:type="dxa"/>
            <w:shd w:val="clear" w:color="auto" w:fill="17365D"/>
            <w:tcMar>
              <w:top w:w="80" w:type="dxa"/>
              <w:left w:w="90" w:type="dxa"/>
              <w:bottom w:w="80" w:type="dxa"/>
              <w:right w:w="90" w:type="dxa"/>
            </w:tcMar>
            <w:vAlign w:val="center"/>
          </w:tcPr>
          <w:p w14:paraId="52FD3F70" w14:textId="77777777" w:rsidR="007B3F7B" w:rsidRDefault="00000000">
            <w:r>
              <w:rPr>
                <w:b/>
                <w:color w:val="FFFFFF"/>
                <w:sz w:val="15"/>
              </w:rPr>
              <w:t>Enforcement</w:t>
            </w:r>
          </w:p>
        </w:tc>
      </w:tr>
      <w:tr w:rsidR="007B3F7B" w14:paraId="08A9C335" w14:textId="77777777">
        <w:trPr>
          <w:cantSplit/>
          <w:jc w:val="center"/>
        </w:trPr>
        <w:tc>
          <w:tcPr>
            <w:tcW w:w="4896" w:type="dxa"/>
            <w:tcMar>
              <w:top w:w="80" w:type="dxa"/>
              <w:left w:w="90" w:type="dxa"/>
              <w:bottom w:w="80" w:type="dxa"/>
              <w:right w:w="90" w:type="dxa"/>
            </w:tcMar>
          </w:tcPr>
          <w:p w14:paraId="7ABACFB0" w14:textId="77777777" w:rsidR="007B3F7B" w:rsidRDefault="00000000">
            <w:r>
              <w:rPr>
                <w:sz w:val="14"/>
              </w:rPr>
              <w:t>Domain modules depend on platform-core only for technical primitives</w:t>
            </w:r>
          </w:p>
        </w:tc>
        <w:tc>
          <w:tcPr>
            <w:tcW w:w="4392" w:type="dxa"/>
            <w:tcMar>
              <w:top w:w="80" w:type="dxa"/>
              <w:left w:w="90" w:type="dxa"/>
              <w:bottom w:w="80" w:type="dxa"/>
              <w:right w:w="90" w:type="dxa"/>
            </w:tcMar>
          </w:tcPr>
          <w:p w14:paraId="6BBE9011" w14:textId="77777777" w:rsidR="007B3F7B" w:rsidRDefault="00000000">
            <w:r>
              <w:rPr>
                <w:sz w:val="14"/>
              </w:rPr>
              <w:t>Maven dependency graph and ArchUnit</w:t>
            </w:r>
          </w:p>
        </w:tc>
      </w:tr>
      <w:tr w:rsidR="007B3F7B" w14:paraId="7FBA7767" w14:textId="77777777">
        <w:trPr>
          <w:cantSplit/>
          <w:jc w:val="center"/>
        </w:trPr>
        <w:tc>
          <w:tcPr>
            <w:tcW w:w="4896" w:type="dxa"/>
            <w:shd w:val="clear" w:color="auto" w:fill="F7F9FB"/>
            <w:tcMar>
              <w:top w:w="80" w:type="dxa"/>
              <w:left w:w="90" w:type="dxa"/>
              <w:bottom w:w="80" w:type="dxa"/>
              <w:right w:w="90" w:type="dxa"/>
            </w:tcMar>
          </w:tcPr>
          <w:p w14:paraId="73B27270" w14:textId="77777777" w:rsidR="007B3F7B" w:rsidRDefault="00000000">
            <w:r>
              <w:rPr>
                <w:sz w:val="14"/>
              </w:rPr>
              <w:lastRenderedPageBreak/>
              <w:t>Business modules do not depend on payroll-boot</w:t>
            </w:r>
          </w:p>
        </w:tc>
        <w:tc>
          <w:tcPr>
            <w:tcW w:w="4392" w:type="dxa"/>
            <w:shd w:val="clear" w:color="auto" w:fill="F7F9FB"/>
            <w:tcMar>
              <w:top w:w="80" w:type="dxa"/>
              <w:left w:w="90" w:type="dxa"/>
              <w:bottom w:w="80" w:type="dxa"/>
              <w:right w:w="90" w:type="dxa"/>
            </w:tcMar>
          </w:tcPr>
          <w:p w14:paraId="1FDD16A5" w14:textId="77777777" w:rsidR="007B3F7B" w:rsidRDefault="00000000">
            <w:r>
              <w:rPr>
                <w:sz w:val="14"/>
              </w:rPr>
              <w:t>Maven module direction</w:t>
            </w:r>
          </w:p>
        </w:tc>
      </w:tr>
      <w:tr w:rsidR="007B3F7B" w14:paraId="15A5CCE0" w14:textId="77777777">
        <w:trPr>
          <w:cantSplit/>
          <w:jc w:val="center"/>
        </w:trPr>
        <w:tc>
          <w:tcPr>
            <w:tcW w:w="4896" w:type="dxa"/>
            <w:tcMar>
              <w:top w:w="80" w:type="dxa"/>
              <w:left w:w="90" w:type="dxa"/>
              <w:bottom w:w="80" w:type="dxa"/>
              <w:right w:w="90" w:type="dxa"/>
            </w:tcMar>
          </w:tcPr>
          <w:p w14:paraId="2F83A4DA" w14:textId="77777777" w:rsidR="007B3F7B" w:rsidRDefault="00000000">
            <w:r>
              <w:rPr>
                <w:sz w:val="14"/>
              </w:rPr>
              <w:t>No module imports another module internal package</w:t>
            </w:r>
          </w:p>
        </w:tc>
        <w:tc>
          <w:tcPr>
            <w:tcW w:w="4392" w:type="dxa"/>
            <w:tcMar>
              <w:top w:w="80" w:type="dxa"/>
              <w:left w:w="90" w:type="dxa"/>
              <w:bottom w:w="80" w:type="dxa"/>
              <w:right w:w="90" w:type="dxa"/>
            </w:tcMar>
          </w:tcPr>
          <w:p w14:paraId="6858118A" w14:textId="77777777" w:rsidR="007B3F7B" w:rsidRDefault="00000000">
            <w:r>
              <w:rPr>
                <w:sz w:val="14"/>
              </w:rPr>
              <w:t>Spring Modulith verification and ArchUnit</w:t>
            </w:r>
          </w:p>
        </w:tc>
      </w:tr>
      <w:tr w:rsidR="007B3F7B" w14:paraId="291F3D26" w14:textId="77777777">
        <w:trPr>
          <w:cantSplit/>
          <w:jc w:val="center"/>
        </w:trPr>
        <w:tc>
          <w:tcPr>
            <w:tcW w:w="4896" w:type="dxa"/>
            <w:shd w:val="clear" w:color="auto" w:fill="F7F9FB"/>
            <w:tcMar>
              <w:top w:w="80" w:type="dxa"/>
              <w:left w:w="90" w:type="dxa"/>
              <w:bottom w:w="80" w:type="dxa"/>
              <w:right w:w="90" w:type="dxa"/>
            </w:tcMar>
          </w:tcPr>
          <w:p w14:paraId="14B17CE0" w14:textId="77777777" w:rsidR="007B3F7B" w:rsidRDefault="00000000">
            <w:r>
              <w:rPr>
                <w:sz w:val="14"/>
              </w:rPr>
              <w:t>Infrastructure adapters depend inward on domain/application ports</w:t>
            </w:r>
          </w:p>
        </w:tc>
        <w:tc>
          <w:tcPr>
            <w:tcW w:w="4392" w:type="dxa"/>
            <w:shd w:val="clear" w:color="auto" w:fill="F7F9FB"/>
            <w:tcMar>
              <w:top w:w="80" w:type="dxa"/>
              <w:left w:w="90" w:type="dxa"/>
              <w:bottom w:w="80" w:type="dxa"/>
              <w:right w:w="90" w:type="dxa"/>
            </w:tcMar>
          </w:tcPr>
          <w:p w14:paraId="78106C7F" w14:textId="77777777" w:rsidR="007B3F7B" w:rsidRDefault="00000000">
            <w:r>
              <w:rPr>
                <w:sz w:val="14"/>
              </w:rPr>
              <w:t>Package rules</w:t>
            </w:r>
          </w:p>
        </w:tc>
      </w:tr>
      <w:tr w:rsidR="007B3F7B" w14:paraId="2A8ADFBA" w14:textId="77777777">
        <w:trPr>
          <w:cantSplit/>
          <w:jc w:val="center"/>
        </w:trPr>
        <w:tc>
          <w:tcPr>
            <w:tcW w:w="4896" w:type="dxa"/>
            <w:tcMar>
              <w:top w:w="80" w:type="dxa"/>
              <w:left w:w="90" w:type="dxa"/>
              <w:bottom w:w="80" w:type="dxa"/>
              <w:right w:w="90" w:type="dxa"/>
            </w:tcMar>
          </w:tcPr>
          <w:p w14:paraId="2E799BC5" w14:textId="77777777" w:rsidR="007B3F7B" w:rsidRDefault="00000000">
            <w:r>
              <w:rPr>
                <w:sz w:val="14"/>
              </w:rPr>
              <w:t>Domain packages do not import Spring Data, HTTP or messaging classes</w:t>
            </w:r>
          </w:p>
        </w:tc>
        <w:tc>
          <w:tcPr>
            <w:tcW w:w="4392" w:type="dxa"/>
            <w:tcMar>
              <w:top w:w="80" w:type="dxa"/>
              <w:left w:w="90" w:type="dxa"/>
              <w:bottom w:w="80" w:type="dxa"/>
              <w:right w:w="90" w:type="dxa"/>
            </w:tcMar>
          </w:tcPr>
          <w:p w14:paraId="0A599A8E" w14:textId="77777777" w:rsidR="007B3F7B" w:rsidRDefault="00000000">
            <w:r>
              <w:rPr>
                <w:sz w:val="14"/>
              </w:rPr>
              <w:t>ArchUnit</w:t>
            </w:r>
          </w:p>
        </w:tc>
      </w:tr>
      <w:tr w:rsidR="007B3F7B" w14:paraId="0D3898D3" w14:textId="77777777">
        <w:trPr>
          <w:cantSplit/>
          <w:jc w:val="center"/>
        </w:trPr>
        <w:tc>
          <w:tcPr>
            <w:tcW w:w="4896" w:type="dxa"/>
            <w:shd w:val="clear" w:color="auto" w:fill="F7F9FB"/>
            <w:tcMar>
              <w:top w:w="80" w:type="dxa"/>
              <w:left w:w="90" w:type="dxa"/>
              <w:bottom w:w="80" w:type="dxa"/>
              <w:right w:w="90" w:type="dxa"/>
            </w:tcMar>
          </w:tcPr>
          <w:p w14:paraId="2CB5A781" w14:textId="77777777" w:rsidR="007B3F7B" w:rsidRDefault="00000000">
            <w:r>
              <w:rPr>
                <w:sz w:val="14"/>
              </w:rPr>
              <w:t>test-support is test scope only</w:t>
            </w:r>
          </w:p>
        </w:tc>
        <w:tc>
          <w:tcPr>
            <w:tcW w:w="4392" w:type="dxa"/>
            <w:shd w:val="clear" w:color="auto" w:fill="F7F9FB"/>
            <w:tcMar>
              <w:top w:w="80" w:type="dxa"/>
              <w:left w:w="90" w:type="dxa"/>
              <w:bottom w:w="80" w:type="dxa"/>
              <w:right w:w="90" w:type="dxa"/>
            </w:tcMar>
          </w:tcPr>
          <w:p w14:paraId="4FE7DDE6" w14:textId="77777777" w:rsidR="007B3F7B" w:rsidRDefault="00000000">
            <w:r>
              <w:rPr>
                <w:sz w:val="14"/>
              </w:rPr>
              <w:t>Maven Enforcer</w:t>
            </w:r>
          </w:p>
        </w:tc>
      </w:tr>
      <w:tr w:rsidR="007B3F7B" w14:paraId="08E39352" w14:textId="77777777">
        <w:trPr>
          <w:cantSplit/>
          <w:jc w:val="center"/>
        </w:trPr>
        <w:tc>
          <w:tcPr>
            <w:tcW w:w="4896" w:type="dxa"/>
            <w:tcMar>
              <w:top w:w="80" w:type="dxa"/>
              <w:left w:w="90" w:type="dxa"/>
              <w:bottom w:w="80" w:type="dxa"/>
              <w:right w:w="90" w:type="dxa"/>
            </w:tcMar>
          </w:tcPr>
          <w:p w14:paraId="4F4B8914" w14:textId="77777777" w:rsidR="007B3F7B" w:rsidRDefault="00000000">
            <w:r>
              <w:rPr>
                <w:sz w:val="14"/>
              </w:rPr>
              <w:t>Frontend client is generated from approved OpenAPI</w:t>
            </w:r>
          </w:p>
        </w:tc>
        <w:tc>
          <w:tcPr>
            <w:tcW w:w="4392" w:type="dxa"/>
            <w:tcMar>
              <w:top w:w="80" w:type="dxa"/>
              <w:left w:w="90" w:type="dxa"/>
              <w:bottom w:w="80" w:type="dxa"/>
              <w:right w:w="90" w:type="dxa"/>
            </w:tcMar>
          </w:tcPr>
          <w:p w14:paraId="1FD6A779" w14:textId="77777777" w:rsidR="007B3F7B" w:rsidRDefault="00000000">
            <w:r>
              <w:rPr>
                <w:sz w:val="14"/>
              </w:rPr>
              <w:t>CI regeneration and diff check</w:t>
            </w:r>
          </w:p>
        </w:tc>
      </w:tr>
      <w:tr w:rsidR="007B3F7B" w14:paraId="0D9168DE" w14:textId="77777777">
        <w:trPr>
          <w:cantSplit/>
          <w:jc w:val="center"/>
        </w:trPr>
        <w:tc>
          <w:tcPr>
            <w:tcW w:w="4896" w:type="dxa"/>
            <w:shd w:val="clear" w:color="auto" w:fill="F7F9FB"/>
            <w:tcMar>
              <w:top w:w="80" w:type="dxa"/>
              <w:left w:w="90" w:type="dxa"/>
              <w:bottom w:w="80" w:type="dxa"/>
              <w:right w:w="90" w:type="dxa"/>
            </w:tcMar>
          </w:tcPr>
          <w:p w14:paraId="1D975369" w14:textId="77777777" w:rsidR="007B3F7B" w:rsidRDefault="00000000">
            <w:r>
              <w:rPr>
                <w:sz w:val="14"/>
              </w:rPr>
              <w:t>No direct dependency on external vendor SDK from domain module</w:t>
            </w:r>
          </w:p>
        </w:tc>
        <w:tc>
          <w:tcPr>
            <w:tcW w:w="4392" w:type="dxa"/>
            <w:shd w:val="clear" w:color="auto" w:fill="F7F9FB"/>
            <w:tcMar>
              <w:top w:w="80" w:type="dxa"/>
              <w:left w:w="90" w:type="dxa"/>
              <w:bottom w:w="80" w:type="dxa"/>
              <w:right w:w="90" w:type="dxa"/>
            </w:tcMar>
          </w:tcPr>
          <w:p w14:paraId="51679379" w14:textId="77777777" w:rsidR="007B3F7B" w:rsidRDefault="00000000">
            <w:r>
              <w:rPr>
                <w:sz w:val="14"/>
              </w:rPr>
              <w:t>Adapter module only</w:t>
            </w:r>
          </w:p>
        </w:tc>
      </w:tr>
    </w:tbl>
    <w:p w14:paraId="1E70D34F" w14:textId="77777777" w:rsidR="007B3F7B" w:rsidRDefault="007B3F7B"/>
    <w:p w14:paraId="69673C30" w14:textId="77777777" w:rsidR="007B3F7B" w:rsidRDefault="00000000">
      <w:pPr>
        <w:pStyle w:val="Heading1"/>
      </w:pPr>
      <w:r>
        <w:t>5. Java package and module-contract standards</w:t>
      </w:r>
    </w:p>
    <w:p w14:paraId="387CEA02" w14:textId="77777777" w:rsidR="007B3F7B" w:rsidRDefault="00000000">
      <w:pPr>
        <w:pStyle w:val="Heading2"/>
      </w:pPr>
      <w:r>
        <w:t>5.1 Per-module package template</w:t>
      </w:r>
    </w:p>
    <w:p w14:paraId="2B2A3023" w14:textId="77777777" w:rsidR="007B3F7B" w:rsidRDefault="00000000">
      <w:pPr>
        <w:pStyle w:val="CodeBlock"/>
        <w:rPr>
          <w:rFonts w:hint="eastAsia"/>
        </w:rPr>
      </w:pPr>
      <w:r>
        <w:t>com.example.hrms.payroll.organisation</w:t>
      </w:r>
    </w:p>
    <w:p w14:paraId="0C85674A" w14:textId="77777777" w:rsidR="007B3F7B" w:rsidRDefault="00000000">
      <w:pPr>
        <w:pStyle w:val="CodeBlock"/>
        <w:rPr>
          <w:rFonts w:hint="eastAsia"/>
        </w:rPr>
      </w:pPr>
      <w:r>
        <w:t>├── api</w:t>
      </w:r>
    </w:p>
    <w:p w14:paraId="74D83AAD" w14:textId="77777777" w:rsidR="007B3F7B" w:rsidRDefault="00000000">
      <w:pPr>
        <w:pStyle w:val="CodeBlock"/>
        <w:rPr>
          <w:rFonts w:hint="eastAsia"/>
        </w:rPr>
      </w:pPr>
      <w:r>
        <w:t>│   ├── OrganisationCommands.java</w:t>
      </w:r>
    </w:p>
    <w:p w14:paraId="264FF2EA" w14:textId="77777777" w:rsidR="007B3F7B" w:rsidRDefault="00000000">
      <w:pPr>
        <w:pStyle w:val="CodeBlock"/>
        <w:rPr>
          <w:rFonts w:hint="eastAsia"/>
        </w:rPr>
      </w:pPr>
      <w:r>
        <w:t>│   ├── OrganisationQueries.java</w:t>
      </w:r>
    </w:p>
    <w:p w14:paraId="6426BC6B" w14:textId="77777777" w:rsidR="007B3F7B" w:rsidRDefault="00000000">
      <w:pPr>
        <w:pStyle w:val="CodeBlock"/>
        <w:rPr>
          <w:rFonts w:hint="eastAsia"/>
        </w:rPr>
      </w:pPr>
      <w:r>
        <w:t>│   ├── dto</w:t>
      </w:r>
    </w:p>
    <w:p w14:paraId="3D1744AA" w14:textId="77777777" w:rsidR="007B3F7B" w:rsidRDefault="00000000">
      <w:pPr>
        <w:pStyle w:val="CodeBlock"/>
        <w:rPr>
          <w:rFonts w:hint="eastAsia"/>
        </w:rPr>
      </w:pPr>
      <w:r>
        <w:t>│   └── event</w:t>
      </w:r>
    </w:p>
    <w:p w14:paraId="40B207E6" w14:textId="77777777" w:rsidR="007B3F7B" w:rsidRDefault="00000000">
      <w:pPr>
        <w:pStyle w:val="CodeBlock"/>
        <w:rPr>
          <w:rFonts w:hint="eastAsia"/>
        </w:rPr>
      </w:pPr>
      <w:r>
        <w:t>├── application</w:t>
      </w:r>
    </w:p>
    <w:p w14:paraId="08E5C9BE" w14:textId="77777777" w:rsidR="007B3F7B" w:rsidRDefault="00000000">
      <w:pPr>
        <w:pStyle w:val="CodeBlock"/>
        <w:rPr>
          <w:rFonts w:hint="eastAsia"/>
        </w:rPr>
      </w:pPr>
      <w:r>
        <w:t>│   ├── command</w:t>
      </w:r>
    </w:p>
    <w:p w14:paraId="72792090" w14:textId="77777777" w:rsidR="007B3F7B" w:rsidRDefault="00000000">
      <w:pPr>
        <w:pStyle w:val="CodeBlock"/>
        <w:rPr>
          <w:rFonts w:hint="eastAsia"/>
        </w:rPr>
      </w:pPr>
      <w:r>
        <w:t>│   ├── query</w:t>
      </w:r>
    </w:p>
    <w:p w14:paraId="2BE32A67" w14:textId="77777777" w:rsidR="007B3F7B" w:rsidRDefault="00000000">
      <w:pPr>
        <w:pStyle w:val="CodeBlock"/>
        <w:rPr>
          <w:rFonts w:hint="eastAsia"/>
        </w:rPr>
      </w:pPr>
      <w:r>
        <w:t>│   ├── service</w:t>
      </w:r>
    </w:p>
    <w:p w14:paraId="44DE6F16" w14:textId="77777777" w:rsidR="007B3F7B" w:rsidRDefault="00000000">
      <w:pPr>
        <w:pStyle w:val="CodeBlock"/>
        <w:rPr>
          <w:rFonts w:hint="eastAsia"/>
        </w:rPr>
      </w:pPr>
      <w:r>
        <w:t>│   └── mapper</w:t>
      </w:r>
    </w:p>
    <w:p w14:paraId="24586547" w14:textId="77777777" w:rsidR="007B3F7B" w:rsidRDefault="00000000">
      <w:pPr>
        <w:pStyle w:val="CodeBlock"/>
        <w:rPr>
          <w:rFonts w:hint="eastAsia"/>
        </w:rPr>
      </w:pPr>
      <w:r>
        <w:t>├── domain</w:t>
      </w:r>
    </w:p>
    <w:p w14:paraId="6E3216CD" w14:textId="77777777" w:rsidR="007B3F7B" w:rsidRDefault="00000000">
      <w:pPr>
        <w:pStyle w:val="CodeBlock"/>
        <w:rPr>
          <w:rFonts w:hint="eastAsia"/>
        </w:rPr>
      </w:pPr>
      <w:r>
        <w:t>│   ├── model</w:t>
      </w:r>
    </w:p>
    <w:p w14:paraId="12A1B7A7" w14:textId="77777777" w:rsidR="007B3F7B" w:rsidRDefault="00000000">
      <w:pPr>
        <w:pStyle w:val="CodeBlock"/>
        <w:rPr>
          <w:rFonts w:hint="eastAsia"/>
        </w:rPr>
      </w:pPr>
      <w:r>
        <w:t>│   ├── policy</w:t>
      </w:r>
    </w:p>
    <w:p w14:paraId="610F3AD6" w14:textId="77777777" w:rsidR="007B3F7B" w:rsidRDefault="00000000">
      <w:pPr>
        <w:pStyle w:val="CodeBlock"/>
        <w:rPr>
          <w:rFonts w:hint="eastAsia"/>
        </w:rPr>
      </w:pPr>
      <w:r>
        <w:t>│   ├── repository</w:t>
      </w:r>
    </w:p>
    <w:p w14:paraId="20511449" w14:textId="77777777" w:rsidR="007B3F7B" w:rsidRDefault="00000000">
      <w:pPr>
        <w:pStyle w:val="CodeBlock"/>
        <w:rPr>
          <w:rFonts w:hint="eastAsia"/>
        </w:rPr>
      </w:pPr>
      <w:r>
        <w:t>│   ├── service</w:t>
      </w:r>
    </w:p>
    <w:p w14:paraId="6184079D" w14:textId="77777777" w:rsidR="007B3F7B" w:rsidRDefault="00000000">
      <w:pPr>
        <w:pStyle w:val="CodeBlock"/>
        <w:rPr>
          <w:rFonts w:hint="eastAsia"/>
        </w:rPr>
      </w:pPr>
      <w:r>
        <w:t>│   └── exception</w:t>
      </w:r>
    </w:p>
    <w:p w14:paraId="2124FCBC" w14:textId="77777777" w:rsidR="007B3F7B" w:rsidRDefault="00000000">
      <w:pPr>
        <w:pStyle w:val="CodeBlock"/>
        <w:rPr>
          <w:rFonts w:hint="eastAsia"/>
        </w:rPr>
      </w:pPr>
      <w:r>
        <w:t>├── infrastructure</w:t>
      </w:r>
    </w:p>
    <w:p w14:paraId="230084F3" w14:textId="77777777" w:rsidR="007B3F7B" w:rsidRDefault="00000000">
      <w:pPr>
        <w:pStyle w:val="CodeBlock"/>
        <w:rPr>
          <w:rFonts w:hint="eastAsia"/>
        </w:rPr>
      </w:pPr>
      <w:r>
        <w:t>│   ├── persistence</w:t>
      </w:r>
    </w:p>
    <w:p w14:paraId="65F93125" w14:textId="77777777" w:rsidR="007B3F7B" w:rsidRDefault="00000000">
      <w:pPr>
        <w:pStyle w:val="CodeBlock"/>
        <w:rPr>
          <w:rFonts w:hint="eastAsia"/>
        </w:rPr>
      </w:pPr>
      <w:r>
        <w:t>│   ├── web</w:t>
      </w:r>
    </w:p>
    <w:p w14:paraId="23DF549A" w14:textId="77777777" w:rsidR="007B3F7B" w:rsidRDefault="00000000">
      <w:pPr>
        <w:pStyle w:val="CodeBlock"/>
        <w:rPr>
          <w:rFonts w:hint="eastAsia"/>
        </w:rPr>
      </w:pPr>
      <w:r>
        <w:t>│   ├── messaging</w:t>
      </w:r>
    </w:p>
    <w:p w14:paraId="49BD4A99" w14:textId="77777777" w:rsidR="007B3F7B" w:rsidRDefault="00000000">
      <w:pPr>
        <w:pStyle w:val="CodeBlock"/>
        <w:rPr>
          <w:rFonts w:hint="eastAsia"/>
        </w:rPr>
      </w:pPr>
      <w:r>
        <w:t>│   └── configuration</w:t>
      </w:r>
    </w:p>
    <w:p w14:paraId="7DE3A153" w14:textId="77777777" w:rsidR="007B3F7B" w:rsidRDefault="00000000">
      <w:pPr>
        <w:pStyle w:val="CodeBlock"/>
        <w:rPr>
          <w:rFonts w:hint="eastAsia"/>
        </w:rPr>
      </w:pPr>
      <w:r>
        <w:t>└── package-info.java</w:t>
      </w:r>
    </w:p>
    <w:p w14:paraId="20B0F3E0" w14:textId="77777777" w:rsidR="007B3F7B" w:rsidRDefault="00000000">
      <w:pPr>
        <w:pStyle w:val="Heading2"/>
      </w:pPr>
      <w:r>
        <w:t>5.2 Layer responsibilities</w:t>
      </w:r>
    </w:p>
    <w:tbl>
      <w:tblPr>
        <w:tblStyle w:val="TableGrid"/>
        <w:tblW w:w="0" w:type="auto"/>
        <w:jc w:val="center"/>
        <w:tblLayout w:type="fixed"/>
        <w:tblLook w:val="04A0" w:firstRow="1" w:lastRow="0" w:firstColumn="1" w:lastColumn="0" w:noHBand="0" w:noVBand="1"/>
      </w:tblPr>
      <w:tblGrid>
        <w:gridCol w:w="1584"/>
        <w:gridCol w:w="3816"/>
        <w:gridCol w:w="4032"/>
      </w:tblGrid>
      <w:tr w:rsidR="007B3F7B" w14:paraId="28678493" w14:textId="77777777">
        <w:trPr>
          <w:cantSplit/>
          <w:tblHeader/>
          <w:jc w:val="center"/>
        </w:trPr>
        <w:tc>
          <w:tcPr>
            <w:tcW w:w="1584" w:type="dxa"/>
            <w:shd w:val="clear" w:color="auto" w:fill="17365D"/>
            <w:tcMar>
              <w:top w:w="80" w:type="dxa"/>
              <w:left w:w="90" w:type="dxa"/>
              <w:bottom w:w="80" w:type="dxa"/>
              <w:right w:w="90" w:type="dxa"/>
            </w:tcMar>
            <w:vAlign w:val="center"/>
          </w:tcPr>
          <w:p w14:paraId="3F88A2A1" w14:textId="77777777" w:rsidR="007B3F7B" w:rsidRDefault="00000000">
            <w:r>
              <w:rPr>
                <w:b/>
                <w:color w:val="FFFFFF"/>
                <w:sz w:val="15"/>
              </w:rPr>
              <w:t>Layer</w:t>
            </w:r>
          </w:p>
        </w:tc>
        <w:tc>
          <w:tcPr>
            <w:tcW w:w="3816" w:type="dxa"/>
            <w:shd w:val="clear" w:color="auto" w:fill="17365D"/>
            <w:tcMar>
              <w:top w:w="80" w:type="dxa"/>
              <w:left w:w="90" w:type="dxa"/>
              <w:bottom w:w="80" w:type="dxa"/>
              <w:right w:w="90" w:type="dxa"/>
            </w:tcMar>
            <w:vAlign w:val="center"/>
          </w:tcPr>
          <w:p w14:paraId="77D3D48D" w14:textId="77777777" w:rsidR="007B3F7B" w:rsidRDefault="00000000">
            <w:r>
              <w:rPr>
                <w:b/>
                <w:color w:val="FFFFFF"/>
                <w:sz w:val="15"/>
              </w:rPr>
              <w:t>Allowed</w:t>
            </w:r>
          </w:p>
        </w:tc>
        <w:tc>
          <w:tcPr>
            <w:tcW w:w="4032" w:type="dxa"/>
            <w:shd w:val="clear" w:color="auto" w:fill="17365D"/>
            <w:tcMar>
              <w:top w:w="80" w:type="dxa"/>
              <w:left w:w="90" w:type="dxa"/>
              <w:bottom w:w="80" w:type="dxa"/>
              <w:right w:w="90" w:type="dxa"/>
            </w:tcMar>
            <w:vAlign w:val="center"/>
          </w:tcPr>
          <w:p w14:paraId="148E0BCD" w14:textId="77777777" w:rsidR="007B3F7B" w:rsidRDefault="00000000">
            <w:r>
              <w:rPr>
                <w:b/>
                <w:color w:val="FFFFFF"/>
                <w:sz w:val="15"/>
              </w:rPr>
              <w:t>Not allowed</w:t>
            </w:r>
          </w:p>
        </w:tc>
      </w:tr>
      <w:tr w:rsidR="007B3F7B" w14:paraId="338A1C48" w14:textId="77777777">
        <w:trPr>
          <w:cantSplit/>
          <w:jc w:val="center"/>
        </w:trPr>
        <w:tc>
          <w:tcPr>
            <w:tcW w:w="1584" w:type="dxa"/>
            <w:tcMar>
              <w:top w:w="80" w:type="dxa"/>
              <w:left w:w="90" w:type="dxa"/>
              <w:bottom w:w="80" w:type="dxa"/>
              <w:right w:w="90" w:type="dxa"/>
            </w:tcMar>
          </w:tcPr>
          <w:p w14:paraId="2655D1B9" w14:textId="77777777" w:rsidR="007B3F7B" w:rsidRDefault="00000000">
            <w:r>
              <w:rPr>
                <w:sz w:val="14"/>
              </w:rPr>
              <w:lastRenderedPageBreak/>
              <w:t>api</w:t>
            </w:r>
          </w:p>
        </w:tc>
        <w:tc>
          <w:tcPr>
            <w:tcW w:w="3816" w:type="dxa"/>
            <w:tcMar>
              <w:top w:w="80" w:type="dxa"/>
              <w:left w:w="90" w:type="dxa"/>
              <w:bottom w:w="80" w:type="dxa"/>
              <w:right w:w="90" w:type="dxa"/>
            </w:tcMar>
          </w:tcPr>
          <w:p w14:paraId="455B6346" w14:textId="77777777" w:rsidR="007B3F7B" w:rsidRDefault="00000000">
            <w:r>
              <w:rPr>
                <w:sz w:val="14"/>
              </w:rPr>
              <w:t>Stable commands, queries, DTOs, event contracts and module facade</w:t>
            </w:r>
          </w:p>
        </w:tc>
        <w:tc>
          <w:tcPr>
            <w:tcW w:w="4032" w:type="dxa"/>
            <w:tcMar>
              <w:top w:w="80" w:type="dxa"/>
              <w:left w:w="90" w:type="dxa"/>
              <w:bottom w:w="80" w:type="dxa"/>
              <w:right w:w="90" w:type="dxa"/>
            </w:tcMar>
          </w:tcPr>
          <w:p w14:paraId="5DFC4FB1" w14:textId="77777777" w:rsidR="007B3F7B" w:rsidRDefault="00000000">
            <w:r>
              <w:rPr>
                <w:sz w:val="14"/>
              </w:rPr>
              <w:t>JPA entities, repositories or vendor SDK types</w:t>
            </w:r>
          </w:p>
        </w:tc>
      </w:tr>
      <w:tr w:rsidR="007B3F7B" w14:paraId="40E80E1B" w14:textId="77777777">
        <w:trPr>
          <w:cantSplit/>
          <w:jc w:val="center"/>
        </w:trPr>
        <w:tc>
          <w:tcPr>
            <w:tcW w:w="1584" w:type="dxa"/>
            <w:shd w:val="clear" w:color="auto" w:fill="F7F9FB"/>
            <w:tcMar>
              <w:top w:w="80" w:type="dxa"/>
              <w:left w:w="90" w:type="dxa"/>
              <w:bottom w:w="80" w:type="dxa"/>
              <w:right w:w="90" w:type="dxa"/>
            </w:tcMar>
          </w:tcPr>
          <w:p w14:paraId="546BCDF9" w14:textId="77777777" w:rsidR="007B3F7B" w:rsidRDefault="00000000">
            <w:r>
              <w:rPr>
                <w:sz w:val="14"/>
              </w:rPr>
              <w:t>application</w:t>
            </w:r>
          </w:p>
        </w:tc>
        <w:tc>
          <w:tcPr>
            <w:tcW w:w="3816" w:type="dxa"/>
            <w:shd w:val="clear" w:color="auto" w:fill="F7F9FB"/>
            <w:tcMar>
              <w:top w:w="80" w:type="dxa"/>
              <w:left w:w="90" w:type="dxa"/>
              <w:bottom w:w="80" w:type="dxa"/>
              <w:right w:w="90" w:type="dxa"/>
            </w:tcMar>
          </w:tcPr>
          <w:p w14:paraId="46C99ECD" w14:textId="77777777" w:rsidR="007B3F7B" w:rsidRDefault="00000000">
            <w:r>
              <w:rPr>
                <w:sz w:val="14"/>
              </w:rPr>
              <w:t>Use-case orchestration, transactions, authorisation checks, mapping and ports</w:t>
            </w:r>
          </w:p>
        </w:tc>
        <w:tc>
          <w:tcPr>
            <w:tcW w:w="4032" w:type="dxa"/>
            <w:shd w:val="clear" w:color="auto" w:fill="F7F9FB"/>
            <w:tcMar>
              <w:top w:w="80" w:type="dxa"/>
              <w:left w:w="90" w:type="dxa"/>
              <w:bottom w:w="80" w:type="dxa"/>
              <w:right w:w="90" w:type="dxa"/>
            </w:tcMar>
          </w:tcPr>
          <w:p w14:paraId="3FDDF40B" w14:textId="77777777" w:rsidR="007B3F7B" w:rsidRDefault="00000000">
            <w:r>
              <w:rPr>
                <w:sz w:val="14"/>
              </w:rPr>
              <w:t>Core payroll formulas hidden in controllers</w:t>
            </w:r>
          </w:p>
        </w:tc>
      </w:tr>
      <w:tr w:rsidR="007B3F7B" w14:paraId="77D0B166" w14:textId="77777777">
        <w:trPr>
          <w:cantSplit/>
          <w:jc w:val="center"/>
        </w:trPr>
        <w:tc>
          <w:tcPr>
            <w:tcW w:w="1584" w:type="dxa"/>
            <w:tcMar>
              <w:top w:w="80" w:type="dxa"/>
              <w:left w:w="90" w:type="dxa"/>
              <w:bottom w:w="80" w:type="dxa"/>
              <w:right w:w="90" w:type="dxa"/>
            </w:tcMar>
          </w:tcPr>
          <w:p w14:paraId="2171FFEC" w14:textId="77777777" w:rsidR="007B3F7B" w:rsidRDefault="00000000">
            <w:r>
              <w:rPr>
                <w:sz w:val="14"/>
              </w:rPr>
              <w:t>domain</w:t>
            </w:r>
          </w:p>
        </w:tc>
        <w:tc>
          <w:tcPr>
            <w:tcW w:w="3816" w:type="dxa"/>
            <w:tcMar>
              <w:top w:w="80" w:type="dxa"/>
              <w:left w:w="90" w:type="dxa"/>
              <w:bottom w:w="80" w:type="dxa"/>
              <w:right w:w="90" w:type="dxa"/>
            </w:tcMar>
          </w:tcPr>
          <w:p w14:paraId="2D73B99B" w14:textId="77777777" w:rsidR="007B3F7B" w:rsidRDefault="00000000">
            <w:r>
              <w:rPr>
                <w:sz w:val="14"/>
              </w:rPr>
              <w:t>Aggregates, value objects, policies, specifications and repository ports</w:t>
            </w:r>
          </w:p>
        </w:tc>
        <w:tc>
          <w:tcPr>
            <w:tcW w:w="4032" w:type="dxa"/>
            <w:tcMar>
              <w:top w:w="80" w:type="dxa"/>
              <w:left w:w="90" w:type="dxa"/>
              <w:bottom w:w="80" w:type="dxa"/>
              <w:right w:w="90" w:type="dxa"/>
            </w:tcMar>
          </w:tcPr>
          <w:p w14:paraId="4BA443FA" w14:textId="77777777" w:rsidR="007B3F7B" w:rsidRDefault="00000000">
            <w:r>
              <w:rPr>
                <w:sz w:val="14"/>
              </w:rPr>
              <w:t>HTTP, SQL, Spring MVC, messaging or file-format code</w:t>
            </w:r>
          </w:p>
        </w:tc>
      </w:tr>
      <w:tr w:rsidR="007B3F7B" w14:paraId="646F8CA3" w14:textId="77777777">
        <w:trPr>
          <w:cantSplit/>
          <w:jc w:val="center"/>
        </w:trPr>
        <w:tc>
          <w:tcPr>
            <w:tcW w:w="1584" w:type="dxa"/>
            <w:shd w:val="clear" w:color="auto" w:fill="F7F9FB"/>
            <w:tcMar>
              <w:top w:w="80" w:type="dxa"/>
              <w:left w:w="90" w:type="dxa"/>
              <w:bottom w:w="80" w:type="dxa"/>
              <w:right w:w="90" w:type="dxa"/>
            </w:tcMar>
          </w:tcPr>
          <w:p w14:paraId="1C327F42" w14:textId="77777777" w:rsidR="007B3F7B" w:rsidRDefault="00000000">
            <w:r>
              <w:rPr>
                <w:sz w:val="14"/>
              </w:rPr>
              <w:t>infrastructure</w:t>
            </w:r>
          </w:p>
        </w:tc>
        <w:tc>
          <w:tcPr>
            <w:tcW w:w="3816" w:type="dxa"/>
            <w:shd w:val="clear" w:color="auto" w:fill="F7F9FB"/>
            <w:tcMar>
              <w:top w:w="80" w:type="dxa"/>
              <w:left w:w="90" w:type="dxa"/>
              <w:bottom w:w="80" w:type="dxa"/>
              <w:right w:w="90" w:type="dxa"/>
            </w:tcMar>
          </w:tcPr>
          <w:p w14:paraId="5848BB5A" w14:textId="77777777" w:rsidR="007B3F7B" w:rsidRDefault="00000000">
            <w:r>
              <w:rPr>
                <w:sz w:val="14"/>
              </w:rPr>
              <w:t>JPA, SQL, controllers, external adapters, serializers and configuration</w:t>
            </w:r>
          </w:p>
        </w:tc>
        <w:tc>
          <w:tcPr>
            <w:tcW w:w="4032" w:type="dxa"/>
            <w:shd w:val="clear" w:color="auto" w:fill="F7F9FB"/>
            <w:tcMar>
              <w:top w:w="80" w:type="dxa"/>
              <w:left w:w="90" w:type="dxa"/>
              <w:bottom w:w="80" w:type="dxa"/>
              <w:right w:w="90" w:type="dxa"/>
            </w:tcMar>
          </w:tcPr>
          <w:p w14:paraId="79484442" w14:textId="77777777" w:rsidR="007B3F7B" w:rsidRDefault="00000000">
            <w:r>
              <w:rPr>
                <w:sz w:val="14"/>
              </w:rPr>
              <w:t>Business decisions that belong in domain/application</w:t>
            </w:r>
          </w:p>
        </w:tc>
      </w:tr>
      <w:tr w:rsidR="007B3F7B" w14:paraId="78F4CFA0" w14:textId="77777777">
        <w:trPr>
          <w:cantSplit/>
          <w:jc w:val="center"/>
        </w:trPr>
        <w:tc>
          <w:tcPr>
            <w:tcW w:w="1584" w:type="dxa"/>
            <w:tcMar>
              <w:top w:w="80" w:type="dxa"/>
              <w:left w:w="90" w:type="dxa"/>
              <w:bottom w:w="80" w:type="dxa"/>
              <w:right w:w="90" w:type="dxa"/>
            </w:tcMar>
          </w:tcPr>
          <w:p w14:paraId="26734260" w14:textId="77777777" w:rsidR="007B3F7B" w:rsidRDefault="00000000">
            <w:r>
              <w:rPr>
                <w:sz w:val="14"/>
              </w:rPr>
              <w:t>boot</w:t>
            </w:r>
          </w:p>
        </w:tc>
        <w:tc>
          <w:tcPr>
            <w:tcW w:w="3816" w:type="dxa"/>
            <w:tcMar>
              <w:top w:w="80" w:type="dxa"/>
              <w:left w:w="90" w:type="dxa"/>
              <w:bottom w:w="80" w:type="dxa"/>
              <w:right w:w="90" w:type="dxa"/>
            </w:tcMar>
          </w:tcPr>
          <w:p w14:paraId="2EC62BB3" w14:textId="77777777" w:rsidR="007B3F7B" w:rsidRDefault="00000000">
            <w:r>
              <w:rPr>
                <w:sz w:val="14"/>
              </w:rPr>
              <w:t>Dependency assembly, runtime configuration and health endpoints</w:t>
            </w:r>
          </w:p>
        </w:tc>
        <w:tc>
          <w:tcPr>
            <w:tcW w:w="4032" w:type="dxa"/>
            <w:tcMar>
              <w:top w:w="80" w:type="dxa"/>
              <w:left w:w="90" w:type="dxa"/>
              <w:bottom w:w="80" w:type="dxa"/>
              <w:right w:w="90" w:type="dxa"/>
            </w:tcMar>
          </w:tcPr>
          <w:p w14:paraId="03874F2B" w14:textId="77777777" w:rsidR="007B3F7B" w:rsidRDefault="00000000">
            <w:r>
              <w:rPr>
                <w:sz w:val="14"/>
              </w:rPr>
              <w:t>Domain logic</w:t>
            </w:r>
          </w:p>
        </w:tc>
      </w:tr>
    </w:tbl>
    <w:p w14:paraId="62CE375E" w14:textId="77777777" w:rsidR="007B3F7B" w:rsidRDefault="007B3F7B"/>
    <w:p w14:paraId="1C2EEFEF" w14:textId="77777777" w:rsidR="007B3F7B" w:rsidRDefault="00000000">
      <w:pPr>
        <w:pStyle w:val="Heading2"/>
      </w:pPr>
      <w:r>
        <w:t>5.3 Coding standards</w:t>
      </w:r>
    </w:p>
    <w:p w14:paraId="4FB7750C" w14:textId="77777777" w:rsidR="007B3F7B" w:rsidRDefault="00000000">
      <w:pPr>
        <w:pStyle w:val="ListBullet"/>
      </w:pPr>
      <w:r>
        <w:t>Use constructor injection and immutable dependencies; no field injection.</w:t>
      </w:r>
    </w:p>
    <w:p w14:paraId="4C12234D" w14:textId="77777777" w:rsidR="007B3F7B" w:rsidRDefault="00000000">
      <w:pPr>
        <w:pStyle w:val="ListBullet"/>
      </w:pPr>
      <w:r>
        <w:t>Use Java records for immutable API/application DTOs where appropriate.</w:t>
      </w:r>
    </w:p>
    <w:p w14:paraId="6EE127EC" w14:textId="77777777" w:rsidR="007B3F7B" w:rsidRDefault="00000000">
      <w:pPr>
        <w:pStyle w:val="ListBullet"/>
      </w:pPr>
      <w:r>
        <w:t>Use value objects for Money, CurrencyCode, TenantId, EmployeeNumber, PayPeriodId and effective-date ranges.</w:t>
      </w:r>
    </w:p>
    <w:p w14:paraId="4EC5789A" w14:textId="77777777" w:rsidR="007B3F7B" w:rsidRDefault="00000000">
      <w:pPr>
        <w:pStyle w:val="ListBullet"/>
      </w:pPr>
      <w:r>
        <w:t>Never use double or float for payroll money, rates or tax calculations.</w:t>
      </w:r>
    </w:p>
    <w:p w14:paraId="08B08D22" w14:textId="77777777" w:rsidR="007B3F7B" w:rsidRDefault="00000000">
      <w:pPr>
        <w:pStyle w:val="ListBullet"/>
      </w:pPr>
      <w:r>
        <w:t>Use BigDecimal with explicit scale, MathContext and named rounding rules.</w:t>
      </w:r>
    </w:p>
    <w:p w14:paraId="7822F504" w14:textId="77777777" w:rsidR="007B3F7B" w:rsidRDefault="00000000">
      <w:pPr>
        <w:pStyle w:val="ListBullet"/>
      </w:pPr>
      <w:r>
        <w:t>Use Clock injection for all current-time decisions and tests.</w:t>
      </w:r>
    </w:p>
    <w:p w14:paraId="701E85F9" w14:textId="77777777" w:rsidR="007B3F7B" w:rsidRDefault="00000000">
      <w:pPr>
        <w:pStyle w:val="ListBullet"/>
      </w:pPr>
      <w:r>
        <w:t>Do not return JPA entities from controllers or events.</w:t>
      </w:r>
    </w:p>
    <w:p w14:paraId="5E069478" w14:textId="77777777" w:rsidR="007B3F7B" w:rsidRDefault="00000000">
      <w:pPr>
        <w:pStyle w:val="ListBullet"/>
      </w:pPr>
      <w:r>
        <w:t>Keep transactions at application-service command boundaries.</w:t>
      </w:r>
    </w:p>
    <w:p w14:paraId="3D7AB8E7" w14:textId="77777777" w:rsidR="007B3F7B" w:rsidRDefault="00000000">
      <w:pPr>
        <w:pStyle w:val="ListBullet"/>
      </w:pPr>
      <w:r>
        <w:t>Avoid generic utility classes containing domain logic; place rules in the owning module.</w:t>
      </w:r>
    </w:p>
    <w:p w14:paraId="281452AE" w14:textId="77777777" w:rsidR="007B3F7B" w:rsidRDefault="00000000">
      <w:pPr>
        <w:pStyle w:val="ListBullet"/>
      </w:pPr>
      <w:r>
        <w:t>Every state transition is expressed through a named domain method or application command.</w:t>
      </w:r>
    </w:p>
    <w:p w14:paraId="2EB4B21B" w14:textId="77777777" w:rsidR="007B3F7B" w:rsidRDefault="00000000">
      <w:pPr>
        <w:pStyle w:val="ListBullet"/>
      </w:pPr>
      <w:r>
        <w:t>No personally identifiable or payroll value data in exception messages or logs.</w:t>
      </w:r>
    </w:p>
    <w:p w14:paraId="652187EE" w14:textId="77777777" w:rsidR="007B3F7B" w:rsidRDefault="00000000">
      <w:pPr>
        <w:pStyle w:val="ListBullet"/>
      </w:pPr>
      <w:r>
        <w:t>Every public API and event schema is reviewed for backward compatibility.</w:t>
      </w:r>
    </w:p>
    <w:p w14:paraId="5268924C" w14:textId="77777777" w:rsidR="007B3F7B" w:rsidRDefault="00000000">
      <w:pPr>
        <w:pStyle w:val="Heading2"/>
      </w:pPr>
      <w:r>
        <w:t>5.4 Module facade example</w:t>
      </w:r>
    </w:p>
    <w:p w14:paraId="10C1497A" w14:textId="77777777" w:rsidR="007B3F7B" w:rsidRDefault="00000000">
      <w:pPr>
        <w:pStyle w:val="CodeBlock"/>
        <w:rPr>
          <w:rFonts w:hint="eastAsia"/>
        </w:rPr>
      </w:pPr>
      <w:r>
        <w:t>public interface OrganisationCommands {</w:t>
      </w:r>
    </w:p>
    <w:p w14:paraId="622C74F5" w14:textId="77777777" w:rsidR="007B3F7B" w:rsidRDefault="00000000">
      <w:pPr>
        <w:pStyle w:val="CodeBlock"/>
        <w:rPr>
          <w:rFonts w:hint="eastAsia"/>
        </w:rPr>
      </w:pPr>
      <w:r>
        <w:t xml:space="preserve">    LegalEntityView createLegalEntity(CreateLegalEntityCommand command);</w:t>
      </w:r>
    </w:p>
    <w:p w14:paraId="5E8FB837" w14:textId="77777777" w:rsidR="007B3F7B" w:rsidRDefault="00000000">
      <w:pPr>
        <w:pStyle w:val="CodeBlock"/>
        <w:rPr>
          <w:rFonts w:hint="eastAsia"/>
        </w:rPr>
      </w:pPr>
      <w:r>
        <w:t xml:space="preserve">    PayGroupView createPayGroup(CreatePayGroupCommand command);</w:t>
      </w:r>
    </w:p>
    <w:p w14:paraId="4A9AEE52" w14:textId="77777777" w:rsidR="007B3F7B" w:rsidRDefault="00000000">
      <w:pPr>
        <w:pStyle w:val="CodeBlock"/>
        <w:rPr>
          <w:rFonts w:hint="eastAsia"/>
        </w:rPr>
      </w:pPr>
      <w:r>
        <w:t>}</w:t>
      </w:r>
    </w:p>
    <w:p w14:paraId="34B59F8C" w14:textId="77777777" w:rsidR="007B3F7B" w:rsidRDefault="007B3F7B">
      <w:pPr>
        <w:pStyle w:val="CodeBlock"/>
        <w:rPr>
          <w:rFonts w:hint="eastAsia"/>
        </w:rPr>
      </w:pPr>
    </w:p>
    <w:p w14:paraId="36B69CF2" w14:textId="77777777" w:rsidR="007B3F7B" w:rsidRDefault="00000000">
      <w:pPr>
        <w:pStyle w:val="CodeBlock"/>
        <w:rPr>
          <w:rFonts w:hint="eastAsia"/>
        </w:rPr>
      </w:pPr>
      <w:r>
        <w:t>public interface OrganisationQueries {</w:t>
      </w:r>
    </w:p>
    <w:p w14:paraId="16AFB6A6" w14:textId="77777777" w:rsidR="007B3F7B" w:rsidRDefault="00000000">
      <w:pPr>
        <w:pStyle w:val="CodeBlock"/>
        <w:rPr>
          <w:rFonts w:hint="eastAsia"/>
        </w:rPr>
      </w:pPr>
      <w:r>
        <w:t xml:space="preserve">    PayGroupView requirePayGroup(TenantId tenantId, PayGroupId payGroupId);</w:t>
      </w:r>
    </w:p>
    <w:p w14:paraId="6DFEC3C3" w14:textId="77777777" w:rsidR="007B3F7B" w:rsidRDefault="00000000">
      <w:pPr>
        <w:pStyle w:val="CodeBlock"/>
        <w:rPr>
          <w:rFonts w:hint="eastAsia"/>
        </w:rPr>
      </w:pPr>
      <w:r>
        <w:t xml:space="preserve">    List&lt;PayPeriodView&gt; listPeriods(PayrollCalendarId calendarId, Year year);</w:t>
      </w:r>
    </w:p>
    <w:p w14:paraId="61A8F84A" w14:textId="77777777" w:rsidR="007B3F7B" w:rsidRDefault="00000000">
      <w:pPr>
        <w:pStyle w:val="CodeBlock"/>
        <w:rPr>
          <w:rFonts w:hint="eastAsia"/>
        </w:rPr>
      </w:pPr>
      <w:r>
        <w:t>}</w:t>
      </w:r>
    </w:p>
    <w:p w14:paraId="2A4A10D1" w14:textId="77777777" w:rsidR="007B3F7B" w:rsidRDefault="00000000">
      <w:pPr>
        <w:pStyle w:val="Heading1"/>
      </w:pPr>
      <w:r>
        <w:t>6. React 18 and TypeScript application structure</w:t>
      </w:r>
    </w:p>
    <w:p w14:paraId="7673E4E9" w14:textId="77777777" w:rsidR="007B3F7B" w:rsidRDefault="00000000">
      <w:pPr>
        <w:pStyle w:val="Heading2"/>
      </w:pPr>
      <w:r>
        <w:t>6.1 Feature-oriented structure</w:t>
      </w:r>
    </w:p>
    <w:p w14:paraId="5721A751" w14:textId="77777777" w:rsidR="007B3F7B" w:rsidRDefault="00000000">
      <w:pPr>
        <w:pStyle w:val="CodeBlock"/>
        <w:rPr>
          <w:rFonts w:hint="eastAsia"/>
        </w:rPr>
      </w:pPr>
      <w:r>
        <w:t>frontend/payroll-web/src/</w:t>
      </w:r>
    </w:p>
    <w:p w14:paraId="411CC530" w14:textId="77777777" w:rsidR="007B3F7B" w:rsidRDefault="00000000">
      <w:pPr>
        <w:pStyle w:val="CodeBlock"/>
        <w:rPr>
          <w:rFonts w:hint="eastAsia"/>
        </w:rPr>
      </w:pPr>
      <w:r>
        <w:t>├── app/</w:t>
      </w:r>
    </w:p>
    <w:p w14:paraId="07C59875" w14:textId="77777777" w:rsidR="007B3F7B" w:rsidRDefault="00000000">
      <w:pPr>
        <w:pStyle w:val="CodeBlock"/>
        <w:rPr>
          <w:rFonts w:hint="eastAsia"/>
        </w:rPr>
      </w:pPr>
      <w:r>
        <w:t>│   ├── App.tsx</w:t>
      </w:r>
    </w:p>
    <w:p w14:paraId="42768810" w14:textId="77777777" w:rsidR="007B3F7B" w:rsidRDefault="00000000">
      <w:pPr>
        <w:pStyle w:val="CodeBlock"/>
        <w:rPr>
          <w:rFonts w:hint="eastAsia"/>
        </w:rPr>
      </w:pPr>
      <w:r>
        <w:t>│   ├── router.tsx</w:t>
      </w:r>
    </w:p>
    <w:p w14:paraId="584E9332" w14:textId="77777777" w:rsidR="007B3F7B" w:rsidRDefault="00000000">
      <w:pPr>
        <w:pStyle w:val="CodeBlock"/>
        <w:rPr>
          <w:rFonts w:hint="eastAsia"/>
        </w:rPr>
      </w:pPr>
      <w:r>
        <w:t>│   ├── providers/</w:t>
      </w:r>
    </w:p>
    <w:p w14:paraId="5971C6A5" w14:textId="77777777" w:rsidR="007B3F7B" w:rsidRDefault="00000000">
      <w:pPr>
        <w:pStyle w:val="CodeBlock"/>
        <w:rPr>
          <w:rFonts w:hint="eastAsia"/>
        </w:rPr>
      </w:pPr>
      <w:r>
        <w:t>│   └── error-boundary/</w:t>
      </w:r>
    </w:p>
    <w:p w14:paraId="7CDE8DD7" w14:textId="77777777" w:rsidR="007B3F7B" w:rsidRDefault="00000000">
      <w:pPr>
        <w:pStyle w:val="CodeBlock"/>
        <w:rPr>
          <w:rFonts w:hint="eastAsia"/>
        </w:rPr>
      </w:pPr>
      <w:r>
        <w:lastRenderedPageBreak/>
        <w:t>├── features/</w:t>
      </w:r>
    </w:p>
    <w:p w14:paraId="00F47283" w14:textId="77777777" w:rsidR="007B3F7B" w:rsidRDefault="00000000">
      <w:pPr>
        <w:pStyle w:val="CodeBlock"/>
        <w:rPr>
          <w:rFonts w:hint="eastAsia"/>
        </w:rPr>
      </w:pPr>
      <w:r>
        <w:t>│   ├── organisation/</w:t>
      </w:r>
    </w:p>
    <w:p w14:paraId="3CD9B361" w14:textId="77777777" w:rsidR="007B3F7B" w:rsidRDefault="00000000">
      <w:pPr>
        <w:pStyle w:val="CodeBlock"/>
        <w:rPr>
          <w:rFonts w:hint="eastAsia"/>
        </w:rPr>
      </w:pPr>
      <w:r>
        <w:t>│   │   ├── api/</w:t>
      </w:r>
    </w:p>
    <w:p w14:paraId="06C35507" w14:textId="77777777" w:rsidR="007B3F7B" w:rsidRDefault="00000000">
      <w:pPr>
        <w:pStyle w:val="CodeBlock"/>
        <w:rPr>
          <w:rFonts w:hint="eastAsia"/>
        </w:rPr>
      </w:pPr>
      <w:r>
        <w:t>│   │   ├── components/</w:t>
      </w:r>
    </w:p>
    <w:p w14:paraId="0EA1A2BF" w14:textId="77777777" w:rsidR="007B3F7B" w:rsidRDefault="00000000">
      <w:pPr>
        <w:pStyle w:val="CodeBlock"/>
        <w:rPr>
          <w:rFonts w:hint="eastAsia"/>
        </w:rPr>
      </w:pPr>
      <w:r>
        <w:t>│   │   ├── pages/</w:t>
      </w:r>
    </w:p>
    <w:p w14:paraId="69ED2B83" w14:textId="77777777" w:rsidR="007B3F7B" w:rsidRDefault="00000000">
      <w:pPr>
        <w:pStyle w:val="CodeBlock"/>
        <w:rPr>
          <w:rFonts w:hint="eastAsia"/>
        </w:rPr>
      </w:pPr>
      <w:r>
        <w:t>│   │   ├── hooks/</w:t>
      </w:r>
    </w:p>
    <w:p w14:paraId="4AAB2E49" w14:textId="77777777" w:rsidR="007B3F7B" w:rsidRDefault="00000000">
      <w:pPr>
        <w:pStyle w:val="CodeBlock"/>
        <w:rPr>
          <w:rFonts w:hint="eastAsia"/>
        </w:rPr>
      </w:pPr>
      <w:r>
        <w:t>│   │   ├── model/</w:t>
      </w:r>
    </w:p>
    <w:p w14:paraId="241B7D5D" w14:textId="77777777" w:rsidR="007B3F7B" w:rsidRDefault="00000000">
      <w:pPr>
        <w:pStyle w:val="CodeBlock"/>
        <w:rPr>
          <w:rFonts w:hint="eastAsia"/>
        </w:rPr>
      </w:pPr>
      <w:r>
        <w:t>│   │   └── tests/</w:t>
      </w:r>
    </w:p>
    <w:p w14:paraId="4DA52044" w14:textId="77777777" w:rsidR="007B3F7B" w:rsidRDefault="00000000">
      <w:pPr>
        <w:pStyle w:val="CodeBlock"/>
        <w:rPr>
          <w:rFonts w:hint="eastAsia"/>
        </w:rPr>
      </w:pPr>
      <w:r>
        <w:t>│   ├── compensation/</w:t>
      </w:r>
    </w:p>
    <w:p w14:paraId="52D3B57B" w14:textId="77777777" w:rsidR="007B3F7B" w:rsidRDefault="00000000">
      <w:pPr>
        <w:pStyle w:val="CodeBlock"/>
        <w:rPr>
          <w:rFonts w:hint="eastAsia"/>
        </w:rPr>
      </w:pPr>
      <w:r>
        <w:t>│   ├── employee-payroll/</w:t>
      </w:r>
    </w:p>
    <w:p w14:paraId="1EE6154A" w14:textId="77777777" w:rsidR="007B3F7B" w:rsidRDefault="00000000">
      <w:pPr>
        <w:pStyle w:val="CodeBlock"/>
        <w:rPr>
          <w:rFonts w:hint="eastAsia"/>
        </w:rPr>
      </w:pPr>
      <w:r>
        <w:t>│   ├── payroll-run/</w:t>
      </w:r>
    </w:p>
    <w:p w14:paraId="7BCB770B" w14:textId="77777777" w:rsidR="007B3F7B" w:rsidRDefault="00000000">
      <w:pPr>
        <w:pStyle w:val="CodeBlock"/>
        <w:rPr>
          <w:rFonts w:hint="eastAsia"/>
        </w:rPr>
      </w:pPr>
      <w:r>
        <w:t>│   └── draft-payslip/</w:t>
      </w:r>
    </w:p>
    <w:p w14:paraId="47A2E5EB" w14:textId="77777777" w:rsidR="007B3F7B" w:rsidRDefault="00000000">
      <w:pPr>
        <w:pStyle w:val="CodeBlock"/>
        <w:rPr>
          <w:rFonts w:hint="eastAsia"/>
        </w:rPr>
      </w:pPr>
      <w:r>
        <w:t>├── shared/</w:t>
      </w:r>
    </w:p>
    <w:p w14:paraId="4F5B4B33" w14:textId="77777777" w:rsidR="007B3F7B" w:rsidRDefault="00000000">
      <w:pPr>
        <w:pStyle w:val="CodeBlock"/>
        <w:rPr>
          <w:rFonts w:hint="eastAsia"/>
        </w:rPr>
      </w:pPr>
      <w:r>
        <w:t>│   ├── api-client/</w:t>
      </w:r>
    </w:p>
    <w:p w14:paraId="7C60D3C4" w14:textId="77777777" w:rsidR="007B3F7B" w:rsidRDefault="00000000">
      <w:pPr>
        <w:pStyle w:val="CodeBlock"/>
        <w:rPr>
          <w:rFonts w:hint="eastAsia"/>
        </w:rPr>
      </w:pPr>
      <w:r>
        <w:t>│   ├── auth/</w:t>
      </w:r>
    </w:p>
    <w:p w14:paraId="29A90A27" w14:textId="77777777" w:rsidR="007B3F7B" w:rsidRDefault="00000000">
      <w:pPr>
        <w:pStyle w:val="CodeBlock"/>
        <w:rPr>
          <w:rFonts w:hint="eastAsia"/>
        </w:rPr>
      </w:pPr>
      <w:r>
        <w:t>│   ├── components/</w:t>
      </w:r>
    </w:p>
    <w:p w14:paraId="54F74F10" w14:textId="77777777" w:rsidR="007B3F7B" w:rsidRDefault="00000000">
      <w:pPr>
        <w:pStyle w:val="CodeBlock"/>
        <w:rPr>
          <w:rFonts w:hint="eastAsia"/>
        </w:rPr>
      </w:pPr>
      <w:r>
        <w:t>│   ├── forms/</w:t>
      </w:r>
    </w:p>
    <w:p w14:paraId="2EA0EAEF" w14:textId="77777777" w:rsidR="007B3F7B" w:rsidRDefault="00000000">
      <w:pPr>
        <w:pStyle w:val="CodeBlock"/>
        <w:rPr>
          <w:rFonts w:hint="eastAsia"/>
        </w:rPr>
      </w:pPr>
      <w:r>
        <w:t>│   ├── formatting/</w:t>
      </w:r>
    </w:p>
    <w:p w14:paraId="6E61AFA8" w14:textId="77777777" w:rsidR="007B3F7B" w:rsidRDefault="00000000">
      <w:pPr>
        <w:pStyle w:val="CodeBlock"/>
        <w:rPr>
          <w:rFonts w:hint="eastAsia"/>
        </w:rPr>
      </w:pPr>
      <w:r>
        <w:t>│   ├── permissions/</w:t>
      </w:r>
    </w:p>
    <w:p w14:paraId="349CC242" w14:textId="77777777" w:rsidR="007B3F7B" w:rsidRDefault="00000000">
      <w:pPr>
        <w:pStyle w:val="CodeBlock"/>
        <w:rPr>
          <w:rFonts w:hint="eastAsia"/>
        </w:rPr>
      </w:pPr>
      <w:r>
        <w:t>│   └── telemetry/</w:t>
      </w:r>
    </w:p>
    <w:p w14:paraId="7CD52C20" w14:textId="77777777" w:rsidR="007B3F7B" w:rsidRDefault="00000000">
      <w:pPr>
        <w:pStyle w:val="CodeBlock"/>
        <w:rPr>
          <w:rFonts w:hint="eastAsia"/>
        </w:rPr>
      </w:pPr>
      <w:r>
        <w:t>├── test/</w:t>
      </w:r>
    </w:p>
    <w:p w14:paraId="190AB2C6" w14:textId="77777777" w:rsidR="007B3F7B" w:rsidRDefault="00000000">
      <w:pPr>
        <w:pStyle w:val="CodeBlock"/>
        <w:rPr>
          <w:rFonts w:hint="eastAsia"/>
        </w:rPr>
      </w:pPr>
      <w:r>
        <w:t>└── main.tsx</w:t>
      </w:r>
    </w:p>
    <w:p w14:paraId="4A79262D" w14:textId="77777777" w:rsidR="007B3F7B" w:rsidRDefault="00000000">
      <w:pPr>
        <w:pStyle w:val="Heading2"/>
      </w:pPr>
      <w:r>
        <w:t>6.2 Frontend standards</w:t>
      </w:r>
    </w:p>
    <w:tbl>
      <w:tblPr>
        <w:tblStyle w:val="TableGrid"/>
        <w:tblW w:w="0" w:type="auto"/>
        <w:jc w:val="center"/>
        <w:tblLayout w:type="fixed"/>
        <w:tblLook w:val="04A0" w:firstRow="1" w:lastRow="0" w:firstColumn="1" w:lastColumn="0" w:noHBand="0" w:noVBand="1"/>
      </w:tblPr>
      <w:tblGrid>
        <w:gridCol w:w="1944"/>
        <w:gridCol w:w="7344"/>
      </w:tblGrid>
      <w:tr w:rsidR="007B3F7B" w14:paraId="6D13F87E" w14:textId="77777777">
        <w:trPr>
          <w:cantSplit/>
          <w:tblHeader/>
          <w:jc w:val="center"/>
        </w:trPr>
        <w:tc>
          <w:tcPr>
            <w:tcW w:w="1944" w:type="dxa"/>
            <w:shd w:val="clear" w:color="auto" w:fill="17365D"/>
            <w:tcMar>
              <w:top w:w="80" w:type="dxa"/>
              <w:left w:w="90" w:type="dxa"/>
              <w:bottom w:w="80" w:type="dxa"/>
              <w:right w:w="90" w:type="dxa"/>
            </w:tcMar>
            <w:vAlign w:val="center"/>
          </w:tcPr>
          <w:p w14:paraId="24BA7ACB" w14:textId="77777777" w:rsidR="007B3F7B" w:rsidRDefault="00000000">
            <w:r>
              <w:rPr>
                <w:b/>
                <w:color w:val="FFFFFF"/>
                <w:sz w:val="15"/>
              </w:rPr>
              <w:t>Concern</w:t>
            </w:r>
          </w:p>
        </w:tc>
        <w:tc>
          <w:tcPr>
            <w:tcW w:w="7344" w:type="dxa"/>
            <w:shd w:val="clear" w:color="auto" w:fill="17365D"/>
            <w:tcMar>
              <w:top w:w="80" w:type="dxa"/>
              <w:left w:w="90" w:type="dxa"/>
              <w:bottom w:w="80" w:type="dxa"/>
              <w:right w:w="90" w:type="dxa"/>
            </w:tcMar>
            <w:vAlign w:val="center"/>
          </w:tcPr>
          <w:p w14:paraId="21058D8C" w14:textId="77777777" w:rsidR="007B3F7B" w:rsidRDefault="00000000">
            <w:r>
              <w:rPr>
                <w:b/>
                <w:color w:val="FFFFFF"/>
                <w:sz w:val="15"/>
              </w:rPr>
              <w:t>Standard</w:t>
            </w:r>
          </w:p>
        </w:tc>
      </w:tr>
      <w:tr w:rsidR="007B3F7B" w14:paraId="2B748E96" w14:textId="77777777">
        <w:trPr>
          <w:cantSplit/>
          <w:jc w:val="center"/>
        </w:trPr>
        <w:tc>
          <w:tcPr>
            <w:tcW w:w="1944" w:type="dxa"/>
            <w:tcMar>
              <w:top w:w="80" w:type="dxa"/>
              <w:left w:w="90" w:type="dxa"/>
              <w:bottom w:w="80" w:type="dxa"/>
              <w:right w:w="90" w:type="dxa"/>
            </w:tcMar>
          </w:tcPr>
          <w:p w14:paraId="3230E24D" w14:textId="77777777" w:rsidR="007B3F7B" w:rsidRDefault="00000000">
            <w:r>
              <w:rPr>
                <w:sz w:val="14"/>
              </w:rPr>
              <w:t>TypeScript</w:t>
            </w:r>
          </w:p>
        </w:tc>
        <w:tc>
          <w:tcPr>
            <w:tcW w:w="7344" w:type="dxa"/>
            <w:tcMar>
              <w:top w:w="80" w:type="dxa"/>
              <w:left w:w="90" w:type="dxa"/>
              <w:bottom w:w="80" w:type="dxa"/>
              <w:right w:w="90" w:type="dxa"/>
            </w:tcMar>
          </w:tcPr>
          <w:p w14:paraId="18666670" w14:textId="77777777" w:rsidR="007B3F7B" w:rsidRDefault="00000000">
            <w:r>
              <w:rPr>
                <w:sz w:val="14"/>
              </w:rPr>
              <w:t>strict mode; noImplicitAny; exactOptionalPropertyTypes where library compatibility permits</w:t>
            </w:r>
          </w:p>
        </w:tc>
      </w:tr>
      <w:tr w:rsidR="007B3F7B" w14:paraId="56993A62" w14:textId="77777777">
        <w:trPr>
          <w:cantSplit/>
          <w:jc w:val="center"/>
        </w:trPr>
        <w:tc>
          <w:tcPr>
            <w:tcW w:w="1944" w:type="dxa"/>
            <w:shd w:val="clear" w:color="auto" w:fill="F7F9FB"/>
            <w:tcMar>
              <w:top w:w="80" w:type="dxa"/>
              <w:left w:w="90" w:type="dxa"/>
              <w:bottom w:w="80" w:type="dxa"/>
              <w:right w:w="90" w:type="dxa"/>
            </w:tcMar>
          </w:tcPr>
          <w:p w14:paraId="318ED74D" w14:textId="77777777" w:rsidR="007B3F7B" w:rsidRDefault="00000000">
            <w:r>
              <w:rPr>
                <w:sz w:val="14"/>
              </w:rPr>
              <w:t>Server state</w:t>
            </w:r>
          </w:p>
        </w:tc>
        <w:tc>
          <w:tcPr>
            <w:tcW w:w="7344" w:type="dxa"/>
            <w:shd w:val="clear" w:color="auto" w:fill="F7F9FB"/>
            <w:tcMar>
              <w:top w:w="80" w:type="dxa"/>
              <w:left w:w="90" w:type="dxa"/>
              <w:bottom w:w="80" w:type="dxa"/>
              <w:right w:w="90" w:type="dxa"/>
            </w:tcMar>
          </w:tcPr>
          <w:p w14:paraId="4FE67166" w14:textId="77777777" w:rsidR="007B3F7B" w:rsidRDefault="00000000">
            <w:r>
              <w:rPr>
                <w:sz w:val="14"/>
              </w:rPr>
              <w:t>Query/cache library with centrally defined keys; never copy server state into a global store without need</w:t>
            </w:r>
          </w:p>
        </w:tc>
      </w:tr>
      <w:tr w:rsidR="007B3F7B" w14:paraId="3810EF76" w14:textId="77777777">
        <w:trPr>
          <w:cantSplit/>
          <w:jc w:val="center"/>
        </w:trPr>
        <w:tc>
          <w:tcPr>
            <w:tcW w:w="1944" w:type="dxa"/>
            <w:tcMar>
              <w:top w:w="80" w:type="dxa"/>
              <w:left w:w="90" w:type="dxa"/>
              <w:bottom w:w="80" w:type="dxa"/>
              <w:right w:w="90" w:type="dxa"/>
            </w:tcMar>
          </w:tcPr>
          <w:p w14:paraId="4F61A3C2" w14:textId="77777777" w:rsidR="007B3F7B" w:rsidRDefault="00000000">
            <w:r>
              <w:rPr>
                <w:sz w:val="14"/>
              </w:rPr>
              <w:t>Forms</w:t>
            </w:r>
          </w:p>
        </w:tc>
        <w:tc>
          <w:tcPr>
            <w:tcW w:w="7344" w:type="dxa"/>
            <w:tcMar>
              <w:top w:w="80" w:type="dxa"/>
              <w:left w:w="90" w:type="dxa"/>
              <w:bottom w:w="80" w:type="dxa"/>
              <w:right w:w="90" w:type="dxa"/>
            </w:tcMar>
          </w:tcPr>
          <w:p w14:paraId="6FD4215D" w14:textId="77777777" w:rsidR="007B3F7B" w:rsidRDefault="00000000">
            <w:r>
              <w:rPr>
                <w:sz w:val="14"/>
              </w:rPr>
              <w:t>Schema-based validation shared with generated API types where practical</w:t>
            </w:r>
          </w:p>
        </w:tc>
      </w:tr>
      <w:tr w:rsidR="007B3F7B" w14:paraId="4504DB62" w14:textId="77777777">
        <w:trPr>
          <w:cantSplit/>
          <w:jc w:val="center"/>
        </w:trPr>
        <w:tc>
          <w:tcPr>
            <w:tcW w:w="1944" w:type="dxa"/>
            <w:shd w:val="clear" w:color="auto" w:fill="F7F9FB"/>
            <w:tcMar>
              <w:top w:w="80" w:type="dxa"/>
              <w:left w:w="90" w:type="dxa"/>
              <w:bottom w:w="80" w:type="dxa"/>
              <w:right w:w="90" w:type="dxa"/>
            </w:tcMar>
          </w:tcPr>
          <w:p w14:paraId="7CBF5350" w14:textId="77777777" w:rsidR="007B3F7B" w:rsidRDefault="00000000">
            <w:r>
              <w:rPr>
                <w:sz w:val="14"/>
              </w:rPr>
              <w:t>Routing</w:t>
            </w:r>
          </w:p>
        </w:tc>
        <w:tc>
          <w:tcPr>
            <w:tcW w:w="7344" w:type="dxa"/>
            <w:shd w:val="clear" w:color="auto" w:fill="F7F9FB"/>
            <w:tcMar>
              <w:top w:w="80" w:type="dxa"/>
              <w:left w:w="90" w:type="dxa"/>
              <w:bottom w:w="80" w:type="dxa"/>
              <w:right w:w="90" w:type="dxa"/>
            </w:tcMar>
          </w:tcPr>
          <w:p w14:paraId="52EC0EE9" w14:textId="77777777" w:rsidR="007B3F7B" w:rsidRDefault="00000000">
            <w:r>
              <w:rPr>
                <w:sz w:val="14"/>
              </w:rPr>
              <w:t>Route-level authorisation and lazy loading; backend remains the authority</w:t>
            </w:r>
          </w:p>
        </w:tc>
      </w:tr>
      <w:tr w:rsidR="007B3F7B" w14:paraId="05BE2276" w14:textId="77777777">
        <w:trPr>
          <w:cantSplit/>
          <w:jc w:val="center"/>
        </w:trPr>
        <w:tc>
          <w:tcPr>
            <w:tcW w:w="1944" w:type="dxa"/>
            <w:tcMar>
              <w:top w:w="80" w:type="dxa"/>
              <w:left w:w="90" w:type="dxa"/>
              <w:bottom w:w="80" w:type="dxa"/>
              <w:right w:w="90" w:type="dxa"/>
            </w:tcMar>
          </w:tcPr>
          <w:p w14:paraId="6661172A" w14:textId="77777777" w:rsidR="007B3F7B" w:rsidRDefault="00000000">
            <w:r>
              <w:rPr>
                <w:sz w:val="14"/>
              </w:rPr>
              <w:t>API client</w:t>
            </w:r>
          </w:p>
        </w:tc>
        <w:tc>
          <w:tcPr>
            <w:tcW w:w="7344" w:type="dxa"/>
            <w:tcMar>
              <w:top w:w="80" w:type="dxa"/>
              <w:left w:w="90" w:type="dxa"/>
              <w:bottom w:w="80" w:type="dxa"/>
              <w:right w:w="90" w:type="dxa"/>
            </w:tcMar>
          </w:tcPr>
          <w:p w14:paraId="35C29AEC" w14:textId="77777777" w:rsidR="007B3F7B" w:rsidRDefault="00000000">
            <w:r>
              <w:rPr>
                <w:sz w:val="14"/>
              </w:rPr>
              <w:t>Generated from OpenAPI with a small handwritten transport wrapper for auth, tenant, correlation and errors</w:t>
            </w:r>
          </w:p>
        </w:tc>
      </w:tr>
      <w:tr w:rsidR="007B3F7B" w14:paraId="72362035" w14:textId="77777777">
        <w:trPr>
          <w:cantSplit/>
          <w:jc w:val="center"/>
        </w:trPr>
        <w:tc>
          <w:tcPr>
            <w:tcW w:w="1944" w:type="dxa"/>
            <w:shd w:val="clear" w:color="auto" w:fill="F7F9FB"/>
            <w:tcMar>
              <w:top w:w="80" w:type="dxa"/>
              <w:left w:w="90" w:type="dxa"/>
              <w:bottom w:w="80" w:type="dxa"/>
              <w:right w:w="90" w:type="dxa"/>
            </w:tcMar>
          </w:tcPr>
          <w:p w14:paraId="6A3CAA5C" w14:textId="77777777" w:rsidR="007B3F7B" w:rsidRDefault="00000000">
            <w:r>
              <w:rPr>
                <w:sz w:val="14"/>
              </w:rPr>
              <w:t>Money</w:t>
            </w:r>
          </w:p>
        </w:tc>
        <w:tc>
          <w:tcPr>
            <w:tcW w:w="7344" w:type="dxa"/>
            <w:shd w:val="clear" w:color="auto" w:fill="F7F9FB"/>
            <w:tcMar>
              <w:top w:w="80" w:type="dxa"/>
              <w:left w:w="90" w:type="dxa"/>
              <w:bottom w:w="80" w:type="dxa"/>
              <w:right w:w="90" w:type="dxa"/>
            </w:tcMar>
          </w:tcPr>
          <w:p w14:paraId="34606CAE" w14:textId="77777777" w:rsidR="007B3F7B" w:rsidRDefault="00000000">
            <w:r>
              <w:rPr>
                <w:sz w:val="14"/>
              </w:rPr>
              <w:t>Display through a currency-aware formatter; transmit decimal strings; never calculate payroll in the browser</w:t>
            </w:r>
          </w:p>
        </w:tc>
      </w:tr>
      <w:tr w:rsidR="007B3F7B" w14:paraId="4DD838ED" w14:textId="77777777">
        <w:trPr>
          <w:cantSplit/>
          <w:jc w:val="center"/>
        </w:trPr>
        <w:tc>
          <w:tcPr>
            <w:tcW w:w="1944" w:type="dxa"/>
            <w:tcMar>
              <w:top w:w="80" w:type="dxa"/>
              <w:left w:w="90" w:type="dxa"/>
              <w:bottom w:w="80" w:type="dxa"/>
              <w:right w:w="90" w:type="dxa"/>
            </w:tcMar>
          </w:tcPr>
          <w:p w14:paraId="217E78A8" w14:textId="77777777" w:rsidR="007B3F7B" w:rsidRDefault="00000000">
            <w:r>
              <w:rPr>
                <w:sz w:val="14"/>
              </w:rPr>
              <w:t>Dates</w:t>
            </w:r>
          </w:p>
        </w:tc>
        <w:tc>
          <w:tcPr>
            <w:tcW w:w="7344" w:type="dxa"/>
            <w:tcMar>
              <w:top w:w="80" w:type="dxa"/>
              <w:left w:w="90" w:type="dxa"/>
              <w:bottom w:w="80" w:type="dxa"/>
              <w:right w:w="90" w:type="dxa"/>
            </w:tcMar>
          </w:tcPr>
          <w:p w14:paraId="0BE791FC" w14:textId="77777777" w:rsidR="007B3F7B" w:rsidRDefault="00000000">
            <w:r>
              <w:rPr>
                <w:sz w:val="14"/>
              </w:rPr>
              <w:t>Business dates remain YYYY-MM-DD; instants are ISO-8601 with offset</w:t>
            </w:r>
          </w:p>
        </w:tc>
      </w:tr>
      <w:tr w:rsidR="007B3F7B" w14:paraId="48A8084A" w14:textId="77777777">
        <w:trPr>
          <w:cantSplit/>
          <w:jc w:val="center"/>
        </w:trPr>
        <w:tc>
          <w:tcPr>
            <w:tcW w:w="1944" w:type="dxa"/>
            <w:shd w:val="clear" w:color="auto" w:fill="F7F9FB"/>
            <w:tcMar>
              <w:top w:w="80" w:type="dxa"/>
              <w:left w:w="90" w:type="dxa"/>
              <w:bottom w:w="80" w:type="dxa"/>
              <w:right w:w="90" w:type="dxa"/>
            </w:tcMar>
          </w:tcPr>
          <w:p w14:paraId="7B0CC7C4" w14:textId="77777777" w:rsidR="007B3F7B" w:rsidRDefault="00000000">
            <w:r>
              <w:rPr>
                <w:sz w:val="14"/>
              </w:rPr>
              <w:t>Accessibility</w:t>
            </w:r>
          </w:p>
        </w:tc>
        <w:tc>
          <w:tcPr>
            <w:tcW w:w="7344" w:type="dxa"/>
            <w:shd w:val="clear" w:color="auto" w:fill="F7F9FB"/>
            <w:tcMar>
              <w:top w:w="80" w:type="dxa"/>
              <w:left w:w="90" w:type="dxa"/>
              <w:bottom w:w="80" w:type="dxa"/>
              <w:right w:w="90" w:type="dxa"/>
            </w:tcMar>
          </w:tcPr>
          <w:p w14:paraId="3458AB15" w14:textId="77777777" w:rsidR="007B3F7B" w:rsidRDefault="00000000">
            <w:r>
              <w:rPr>
                <w:sz w:val="14"/>
              </w:rPr>
              <w:t>Keyboard operation, labels, focus management, error summaries and WCAG-aligned components</w:t>
            </w:r>
          </w:p>
        </w:tc>
      </w:tr>
      <w:tr w:rsidR="007B3F7B" w14:paraId="05EED801" w14:textId="77777777">
        <w:trPr>
          <w:cantSplit/>
          <w:jc w:val="center"/>
        </w:trPr>
        <w:tc>
          <w:tcPr>
            <w:tcW w:w="1944" w:type="dxa"/>
            <w:tcMar>
              <w:top w:w="80" w:type="dxa"/>
              <w:left w:w="90" w:type="dxa"/>
              <w:bottom w:w="80" w:type="dxa"/>
              <w:right w:w="90" w:type="dxa"/>
            </w:tcMar>
          </w:tcPr>
          <w:p w14:paraId="7152D98B" w14:textId="77777777" w:rsidR="007B3F7B" w:rsidRDefault="00000000">
            <w:r>
              <w:rPr>
                <w:sz w:val="14"/>
              </w:rPr>
              <w:t>Testing</w:t>
            </w:r>
          </w:p>
        </w:tc>
        <w:tc>
          <w:tcPr>
            <w:tcW w:w="7344" w:type="dxa"/>
            <w:tcMar>
              <w:top w:w="80" w:type="dxa"/>
              <w:left w:w="90" w:type="dxa"/>
              <w:bottom w:w="80" w:type="dxa"/>
              <w:right w:w="90" w:type="dxa"/>
            </w:tcMar>
          </w:tcPr>
          <w:p w14:paraId="1270A176" w14:textId="77777777" w:rsidR="007B3F7B" w:rsidRDefault="00000000">
            <w:r>
              <w:rPr>
                <w:sz w:val="14"/>
              </w:rPr>
              <w:t>Component tests for behaviour; Playwright for critical workflows; avoid implementation-detail tests</w:t>
            </w:r>
          </w:p>
        </w:tc>
      </w:tr>
      <w:tr w:rsidR="007B3F7B" w14:paraId="04A5A474" w14:textId="77777777">
        <w:trPr>
          <w:cantSplit/>
          <w:jc w:val="center"/>
        </w:trPr>
        <w:tc>
          <w:tcPr>
            <w:tcW w:w="1944" w:type="dxa"/>
            <w:shd w:val="clear" w:color="auto" w:fill="F7F9FB"/>
            <w:tcMar>
              <w:top w:w="80" w:type="dxa"/>
              <w:left w:w="90" w:type="dxa"/>
              <w:bottom w:w="80" w:type="dxa"/>
              <w:right w:w="90" w:type="dxa"/>
            </w:tcMar>
          </w:tcPr>
          <w:p w14:paraId="36E15151" w14:textId="77777777" w:rsidR="007B3F7B" w:rsidRDefault="00000000">
            <w:r>
              <w:rPr>
                <w:sz w:val="14"/>
              </w:rPr>
              <w:t>Security</w:t>
            </w:r>
          </w:p>
        </w:tc>
        <w:tc>
          <w:tcPr>
            <w:tcW w:w="7344" w:type="dxa"/>
            <w:shd w:val="clear" w:color="auto" w:fill="F7F9FB"/>
            <w:tcMar>
              <w:top w:w="80" w:type="dxa"/>
              <w:left w:w="90" w:type="dxa"/>
              <w:bottom w:w="80" w:type="dxa"/>
              <w:right w:w="90" w:type="dxa"/>
            </w:tcMar>
          </w:tcPr>
          <w:p w14:paraId="7CF957AE" w14:textId="77777777" w:rsidR="007B3F7B" w:rsidRDefault="00000000">
            <w:r>
              <w:rPr>
                <w:sz w:val="14"/>
              </w:rPr>
              <w:t>No access token in localStorage; use approved OIDC flow and secure browser session strategy</w:t>
            </w:r>
          </w:p>
        </w:tc>
      </w:tr>
      <w:tr w:rsidR="007B3F7B" w14:paraId="3CF19C7C" w14:textId="77777777">
        <w:trPr>
          <w:cantSplit/>
          <w:jc w:val="center"/>
        </w:trPr>
        <w:tc>
          <w:tcPr>
            <w:tcW w:w="1944" w:type="dxa"/>
            <w:tcMar>
              <w:top w:w="80" w:type="dxa"/>
              <w:left w:w="90" w:type="dxa"/>
              <w:bottom w:w="80" w:type="dxa"/>
              <w:right w:w="90" w:type="dxa"/>
            </w:tcMar>
          </w:tcPr>
          <w:p w14:paraId="61A29B87" w14:textId="77777777" w:rsidR="007B3F7B" w:rsidRDefault="00000000">
            <w:r>
              <w:rPr>
                <w:sz w:val="14"/>
              </w:rPr>
              <w:t>Feature flags</w:t>
            </w:r>
          </w:p>
        </w:tc>
        <w:tc>
          <w:tcPr>
            <w:tcW w:w="7344" w:type="dxa"/>
            <w:tcMar>
              <w:top w:w="80" w:type="dxa"/>
              <w:left w:w="90" w:type="dxa"/>
              <w:bottom w:w="80" w:type="dxa"/>
              <w:right w:w="90" w:type="dxa"/>
            </w:tcMar>
          </w:tcPr>
          <w:p w14:paraId="36357C62" w14:textId="77777777" w:rsidR="007B3F7B" w:rsidRDefault="00000000">
            <w:r>
              <w:rPr>
                <w:sz w:val="14"/>
              </w:rPr>
              <w:t>Typed flags with owner and expiry date; no permanent hidden code paths</w:t>
            </w:r>
          </w:p>
        </w:tc>
      </w:tr>
    </w:tbl>
    <w:p w14:paraId="1C0D1592" w14:textId="77777777" w:rsidR="007B3F7B" w:rsidRDefault="007B3F7B"/>
    <w:p w14:paraId="3D013152" w14:textId="77777777" w:rsidR="007B3F7B" w:rsidRDefault="00000000">
      <w:pPr>
        <w:pStyle w:val="Heading2"/>
      </w:pPr>
      <w:r>
        <w:lastRenderedPageBreak/>
        <w:t>6.3 Initial UI pages</w:t>
      </w:r>
    </w:p>
    <w:p w14:paraId="71CDE1DD" w14:textId="77777777" w:rsidR="007B3F7B" w:rsidRDefault="00000000">
      <w:pPr>
        <w:pStyle w:val="ListBullet"/>
      </w:pPr>
      <w:r>
        <w:t>Legal entities, PSUs and establishments</w:t>
      </w:r>
    </w:p>
    <w:p w14:paraId="025EDBA4" w14:textId="77777777" w:rsidR="007B3F7B" w:rsidRDefault="00000000">
      <w:pPr>
        <w:pStyle w:val="ListBullet"/>
      </w:pPr>
      <w:r>
        <w:t>Payroll calendars, generated pay periods and pay groups</w:t>
      </w:r>
    </w:p>
    <w:p w14:paraId="0C1CDBE7" w14:textId="77777777" w:rsidR="007B3F7B" w:rsidRDefault="00000000">
      <w:pPr>
        <w:pStyle w:val="ListBullet"/>
      </w:pPr>
      <w:r>
        <w:t>Pay-component catalogue and component versions</w:t>
      </w:r>
    </w:p>
    <w:p w14:paraId="4A2CDEAC" w14:textId="77777777" w:rsidR="007B3F7B" w:rsidRDefault="00000000">
      <w:pPr>
        <w:pStyle w:val="ListBullet"/>
      </w:pPr>
      <w:r>
        <w:t>Salary structures and simulation</w:t>
      </w:r>
    </w:p>
    <w:p w14:paraId="36674E55" w14:textId="77777777" w:rsidR="007B3F7B" w:rsidRDefault="00000000">
      <w:pPr>
        <w:pStyle w:val="ListBullet"/>
      </w:pPr>
      <w:r>
        <w:t>Employee payroll profile and assignment readiness</w:t>
      </w:r>
    </w:p>
    <w:p w14:paraId="3434E5FA" w14:textId="77777777" w:rsidR="007B3F7B" w:rsidRDefault="00000000">
      <w:pPr>
        <w:pStyle w:val="ListBullet"/>
      </w:pPr>
      <w:r>
        <w:t>Payroll-cycle creation and population</w:t>
      </w:r>
    </w:p>
    <w:p w14:paraId="6C676C27" w14:textId="77777777" w:rsidR="007B3F7B" w:rsidRDefault="00000000">
      <w:pPr>
        <w:pStyle w:val="ListBullet"/>
      </w:pPr>
      <w:r>
        <w:t>Calculation result and component trace</w:t>
      </w:r>
    </w:p>
    <w:p w14:paraId="56AD072F" w14:textId="77777777" w:rsidR="007B3F7B" w:rsidRDefault="00000000">
      <w:pPr>
        <w:pStyle w:val="ListBullet"/>
      </w:pPr>
      <w:r>
        <w:t>Draft payslip preview</w:t>
      </w:r>
    </w:p>
    <w:p w14:paraId="46F96905" w14:textId="77777777" w:rsidR="007B3F7B" w:rsidRDefault="00000000">
      <w:pPr>
        <w:pStyle w:val="Heading1"/>
      </w:pPr>
      <w:r>
        <w:t>7. PostgreSQL schema ownership and access model</w:t>
      </w:r>
    </w:p>
    <w:p w14:paraId="693EC193" w14:textId="77777777" w:rsidR="007B3F7B" w:rsidRDefault="00000000">
      <w:pPr>
        <w:pStyle w:val="Heading2"/>
      </w:pPr>
      <w:r>
        <w:t>7.1 Schema map</w:t>
      </w:r>
    </w:p>
    <w:tbl>
      <w:tblPr>
        <w:tblStyle w:val="TableGrid"/>
        <w:tblW w:w="0" w:type="auto"/>
        <w:jc w:val="center"/>
        <w:tblLayout w:type="fixed"/>
        <w:tblLook w:val="04A0" w:firstRow="1" w:lastRow="0" w:firstColumn="1" w:lastColumn="0" w:noHBand="0" w:noVBand="1"/>
      </w:tblPr>
      <w:tblGrid>
        <w:gridCol w:w="1800"/>
        <w:gridCol w:w="2520"/>
        <w:gridCol w:w="4968"/>
      </w:tblGrid>
      <w:tr w:rsidR="007B3F7B" w14:paraId="36C45D3F" w14:textId="77777777">
        <w:trPr>
          <w:cantSplit/>
          <w:tblHeader/>
          <w:jc w:val="center"/>
        </w:trPr>
        <w:tc>
          <w:tcPr>
            <w:tcW w:w="1800" w:type="dxa"/>
            <w:shd w:val="clear" w:color="auto" w:fill="17365D"/>
            <w:tcMar>
              <w:top w:w="80" w:type="dxa"/>
              <w:left w:w="90" w:type="dxa"/>
              <w:bottom w:w="80" w:type="dxa"/>
              <w:right w:w="90" w:type="dxa"/>
            </w:tcMar>
            <w:vAlign w:val="center"/>
          </w:tcPr>
          <w:p w14:paraId="27951FA9" w14:textId="77777777" w:rsidR="007B3F7B" w:rsidRDefault="00000000">
            <w:r>
              <w:rPr>
                <w:b/>
                <w:color w:val="FFFFFF"/>
                <w:sz w:val="15"/>
              </w:rPr>
              <w:t>Schema</w:t>
            </w:r>
          </w:p>
        </w:tc>
        <w:tc>
          <w:tcPr>
            <w:tcW w:w="2520" w:type="dxa"/>
            <w:shd w:val="clear" w:color="auto" w:fill="17365D"/>
            <w:tcMar>
              <w:top w:w="80" w:type="dxa"/>
              <w:left w:w="90" w:type="dxa"/>
              <w:bottom w:w="80" w:type="dxa"/>
              <w:right w:w="90" w:type="dxa"/>
            </w:tcMar>
            <w:vAlign w:val="center"/>
          </w:tcPr>
          <w:p w14:paraId="1EEC6885" w14:textId="77777777" w:rsidR="007B3F7B" w:rsidRDefault="00000000">
            <w:r>
              <w:rPr>
                <w:b/>
                <w:color w:val="FFFFFF"/>
                <w:sz w:val="15"/>
              </w:rPr>
              <w:t>Owning module</w:t>
            </w:r>
          </w:p>
        </w:tc>
        <w:tc>
          <w:tcPr>
            <w:tcW w:w="4968" w:type="dxa"/>
            <w:shd w:val="clear" w:color="auto" w:fill="17365D"/>
            <w:tcMar>
              <w:top w:w="80" w:type="dxa"/>
              <w:left w:w="90" w:type="dxa"/>
              <w:bottom w:w="80" w:type="dxa"/>
              <w:right w:w="90" w:type="dxa"/>
            </w:tcMar>
            <w:vAlign w:val="center"/>
          </w:tcPr>
          <w:p w14:paraId="6E726CC9" w14:textId="77777777" w:rsidR="007B3F7B" w:rsidRDefault="00000000">
            <w:r>
              <w:rPr>
                <w:b/>
                <w:color w:val="FFFFFF"/>
                <w:sz w:val="15"/>
              </w:rPr>
              <w:t>Scope</w:t>
            </w:r>
          </w:p>
        </w:tc>
      </w:tr>
      <w:tr w:rsidR="007B3F7B" w14:paraId="6C860E99" w14:textId="77777777">
        <w:trPr>
          <w:cantSplit/>
          <w:jc w:val="center"/>
        </w:trPr>
        <w:tc>
          <w:tcPr>
            <w:tcW w:w="1800" w:type="dxa"/>
            <w:tcMar>
              <w:top w:w="80" w:type="dxa"/>
              <w:left w:w="90" w:type="dxa"/>
              <w:bottom w:w="80" w:type="dxa"/>
              <w:right w:w="90" w:type="dxa"/>
            </w:tcMar>
          </w:tcPr>
          <w:p w14:paraId="263A080A" w14:textId="77777777" w:rsidR="007B3F7B" w:rsidRDefault="00000000">
            <w:r>
              <w:rPr>
                <w:sz w:val="14"/>
              </w:rPr>
              <w:t>payroll_control</w:t>
            </w:r>
          </w:p>
        </w:tc>
        <w:tc>
          <w:tcPr>
            <w:tcW w:w="2520" w:type="dxa"/>
            <w:tcMar>
              <w:top w:w="80" w:type="dxa"/>
              <w:left w:w="90" w:type="dxa"/>
              <w:bottom w:w="80" w:type="dxa"/>
              <w:right w:w="90" w:type="dxa"/>
            </w:tcMar>
          </w:tcPr>
          <w:p w14:paraId="1B532C6B" w14:textId="77777777" w:rsidR="007B3F7B" w:rsidRDefault="00000000">
            <w:r>
              <w:rPr>
                <w:sz w:val="14"/>
              </w:rPr>
              <w:t>security + governance</w:t>
            </w:r>
          </w:p>
        </w:tc>
        <w:tc>
          <w:tcPr>
            <w:tcW w:w="4968" w:type="dxa"/>
            <w:tcMar>
              <w:top w:w="80" w:type="dxa"/>
              <w:left w:w="90" w:type="dxa"/>
              <w:bottom w:w="80" w:type="dxa"/>
              <w:right w:w="90" w:type="dxa"/>
            </w:tcMar>
          </w:tcPr>
          <w:p w14:paraId="60DBD4F8" w14:textId="77777777" w:rsidR="007B3F7B" w:rsidRDefault="00000000">
            <w:r>
              <w:rPr>
                <w:sz w:val="14"/>
              </w:rPr>
              <w:t>Tenant, principal, RBAC, approvals, controls, audit, retention and continuity</w:t>
            </w:r>
          </w:p>
        </w:tc>
      </w:tr>
      <w:tr w:rsidR="007B3F7B" w14:paraId="40861B7F" w14:textId="77777777">
        <w:trPr>
          <w:cantSplit/>
          <w:jc w:val="center"/>
        </w:trPr>
        <w:tc>
          <w:tcPr>
            <w:tcW w:w="1800" w:type="dxa"/>
            <w:shd w:val="clear" w:color="auto" w:fill="F7F9FB"/>
            <w:tcMar>
              <w:top w:w="80" w:type="dxa"/>
              <w:left w:w="90" w:type="dxa"/>
              <w:bottom w:w="80" w:type="dxa"/>
              <w:right w:w="90" w:type="dxa"/>
            </w:tcMar>
          </w:tcPr>
          <w:p w14:paraId="6DEB01FC" w14:textId="77777777" w:rsidR="007B3F7B" w:rsidRDefault="00000000">
            <w:r>
              <w:rPr>
                <w:sz w:val="14"/>
              </w:rPr>
              <w:t>payroll_org</w:t>
            </w:r>
          </w:p>
        </w:tc>
        <w:tc>
          <w:tcPr>
            <w:tcW w:w="2520" w:type="dxa"/>
            <w:shd w:val="clear" w:color="auto" w:fill="F7F9FB"/>
            <w:tcMar>
              <w:top w:w="80" w:type="dxa"/>
              <w:left w:w="90" w:type="dxa"/>
              <w:bottom w:w="80" w:type="dxa"/>
              <w:right w:w="90" w:type="dxa"/>
            </w:tcMar>
          </w:tcPr>
          <w:p w14:paraId="6BB80ADE" w14:textId="77777777" w:rsidR="007B3F7B" w:rsidRDefault="00000000">
            <w:r>
              <w:rPr>
                <w:sz w:val="14"/>
              </w:rPr>
              <w:t>organisation</w:t>
            </w:r>
          </w:p>
        </w:tc>
        <w:tc>
          <w:tcPr>
            <w:tcW w:w="4968" w:type="dxa"/>
            <w:shd w:val="clear" w:color="auto" w:fill="F7F9FB"/>
            <w:tcMar>
              <w:top w:w="80" w:type="dxa"/>
              <w:left w:w="90" w:type="dxa"/>
              <w:bottom w:w="80" w:type="dxa"/>
              <w:right w:w="90" w:type="dxa"/>
            </w:tcMar>
          </w:tcPr>
          <w:p w14:paraId="0E85DD43" w14:textId="77777777" w:rsidR="007B3F7B" w:rsidRDefault="00000000">
            <w:r>
              <w:rPr>
                <w:sz w:val="14"/>
              </w:rPr>
              <w:t>Legal entities, PSUs, establishments, registrations, locations, calendars and pay groups</w:t>
            </w:r>
          </w:p>
        </w:tc>
      </w:tr>
      <w:tr w:rsidR="007B3F7B" w14:paraId="3A89080B" w14:textId="77777777">
        <w:trPr>
          <w:cantSplit/>
          <w:jc w:val="center"/>
        </w:trPr>
        <w:tc>
          <w:tcPr>
            <w:tcW w:w="1800" w:type="dxa"/>
            <w:tcMar>
              <w:top w:w="80" w:type="dxa"/>
              <w:left w:w="90" w:type="dxa"/>
              <w:bottom w:w="80" w:type="dxa"/>
              <w:right w:w="90" w:type="dxa"/>
            </w:tcMar>
          </w:tcPr>
          <w:p w14:paraId="73D9ADE7" w14:textId="77777777" w:rsidR="007B3F7B" w:rsidRDefault="00000000">
            <w:r>
              <w:rPr>
                <w:sz w:val="14"/>
              </w:rPr>
              <w:t>payroll_config</w:t>
            </w:r>
          </w:p>
        </w:tc>
        <w:tc>
          <w:tcPr>
            <w:tcW w:w="2520" w:type="dxa"/>
            <w:tcMar>
              <w:top w:w="80" w:type="dxa"/>
              <w:left w:w="90" w:type="dxa"/>
              <w:bottom w:w="80" w:type="dxa"/>
              <w:right w:w="90" w:type="dxa"/>
            </w:tcMar>
          </w:tcPr>
          <w:p w14:paraId="00F15DCC" w14:textId="77777777" w:rsidR="007B3F7B" w:rsidRDefault="00000000">
            <w:r>
              <w:rPr>
                <w:sz w:val="14"/>
              </w:rPr>
              <w:t>compensation</w:t>
            </w:r>
          </w:p>
        </w:tc>
        <w:tc>
          <w:tcPr>
            <w:tcW w:w="4968" w:type="dxa"/>
            <w:tcMar>
              <w:top w:w="80" w:type="dxa"/>
              <w:left w:w="90" w:type="dxa"/>
              <w:bottom w:w="80" w:type="dxa"/>
              <w:right w:w="90" w:type="dxa"/>
            </w:tcMar>
          </w:tcPr>
          <w:p w14:paraId="46A81DB8" w14:textId="77777777" w:rsidR="007B3F7B" w:rsidRDefault="00000000">
            <w:r>
              <w:rPr>
                <w:sz w:val="14"/>
              </w:rPr>
              <w:t>Components, formulas, bases, rates, eligibility and salary structures</w:t>
            </w:r>
          </w:p>
        </w:tc>
      </w:tr>
      <w:tr w:rsidR="007B3F7B" w14:paraId="4AE857FF" w14:textId="77777777">
        <w:trPr>
          <w:cantSplit/>
          <w:jc w:val="center"/>
        </w:trPr>
        <w:tc>
          <w:tcPr>
            <w:tcW w:w="1800" w:type="dxa"/>
            <w:shd w:val="clear" w:color="auto" w:fill="F7F9FB"/>
            <w:tcMar>
              <w:top w:w="80" w:type="dxa"/>
              <w:left w:w="90" w:type="dxa"/>
              <w:bottom w:w="80" w:type="dxa"/>
              <w:right w:w="90" w:type="dxa"/>
            </w:tcMar>
          </w:tcPr>
          <w:p w14:paraId="36065807" w14:textId="77777777" w:rsidR="007B3F7B" w:rsidRDefault="00000000">
            <w:r>
              <w:rPr>
                <w:sz w:val="14"/>
              </w:rPr>
              <w:t>payroll_employee</w:t>
            </w:r>
          </w:p>
        </w:tc>
        <w:tc>
          <w:tcPr>
            <w:tcW w:w="2520" w:type="dxa"/>
            <w:shd w:val="clear" w:color="auto" w:fill="F7F9FB"/>
            <w:tcMar>
              <w:top w:w="80" w:type="dxa"/>
              <w:left w:w="90" w:type="dxa"/>
              <w:bottom w:w="80" w:type="dxa"/>
              <w:right w:w="90" w:type="dxa"/>
            </w:tcMar>
          </w:tcPr>
          <w:p w14:paraId="2C6BC9B4" w14:textId="77777777" w:rsidR="007B3F7B" w:rsidRDefault="00000000">
            <w:r>
              <w:rPr>
                <w:sz w:val="14"/>
              </w:rPr>
              <w:t>employee-payroll</w:t>
            </w:r>
          </w:p>
        </w:tc>
        <w:tc>
          <w:tcPr>
            <w:tcW w:w="4968" w:type="dxa"/>
            <w:shd w:val="clear" w:color="auto" w:fill="F7F9FB"/>
            <w:tcMar>
              <w:top w:w="80" w:type="dxa"/>
              <w:left w:w="90" w:type="dxa"/>
              <w:bottom w:w="80" w:type="dxa"/>
              <w:right w:w="90" w:type="dxa"/>
            </w:tcMar>
          </w:tcPr>
          <w:p w14:paraId="3E25CAF8" w14:textId="77777777" w:rsidR="007B3F7B" w:rsidRDefault="00000000">
            <w:r>
              <w:rPr>
                <w:sz w:val="14"/>
              </w:rPr>
              <w:t>Payroll relationships, assignments, salary, bank, statutory and tax profiles</w:t>
            </w:r>
          </w:p>
        </w:tc>
      </w:tr>
      <w:tr w:rsidR="007B3F7B" w14:paraId="15963530" w14:textId="77777777">
        <w:trPr>
          <w:cantSplit/>
          <w:jc w:val="center"/>
        </w:trPr>
        <w:tc>
          <w:tcPr>
            <w:tcW w:w="1800" w:type="dxa"/>
            <w:tcMar>
              <w:top w:w="80" w:type="dxa"/>
              <w:left w:w="90" w:type="dxa"/>
              <w:bottom w:w="80" w:type="dxa"/>
              <w:right w:w="90" w:type="dxa"/>
            </w:tcMar>
          </w:tcPr>
          <w:p w14:paraId="4E84AB8D" w14:textId="77777777" w:rsidR="007B3F7B" w:rsidRDefault="00000000">
            <w:r>
              <w:rPr>
                <w:sz w:val="14"/>
              </w:rPr>
              <w:t>payroll_calc</w:t>
            </w:r>
          </w:p>
        </w:tc>
        <w:tc>
          <w:tcPr>
            <w:tcW w:w="2520" w:type="dxa"/>
            <w:tcMar>
              <w:top w:w="80" w:type="dxa"/>
              <w:left w:w="90" w:type="dxa"/>
              <w:bottom w:w="80" w:type="dxa"/>
              <w:right w:w="90" w:type="dxa"/>
            </w:tcMar>
          </w:tcPr>
          <w:p w14:paraId="52B618DD" w14:textId="77777777" w:rsidR="007B3F7B" w:rsidRDefault="00000000">
            <w:r>
              <w:rPr>
                <w:sz w:val="14"/>
              </w:rPr>
              <w:t>calculation-engine</w:t>
            </w:r>
          </w:p>
        </w:tc>
        <w:tc>
          <w:tcPr>
            <w:tcW w:w="4968" w:type="dxa"/>
            <w:tcMar>
              <w:top w:w="80" w:type="dxa"/>
              <w:left w:w="90" w:type="dxa"/>
              <w:bottom w:w="80" w:type="dxa"/>
              <w:right w:w="90" w:type="dxa"/>
            </w:tcMar>
          </w:tcPr>
          <w:p w14:paraId="2EE4AB8E" w14:textId="77777777" w:rsidR="007B3F7B" w:rsidRDefault="00000000">
            <w:r>
              <w:rPr>
                <w:sz w:val="14"/>
              </w:rPr>
              <w:t>Requests, snapshots, plans, results, bases, balances and differences</w:t>
            </w:r>
          </w:p>
        </w:tc>
      </w:tr>
      <w:tr w:rsidR="007B3F7B" w14:paraId="4DCC9156" w14:textId="77777777">
        <w:trPr>
          <w:cantSplit/>
          <w:jc w:val="center"/>
        </w:trPr>
        <w:tc>
          <w:tcPr>
            <w:tcW w:w="1800" w:type="dxa"/>
            <w:shd w:val="clear" w:color="auto" w:fill="F7F9FB"/>
            <w:tcMar>
              <w:top w:w="80" w:type="dxa"/>
              <w:left w:w="90" w:type="dxa"/>
              <w:bottom w:w="80" w:type="dxa"/>
              <w:right w:w="90" w:type="dxa"/>
            </w:tcMar>
          </w:tcPr>
          <w:p w14:paraId="3E833AAB" w14:textId="77777777" w:rsidR="007B3F7B" w:rsidRDefault="00000000">
            <w:r>
              <w:rPr>
                <w:sz w:val="14"/>
              </w:rPr>
              <w:t>payroll_ops</w:t>
            </w:r>
          </w:p>
        </w:tc>
        <w:tc>
          <w:tcPr>
            <w:tcW w:w="2520" w:type="dxa"/>
            <w:shd w:val="clear" w:color="auto" w:fill="F7F9FB"/>
            <w:tcMar>
              <w:top w:w="80" w:type="dxa"/>
              <w:left w:w="90" w:type="dxa"/>
              <w:bottom w:w="80" w:type="dxa"/>
              <w:right w:w="90" w:type="dxa"/>
            </w:tcMar>
          </w:tcPr>
          <w:p w14:paraId="4B6E8FDB" w14:textId="77777777" w:rsidR="007B3F7B" w:rsidRDefault="00000000">
            <w:r>
              <w:rPr>
                <w:sz w:val="14"/>
              </w:rPr>
              <w:t>payroll-input + payroll-operations</w:t>
            </w:r>
          </w:p>
        </w:tc>
        <w:tc>
          <w:tcPr>
            <w:tcW w:w="4968" w:type="dxa"/>
            <w:shd w:val="clear" w:color="auto" w:fill="F7F9FB"/>
            <w:tcMar>
              <w:top w:w="80" w:type="dxa"/>
              <w:left w:w="90" w:type="dxa"/>
              <w:bottom w:w="80" w:type="dxa"/>
              <w:right w:w="90" w:type="dxa"/>
            </w:tcMar>
          </w:tcPr>
          <w:p w14:paraId="6B91A750" w14:textId="77777777" w:rsidR="007B3F7B" w:rsidRDefault="00000000">
            <w:r>
              <w:rPr>
                <w:sz w:val="14"/>
              </w:rPr>
              <w:t>Input batches, populations, cycles, exceptions, reconciliation and locks</w:t>
            </w:r>
          </w:p>
        </w:tc>
      </w:tr>
      <w:tr w:rsidR="007B3F7B" w14:paraId="1DA7EB82" w14:textId="77777777">
        <w:trPr>
          <w:cantSplit/>
          <w:jc w:val="center"/>
        </w:trPr>
        <w:tc>
          <w:tcPr>
            <w:tcW w:w="1800" w:type="dxa"/>
            <w:tcMar>
              <w:top w:w="80" w:type="dxa"/>
              <w:left w:w="90" w:type="dxa"/>
              <w:bottom w:w="80" w:type="dxa"/>
              <w:right w:w="90" w:type="dxa"/>
            </w:tcMar>
          </w:tcPr>
          <w:p w14:paraId="3BF07206" w14:textId="77777777" w:rsidR="007B3F7B" w:rsidRDefault="00000000">
            <w:r>
              <w:rPr>
                <w:sz w:val="14"/>
              </w:rPr>
              <w:t>payroll_statutory</w:t>
            </w:r>
          </w:p>
        </w:tc>
        <w:tc>
          <w:tcPr>
            <w:tcW w:w="2520" w:type="dxa"/>
            <w:tcMar>
              <w:top w:w="80" w:type="dxa"/>
              <w:left w:w="90" w:type="dxa"/>
              <w:bottom w:w="80" w:type="dxa"/>
              <w:right w:w="90" w:type="dxa"/>
            </w:tcMar>
          </w:tcPr>
          <w:p w14:paraId="12532B98" w14:textId="77777777" w:rsidR="007B3F7B" w:rsidRDefault="00000000">
            <w:r>
              <w:rPr>
                <w:sz w:val="14"/>
              </w:rPr>
              <w:t>localisation-india</w:t>
            </w:r>
          </w:p>
        </w:tc>
        <w:tc>
          <w:tcPr>
            <w:tcW w:w="4968" w:type="dxa"/>
            <w:tcMar>
              <w:top w:w="80" w:type="dxa"/>
              <w:left w:w="90" w:type="dxa"/>
              <w:bottom w:w="80" w:type="dxa"/>
              <w:right w:w="90" w:type="dxa"/>
            </w:tcMar>
          </w:tcPr>
          <w:p w14:paraId="1BBC30C6" w14:textId="77777777" w:rsidR="007B3F7B" w:rsidRDefault="00000000">
            <w:r>
              <w:rPr>
                <w:sz w:val="14"/>
              </w:rPr>
              <w:t>Legal sources, rule packs, liabilities, submissions and corrections</w:t>
            </w:r>
          </w:p>
        </w:tc>
      </w:tr>
      <w:tr w:rsidR="007B3F7B" w14:paraId="7162F5FA" w14:textId="77777777">
        <w:trPr>
          <w:cantSplit/>
          <w:jc w:val="center"/>
        </w:trPr>
        <w:tc>
          <w:tcPr>
            <w:tcW w:w="1800" w:type="dxa"/>
            <w:shd w:val="clear" w:color="auto" w:fill="F7F9FB"/>
            <w:tcMar>
              <w:top w:w="80" w:type="dxa"/>
              <w:left w:w="90" w:type="dxa"/>
              <w:bottom w:w="80" w:type="dxa"/>
              <w:right w:w="90" w:type="dxa"/>
            </w:tcMar>
          </w:tcPr>
          <w:p w14:paraId="4E0289F5" w14:textId="77777777" w:rsidR="007B3F7B" w:rsidRDefault="00000000">
            <w:r>
              <w:rPr>
                <w:sz w:val="14"/>
              </w:rPr>
              <w:t>payroll_payment</w:t>
            </w:r>
          </w:p>
        </w:tc>
        <w:tc>
          <w:tcPr>
            <w:tcW w:w="2520" w:type="dxa"/>
            <w:shd w:val="clear" w:color="auto" w:fill="F7F9FB"/>
            <w:tcMar>
              <w:top w:w="80" w:type="dxa"/>
              <w:left w:w="90" w:type="dxa"/>
              <w:bottom w:w="80" w:type="dxa"/>
              <w:right w:w="90" w:type="dxa"/>
            </w:tcMar>
          </w:tcPr>
          <w:p w14:paraId="52734A87" w14:textId="77777777" w:rsidR="007B3F7B" w:rsidRDefault="00000000">
            <w:r>
              <w:rPr>
                <w:sz w:val="14"/>
              </w:rPr>
              <w:t>payments</w:t>
            </w:r>
          </w:p>
        </w:tc>
        <w:tc>
          <w:tcPr>
            <w:tcW w:w="4968" w:type="dxa"/>
            <w:shd w:val="clear" w:color="auto" w:fill="F7F9FB"/>
            <w:tcMar>
              <w:top w:w="80" w:type="dxa"/>
              <w:left w:w="90" w:type="dxa"/>
              <w:bottom w:w="80" w:type="dxa"/>
              <w:right w:w="90" w:type="dxa"/>
            </w:tcMar>
          </w:tcPr>
          <w:p w14:paraId="2BFF04AC" w14:textId="77777777" w:rsidR="007B3F7B" w:rsidRDefault="00000000">
            <w:r>
              <w:rPr>
                <w:sz w:val="14"/>
              </w:rPr>
              <w:t>Entitlements, batches, submissions, acknowledgements, returns and reissues</w:t>
            </w:r>
          </w:p>
        </w:tc>
      </w:tr>
      <w:tr w:rsidR="007B3F7B" w14:paraId="7D19DCC6" w14:textId="77777777">
        <w:trPr>
          <w:cantSplit/>
          <w:jc w:val="center"/>
        </w:trPr>
        <w:tc>
          <w:tcPr>
            <w:tcW w:w="1800" w:type="dxa"/>
            <w:tcMar>
              <w:top w:w="80" w:type="dxa"/>
              <w:left w:w="90" w:type="dxa"/>
              <w:bottom w:w="80" w:type="dxa"/>
              <w:right w:w="90" w:type="dxa"/>
            </w:tcMar>
          </w:tcPr>
          <w:p w14:paraId="7C835A33" w14:textId="77777777" w:rsidR="007B3F7B" w:rsidRDefault="00000000">
            <w:r>
              <w:rPr>
                <w:sz w:val="14"/>
              </w:rPr>
              <w:t>payroll_accounting</w:t>
            </w:r>
          </w:p>
        </w:tc>
        <w:tc>
          <w:tcPr>
            <w:tcW w:w="2520" w:type="dxa"/>
            <w:tcMar>
              <w:top w:w="80" w:type="dxa"/>
              <w:left w:w="90" w:type="dxa"/>
              <w:bottom w:w="80" w:type="dxa"/>
              <w:right w:w="90" w:type="dxa"/>
            </w:tcMar>
          </w:tcPr>
          <w:p w14:paraId="56284366" w14:textId="77777777" w:rsidR="007B3F7B" w:rsidRDefault="00000000">
            <w:r>
              <w:rPr>
                <w:sz w:val="14"/>
              </w:rPr>
              <w:t>accounting</w:t>
            </w:r>
          </w:p>
        </w:tc>
        <w:tc>
          <w:tcPr>
            <w:tcW w:w="4968" w:type="dxa"/>
            <w:tcMar>
              <w:top w:w="80" w:type="dxa"/>
              <w:left w:w="90" w:type="dxa"/>
              <w:bottom w:w="80" w:type="dxa"/>
              <w:right w:w="90" w:type="dxa"/>
            </w:tcMar>
          </w:tcPr>
          <w:p w14:paraId="61AE770B" w14:textId="77777777" w:rsidR="007B3F7B" w:rsidRDefault="00000000">
            <w:r>
              <w:rPr>
                <w:sz w:val="14"/>
              </w:rPr>
              <w:t>Costing, journals, ERP transfers, reconciliation and accruals</w:t>
            </w:r>
          </w:p>
        </w:tc>
      </w:tr>
      <w:tr w:rsidR="007B3F7B" w14:paraId="1B257575" w14:textId="77777777">
        <w:trPr>
          <w:cantSplit/>
          <w:jc w:val="center"/>
        </w:trPr>
        <w:tc>
          <w:tcPr>
            <w:tcW w:w="1800" w:type="dxa"/>
            <w:shd w:val="clear" w:color="auto" w:fill="F7F9FB"/>
            <w:tcMar>
              <w:top w:w="80" w:type="dxa"/>
              <w:left w:w="90" w:type="dxa"/>
              <w:bottom w:w="80" w:type="dxa"/>
              <w:right w:w="90" w:type="dxa"/>
            </w:tcMar>
          </w:tcPr>
          <w:p w14:paraId="64379AD4" w14:textId="77777777" w:rsidR="007B3F7B" w:rsidRDefault="00000000">
            <w:r>
              <w:rPr>
                <w:sz w:val="14"/>
              </w:rPr>
              <w:t>payroll_document</w:t>
            </w:r>
          </w:p>
        </w:tc>
        <w:tc>
          <w:tcPr>
            <w:tcW w:w="2520" w:type="dxa"/>
            <w:shd w:val="clear" w:color="auto" w:fill="F7F9FB"/>
            <w:tcMar>
              <w:top w:w="80" w:type="dxa"/>
              <w:left w:w="90" w:type="dxa"/>
              <w:bottom w:w="80" w:type="dxa"/>
              <w:right w:w="90" w:type="dxa"/>
            </w:tcMar>
          </w:tcPr>
          <w:p w14:paraId="443B9D71" w14:textId="77777777" w:rsidR="007B3F7B" w:rsidRDefault="00000000">
            <w:r>
              <w:rPr>
                <w:sz w:val="14"/>
              </w:rPr>
              <w:t>documents-reporting</w:t>
            </w:r>
          </w:p>
        </w:tc>
        <w:tc>
          <w:tcPr>
            <w:tcW w:w="4968" w:type="dxa"/>
            <w:shd w:val="clear" w:color="auto" w:fill="F7F9FB"/>
            <w:tcMar>
              <w:top w:w="80" w:type="dxa"/>
              <w:left w:w="90" w:type="dxa"/>
              <w:bottom w:w="80" w:type="dxa"/>
              <w:right w:w="90" w:type="dxa"/>
            </w:tcMar>
          </w:tcPr>
          <w:p w14:paraId="3E13DD81" w14:textId="77777777" w:rsidR="007B3F7B" w:rsidRDefault="00000000">
            <w:r>
              <w:rPr>
                <w:sz w:val="14"/>
              </w:rPr>
              <w:t>Templates, documents, delivery, communications and queries</w:t>
            </w:r>
          </w:p>
        </w:tc>
      </w:tr>
      <w:tr w:rsidR="007B3F7B" w14:paraId="46BB3795" w14:textId="77777777">
        <w:trPr>
          <w:cantSplit/>
          <w:jc w:val="center"/>
        </w:trPr>
        <w:tc>
          <w:tcPr>
            <w:tcW w:w="1800" w:type="dxa"/>
            <w:tcMar>
              <w:top w:w="80" w:type="dxa"/>
              <w:left w:w="90" w:type="dxa"/>
              <w:bottom w:w="80" w:type="dxa"/>
              <w:right w:w="90" w:type="dxa"/>
            </w:tcMar>
          </w:tcPr>
          <w:p w14:paraId="0717C9F2" w14:textId="77777777" w:rsidR="007B3F7B" w:rsidRDefault="00000000">
            <w:r>
              <w:rPr>
                <w:sz w:val="14"/>
              </w:rPr>
              <w:t>payroll_impl</w:t>
            </w:r>
          </w:p>
        </w:tc>
        <w:tc>
          <w:tcPr>
            <w:tcW w:w="2520" w:type="dxa"/>
            <w:tcMar>
              <w:top w:w="80" w:type="dxa"/>
              <w:left w:w="90" w:type="dxa"/>
              <w:bottom w:w="80" w:type="dxa"/>
              <w:right w:w="90" w:type="dxa"/>
            </w:tcMar>
          </w:tcPr>
          <w:p w14:paraId="36AB047C" w14:textId="77777777" w:rsidR="007B3F7B" w:rsidRDefault="00000000">
            <w:r>
              <w:rPr>
                <w:sz w:val="14"/>
              </w:rPr>
              <w:t>implementation tooling</w:t>
            </w:r>
          </w:p>
        </w:tc>
        <w:tc>
          <w:tcPr>
            <w:tcW w:w="4968" w:type="dxa"/>
            <w:tcMar>
              <w:top w:w="80" w:type="dxa"/>
              <w:left w:w="90" w:type="dxa"/>
              <w:bottom w:w="80" w:type="dxa"/>
              <w:right w:w="90" w:type="dxa"/>
            </w:tcMar>
          </w:tcPr>
          <w:p w14:paraId="59D7CC08" w14:textId="77777777" w:rsidR="007B3F7B" w:rsidRDefault="00000000">
            <w:r>
              <w:rPr>
                <w:sz w:val="14"/>
              </w:rPr>
              <w:t>Migration, parallel, cutover, hypercare and acceptance evidence</w:t>
            </w:r>
          </w:p>
        </w:tc>
      </w:tr>
      <w:tr w:rsidR="007B3F7B" w14:paraId="2C4BFED8" w14:textId="77777777">
        <w:trPr>
          <w:cantSplit/>
          <w:jc w:val="center"/>
        </w:trPr>
        <w:tc>
          <w:tcPr>
            <w:tcW w:w="1800" w:type="dxa"/>
            <w:shd w:val="clear" w:color="auto" w:fill="F7F9FB"/>
            <w:tcMar>
              <w:top w:w="80" w:type="dxa"/>
              <w:left w:w="90" w:type="dxa"/>
              <w:bottom w:w="80" w:type="dxa"/>
              <w:right w:w="90" w:type="dxa"/>
            </w:tcMar>
          </w:tcPr>
          <w:p w14:paraId="17501F74" w14:textId="77777777" w:rsidR="007B3F7B" w:rsidRDefault="00000000">
            <w:r>
              <w:rPr>
                <w:sz w:val="14"/>
              </w:rPr>
              <w:t>payroll_integration</w:t>
            </w:r>
          </w:p>
        </w:tc>
        <w:tc>
          <w:tcPr>
            <w:tcW w:w="2520" w:type="dxa"/>
            <w:shd w:val="clear" w:color="auto" w:fill="F7F9FB"/>
            <w:tcMar>
              <w:top w:w="80" w:type="dxa"/>
              <w:left w:w="90" w:type="dxa"/>
              <w:bottom w:w="80" w:type="dxa"/>
              <w:right w:w="90" w:type="dxa"/>
            </w:tcMar>
          </w:tcPr>
          <w:p w14:paraId="77D37430" w14:textId="77777777" w:rsidR="007B3F7B" w:rsidRDefault="00000000">
            <w:r>
              <w:rPr>
                <w:sz w:val="14"/>
              </w:rPr>
              <w:t>integrations - new</w:t>
            </w:r>
          </w:p>
        </w:tc>
        <w:tc>
          <w:tcPr>
            <w:tcW w:w="4968" w:type="dxa"/>
            <w:shd w:val="clear" w:color="auto" w:fill="F7F9FB"/>
            <w:tcMar>
              <w:top w:w="80" w:type="dxa"/>
              <w:left w:w="90" w:type="dxa"/>
              <w:bottom w:w="80" w:type="dxa"/>
              <w:right w:w="90" w:type="dxa"/>
            </w:tcMar>
          </w:tcPr>
          <w:p w14:paraId="061D477B" w14:textId="77777777" w:rsidR="007B3F7B" w:rsidRDefault="00000000">
            <w:r>
              <w:rPr>
                <w:sz w:val="14"/>
              </w:rPr>
              <w:t>Outbox, inbox, idempotency, endpoints, attempts, dead letters and external references</w:t>
            </w:r>
          </w:p>
        </w:tc>
      </w:tr>
    </w:tbl>
    <w:p w14:paraId="7A7C710B" w14:textId="77777777" w:rsidR="007B3F7B" w:rsidRDefault="007B3F7B"/>
    <w:p w14:paraId="1309A544" w14:textId="77777777" w:rsidR="007B3F7B" w:rsidRDefault="00000000">
      <w:pPr>
        <w:pStyle w:val="Heading2"/>
      </w:pPr>
      <w:r>
        <w:t>7.2 Database roles</w:t>
      </w:r>
    </w:p>
    <w:tbl>
      <w:tblPr>
        <w:tblStyle w:val="TableGrid"/>
        <w:tblW w:w="0" w:type="auto"/>
        <w:jc w:val="center"/>
        <w:tblLayout w:type="fixed"/>
        <w:tblLook w:val="04A0" w:firstRow="1" w:lastRow="0" w:firstColumn="1" w:lastColumn="0" w:noHBand="0" w:noVBand="1"/>
      </w:tblPr>
      <w:tblGrid>
        <w:gridCol w:w="2232"/>
        <w:gridCol w:w="3168"/>
        <w:gridCol w:w="3888"/>
      </w:tblGrid>
      <w:tr w:rsidR="007B3F7B" w14:paraId="0CA8F5E8" w14:textId="77777777">
        <w:trPr>
          <w:cantSplit/>
          <w:tblHeader/>
          <w:jc w:val="center"/>
        </w:trPr>
        <w:tc>
          <w:tcPr>
            <w:tcW w:w="2232" w:type="dxa"/>
            <w:shd w:val="clear" w:color="auto" w:fill="17365D"/>
            <w:tcMar>
              <w:top w:w="80" w:type="dxa"/>
              <w:left w:w="90" w:type="dxa"/>
              <w:bottom w:w="80" w:type="dxa"/>
              <w:right w:w="90" w:type="dxa"/>
            </w:tcMar>
            <w:vAlign w:val="center"/>
          </w:tcPr>
          <w:p w14:paraId="7415D553" w14:textId="77777777" w:rsidR="007B3F7B" w:rsidRDefault="00000000">
            <w:r>
              <w:rPr>
                <w:b/>
                <w:color w:val="FFFFFF"/>
                <w:sz w:val="15"/>
              </w:rPr>
              <w:t>Role</w:t>
            </w:r>
          </w:p>
        </w:tc>
        <w:tc>
          <w:tcPr>
            <w:tcW w:w="3168" w:type="dxa"/>
            <w:shd w:val="clear" w:color="auto" w:fill="17365D"/>
            <w:tcMar>
              <w:top w:w="80" w:type="dxa"/>
              <w:left w:w="90" w:type="dxa"/>
              <w:bottom w:w="80" w:type="dxa"/>
              <w:right w:w="90" w:type="dxa"/>
            </w:tcMar>
            <w:vAlign w:val="center"/>
          </w:tcPr>
          <w:p w14:paraId="04A5D721" w14:textId="77777777" w:rsidR="007B3F7B" w:rsidRDefault="00000000">
            <w:r>
              <w:rPr>
                <w:b/>
                <w:color w:val="FFFFFF"/>
                <w:sz w:val="15"/>
              </w:rPr>
              <w:t>Purpose</w:t>
            </w:r>
          </w:p>
        </w:tc>
        <w:tc>
          <w:tcPr>
            <w:tcW w:w="3888" w:type="dxa"/>
            <w:shd w:val="clear" w:color="auto" w:fill="17365D"/>
            <w:tcMar>
              <w:top w:w="80" w:type="dxa"/>
              <w:left w:w="90" w:type="dxa"/>
              <w:bottom w:w="80" w:type="dxa"/>
              <w:right w:w="90" w:type="dxa"/>
            </w:tcMar>
            <w:vAlign w:val="center"/>
          </w:tcPr>
          <w:p w14:paraId="693AB7C5" w14:textId="77777777" w:rsidR="007B3F7B" w:rsidRDefault="00000000">
            <w:r>
              <w:rPr>
                <w:b/>
                <w:color w:val="FFFFFF"/>
                <w:sz w:val="15"/>
              </w:rPr>
              <w:t>Key privileges</w:t>
            </w:r>
          </w:p>
        </w:tc>
      </w:tr>
      <w:tr w:rsidR="007B3F7B" w14:paraId="27A33608" w14:textId="77777777">
        <w:trPr>
          <w:cantSplit/>
          <w:jc w:val="center"/>
        </w:trPr>
        <w:tc>
          <w:tcPr>
            <w:tcW w:w="2232" w:type="dxa"/>
            <w:tcMar>
              <w:top w:w="80" w:type="dxa"/>
              <w:left w:w="90" w:type="dxa"/>
              <w:bottom w:w="80" w:type="dxa"/>
              <w:right w:w="90" w:type="dxa"/>
            </w:tcMar>
          </w:tcPr>
          <w:p w14:paraId="48EE89FE" w14:textId="77777777" w:rsidR="007B3F7B" w:rsidRDefault="00000000">
            <w:r>
              <w:rPr>
                <w:sz w:val="14"/>
              </w:rPr>
              <w:t>payroll_migration_owner</w:t>
            </w:r>
          </w:p>
        </w:tc>
        <w:tc>
          <w:tcPr>
            <w:tcW w:w="3168" w:type="dxa"/>
            <w:tcMar>
              <w:top w:w="80" w:type="dxa"/>
              <w:left w:w="90" w:type="dxa"/>
              <w:bottom w:w="80" w:type="dxa"/>
              <w:right w:w="90" w:type="dxa"/>
            </w:tcMar>
          </w:tcPr>
          <w:p w14:paraId="02309E68" w14:textId="77777777" w:rsidR="007B3F7B" w:rsidRDefault="00000000">
            <w:r>
              <w:rPr>
                <w:sz w:val="14"/>
              </w:rPr>
              <w:t>Flyway/DBA-controlled schema owner</w:t>
            </w:r>
          </w:p>
        </w:tc>
        <w:tc>
          <w:tcPr>
            <w:tcW w:w="3888" w:type="dxa"/>
            <w:tcMar>
              <w:top w:w="80" w:type="dxa"/>
              <w:left w:w="90" w:type="dxa"/>
              <w:bottom w:w="80" w:type="dxa"/>
              <w:right w:w="90" w:type="dxa"/>
            </w:tcMar>
          </w:tcPr>
          <w:p w14:paraId="1E39BA0D" w14:textId="77777777" w:rsidR="007B3F7B" w:rsidRDefault="00000000">
            <w:r>
              <w:rPr>
                <w:sz w:val="14"/>
              </w:rPr>
              <w:t>DDL, policies, extensions; never used by application runtime</w:t>
            </w:r>
          </w:p>
        </w:tc>
      </w:tr>
      <w:tr w:rsidR="007B3F7B" w14:paraId="445D7DE2" w14:textId="77777777">
        <w:trPr>
          <w:cantSplit/>
          <w:jc w:val="center"/>
        </w:trPr>
        <w:tc>
          <w:tcPr>
            <w:tcW w:w="2232" w:type="dxa"/>
            <w:shd w:val="clear" w:color="auto" w:fill="F7F9FB"/>
            <w:tcMar>
              <w:top w:w="80" w:type="dxa"/>
              <w:left w:w="90" w:type="dxa"/>
              <w:bottom w:w="80" w:type="dxa"/>
              <w:right w:w="90" w:type="dxa"/>
            </w:tcMar>
          </w:tcPr>
          <w:p w14:paraId="3B5C88F4" w14:textId="77777777" w:rsidR="007B3F7B" w:rsidRDefault="00000000">
            <w:r>
              <w:rPr>
                <w:sz w:val="14"/>
              </w:rPr>
              <w:t>payroll_app</w:t>
            </w:r>
          </w:p>
        </w:tc>
        <w:tc>
          <w:tcPr>
            <w:tcW w:w="3168" w:type="dxa"/>
            <w:shd w:val="clear" w:color="auto" w:fill="F7F9FB"/>
            <w:tcMar>
              <w:top w:w="80" w:type="dxa"/>
              <w:left w:w="90" w:type="dxa"/>
              <w:bottom w:w="80" w:type="dxa"/>
              <w:right w:w="90" w:type="dxa"/>
            </w:tcMar>
          </w:tcPr>
          <w:p w14:paraId="67FECD62" w14:textId="77777777" w:rsidR="007B3F7B" w:rsidRDefault="00000000">
            <w:r>
              <w:rPr>
                <w:sz w:val="14"/>
              </w:rPr>
              <w:t>Application runtime</w:t>
            </w:r>
          </w:p>
        </w:tc>
        <w:tc>
          <w:tcPr>
            <w:tcW w:w="3888" w:type="dxa"/>
            <w:shd w:val="clear" w:color="auto" w:fill="F7F9FB"/>
            <w:tcMar>
              <w:top w:w="80" w:type="dxa"/>
              <w:left w:w="90" w:type="dxa"/>
              <w:bottom w:w="80" w:type="dxa"/>
              <w:right w:w="90" w:type="dxa"/>
            </w:tcMar>
          </w:tcPr>
          <w:p w14:paraId="351A1327" w14:textId="77777777" w:rsidR="007B3F7B" w:rsidRDefault="00000000">
            <w:r>
              <w:rPr>
                <w:sz w:val="14"/>
              </w:rPr>
              <w:t>DML only on approved objects; no BYPASSRLS; no table ownership</w:t>
            </w:r>
          </w:p>
        </w:tc>
      </w:tr>
      <w:tr w:rsidR="007B3F7B" w14:paraId="0B1D7BC2" w14:textId="77777777">
        <w:trPr>
          <w:cantSplit/>
          <w:jc w:val="center"/>
        </w:trPr>
        <w:tc>
          <w:tcPr>
            <w:tcW w:w="2232" w:type="dxa"/>
            <w:tcMar>
              <w:top w:w="80" w:type="dxa"/>
              <w:left w:w="90" w:type="dxa"/>
              <w:bottom w:w="80" w:type="dxa"/>
              <w:right w:w="90" w:type="dxa"/>
            </w:tcMar>
          </w:tcPr>
          <w:p w14:paraId="51B32237" w14:textId="77777777" w:rsidR="007B3F7B" w:rsidRDefault="00000000">
            <w:r>
              <w:rPr>
                <w:sz w:val="14"/>
              </w:rPr>
              <w:t>payroll_readonly</w:t>
            </w:r>
          </w:p>
        </w:tc>
        <w:tc>
          <w:tcPr>
            <w:tcW w:w="3168" w:type="dxa"/>
            <w:tcMar>
              <w:top w:w="80" w:type="dxa"/>
              <w:left w:w="90" w:type="dxa"/>
              <w:bottom w:w="80" w:type="dxa"/>
              <w:right w:w="90" w:type="dxa"/>
            </w:tcMar>
          </w:tcPr>
          <w:p w14:paraId="60346D06" w14:textId="77777777" w:rsidR="007B3F7B" w:rsidRDefault="00000000">
            <w:r>
              <w:rPr>
                <w:sz w:val="14"/>
              </w:rPr>
              <w:t>Support/reporting read role</w:t>
            </w:r>
          </w:p>
        </w:tc>
        <w:tc>
          <w:tcPr>
            <w:tcW w:w="3888" w:type="dxa"/>
            <w:tcMar>
              <w:top w:w="80" w:type="dxa"/>
              <w:left w:w="90" w:type="dxa"/>
              <w:bottom w:w="80" w:type="dxa"/>
              <w:right w:w="90" w:type="dxa"/>
            </w:tcMar>
          </w:tcPr>
          <w:p w14:paraId="56475F3D" w14:textId="77777777" w:rsidR="007B3F7B" w:rsidRDefault="00000000">
            <w:r>
              <w:rPr>
                <w:sz w:val="14"/>
              </w:rPr>
              <w:t>Approved views only; masked data; RLS enforced</w:t>
            </w:r>
          </w:p>
        </w:tc>
      </w:tr>
      <w:tr w:rsidR="007B3F7B" w14:paraId="6256BC04" w14:textId="77777777">
        <w:trPr>
          <w:cantSplit/>
          <w:jc w:val="center"/>
        </w:trPr>
        <w:tc>
          <w:tcPr>
            <w:tcW w:w="2232" w:type="dxa"/>
            <w:shd w:val="clear" w:color="auto" w:fill="F7F9FB"/>
            <w:tcMar>
              <w:top w:w="80" w:type="dxa"/>
              <w:left w:w="90" w:type="dxa"/>
              <w:bottom w:w="80" w:type="dxa"/>
              <w:right w:w="90" w:type="dxa"/>
            </w:tcMar>
          </w:tcPr>
          <w:p w14:paraId="052177BB" w14:textId="77777777" w:rsidR="007B3F7B" w:rsidRDefault="00000000">
            <w:r>
              <w:rPr>
                <w:sz w:val="14"/>
              </w:rPr>
              <w:t>payroll_batch</w:t>
            </w:r>
          </w:p>
        </w:tc>
        <w:tc>
          <w:tcPr>
            <w:tcW w:w="3168" w:type="dxa"/>
            <w:shd w:val="clear" w:color="auto" w:fill="F7F9FB"/>
            <w:tcMar>
              <w:top w:w="80" w:type="dxa"/>
              <w:left w:w="90" w:type="dxa"/>
              <w:bottom w:w="80" w:type="dxa"/>
              <w:right w:w="90" w:type="dxa"/>
            </w:tcMar>
          </w:tcPr>
          <w:p w14:paraId="6FFAE186" w14:textId="77777777" w:rsidR="007B3F7B" w:rsidRDefault="00000000">
            <w:r>
              <w:rPr>
                <w:sz w:val="14"/>
              </w:rPr>
              <w:t>Controlled background jobs</w:t>
            </w:r>
          </w:p>
        </w:tc>
        <w:tc>
          <w:tcPr>
            <w:tcW w:w="3888" w:type="dxa"/>
            <w:shd w:val="clear" w:color="auto" w:fill="F7F9FB"/>
            <w:tcMar>
              <w:top w:w="80" w:type="dxa"/>
              <w:left w:w="90" w:type="dxa"/>
              <w:bottom w:w="80" w:type="dxa"/>
              <w:right w:w="90" w:type="dxa"/>
            </w:tcMar>
          </w:tcPr>
          <w:p w14:paraId="06AAD269" w14:textId="77777777" w:rsidR="007B3F7B" w:rsidRDefault="00000000">
            <w:r>
              <w:rPr>
                <w:sz w:val="14"/>
              </w:rPr>
              <w:t>Same tenant restrictions as application; explicit job tenant context</w:t>
            </w:r>
          </w:p>
        </w:tc>
      </w:tr>
      <w:tr w:rsidR="007B3F7B" w14:paraId="0D4BBE51" w14:textId="77777777">
        <w:trPr>
          <w:cantSplit/>
          <w:jc w:val="center"/>
        </w:trPr>
        <w:tc>
          <w:tcPr>
            <w:tcW w:w="2232" w:type="dxa"/>
            <w:tcMar>
              <w:top w:w="80" w:type="dxa"/>
              <w:left w:w="90" w:type="dxa"/>
              <w:bottom w:w="80" w:type="dxa"/>
              <w:right w:w="90" w:type="dxa"/>
            </w:tcMar>
          </w:tcPr>
          <w:p w14:paraId="3477D64C" w14:textId="77777777" w:rsidR="007B3F7B" w:rsidRDefault="00000000">
            <w:r>
              <w:rPr>
                <w:sz w:val="14"/>
              </w:rPr>
              <w:t>payroll_audit_reader</w:t>
            </w:r>
          </w:p>
        </w:tc>
        <w:tc>
          <w:tcPr>
            <w:tcW w:w="3168" w:type="dxa"/>
            <w:tcMar>
              <w:top w:w="80" w:type="dxa"/>
              <w:left w:w="90" w:type="dxa"/>
              <w:bottom w:w="80" w:type="dxa"/>
              <w:right w:w="90" w:type="dxa"/>
            </w:tcMar>
          </w:tcPr>
          <w:p w14:paraId="7464EA36" w14:textId="77777777" w:rsidR="007B3F7B" w:rsidRDefault="00000000">
            <w:r>
              <w:rPr>
                <w:sz w:val="14"/>
              </w:rPr>
              <w:t>Audit and compliance review</w:t>
            </w:r>
          </w:p>
        </w:tc>
        <w:tc>
          <w:tcPr>
            <w:tcW w:w="3888" w:type="dxa"/>
            <w:tcMar>
              <w:top w:w="80" w:type="dxa"/>
              <w:left w:w="90" w:type="dxa"/>
              <w:bottom w:w="80" w:type="dxa"/>
              <w:right w:w="90" w:type="dxa"/>
            </w:tcMar>
          </w:tcPr>
          <w:p w14:paraId="5E7A1A31" w14:textId="77777777" w:rsidR="007B3F7B" w:rsidRDefault="00000000">
            <w:r>
              <w:rPr>
                <w:sz w:val="14"/>
              </w:rPr>
              <w:t>Read immutable audit views; no operational write</w:t>
            </w:r>
          </w:p>
        </w:tc>
      </w:tr>
      <w:tr w:rsidR="007B3F7B" w14:paraId="481762F3" w14:textId="77777777">
        <w:trPr>
          <w:cantSplit/>
          <w:jc w:val="center"/>
        </w:trPr>
        <w:tc>
          <w:tcPr>
            <w:tcW w:w="2232" w:type="dxa"/>
            <w:shd w:val="clear" w:color="auto" w:fill="F7F9FB"/>
            <w:tcMar>
              <w:top w:w="80" w:type="dxa"/>
              <w:left w:w="90" w:type="dxa"/>
              <w:bottom w:w="80" w:type="dxa"/>
              <w:right w:w="90" w:type="dxa"/>
            </w:tcMar>
          </w:tcPr>
          <w:p w14:paraId="2DD0EE36" w14:textId="77777777" w:rsidR="007B3F7B" w:rsidRDefault="00000000">
            <w:r>
              <w:rPr>
                <w:sz w:val="14"/>
              </w:rPr>
              <w:lastRenderedPageBreak/>
              <w:t>payroll_breakglass</w:t>
            </w:r>
          </w:p>
        </w:tc>
        <w:tc>
          <w:tcPr>
            <w:tcW w:w="3168" w:type="dxa"/>
            <w:shd w:val="clear" w:color="auto" w:fill="F7F9FB"/>
            <w:tcMar>
              <w:top w:w="80" w:type="dxa"/>
              <w:left w:w="90" w:type="dxa"/>
              <w:bottom w:w="80" w:type="dxa"/>
              <w:right w:w="90" w:type="dxa"/>
            </w:tcMar>
          </w:tcPr>
          <w:p w14:paraId="434F5DB7" w14:textId="77777777" w:rsidR="007B3F7B" w:rsidRDefault="00000000">
            <w:r>
              <w:rPr>
                <w:sz w:val="14"/>
              </w:rPr>
              <w:t>Emergency controlled role</w:t>
            </w:r>
          </w:p>
        </w:tc>
        <w:tc>
          <w:tcPr>
            <w:tcW w:w="3888" w:type="dxa"/>
            <w:shd w:val="clear" w:color="auto" w:fill="F7F9FB"/>
            <w:tcMar>
              <w:top w:w="80" w:type="dxa"/>
              <w:left w:w="90" w:type="dxa"/>
              <w:bottom w:w="80" w:type="dxa"/>
              <w:right w:w="90" w:type="dxa"/>
            </w:tcMar>
          </w:tcPr>
          <w:p w14:paraId="56CB15FD" w14:textId="77777777" w:rsidR="007B3F7B" w:rsidRDefault="00000000">
            <w:r>
              <w:rPr>
                <w:sz w:val="14"/>
              </w:rPr>
              <w:t>Time-bound, monitored and separately approved</w:t>
            </w:r>
          </w:p>
        </w:tc>
      </w:tr>
    </w:tbl>
    <w:p w14:paraId="443BEE87" w14:textId="77777777" w:rsidR="007B3F7B" w:rsidRDefault="007B3F7B"/>
    <w:p w14:paraId="4A3A7A3F" w14:textId="77777777" w:rsidR="007B3F7B" w:rsidRDefault="00000000">
      <w:pPr>
        <w:pStyle w:val="Heading2"/>
      </w:pPr>
      <w:r>
        <w:t>7.3 Tenant-safe foreign-key pattern</w:t>
      </w:r>
    </w:p>
    <w:p w14:paraId="4070AE7C" w14:textId="77777777" w:rsidR="007B3F7B" w:rsidRDefault="00000000">
      <w:pPr>
        <w:pStyle w:val="CodeBlock"/>
        <w:rPr>
          <w:rFonts w:hint="eastAsia"/>
        </w:rPr>
      </w:pPr>
      <w:r>
        <w:t>ALTER TABLE payroll_org.legal_entity</w:t>
      </w:r>
    </w:p>
    <w:p w14:paraId="3DE29E98" w14:textId="77777777" w:rsidR="007B3F7B" w:rsidRDefault="00000000">
      <w:pPr>
        <w:pStyle w:val="CodeBlock"/>
        <w:rPr>
          <w:rFonts w:hint="eastAsia"/>
        </w:rPr>
      </w:pPr>
      <w:r>
        <w:t xml:space="preserve">    ADD CONSTRAINT uq_legal_entity_tenant_id UNIQUE (tenant_id, id);</w:t>
      </w:r>
    </w:p>
    <w:p w14:paraId="39EAF500" w14:textId="77777777" w:rsidR="007B3F7B" w:rsidRDefault="007B3F7B">
      <w:pPr>
        <w:pStyle w:val="CodeBlock"/>
        <w:rPr>
          <w:rFonts w:hint="eastAsia"/>
        </w:rPr>
      </w:pPr>
    </w:p>
    <w:p w14:paraId="05C5DB4B" w14:textId="77777777" w:rsidR="007B3F7B" w:rsidRDefault="00000000">
      <w:pPr>
        <w:pStyle w:val="CodeBlock"/>
        <w:rPr>
          <w:rFonts w:hint="eastAsia"/>
        </w:rPr>
      </w:pPr>
      <w:r>
        <w:t>ALTER TABLE payroll_org.payroll_statutory_unit</w:t>
      </w:r>
    </w:p>
    <w:p w14:paraId="127A7B01" w14:textId="77777777" w:rsidR="007B3F7B" w:rsidRDefault="00000000">
      <w:pPr>
        <w:pStyle w:val="CodeBlock"/>
        <w:rPr>
          <w:rFonts w:hint="eastAsia"/>
        </w:rPr>
      </w:pPr>
      <w:r>
        <w:t xml:space="preserve">    ADD CONSTRAINT fk_psu_legal_entity_tenant</w:t>
      </w:r>
    </w:p>
    <w:p w14:paraId="7FCD9606" w14:textId="77777777" w:rsidR="007B3F7B" w:rsidRDefault="00000000">
      <w:pPr>
        <w:pStyle w:val="CodeBlock"/>
        <w:rPr>
          <w:rFonts w:hint="eastAsia"/>
        </w:rPr>
      </w:pPr>
      <w:r>
        <w:t xml:space="preserve">    FOREIGN KEY (tenant_id, legal_entity_id)</w:t>
      </w:r>
    </w:p>
    <w:p w14:paraId="0D015B05" w14:textId="77777777" w:rsidR="007B3F7B" w:rsidRDefault="00000000">
      <w:pPr>
        <w:pStyle w:val="CodeBlock"/>
        <w:rPr>
          <w:rFonts w:hint="eastAsia"/>
        </w:rPr>
      </w:pPr>
      <w:r>
        <w:t xml:space="preserve">    REFERENCES payroll_org.legal_entity (tenant_id, id);</w:t>
      </w:r>
    </w:p>
    <w:p w14:paraId="080D8598" w14:textId="77777777" w:rsidR="007B3F7B" w:rsidRDefault="007B3F7B">
      <w:pPr>
        <w:pStyle w:val="CodeBlock"/>
        <w:rPr>
          <w:rFonts w:hint="eastAsia"/>
        </w:rPr>
      </w:pPr>
    </w:p>
    <w:p w14:paraId="09CAC33B" w14:textId="77777777" w:rsidR="007B3F7B" w:rsidRDefault="00000000">
      <w:pPr>
        <w:pStyle w:val="CodeBlock"/>
        <w:rPr>
          <w:rFonts w:hint="eastAsia"/>
        </w:rPr>
      </w:pPr>
      <w:r>
        <w:t>ALTER TABLE payroll_org.payroll_statutory_unit</w:t>
      </w:r>
    </w:p>
    <w:p w14:paraId="42B06BF3" w14:textId="77777777" w:rsidR="007B3F7B" w:rsidRDefault="00000000">
      <w:pPr>
        <w:pStyle w:val="CodeBlock"/>
        <w:rPr>
          <w:rFonts w:hint="eastAsia"/>
        </w:rPr>
      </w:pPr>
      <w:r>
        <w:t xml:space="preserve">    FORCE ROW LEVEL SECURITY;</w:t>
      </w:r>
    </w:p>
    <w:p w14:paraId="052A27FE" w14:textId="77777777" w:rsidR="007B3F7B" w:rsidRDefault="00000000">
      <w:pPr>
        <w:pStyle w:val="Heading2"/>
      </w:pPr>
      <w:r>
        <w:t>7.4 Cross-schema access rules</w:t>
      </w:r>
    </w:p>
    <w:p w14:paraId="3D4CDF2A" w14:textId="77777777" w:rsidR="007B3F7B" w:rsidRDefault="00000000">
      <w:pPr>
        <w:pStyle w:val="ListBullet"/>
      </w:pPr>
      <w:r>
        <w:t>Only the owning module writes its schema.</w:t>
      </w:r>
    </w:p>
    <w:p w14:paraId="491A2852" w14:textId="77777777" w:rsidR="007B3F7B" w:rsidRDefault="00000000">
      <w:pPr>
        <w:pStyle w:val="ListBullet"/>
      </w:pPr>
      <w:r>
        <w:t>Repositories are declared in the owning module infrastructure package.</w:t>
      </w:r>
    </w:p>
    <w:p w14:paraId="0B89B85F" w14:textId="77777777" w:rsidR="007B3F7B" w:rsidRDefault="00000000">
      <w:pPr>
        <w:pStyle w:val="ListBullet"/>
      </w:pPr>
      <w:r>
        <w:t>Cross-module list or dashboard queries use approved read views or a reporting projection, not ad-hoc repository access.</w:t>
      </w:r>
    </w:p>
    <w:p w14:paraId="3D72BB2D" w14:textId="77777777" w:rsidR="007B3F7B" w:rsidRDefault="00000000">
      <w:pPr>
        <w:pStyle w:val="ListBullet"/>
      </w:pPr>
      <w:r>
        <w:t>Calculation consumes immutable snapshots rather than joining all source tables during formula execution.</w:t>
      </w:r>
    </w:p>
    <w:p w14:paraId="75837CB2" w14:textId="77777777" w:rsidR="007B3F7B" w:rsidRDefault="00000000">
      <w:pPr>
        <w:pStyle w:val="ListBullet"/>
      </w:pPr>
      <w:r>
        <w:t>Append-only result and audit tables deny UPDATE and DELETE to runtime roles.</w:t>
      </w:r>
    </w:p>
    <w:p w14:paraId="5053A037" w14:textId="77777777" w:rsidR="007B3F7B" w:rsidRDefault="00000000">
      <w:pPr>
        <w:pStyle w:val="ListBullet"/>
      </w:pPr>
      <w:r>
        <w:t>Every tenant-scoped unique key includes tenant_id.</w:t>
      </w:r>
    </w:p>
    <w:p w14:paraId="33363905" w14:textId="77777777" w:rsidR="007B3F7B" w:rsidRDefault="00000000">
      <w:pPr>
        <w:pStyle w:val="ListBullet"/>
      </w:pPr>
      <w:r>
        <w:t>Indexes begin with tenant_id for tenant-filtered operational access unless a measured workload justifies otherwise.</w:t>
      </w:r>
    </w:p>
    <w:p w14:paraId="423642E4" w14:textId="77777777" w:rsidR="007B3F7B" w:rsidRDefault="00000000">
      <w:pPr>
        <w:pStyle w:val="Heading1"/>
      </w:pPr>
      <w:r>
        <w:t>8. Flyway migration plan</w:t>
      </w:r>
    </w:p>
    <w:p w14:paraId="36B10902" w14:textId="77777777" w:rsidR="007B3F7B" w:rsidRDefault="00000000">
      <w:pPr>
        <w:pStyle w:val="Heading2"/>
      </w:pPr>
      <w:r>
        <w:t>8.1 Migration principles</w:t>
      </w:r>
    </w:p>
    <w:p w14:paraId="40B365F2" w14:textId="77777777" w:rsidR="007B3F7B" w:rsidRDefault="00000000">
      <w:pPr>
        <w:pStyle w:val="ListBullet"/>
      </w:pPr>
      <w:r>
        <w:t>The canonical DDL is decomposed into ordered migrations and retained as a design reference only.</w:t>
      </w:r>
    </w:p>
    <w:p w14:paraId="3D5AD50C" w14:textId="77777777" w:rsidR="007B3F7B" w:rsidRDefault="00000000">
      <w:pPr>
        <w:pStyle w:val="ListBullet"/>
      </w:pPr>
      <w:r>
        <w:t>Applied migrations are immutable. Corrections are new migrations.</w:t>
      </w:r>
    </w:p>
    <w:p w14:paraId="60AC08EC" w14:textId="77777777" w:rsidR="007B3F7B" w:rsidRDefault="00000000">
      <w:pPr>
        <w:pStyle w:val="ListBullet"/>
      </w:pPr>
      <w:r>
        <w:t>Use strict CREATE/ALTER statements in versioned migrations; do not use IF NOT EXISTS to mask unexpected state.</w:t>
      </w:r>
    </w:p>
    <w:p w14:paraId="42DF1E3A" w14:textId="77777777" w:rsidR="007B3F7B" w:rsidRDefault="00000000">
      <w:pPr>
        <w:pStyle w:val="ListBullet"/>
      </w:pPr>
      <w:r>
        <w:t>Extension and role creation may be separated into DBA-managed pre-deployment scripts.</w:t>
      </w:r>
    </w:p>
    <w:p w14:paraId="04975E68" w14:textId="77777777" w:rsidR="007B3F7B" w:rsidRDefault="00000000">
      <w:pPr>
        <w:pStyle w:val="ListBullet"/>
      </w:pPr>
      <w:r>
        <w:t>Flyway validate runs in CI and before deployment.</w:t>
      </w:r>
    </w:p>
    <w:p w14:paraId="3E0D6C43" w14:textId="77777777" w:rsidR="007B3F7B" w:rsidRDefault="00000000">
      <w:pPr>
        <w:pStyle w:val="ListBullet"/>
      </w:pPr>
      <w:r>
        <w:t>Test both a fresh database and upgrade from the previous released schema.</w:t>
      </w:r>
    </w:p>
    <w:p w14:paraId="23FF0DD3" w14:textId="77777777" w:rsidR="007B3F7B" w:rsidRDefault="00000000">
      <w:pPr>
        <w:pStyle w:val="ListBullet"/>
      </w:pPr>
      <w:r>
        <w:t>Use expand-migrate-contract for backward-compatible production changes.</w:t>
      </w:r>
    </w:p>
    <w:p w14:paraId="0AC21612" w14:textId="77777777" w:rsidR="007B3F7B" w:rsidRDefault="00000000">
      <w:pPr>
        <w:pStyle w:val="ListBullet"/>
      </w:pPr>
      <w:r>
        <w:t>Repeatable migrations are restricted to views, functions and deterministic reference views; not mutable business reference data.</w:t>
      </w:r>
    </w:p>
    <w:p w14:paraId="52D56FC7" w14:textId="77777777" w:rsidR="007B3F7B" w:rsidRDefault="00000000">
      <w:pPr>
        <w:pStyle w:val="ListBullet"/>
      </w:pPr>
      <w:r>
        <w:t>Each domain module owns its scripts, but the build assembles one deterministic migration classpath.</w:t>
      </w:r>
    </w:p>
    <w:p w14:paraId="612E0AD2" w14:textId="77777777" w:rsidR="007B3F7B" w:rsidRDefault="00000000">
      <w:pPr>
        <w:pStyle w:val="Heading2"/>
      </w:pPr>
      <w:r>
        <w:t>8.2 Initial migration sequence</w:t>
      </w:r>
    </w:p>
    <w:tbl>
      <w:tblPr>
        <w:tblStyle w:val="TableGrid"/>
        <w:tblW w:w="0" w:type="auto"/>
        <w:jc w:val="center"/>
        <w:tblLayout w:type="fixed"/>
        <w:tblLook w:val="04A0" w:firstRow="1" w:lastRow="0" w:firstColumn="1" w:lastColumn="0" w:noHBand="0" w:noVBand="1"/>
      </w:tblPr>
      <w:tblGrid>
        <w:gridCol w:w="1152"/>
        <w:gridCol w:w="2448"/>
        <w:gridCol w:w="5400"/>
      </w:tblGrid>
      <w:tr w:rsidR="007B3F7B" w14:paraId="27CB8505" w14:textId="77777777">
        <w:trPr>
          <w:cantSplit/>
          <w:tblHeader/>
          <w:jc w:val="center"/>
        </w:trPr>
        <w:tc>
          <w:tcPr>
            <w:tcW w:w="1152" w:type="dxa"/>
            <w:shd w:val="clear" w:color="auto" w:fill="17365D"/>
            <w:tcMar>
              <w:top w:w="80" w:type="dxa"/>
              <w:left w:w="90" w:type="dxa"/>
              <w:bottom w:w="80" w:type="dxa"/>
              <w:right w:w="90" w:type="dxa"/>
            </w:tcMar>
            <w:vAlign w:val="center"/>
          </w:tcPr>
          <w:p w14:paraId="3E61F8D9" w14:textId="77777777" w:rsidR="007B3F7B" w:rsidRDefault="00000000">
            <w:r>
              <w:rPr>
                <w:b/>
                <w:color w:val="FFFFFF"/>
                <w:sz w:val="15"/>
              </w:rPr>
              <w:t>Migration</w:t>
            </w:r>
          </w:p>
        </w:tc>
        <w:tc>
          <w:tcPr>
            <w:tcW w:w="2448" w:type="dxa"/>
            <w:shd w:val="clear" w:color="auto" w:fill="17365D"/>
            <w:tcMar>
              <w:top w:w="80" w:type="dxa"/>
              <w:left w:w="90" w:type="dxa"/>
              <w:bottom w:w="80" w:type="dxa"/>
              <w:right w:w="90" w:type="dxa"/>
            </w:tcMar>
            <w:vAlign w:val="center"/>
          </w:tcPr>
          <w:p w14:paraId="4F947F83" w14:textId="77777777" w:rsidR="007B3F7B" w:rsidRDefault="00000000">
            <w:r>
              <w:rPr>
                <w:b/>
                <w:color w:val="FFFFFF"/>
                <w:sz w:val="15"/>
              </w:rPr>
              <w:t>Area</w:t>
            </w:r>
          </w:p>
        </w:tc>
        <w:tc>
          <w:tcPr>
            <w:tcW w:w="5400" w:type="dxa"/>
            <w:shd w:val="clear" w:color="auto" w:fill="17365D"/>
            <w:tcMar>
              <w:top w:w="80" w:type="dxa"/>
              <w:left w:w="90" w:type="dxa"/>
              <w:bottom w:w="80" w:type="dxa"/>
              <w:right w:w="90" w:type="dxa"/>
            </w:tcMar>
            <w:vAlign w:val="center"/>
          </w:tcPr>
          <w:p w14:paraId="0EECA6E6" w14:textId="77777777" w:rsidR="007B3F7B" w:rsidRDefault="00000000">
            <w:r>
              <w:rPr>
                <w:b/>
                <w:color w:val="FFFFFF"/>
                <w:sz w:val="15"/>
              </w:rPr>
              <w:t>Content</w:t>
            </w:r>
          </w:p>
        </w:tc>
      </w:tr>
      <w:tr w:rsidR="007B3F7B" w14:paraId="04AAF146" w14:textId="77777777">
        <w:trPr>
          <w:cantSplit/>
          <w:jc w:val="center"/>
        </w:trPr>
        <w:tc>
          <w:tcPr>
            <w:tcW w:w="1152" w:type="dxa"/>
            <w:tcMar>
              <w:top w:w="80" w:type="dxa"/>
              <w:left w:w="90" w:type="dxa"/>
              <w:bottom w:w="80" w:type="dxa"/>
              <w:right w:w="90" w:type="dxa"/>
            </w:tcMar>
          </w:tcPr>
          <w:p w14:paraId="45BAE4E3" w14:textId="77777777" w:rsidR="007B3F7B" w:rsidRDefault="00000000">
            <w:r>
              <w:rPr>
                <w:sz w:val="14"/>
              </w:rPr>
              <w:t>V0001</w:t>
            </w:r>
          </w:p>
        </w:tc>
        <w:tc>
          <w:tcPr>
            <w:tcW w:w="2448" w:type="dxa"/>
            <w:tcMar>
              <w:top w:w="80" w:type="dxa"/>
              <w:left w:w="90" w:type="dxa"/>
              <w:bottom w:w="80" w:type="dxa"/>
              <w:right w:w="90" w:type="dxa"/>
            </w:tcMar>
          </w:tcPr>
          <w:p w14:paraId="2DEBAAAA" w14:textId="77777777" w:rsidR="007B3F7B" w:rsidRDefault="00000000">
            <w:r>
              <w:rPr>
                <w:sz w:val="14"/>
              </w:rPr>
              <w:t>Database prerequisites</w:t>
            </w:r>
          </w:p>
        </w:tc>
        <w:tc>
          <w:tcPr>
            <w:tcW w:w="5400" w:type="dxa"/>
            <w:tcMar>
              <w:top w:w="80" w:type="dxa"/>
              <w:left w:w="90" w:type="dxa"/>
              <w:bottom w:w="80" w:type="dxa"/>
              <w:right w:w="90" w:type="dxa"/>
            </w:tcMar>
          </w:tcPr>
          <w:p w14:paraId="44FEF933" w14:textId="77777777" w:rsidR="007B3F7B" w:rsidRDefault="00000000">
            <w:r>
              <w:rPr>
                <w:sz w:val="14"/>
              </w:rPr>
              <w:t>Required extensions, database roles and default privileges; DBA gate</w:t>
            </w:r>
          </w:p>
        </w:tc>
      </w:tr>
      <w:tr w:rsidR="007B3F7B" w14:paraId="68F8421B" w14:textId="77777777">
        <w:trPr>
          <w:cantSplit/>
          <w:jc w:val="center"/>
        </w:trPr>
        <w:tc>
          <w:tcPr>
            <w:tcW w:w="1152" w:type="dxa"/>
            <w:shd w:val="clear" w:color="auto" w:fill="F7F9FB"/>
            <w:tcMar>
              <w:top w:w="80" w:type="dxa"/>
              <w:left w:w="90" w:type="dxa"/>
              <w:bottom w:w="80" w:type="dxa"/>
              <w:right w:w="90" w:type="dxa"/>
            </w:tcMar>
          </w:tcPr>
          <w:p w14:paraId="2CF6B271" w14:textId="77777777" w:rsidR="007B3F7B" w:rsidRDefault="00000000">
            <w:r>
              <w:rPr>
                <w:sz w:val="14"/>
              </w:rPr>
              <w:t>V0002</w:t>
            </w:r>
          </w:p>
        </w:tc>
        <w:tc>
          <w:tcPr>
            <w:tcW w:w="2448" w:type="dxa"/>
            <w:shd w:val="clear" w:color="auto" w:fill="F7F9FB"/>
            <w:tcMar>
              <w:top w:w="80" w:type="dxa"/>
              <w:left w:w="90" w:type="dxa"/>
              <w:bottom w:w="80" w:type="dxa"/>
              <w:right w:w="90" w:type="dxa"/>
            </w:tcMar>
          </w:tcPr>
          <w:p w14:paraId="0F2872BE" w14:textId="77777777" w:rsidR="007B3F7B" w:rsidRDefault="00000000">
            <w:r>
              <w:rPr>
                <w:sz w:val="14"/>
              </w:rPr>
              <w:t>Control and tenant foundation</w:t>
            </w:r>
          </w:p>
        </w:tc>
        <w:tc>
          <w:tcPr>
            <w:tcW w:w="5400" w:type="dxa"/>
            <w:shd w:val="clear" w:color="auto" w:fill="F7F9FB"/>
            <w:tcMar>
              <w:top w:w="80" w:type="dxa"/>
              <w:left w:w="90" w:type="dxa"/>
              <w:bottom w:w="80" w:type="dxa"/>
              <w:right w:w="90" w:type="dxa"/>
            </w:tcMar>
          </w:tcPr>
          <w:p w14:paraId="1DC6A6C3" w14:textId="77777777" w:rsidR="007B3F7B" w:rsidRDefault="00000000">
            <w:r>
              <w:rPr>
                <w:sz w:val="14"/>
              </w:rPr>
              <w:t>Tenant, principal, permission, role, role assignment scope and approvals</w:t>
            </w:r>
          </w:p>
        </w:tc>
      </w:tr>
      <w:tr w:rsidR="007B3F7B" w14:paraId="6E6A0033" w14:textId="77777777">
        <w:trPr>
          <w:cantSplit/>
          <w:jc w:val="center"/>
        </w:trPr>
        <w:tc>
          <w:tcPr>
            <w:tcW w:w="1152" w:type="dxa"/>
            <w:tcMar>
              <w:top w:w="80" w:type="dxa"/>
              <w:left w:w="90" w:type="dxa"/>
              <w:bottom w:w="80" w:type="dxa"/>
              <w:right w:w="90" w:type="dxa"/>
            </w:tcMar>
          </w:tcPr>
          <w:p w14:paraId="170CF9A7" w14:textId="77777777" w:rsidR="007B3F7B" w:rsidRDefault="00000000">
            <w:r>
              <w:rPr>
                <w:sz w:val="14"/>
              </w:rPr>
              <w:t>V0003</w:t>
            </w:r>
          </w:p>
        </w:tc>
        <w:tc>
          <w:tcPr>
            <w:tcW w:w="2448" w:type="dxa"/>
            <w:tcMar>
              <w:top w:w="80" w:type="dxa"/>
              <w:left w:w="90" w:type="dxa"/>
              <w:bottom w:w="80" w:type="dxa"/>
              <w:right w:w="90" w:type="dxa"/>
            </w:tcMar>
          </w:tcPr>
          <w:p w14:paraId="67D22819" w14:textId="77777777" w:rsidR="007B3F7B" w:rsidRDefault="00000000">
            <w:r>
              <w:rPr>
                <w:sz w:val="14"/>
              </w:rPr>
              <w:t>Organisation</w:t>
            </w:r>
          </w:p>
        </w:tc>
        <w:tc>
          <w:tcPr>
            <w:tcW w:w="5400" w:type="dxa"/>
            <w:tcMar>
              <w:top w:w="80" w:type="dxa"/>
              <w:left w:w="90" w:type="dxa"/>
              <w:bottom w:w="80" w:type="dxa"/>
              <w:right w:w="90" w:type="dxa"/>
            </w:tcMar>
          </w:tcPr>
          <w:p w14:paraId="04593C46" w14:textId="77777777" w:rsidR="007B3F7B" w:rsidRDefault="00000000">
            <w:r>
              <w:rPr>
                <w:sz w:val="14"/>
              </w:rPr>
              <w:t>Legal entity, PSU, establishment, location, registration, calendar, period and pay group</w:t>
            </w:r>
          </w:p>
        </w:tc>
      </w:tr>
      <w:tr w:rsidR="007B3F7B" w14:paraId="3AD1D811" w14:textId="77777777">
        <w:trPr>
          <w:cantSplit/>
          <w:jc w:val="center"/>
        </w:trPr>
        <w:tc>
          <w:tcPr>
            <w:tcW w:w="1152" w:type="dxa"/>
            <w:shd w:val="clear" w:color="auto" w:fill="F7F9FB"/>
            <w:tcMar>
              <w:top w:w="80" w:type="dxa"/>
              <w:left w:w="90" w:type="dxa"/>
              <w:bottom w:w="80" w:type="dxa"/>
              <w:right w:w="90" w:type="dxa"/>
            </w:tcMar>
          </w:tcPr>
          <w:p w14:paraId="73969C43" w14:textId="77777777" w:rsidR="007B3F7B" w:rsidRDefault="00000000">
            <w:r>
              <w:rPr>
                <w:sz w:val="14"/>
              </w:rPr>
              <w:lastRenderedPageBreak/>
              <w:t>V0004</w:t>
            </w:r>
          </w:p>
        </w:tc>
        <w:tc>
          <w:tcPr>
            <w:tcW w:w="2448" w:type="dxa"/>
            <w:shd w:val="clear" w:color="auto" w:fill="F7F9FB"/>
            <w:tcMar>
              <w:top w:w="80" w:type="dxa"/>
              <w:left w:w="90" w:type="dxa"/>
              <w:bottom w:w="80" w:type="dxa"/>
              <w:right w:w="90" w:type="dxa"/>
            </w:tcMar>
          </w:tcPr>
          <w:p w14:paraId="73F59A5E" w14:textId="77777777" w:rsidR="007B3F7B" w:rsidRDefault="00000000">
            <w:r>
              <w:rPr>
                <w:sz w:val="14"/>
              </w:rPr>
              <w:t>Compensation configuration</w:t>
            </w:r>
          </w:p>
        </w:tc>
        <w:tc>
          <w:tcPr>
            <w:tcW w:w="5400" w:type="dxa"/>
            <w:shd w:val="clear" w:color="auto" w:fill="F7F9FB"/>
            <w:tcMar>
              <w:top w:w="80" w:type="dxa"/>
              <w:left w:w="90" w:type="dxa"/>
              <w:bottom w:w="80" w:type="dxa"/>
              <w:right w:w="90" w:type="dxa"/>
            </w:tcMar>
          </w:tcPr>
          <w:p w14:paraId="302FF4DF" w14:textId="77777777" w:rsidR="007B3F7B" w:rsidRDefault="00000000">
            <w:r>
              <w:rPr>
                <w:sz w:val="14"/>
              </w:rPr>
              <w:t>Component, version, base, formula, rate, eligibility and salary structures</w:t>
            </w:r>
          </w:p>
        </w:tc>
      </w:tr>
      <w:tr w:rsidR="007B3F7B" w14:paraId="45E6AC05" w14:textId="77777777">
        <w:trPr>
          <w:cantSplit/>
          <w:jc w:val="center"/>
        </w:trPr>
        <w:tc>
          <w:tcPr>
            <w:tcW w:w="1152" w:type="dxa"/>
            <w:tcMar>
              <w:top w:w="80" w:type="dxa"/>
              <w:left w:w="90" w:type="dxa"/>
              <w:bottom w:w="80" w:type="dxa"/>
              <w:right w:w="90" w:type="dxa"/>
            </w:tcMar>
          </w:tcPr>
          <w:p w14:paraId="1F5AE1D7" w14:textId="77777777" w:rsidR="007B3F7B" w:rsidRDefault="00000000">
            <w:r>
              <w:rPr>
                <w:sz w:val="14"/>
              </w:rPr>
              <w:t>V0005</w:t>
            </w:r>
          </w:p>
        </w:tc>
        <w:tc>
          <w:tcPr>
            <w:tcW w:w="2448" w:type="dxa"/>
            <w:tcMar>
              <w:top w:w="80" w:type="dxa"/>
              <w:left w:w="90" w:type="dxa"/>
              <w:bottom w:w="80" w:type="dxa"/>
              <w:right w:w="90" w:type="dxa"/>
            </w:tcMar>
          </w:tcPr>
          <w:p w14:paraId="7C96AA87" w14:textId="77777777" w:rsidR="007B3F7B" w:rsidRDefault="00000000">
            <w:r>
              <w:rPr>
                <w:sz w:val="14"/>
              </w:rPr>
              <w:t>Employee payroll</w:t>
            </w:r>
          </w:p>
        </w:tc>
        <w:tc>
          <w:tcPr>
            <w:tcW w:w="5400" w:type="dxa"/>
            <w:tcMar>
              <w:top w:w="80" w:type="dxa"/>
              <w:left w:w="90" w:type="dxa"/>
              <w:bottom w:w="80" w:type="dxa"/>
              <w:right w:w="90" w:type="dxa"/>
            </w:tcMar>
          </w:tcPr>
          <w:p w14:paraId="3B18EA70" w14:textId="77777777" w:rsidR="007B3F7B" w:rsidRDefault="00000000">
            <w:r>
              <w:rPr>
                <w:sz w:val="14"/>
              </w:rPr>
              <w:t>Relationship, assignment, profile, group, salary, component, bank and readiness</w:t>
            </w:r>
          </w:p>
        </w:tc>
      </w:tr>
      <w:tr w:rsidR="007B3F7B" w14:paraId="110712D1" w14:textId="77777777">
        <w:trPr>
          <w:cantSplit/>
          <w:jc w:val="center"/>
        </w:trPr>
        <w:tc>
          <w:tcPr>
            <w:tcW w:w="1152" w:type="dxa"/>
            <w:shd w:val="clear" w:color="auto" w:fill="F7F9FB"/>
            <w:tcMar>
              <w:top w:w="80" w:type="dxa"/>
              <w:left w:w="90" w:type="dxa"/>
              <w:bottom w:w="80" w:type="dxa"/>
              <w:right w:w="90" w:type="dxa"/>
            </w:tcMar>
          </w:tcPr>
          <w:p w14:paraId="3D6213C8" w14:textId="77777777" w:rsidR="007B3F7B" w:rsidRDefault="00000000">
            <w:r>
              <w:rPr>
                <w:sz w:val="14"/>
              </w:rPr>
              <w:t>V0006</w:t>
            </w:r>
          </w:p>
        </w:tc>
        <w:tc>
          <w:tcPr>
            <w:tcW w:w="2448" w:type="dxa"/>
            <w:shd w:val="clear" w:color="auto" w:fill="F7F9FB"/>
            <w:tcMar>
              <w:top w:w="80" w:type="dxa"/>
              <w:left w:w="90" w:type="dxa"/>
              <w:bottom w:w="80" w:type="dxa"/>
              <w:right w:w="90" w:type="dxa"/>
            </w:tcMar>
          </w:tcPr>
          <w:p w14:paraId="769DC2EF" w14:textId="77777777" w:rsidR="007B3F7B" w:rsidRDefault="00000000">
            <w:r>
              <w:rPr>
                <w:sz w:val="14"/>
              </w:rPr>
              <w:t>Payroll input and operations</w:t>
            </w:r>
          </w:p>
        </w:tc>
        <w:tc>
          <w:tcPr>
            <w:tcW w:w="5400" w:type="dxa"/>
            <w:shd w:val="clear" w:color="auto" w:fill="F7F9FB"/>
            <w:tcMar>
              <w:top w:w="80" w:type="dxa"/>
              <w:left w:w="90" w:type="dxa"/>
              <w:bottom w:w="80" w:type="dxa"/>
              <w:right w:w="90" w:type="dxa"/>
            </w:tcMar>
          </w:tcPr>
          <w:p w14:paraId="1D4C3E84" w14:textId="77777777" w:rsidR="007B3F7B" w:rsidRDefault="00000000">
            <w:r>
              <w:rPr>
                <w:sz w:val="14"/>
              </w:rPr>
              <w:t>Input sources, batches, population, cycle, exception, reconciliation and lock</w:t>
            </w:r>
          </w:p>
        </w:tc>
      </w:tr>
      <w:tr w:rsidR="007B3F7B" w14:paraId="0F22E91D" w14:textId="77777777">
        <w:trPr>
          <w:cantSplit/>
          <w:jc w:val="center"/>
        </w:trPr>
        <w:tc>
          <w:tcPr>
            <w:tcW w:w="1152" w:type="dxa"/>
            <w:tcMar>
              <w:top w:w="80" w:type="dxa"/>
              <w:left w:w="90" w:type="dxa"/>
              <w:bottom w:w="80" w:type="dxa"/>
              <w:right w:w="90" w:type="dxa"/>
            </w:tcMar>
          </w:tcPr>
          <w:p w14:paraId="57698CA1" w14:textId="77777777" w:rsidR="007B3F7B" w:rsidRDefault="00000000">
            <w:r>
              <w:rPr>
                <w:sz w:val="14"/>
              </w:rPr>
              <w:t>V0007</w:t>
            </w:r>
          </w:p>
        </w:tc>
        <w:tc>
          <w:tcPr>
            <w:tcW w:w="2448" w:type="dxa"/>
            <w:tcMar>
              <w:top w:w="80" w:type="dxa"/>
              <w:left w:w="90" w:type="dxa"/>
              <w:bottom w:w="80" w:type="dxa"/>
              <w:right w:w="90" w:type="dxa"/>
            </w:tcMar>
          </w:tcPr>
          <w:p w14:paraId="0744D8E1" w14:textId="77777777" w:rsidR="007B3F7B" w:rsidRDefault="00000000">
            <w:r>
              <w:rPr>
                <w:sz w:val="14"/>
              </w:rPr>
              <w:t>Calculation</w:t>
            </w:r>
          </w:p>
        </w:tc>
        <w:tc>
          <w:tcPr>
            <w:tcW w:w="5400" w:type="dxa"/>
            <w:tcMar>
              <w:top w:w="80" w:type="dxa"/>
              <w:left w:w="90" w:type="dxa"/>
              <w:bottom w:w="80" w:type="dxa"/>
              <w:right w:w="90" w:type="dxa"/>
            </w:tcMar>
          </w:tcPr>
          <w:p w14:paraId="7740E1CA" w14:textId="77777777" w:rsidR="007B3F7B" w:rsidRDefault="00000000">
            <w:r>
              <w:rPr>
                <w:sz w:val="14"/>
              </w:rPr>
              <w:t>Request, snapshot, plan, result, component/base result and balance movement</w:t>
            </w:r>
          </w:p>
        </w:tc>
      </w:tr>
      <w:tr w:rsidR="007B3F7B" w14:paraId="75620BFA" w14:textId="77777777">
        <w:trPr>
          <w:cantSplit/>
          <w:jc w:val="center"/>
        </w:trPr>
        <w:tc>
          <w:tcPr>
            <w:tcW w:w="1152" w:type="dxa"/>
            <w:shd w:val="clear" w:color="auto" w:fill="F7F9FB"/>
            <w:tcMar>
              <w:top w:w="80" w:type="dxa"/>
              <w:left w:w="90" w:type="dxa"/>
              <w:bottom w:w="80" w:type="dxa"/>
              <w:right w:w="90" w:type="dxa"/>
            </w:tcMar>
          </w:tcPr>
          <w:p w14:paraId="4955B236" w14:textId="77777777" w:rsidR="007B3F7B" w:rsidRDefault="00000000">
            <w:r>
              <w:rPr>
                <w:sz w:val="14"/>
              </w:rPr>
              <w:t>V0008</w:t>
            </w:r>
          </w:p>
        </w:tc>
        <w:tc>
          <w:tcPr>
            <w:tcW w:w="2448" w:type="dxa"/>
            <w:shd w:val="clear" w:color="auto" w:fill="F7F9FB"/>
            <w:tcMar>
              <w:top w:w="80" w:type="dxa"/>
              <w:left w:w="90" w:type="dxa"/>
              <w:bottom w:w="80" w:type="dxa"/>
              <w:right w:w="90" w:type="dxa"/>
            </w:tcMar>
          </w:tcPr>
          <w:p w14:paraId="77A28FB0" w14:textId="77777777" w:rsidR="007B3F7B" w:rsidRDefault="00000000">
            <w:r>
              <w:rPr>
                <w:sz w:val="14"/>
              </w:rPr>
              <w:t>India statutory</w:t>
            </w:r>
          </w:p>
        </w:tc>
        <w:tc>
          <w:tcPr>
            <w:tcW w:w="5400" w:type="dxa"/>
            <w:shd w:val="clear" w:color="auto" w:fill="F7F9FB"/>
            <w:tcMar>
              <w:top w:w="80" w:type="dxa"/>
              <w:left w:w="90" w:type="dxa"/>
              <w:bottom w:w="80" w:type="dxa"/>
              <w:right w:w="90" w:type="dxa"/>
            </w:tcMar>
          </w:tcPr>
          <w:p w14:paraId="326F5D7B" w14:textId="77777777" w:rsidR="007B3F7B" w:rsidRDefault="00000000">
            <w:r>
              <w:rPr>
                <w:sz w:val="14"/>
              </w:rPr>
              <w:t>Legal sources, rule packs, versions, liabilities and correction records</w:t>
            </w:r>
          </w:p>
        </w:tc>
      </w:tr>
      <w:tr w:rsidR="007B3F7B" w14:paraId="03B345CB" w14:textId="77777777">
        <w:trPr>
          <w:cantSplit/>
          <w:jc w:val="center"/>
        </w:trPr>
        <w:tc>
          <w:tcPr>
            <w:tcW w:w="1152" w:type="dxa"/>
            <w:tcMar>
              <w:top w:w="80" w:type="dxa"/>
              <w:left w:w="90" w:type="dxa"/>
              <w:bottom w:w="80" w:type="dxa"/>
              <w:right w:w="90" w:type="dxa"/>
            </w:tcMar>
          </w:tcPr>
          <w:p w14:paraId="4D725CEC" w14:textId="77777777" w:rsidR="007B3F7B" w:rsidRDefault="00000000">
            <w:r>
              <w:rPr>
                <w:sz w:val="14"/>
              </w:rPr>
              <w:t>V0009</w:t>
            </w:r>
          </w:p>
        </w:tc>
        <w:tc>
          <w:tcPr>
            <w:tcW w:w="2448" w:type="dxa"/>
            <w:tcMar>
              <w:top w:w="80" w:type="dxa"/>
              <w:left w:w="90" w:type="dxa"/>
              <w:bottom w:w="80" w:type="dxa"/>
              <w:right w:w="90" w:type="dxa"/>
            </w:tcMar>
          </w:tcPr>
          <w:p w14:paraId="3763A12D" w14:textId="77777777" w:rsidR="007B3F7B" w:rsidRDefault="00000000">
            <w:r>
              <w:rPr>
                <w:sz w:val="14"/>
              </w:rPr>
              <w:t>Payments</w:t>
            </w:r>
          </w:p>
        </w:tc>
        <w:tc>
          <w:tcPr>
            <w:tcW w:w="5400" w:type="dxa"/>
            <w:tcMar>
              <w:top w:w="80" w:type="dxa"/>
              <w:left w:w="90" w:type="dxa"/>
              <w:bottom w:w="80" w:type="dxa"/>
              <w:right w:w="90" w:type="dxa"/>
            </w:tcMar>
          </w:tcPr>
          <w:p w14:paraId="042B1437" w14:textId="77777777" w:rsidR="007B3F7B" w:rsidRDefault="00000000">
            <w:r>
              <w:rPr>
                <w:sz w:val="14"/>
              </w:rPr>
              <w:t>Entitlements, batches, files/APIs, acknowledgements, returns and reconciliation</w:t>
            </w:r>
          </w:p>
        </w:tc>
      </w:tr>
      <w:tr w:rsidR="007B3F7B" w14:paraId="463C6CA9" w14:textId="77777777">
        <w:trPr>
          <w:cantSplit/>
          <w:jc w:val="center"/>
        </w:trPr>
        <w:tc>
          <w:tcPr>
            <w:tcW w:w="1152" w:type="dxa"/>
            <w:shd w:val="clear" w:color="auto" w:fill="F7F9FB"/>
            <w:tcMar>
              <w:top w:w="80" w:type="dxa"/>
              <w:left w:w="90" w:type="dxa"/>
              <w:bottom w:w="80" w:type="dxa"/>
              <w:right w:w="90" w:type="dxa"/>
            </w:tcMar>
          </w:tcPr>
          <w:p w14:paraId="0F893EFC" w14:textId="77777777" w:rsidR="007B3F7B" w:rsidRDefault="00000000">
            <w:r>
              <w:rPr>
                <w:sz w:val="14"/>
              </w:rPr>
              <w:t>V0010</w:t>
            </w:r>
          </w:p>
        </w:tc>
        <w:tc>
          <w:tcPr>
            <w:tcW w:w="2448" w:type="dxa"/>
            <w:shd w:val="clear" w:color="auto" w:fill="F7F9FB"/>
            <w:tcMar>
              <w:top w:w="80" w:type="dxa"/>
              <w:left w:w="90" w:type="dxa"/>
              <w:bottom w:w="80" w:type="dxa"/>
              <w:right w:w="90" w:type="dxa"/>
            </w:tcMar>
          </w:tcPr>
          <w:p w14:paraId="1F4212E7" w14:textId="77777777" w:rsidR="007B3F7B" w:rsidRDefault="00000000">
            <w:r>
              <w:rPr>
                <w:sz w:val="14"/>
              </w:rPr>
              <w:t>Accounting</w:t>
            </w:r>
          </w:p>
        </w:tc>
        <w:tc>
          <w:tcPr>
            <w:tcW w:w="5400" w:type="dxa"/>
            <w:shd w:val="clear" w:color="auto" w:fill="F7F9FB"/>
            <w:tcMar>
              <w:top w:w="80" w:type="dxa"/>
              <w:left w:w="90" w:type="dxa"/>
              <w:bottom w:w="80" w:type="dxa"/>
              <w:right w:w="90" w:type="dxa"/>
            </w:tcMar>
          </w:tcPr>
          <w:p w14:paraId="44DBFB17" w14:textId="77777777" w:rsidR="007B3F7B" w:rsidRDefault="00000000">
            <w:r>
              <w:rPr>
                <w:sz w:val="14"/>
              </w:rPr>
              <w:t>Account rules, costing, journals, ERP submission and accruals</w:t>
            </w:r>
          </w:p>
        </w:tc>
      </w:tr>
      <w:tr w:rsidR="007B3F7B" w14:paraId="76A2CB14" w14:textId="77777777">
        <w:trPr>
          <w:cantSplit/>
          <w:jc w:val="center"/>
        </w:trPr>
        <w:tc>
          <w:tcPr>
            <w:tcW w:w="1152" w:type="dxa"/>
            <w:tcMar>
              <w:top w:w="80" w:type="dxa"/>
              <w:left w:w="90" w:type="dxa"/>
              <w:bottom w:w="80" w:type="dxa"/>
              <w:right w:w="90" w:type="dxa"/>
            </w:tcMar>
          </w:tcPr>
          <w:p w14:paraId="172157EE" w14:textId="77777777" w:rsidR="007B3F7B" w:rsidRDefault="00000000">
            <w:r>
              <w:rPr>
                <w:sz w:val="14"/>
              </w:rPr>
              <w:t>V0011</w:t>
            </w:r>
          </w:p>
        </w:tc>
        <w:tc>
          <w:tcPr>
            <w:tcW w:w="2448" w:type="dxa"/>
            <w:tcMar>
              <w:top w:w="80" w:type="dxa"/>
              <w:left w:w="90" w:type="dxa"/>
              <w:bottom w:w="80" w:type="dxa"/>
              <w:right w:w="90" w:type="dxa"/>
            </w:tcMar>
          </w:tcPr>
          <w:p w14:paraId="7536F257" w14:textId="77777777" w:rsidR="007B3F7B" w:rsidRDefault="00000000">
            <w:r>
              <w:rPr>
                <w:sz w:val="14"/>
              </w:rPr>
              <w:t>Documents and communications</w:t>
            </w:r>
          </w:p>
        </w:tc>
        <w:tc>
          <w:tcPr>
            <w:tcW w:w="5400" w:type="dxa"/>
            <w:tcMar>
              <w:top w:w="80" w:type="dxa"/>
              <w:left w:w="90" w:type="dxa"/>
              <w:bottom w:w="80" w:type="dxa"/>
              <w:right w:w="90" w:type="dxa"/>
            </w:tcMar>
          </w:tcPr>
          <w:p w14:paraId="57FBEC3D" w14:textId="77777777" w:rsidR="007B3F7B" w:rsidRDefault="00000000">
            <w:r>
              <w:rPr>
                <w:sz w:val="14"/>
              </w:rPr>
              <w:t>Templates, documents, delivery, communications and queries</w:t>
            </w:r>
          </w:p>
        </w:tc>
      </w:tr>
      <w:tr w:rsidR="007B3F7B" w14:paraId="77D0CC9B" w14:textId="77777777">
        <w:trPr>
          <w:cantSplit/>
          <w:jc w:val="center"/>
        </w:trPr>
        <w:tc>
          <w:tcPr>
            <w:tcW w:w="1152" w:type="dxa"/>
            <w:shd w:val="clear" w:color="auto" w:fill="F7F9FB"/>
            <w:tcMar>
              <w:top w:w="80" w:type="dxa"/>
              <w:left w:w="90" w:type="dxa"/>
              <w:bottom w:w="80" w:type="dxa"/>
              <w:right w:w="90" w:type="dxa"/>
            </w:tcMar>
          </w:tcPr>
          <w:p w14:paraId="5E55C62F" w14:textId="77777777" w:rsidR="007B3F7B" w:rsidRDefault="00000000">
            <w:r>
              <w:rPr>
                <w:sz w:val="14"/>
              </w:rPr>
              <w:t>V0012</w:t>
            </w:r>
          </w:p>
        </w:tc>
        <w:tc>
          <w:tcPr>
            <w:tcW w:w="2448" w:type="dxa"/>
            <w:shd w:val="clear" w:color="auto" w:fill="F7F9FB"/>
            <w:tcMar>
              <w:top w:w="80" w:type="dxa"/>
              <w:left w:w="90" w:type="dxa"/>
              <w:bottom w:w="80" w:type="dxa"/>
              <w:right w:w="90" w:type="dxa"/>
            </w:tcMar>
          </w:tcPr>
          <w:p w14:paraId="1BA0E619" w14:textId="77777777" w:rsidR="007B3F7B" w:rsidRDefault="00000000">
            <w:r>
              <w:rPr>
                <w:sz w:val="14"/>
              </w:rPr>
              <w:t>Governance and implementation</w:t>
            </w:r>
          </w:p>
        </w:tc>
        <w:tc>
          <w:tcPr>
            <w:tcW w:w="5400" w:type="dxa"/>
            <w:shd w:val="clear" w:color="auto" w:fill="F7F9FB"/>
            <w:tcMar>
              <w:top w:w="80" w:type="dxa"/>
              <w:left w:w="90" w:type="dxa"/>
              <w:bottom w:w="80" w:type="dxa"/>
              <w:right w:w="90" w:type="dxa"/>
            </w:tcMar>
          </w:tcPr>
          <w:p w14:paraId="06A80B93" w14:textId="77777777" w:rsidR="007B3F7B" w:rsidRDefault="00000000">
            <w:r>
              <w:rPr>
                <w:sz w:val="14"/>
              </w:rPr>
              <w:t>Controls, retention, legal holds, BCP, migration and acceptance evidence</w:t>
            </w:r>
          </w:p>
        </w:tc>
      </w:tr>
      <w:tr w:rsidR="007B3F7B" w14:paraId="2A37E8A4" w14:textId="77777777">
        <w:trPr>
          <w:cantSplit/>
          <w:jc w:val="center"/>
        </w:trPr>
        <w:tc>
          <w:tcPr>
            <w:tcW w:w="1152" w:type="dxa"/>
            <w:tcMar>
              <w:top w:w="80" w:type="dxa"/>
              <w:left w:w="90" w:type="dxa"/>
              <w:bottom w:w="80" w:type="dxa"/>
              <w:right w:w="90" w:type="dxa"/>
            </w:tcMar>
          </w:tcPr>
          <w:p w14:paraId="20465E15" w14:textId="77777777" w:rsidR="007B3F7B" w:rsidRDefault="00000000">
            <w:r>
              <w:rPr>
                <w:sz w:val="14"/>
              </w:rPr>
              <w:t>V0013</w:t>
            </w:r>
          </w:p>
        </w:tc>
        <w:tc>
          <w:tcPr>
            <w:tcW w:w="2448" w:type="dxa"/>
            <w:tcMar>
              <w:top w:w="80" w:type="dxa"/>
              <w:left w:w="90" w:type="dxa"/>
              <w:bottom w:w="80" w:type="dxa"/>
              <w:right w:w="90" w:type="dxa"/>
            </w:tcMar>
          </w:tcPr>
          <w:p w14:paraId="46940433" w14:textId="77777777" w:rsidR="007B3F7B" w:rsidRDefault="00000000">
            <w:r>
              <w:rPr>
                <w:sz w:val="14"/>
              </w:rPr>
              <w:t>Integration reliability - new</w:t>
            </w:r>
          </w:p>
        </w:tc>
        <w:tc>
          <w:tcPr>
            <w:tcW w:w="5400" w:type="dxa"/>
            <w:tcMar>
              <w:top w:w="80" w:type="dxa"/>
              <w:left w:w="90" w:type="dxa"/>
              <w:bottom w:w="80" w:type="dxa"/>
              <w:right w:w="90" w:type="dxa"/>
            </w:tcMar>
          </w:tcPr>
          <w:p w14:paraId="3771F7B0" w14:textId="77777777" w:rsidR="007B3F7B" w:rsidRDefault="00000000">
            <w:r>
              <w:rPr>
                <w:sz w:val="14"/>
              </w:rPr>
              <w:t>Outbox, inbox, idempotency, endpoint, attempt, external reference and dead letter</w:t>
            </w:r>
          </w:p>
        </w:tc>
      </w:tr>
      <w:tr w:rsidR="007B3F7B" w14:paraId="0E16EC64" w14:textId="77777777">
        <w:trPr>
          <w:cantSplit/>
          <w:jc w:val="center"/>
        </w:trPr>
        <w:tc>
          <w:tcPr>
            <w:tcW w:w="1152" w:type="dxa"/>
            <w:shd w:val="clear" w:color="auto" w:fill="F7F9FB"/>
            <w:tcMar>
              <w:top w:w="80" w:type="dxa"/>
              <w:left w:w="90" w:type="dxa"/>
              <w:bottom w:w="80" w:type="dxa"/>
              <w:right w:w="90" w:type="dxa"/>
            </w:tcMar>
          </w:tcPr>
          <w:p w14:paraId="3DE49CEB" w14:textId="77777777" w:rsidR="007B3F7B" w:rsidRDefault="00000000">
            <w:r>
              <w:rPr>
                <w:sz w:val="14"/>
              </w:rPr>
              <w:t>V0014</w:t>
            </w:r>
          </w:p>
        </w:tc>
        <w:tc>
          <w:tcPr>
            <w:tcW w:w="2448" w:type="dxa"/>
            <w:shd w:val="clear" w:color="auto" w:fill="F7F9FB"/>
            <w:tcMar>
              <w:top w:w="80" w:type="dxa"/>
              <w:left w:w="90" w:type="dxa"/>
              <w:bottom w:w="80" w:type="dxa"/>
              <w:right w:w="90" w:type="dxa"/>
            </w:tcMar>
          </w:tcPr>
          <w:p w14:paraId="0664A5D6" w14:textId="77777777" w:rsidR="007B3F7B" w:rsidRDefault="00000000">
            <w:r>
              <w:rPr>
                <w:sz w:val="14"/>
              </w:rPr>
              <w:t>Tenant-safe constraints</w:t>
            </w:r>
          </w:p>
        </w:tc>
        <w:tc>
          <w:tcPr>
            <w:tcW w:w="5400" w:type="dxa"/>
            <w:shd w:val="clear" w:color="auto" w:fill="F7F9FB"/>
            <w:tcMar>
              <w:top w:w="80" w:type="dxa"/>
              <w:left w:w="90" w:type="dxa"/>
              <w:bottom w:w="80" w:type="dxa"/>
              <w:right w:w="90" w:type="dxa"/>
            </w:tcMar>
          </w:tcPr>
          <w:p w14:paraId="5E3ABAA3" w14:textId="77777777" w:rsidR="007B3F7B" w:rsidRDefault="00000000">
            <w:r>
              <w:rPr>
                <w:sz w:val="14"/>
              </w:rPr>
              <w:t>Composite unique keys and composite foreign keys</w:t>
            </w:r>
          </w:p>
        </w:tc>
      </w:tr>
      <w:tr w:rsidR="007B3F7B" w14:paraId="79293253" w14:textId="77777777">
        <w:trPr>
          <w:cantSplit/>
          <w:jc w:val="center"/>
        </w:trPr>
        <w:tc>
          <w:tcPr>
            <w:tcW w:w="1152" w:type="dxa"/>
            <w:tcMar>
              <w:top w:w="80" w:type="dxa"/>
              <w:left w:w="90" w:type="dxa"/>
              <w:bottom w:w="80" w:type="dxa"/>
              <w:right w:w="90" w:type="dxa"/>
            </w:tcMar>
          </w:tcPr>
          <w:p w14:paraId="20775E65" w14:textId="77777777" w:rsidR="007B3F7B" w:rsidRDefault="00000000">
            <w:r>
              <w:rPr>
                <w:sz w:val="14"/>
              </w:rPr>
              <w:t>V0015</w:t>
            </w:r>
          </w:p>
        </w:tc>
        <w:tc>
          <w:tcPr>
            <w:tcW w:w="2448" w:type="dxa"/>
            <w:tcMar>
              <w:top w:w="80" w:type="dxa"/>
              <w:left w:w="90" w:type="dxa"/>
              <w:bottom w:w="80" w:type="dxa"/>
              <w:right w:w="90" w:type="dxa"/>
            </w:tcMar>
          </w:tcPr>
          <w:p w14:paraId="1E6D06A9" w14:textId="77777777" w:rsidR="007B3F7B" w:rsidRDefault="00000000">
            <w:r>
              <w:rPr>
                <w:sz w:val="14"/>
              </w:rPr>
              <w:t>Effective-date constraints</w:t>
            </w:r>
          </w:p>
        </w:tc>
        <w:tc>
          <w:tcPr>
            <w:tcW w:w="5400" w:type="dxa"/>
            <w:tcMar>
              <w:top w:w="80" w:type="dxa"/>
              <w:left w:w="90" w:type="dxa"/>
              <w:bottom w:w="80" w:type="dxa"/>
              <w:right w:w="90" w:type="dxa"/>
            </w:tcMar>
          </w:tcPr>
          <w:p w14:paraId="57A53D30" w14:textId="77777777" w:rsidR="007B3F7B" w:rsidRDefault="00000000">
            <w:r>
              <w:rPr>
                <w:sz w:val="14"/>
              </w:rPr>
              <w:t>Half-open ranges and non-overlap exclusion constraints</w:t>
            </w:r>
          </w:p>
        </w:tc>
      </w:tr>
      <w:tr w:rsidR="007B3F7B" w14:paraId="470AAE12" w14:textId="77777777">
        <w:trPr>
          <w:cantSplit/>
          <w:jc w:val="center"/>
        </w:trPr>
        <w:tc>
          <w:tcPr>
            <w:tcW w:w="1152" w:type="dxa"/>
            <w:shd w:val="clear" w:color="auto" w:fill="F7F9FB"/>
            <w:tcMar>
              <w:top w:w="80" w:type="dxa"/>
              <w:left w:w="90" w:type="dxa"/>
              <w:bottom w:w="80" w:type="dxa"/>
              <w:right w:w="90" w:type="dxa"/>
            </w:tcMar>
          </w:tcPr>
          <w:p w14:paraId="3C7C9CD4" w14:textId="77777777" w:rsidR="007B3F7B" w:rsidRDefault="00000000">
            <w:r>
              <w:rPr>
                <w:sz w:val="14"/>
              </w:rPr>
              <w:t>V0016</w:t>
            </w:r>
          </w:p>
        </w:tc>
        <w:tc>
          <w:tcPr>
            <w:tcW w:w="2448" w:type="dxa"/>
            <w:shd w:val="clear" w:color="auto" w:fill="F7F9FB"/>
            <w:tcMar>
              <w:top w:w="80" w:type="dxa"/>
              <w:left w:w="90" w:type="dxa"/>
              <w:bottom w:w="80" w:type="dxa"/>
              <w:right w:w="90" w:type="dxa"/>
            </w:tcMar>
          </w:tcPr>
          <w:p w14:paraId="13994277" w14:textId="77777777" w:rsidR="007B3F7B" w:rsidRDefault="00000000">
            <w:r>
              <w:rPr>
                <w:sz w:val="14"/>
              </w:rPr>
              <w:t>RLS and runtime grants</w:t>
            </w:r>
          </w:p>
        </w:tc>
        <w:tc>
          <w:tcPr>
            <w:tcW w:w="5400" w:type="dxa"/>
            <w:shd w:val="clear" w:color="auto" w:fill="F7F9FB"/>
            <w:tcMar>
              <w:top w:w="80" w:type="dxa"/>
              <w:left w:w="90" w:type="dxa"/>
              <w:bottom w:w="80" w:type="dxa"/>
              <w:right w:w="90" w:type="dxa"/>
            </w:tcMar>
          </w:tcPr>
          <w:p w14:paraId="799793B6" w14:textId="77777777" w:rsidR="007B3F7B" w:rsidRDefault="00000000">
            <w:r>
              <w:rPr>
                <w:sz w:val="14"/>
              </w:rPr>
              <w:t>FORCE RLS, policies, role grants and append-only restrictions</w:t>
            </w:r>
          </w:p>
        </w:tc>
      </w:tr>
      <w:tr w:rsidR="007B3F7B" w14:paraId="349C8689" w14:textId="77777777">
        <w:trPr>
          <w:cantSplit/>
          <w:jc w:val="center"/>
        </w:trPr>
        <w:tc>
          <w:tcPr>
            <w:tcW w:w="1152" w:type="dxa"/>
            <w:tcMar>
              <w:top w:w="80" w:type="dxa"/>
              <w:left w:w="90" w:type="dxa"/>
              <w:bottom w:w="80" w:type="dxa"/>
              <w:right w:w="90" w:type="dxa"/>
            </w:tcMar>
          </w:tcPr>
          <w:p w14:paraId="7FC4B33D" w14:textId="77777777" w:rsidR="007B3F7B" w:rsidRDefault="00000000">
            <w:r>
              <w:rPr>
                <w:sz w:val="14"/>
              </w:rPr>
              <w:t>V0017</w:t>
            </w:r>
          </w:p>
        </w:tc>
        <w:tc>
          <w:tcPr>
            <w:tcW w:w="2448" w:type="dxa"/>
            <w:tcMar>
              <w:top w:w="80" w:type="dxa"/>
              <w:left w:w="90" w:type="dxa"/>
              <w:bottom w:w="80" w:type="dxa"/>
              <w:right w:w="90" w:type="dxa"/>
            </w:tcMar>
          </w:tcPr>
          <w:p w14:paraId="381D2F09" w14:textId="77777777" w:rsidR="007B3F7B" w:rsidRDefault="00000000">
            <w:r>
              <w:rPr>
                <w:sz w:val="14"/>
              </w:rPr>
              <w:t>Technical reference data</w:t>
            </w:r>
          </w:p>
        </w:tc>
        <w:tc>
          <w:tcPr>
            <w:tcW w:w="5400" w:type="dxa"/>
            <w:tcMar>
              <w:top w:w="80" w:type="dxa"/>
              <w:left w:w="90" w:type="dxa"/>
              <w:bottom w:w="80" w:type="dxa"/>
              <w:right w:w="90" w:type="dxa"/>
            </w:tcMar>
          </w:tcPr>
          <w:p w14:paraId="52A23A1F" w14:textId="77777777" w:rsidR="007B3F7B" w:rsidRDefault="00000000">
            <w:r>
              <w:rPr>
                <w:sz w:val="14"/>
              </w:rPr>
              <w:t>Permission catalogue, technical states, currency/country/timezone and dev seed profile</w:t>
            </w:r>
          </w:p>
        </w:tc>
      </w:tr>
      <w:tr w:rsidR="007B3F7B" w14:paraId="0C319BE6" w14:textId="77777777">
        <w:trPr>
          <w:cantSplit/>
          <w:jc w:val="center"/>
        </w:trPr>
        <w:tc>
          <w:tcPr>
            <w:tcW w:w="1152" w:type="dxa"/>
            <w:shd w:val="clear" w:color="auto" w:fill="F7F9FB"/>
            <w:tcMar>
              <w:top w:w="80" w:type="dxa"/>
              <w:left w:w="90" w:type="dxa"/>
              <w:bottom w:w="80" w:type="dxa"/>
              <w:right w:w="90" w:type="dxa"/>
            </w:tcMar>
          </w:tcPr>
          <w:p w14:paraId="73E21659" w14:textId="77777777" w:rsidR="007B3F7B" w:rsidRDefault="00000000">
            <w:r>
              <w:rPr>
                <w:sz w:val="14"/>
              </w:rPr>
              <w:t>V0018</w:t>
            </w:r>
          </w:p>
        </w:tc>
        <w:tc>
          <w:tcPr>
            <w:tcW w:w="2448" w:type="dxa"/>
            <w:shd w:val="clear" w:color="auto" w:fill="F7F9FB"/>
            <w:tcMar>
              <w:top w:w="80" w:type="dxa"/>
              <w:left w:w="90" w:type="dxa"/>
              <w:bottom w:w="80" w:type="dxa"/>
              <w:right w:w="90" w:type="dxa"/>
            </w:tcMar>
          </w:tcPr>
          <w:p w14:paraId="438059B4" w14:textId="77777777" w:rsidR="007B3F7B" w:rsidRDefault="00000000">
            <w:r>
              <w:rPr>
                <w:sz w:val="14"/>
              </w:rPr>
              <w:t>Indexes and verification</w:t>
            </w:r>
          </w:p>
        </w:tc>
        <w:tc>
          <w:tcPr>
            <w:tcW w:w="5400" w:type="dxa"/>
            <w:shd w:val="clear" w:color="auto" w:fill="F7F9FB"/>
            <w:tcMar>
              <w:top w:w="80" w:type="dxa"/>
              <w:left w:w="90" w:type="dxa"/>
              <w:bottom w:w="80" w:type="dxa"/>
              <w:right w:w="90" w:type="dxa"/>
            </w:tcMar>
          </w:tcPr>
          <w:p w14:paraId="2DFE3485" w14:textId="77777777" w:rsidR="007B3F7B" w:rsidRDefault="00000000">
            <w:r>
              <w:rPr>
                <w:sz w:val="14"/>
              </w:rPr>
              <w:t>Operational indexes, audit checks and migration verification functions</w:t>
            </w:r>
          </w:p>
        </w:tc>
      </w:tr>
    </w:tbl>
    <w:p w14:paraId="66368844" w14:textId="77777777" w:rsidR="007B3F7B" w:rsidRDefault="007B3F7B"/>
    <w:p w14:paraId="55167E01" w14:textId="77777777" w:rsidR="007B3F7B" w:rsidRDefault="00000000">
      <w:pPr>
        <w:pStyle w:val="Heading2"/>
      </w:pPr>
      <w:r>
        <w:t>8.3 File layout</w:t>
      </w:r>
    </w:p>
    <w:p w14:paraId="5AECDC61" w14:textId="77777777" w:rsidR="007B3F7B" w:rsidRDefault="00000000">
      <w:pPr>
        <w:pStyle w:val="CodeBlock"/>
        <w:rPr>
          <w:rFonts w:hint="eastAsia"/>
        </w:rPr>
      </w:pPr>
      <w:r>
        <w:t>database/migration/</w:t>
      </w:r>
    </w:p>
    <w:p w14:paraId="4BCF6448" w14:textId="77777777" w:rsidR="007B3F7B" w:rsidRDefault="00000000">
      <w:pPr>
        <w:pStyle w:val="CodeBlock"/>
        <w:rPr>
          <w:rFonts w:hint="eastAsia"/>
        </w:rPr>
      </w:pPr>
      <w:r>
        <w:t>├── common/</w:t>
      </w:r>
    </w:p>
    <w:p w14:paraId="6E46FF56" w14:textId="77777777" w:rsidR="007B3F7B" w:rsidRDefault="00000000">
      <w:pPr>
        <w:pStyle w:val="CodeBlock"/>
        <w:rPr>
          <w:rFonts w:hint="eastAsia"/>
        </w:rPr>
      </w:pPr>
      <w:r>
        <w:t>│   ├── V0001__database_prerequisites.sql</w:t>
      </w:r>
    </w:p>
    <w:p w14:paraId="34BE76A3" w14:textId="77777777" w:rsidR="007B3F7B" w:rsidRDefault="00000000">
      <w:pPr>
        <w:pStyle w:val="CodeBlock"/>
        <w:rPr>
          <w:rFonts w:hint="eastAsia"/>
        </w:rPr>
      </w:pPr>
      <w:r>
        <w:t>│   ├── V0002__control_and_tenant.sql</w:t>
      </w:r>
    </w:p>
    <w:p w14:paraId="09DA1061" w14:textId="77777777" w:rsidR="007B3F7B" w:rsidRDefault="00000000">
      <w:pPr>
        <w:pStyle w:val="CodeBlock"/>
        <w:rPr>
          <w:rFonts w:hint="eastAsia"/>
        </w:rPr>
      </w:pPr>
      <w:r>
        <w:t>│   └── ...</w:t>
      </w:r>
    </w:p>
    <w:p w14:paraId="0DB2FF75" w14:textId="77777777" w:rsidR="007B3F7B" w:rsidRDefault="00000000">
      <w:pPr>
        <w:pStyle w:val="CodeBlock"/>
        <w:rPr>
          <w:rFonts w:hint="eastAsia"/>
        </w:rPr>
      </w:pPr>
      <w:r>
        <w:t>├── R__security_views.sql</w:t>
      </w:r>
    </w:p>
    <w:p w14:paraId="26FED10B" w14:textId="77777777" w:rsidR="007B3F7B" w:rsidRDefault="00000000">
      <w:pPr>
        <w:pStyle w:val="CodeBlock"/>
        <w:rPr>
          <w:rFonts w:hint="eastAsia"/>
        </w:rPr>
      </w:pPr>
      <w:r>
        <w:t>├── R__operational_read_views.sql</w:t>
      </w:r>
    </w:p>
    <w:p w14:paraId="18A66CEA" w14:textId="77777777" w:rsidR="007B3F7B" w:rsidRDefault="00000000">
      <w:pPr>
        <w:pStyle w:val="CodeBlock"/>
        <w:rPr>
          <w:rFonts w:hint="eastAsia"/>
        </w:rPr>
      </w:pPr>
      <w:r>
        <w:t>└── callbacks/</w:t>
      </w:r>
    </w:p>
    <w:p w14:paraId="43ACFF49" w14:textId="77777777" w:rsidR="007B3F7B" w:rsidRDefault="00000000">
      <w:pPr>
        <w:pStyle w:val="CodeBlock"/>
        <w:rPr>
          <w:rFonts w:hint="eastAsia"/>
        </w:rPr>
      </w:pPr>
      <w:r>
        <w:t xml:space="preserve">    ├── beforeMigrate.sql</w:t>
      </w:r>
    </w:p>
    <w:p w14:paraId="5ECA68C9" w14:textId="77777777" w:rsidR="007B3F7B" w:rsidRDefault="00000000">
      <w:pPr>
        <w:pStyle w:val="CodeBlock"/>
        <w:rPr>
          <w:rFonts w:hint="eastAsia"/>
        </w:rPr>
      </w:pPr>
      <w:r>
        <w:t xml:space="preserve">    └── afterMigrate.sql</w:t>
      </w:r>
    </w:p>
    <w:p w14:paraId="1622DBFC" w14:textId="77777777" w:rsidR="007B3F7B" w:rsidRDefault="00000000">
      <w:pPr>
        <w:pStyle w:val="Heading2"/>
      </w:pPr>
      <w:r>
        <w:t>8.4 Migration verification</w:t>
      </w:r>
    </w:p>
    <w:tbl>
      <w:tblPr>
        <w:tblStyle w:val="TableGrid"/>
        <w:tblW w:w="0" w:type="auto"/>
        <w:jc w:val="center"/>
        <w:tblLayout w:type="fixed"/>
        <w:tblLook w:val="04A0" w:firstRow="1" w:lastRow="0" w:firstColumn="1" w:lastColumn="0" w:noHBand="0" w:noVBand="1"/>
      </w:tblPr>
      <w:tblGrid>
        <w:gridCol w:w="2880"/>
        <w:gridCol w:w="6408"/>
      </w:tblGrid>
      <w:tr w:rsidR="007B3F7B" w14:paraId="5AC4494C" w14:textId="77777777">
        <w:trPr>
          <w:cantSplit/>
          <w:tblHeader/>
          <w:jc w:val="center"/>
        </w:trPr>
        <w:tc>
          <w:tcPr>
            <w:tcW w:w="2880" w:type="dxa"/>
            <w:shd w:val="clear" w:color="auto" w:fill="17365D"/>
            <w:tcMar>
              <w:top w:w="80" w:type="dxa"/>
              <w:left w:w="90" w:type="dxa"/>
              <w:bottom w:w="80" w:type="dxa"/>
              <w:right w:w="90" w:type="dxa"/>
            </w:tcMar>
            <w:vAlign w:val="center"/>
          </w:tcPr>
          <w:p w14:paraId="525E1AC7" w14:textId="77777777" w:rsidR="007B3F7B" w:rsidRDefault="00000000">
            <w:r>
              <w:rPr>
                <w:b/>
                <w:color w:val="FFFFFF"/>
                <w:sz w:val="15"/>
              </w:rPr>
              <w:t>Check</w:t>
            </w:r>
          </w:p>
        </w:tc>
        <w:tc>
          <w:tcPr>
            <w:tcW w:w="6408" w:type="dxa"/>
            <w:shd w:val="clear" w:color="auto" w:fill="17365D"/>
            <w:tcMar>
              <w:top w:w="80" w:type="dxa"/>
              <w:left w:w="90" w:type="dxa"/>
              <w:bottom w:w="80" w:type="dxa"/>
              <w:right w:w="90" w:type="dxa"/>
            </w:tcMar>
            <w:vAlign w:val="center"/>
          </w:tcPr>
          <w:p w14:paraId="7F362206" w14:textId="77777777" w:rsidR="007B3F7B" w:rsidRDefault="00000000">
            <w:r>
              <w:rPr>
                <w:b/>
                <w:color w:val="FFFFFF"/>
                <w:sz w:val="15"/>
              </w:rPr>
              <w:t>Acceptance</w:t>
            </w:r>
          </w:p>
        </w:tc>
      </w:tr>
      <w:tr w:rsidR="007B3F7B" w14:paraId="7C1B296C" w14:textId="77777777">
        <w:trPr>
          <w:cantSplit/>
          <w:jc w:val="center"/>
        </w:trPr>
        <w:tc>
          <w:tcPr>
            <w:tcW w:w="2880" w:type="dxa"/>
            <w:tcMar>
              <w:top w:w="80" w:type="dxa"/>
              <w:left w:w="90" w:type="dxa"/>
              <w:bottom w:w="80" w:type="dxa"/>
              <w:right w:w="90" w:type="dxa"/>
            </w:tcMar>
          </w:tcPr>
          <w:p w14:paraId="373CD209" w14:textId="77777777" w:rsidR="007B3F7B" w:rsidRDefault="00000000">
            <w:r>
              <w:rPr>
                <w:sz w:val="14"/>
              </w:rPr>
              <w:t>Fresh install</w:t>
            </w:r>
          </w:p>
        </w:tc>
        <w:tc>
          <w:tcPr>
            <w:tcW w:w="6408" w:type="dxa"/>
            <w:tcMar>
              <w:top w:w="80" w:type="dxa"/>
              <w:left w:w="90" w:type="dxa"/>
              <w:bottom w:w="80" w:type="dxa"/>
              <w:right w:w="90" w:type="dxa"/>
            </w:tcMar>
          </w:tcPr>
          <w:p w14:paraId="33526C8D" w14:textId="77777777" w:rsidR="007B3F7B" w:rsidRDefault="00000000">
            <w:r>
              <w:rPr>
                <w:sz w:val="14"/>
              </w:rPr>
              <w:t>All migrations apply to an empty PostgreSQL database</w:t>
            </w:r>
          </w:p>
        </w:tc>
      </w:tr>
      <w:tr w:rsidR="007B3F7B" w14:paraId="4FA8CA02" w14:textId="77777777">
        <w:trPr>
          <w:cantSplit/>
          <w:jc w:val="center"/>
        </w:trPr>
        <w:tc>
          <w:tcPr>
            <w:tcW w:w="2880" w:type="dxa"/>
            <w:shd w:val="clear" w:color="auto" w:fill="F7F9FB"/>
            <w:tcMar>
              <w:top w:w="80" w:type="dxa"/>
              <w:left w:w="90" w:type="dxa"/>
              <w:bottom w:w="80" w:type="dxa"/>
              <w:right w:w="90" w:type="dxa"/>
            </w:tcMar>
          </w:tcPr>
          <w:p w14:paraId="39110A06" w14:textId="77777777" w:rsidR="007B3F7B" w:rsidRDefault="00000000">
            <w:r>
              <w:rPr>
                <w:sz w:val="14"/>
              </w:rPr>
              <w:t>Upgrade</w:t>
            </w:r>
          </w:p>
        </w:tc>
        <w:tc>
          <w:tcPr>
            <w:tcW w:w="6408" w:type="dxa"/>
            <w:shd w:val="clear" w:color="auto" w:fill="F7F9FB"/>
            <w:tcMar>
              <w:top w:w="80" w:type="dxa"/>
              <w:left w:w="90" w:type="dxa"/>
              <w:bottom w:w="80" w:type="dxa"/>
              <w:right w:w="90" w:type="dxa"/>
            </w:tcMar>
          </w:tcPr>
          <w:p w14:paraId="5DBA5056" w14:textId="77777777" w:rsidR="007B3F7B" w:rsidRDefault="00000000">
            <w:r>
              <w:rPr>
                <w:sz w:val="14"/>
              </w:rPr>
              <w:t>Previous release upgrades without data loss</w:t>
            </w:r>
          </w:p>
        </w:tc>
      </w:tr>
      <w:tr w:rsidR="007B3F7B" w14:paraId="41C7CCB2" w14:textId="77777777">
        <w:trPr>
          <w:cantSplit/>
          <w:jc w:val="center"/>
        </w:trPr>
        <w:tc>
          <w:tcPr>
            <w:tcW w:w="2880" w:type="dxa"/>
            <w:tcMar>
              <w:top w:w="80" w:type="dxa"/>
              <w:left w:w="90" w:type="dxa"/>
              <w:bottom w:w="80" w:type="dxa"/>
              <w:right w:w="90" w:type="dxa"/>
            </w:tcMar>
          </w:tcPr>
          <w:p w14:paraId="195A959B" w14:textId="77777777" w:rsidR="007B3F7B" w:rsidRDefault="00000000">
            <w:r>
              <w:rPr>
                <w:sz w:val="14"/>
              </w:rPr>
              <w:t>Rollback rehearsal</w:t>
            </w:r>
          </w:p>
        </w:tc>
        <w:tc>
          <w:tcPr>
            <w:tcW w:w="6408" w:type="dxa"/>
            <w:tcMar>
              <w:top w:w="80" w:type="dxa"/>
              <w:left w:w="90" w:type="dxa"/>
              <w:bottom w:w="80" w:type="dxa"/>
              <w:right w:w="90" w:type="dxa"/>
            </w:tcMar>
          </w:tcPr>
          <w:p w14:paraId="432A1DD8" w14:textId="77777777" w:rsidR="007B3F7B" w:rsidRDefault="00000000">
            <w:r>
              <w:rPr>
                <w:sz w:val="14"/>
              </w:rPr>
              <w:t>Deployment rollback strategy tested; schema rollback uses forward correction unless an approved reversible step exists</w:t>
            </w:r>
          </w:p>
        </w:tc>
      </w:tr>
      <w:tr w:rsidR="007B3F7B" w14:paraId="2B8658F7" w14:textId="77777777">
        <w:trPr>
          <w:cantSplit/>
          <w:jc w:val="center"/>
        </w:trPr>
        <w:tc>
          <w:tcPr>
            <w:tcW w:w="2880" w:type="dxa"/>
            <w:shd w:val="clear" w:color="auto" w:fill="F7F9FB"/>
            <w:tcMar>
              <w:top w:w="80" w:type="dxa"/>
              <w:left w:w="90" w:type="dxa"/>
              <w:bottom w:w="80" w:type="dxa"/>
              <w:right w:w="90" w:type="dxa"/>
            </w:tcMar>
          </w:tcPr>
          <w:p w14:paraId="2904B1B7" w14:textId="77777777" w:rsidR="007B3F7B" w:rsidRDefault="00000000">
            <w:r>
              <w:rPr>
                <w:sz w:val="14"/>
              </w:rPr>
              <w:lastRenderedPageBreak/>
              <w:t>RLS</w:t>
            </w:r>
          </w:p>
        </w:tc>
        <w:tc>
          <w:tcPr>
            <w:tcW w:w="6408" w:type="dxa"/>
            <w:shd w:val="clear" w:color="auto" w:fill="F7F9FB"/>
            <w:tcMar>
              <w:top w:w="80" w:type="dxa"/>
              <w:left w:w="90" w:type="dxa"/>
              <w:bottom w:w="80" w:type="dxa"/>
              <w:right w:w="90" w:type="dxa"/>
            </w:tcMar>
          </w:tcPr>
          <w:p w14:paraId="34228648" w14:textId="77777777" w:rsidR="007B3F7B" w:rsidRDefault="00000000">
            <w:r>
              <w:rPr>
                <w:sz w:val="14"/>
              </w:rPr>
              <w:t>Cross-tenant SELECT, INSERT, UPDATE and FK attempts fail</w:t>
            </w:r>
          </w:p>
        </w:tc>
      </w:tr>
      <w:tr w:rsidR="007B3F7B" w14:paraId="5BC23070" w14:textId="77777777">
        <w:trPr>
          <w:cantSplit/>
          <w:jc w:val="center"/>
        </w:trPr>
        <w:tc>
          <w:tcPr>
            <w:tcW w:w="2880" w:type="dxa"/>
            <w:tcMar>
              <w:top w:w="80" w:type="dxa"/>
              <w:left w:w="90" w:type="dxa"/>
              <w:bottom w:w="80" w:type="dxa"/>
              <w:right w:w="90" w:type="dxa"/>
            </w:tcMar>
          </w:tcPr>
          <w:p w14:paraId="5C0FC948" w14:textId="77777777" w:rsidR="007B3F7B" w:rsidRDefault="00000000">
            <w:r>
              <w:rPr>
                <w:sz w:val="14"/>
              </w:rPr>
              <w:t>Constraints</w:t>
            </w:r>
          </w:p>
        </w:tc>
        <w:tc>
          <w:tcPr>
            <w:tcW w:w="6408" w:type="dxa"/>
            <w:tcMar>
              <w:top w:w="80" w:type="dxa"/>
              <w:left w:w="90" w:type="dxa"/>
              <w:bottom w:w="80" w:type="dxa"/>
              <w:right w:w="90" w:type="dxa"/>
            </w:tcMar>
          </w:tcPr>
          <w:p w14:paraId="64A9A8EB" w14:textId="77777777" w:rsidR="007B3F7B" w:rsidRDefault="00000000">
            <w:r>
              <w:rPr>
                <w:sz w:val="14"/>
              </w:rPr>
              <w:t>Effective-date overlaps and invalid transitions fail</w:t>
            </w:r>
          </w:p>
        </w:tc>
      </w:tr>
      <w:tr w:rsidR="007B3F7B" w14:paraId="12950884" w14:textId="77777777">
        <w:trPr>
          <w:cantSplit/>
          <w:jc w:val="center"/>
        </w:trPr>
        <w:tc>
          <w:tcPr>
            <w:tcW w:w="2880" w:type="dxa"/>
            <w:shd w:val="clear" w:color="auto" w:fill="F7F9FB"/>
            <w:tcMar>
              <w:top w:w="80" w:type="dxa"/>
              <w:left w:w="90" w:type="dxa"/>
              <w:bottom w:w="80" w:type="dxa"/>
              <w:right w:w="90" w:type="dxa"/>
            </w:tcMar>
          </w:tcPr>
          <w:p w14:paraId="43C91633" w14:textId="77777777" w:rsidR="007B3F7B" w:rsidRDefault="00000000">
            <w:r>
              <w:rPr>
                <w:sz w:val="14"/>
              </w:rPr>
              <w:t>Performance</w:t>
            </w:r>
          </w:p>
        </w:tc>
        <w:tc>
          <w:tcPr>
            <w:tcW w:w="6408" w:type="dxa"/>
            <w:shd w:val="clear" w:color="auto" w:fill="F7F9FB"/>
            <w:tcMar>
              <w:top w:w="80" w:type="dxa"/>
              <w:left w:w="90" w:type="dxa"/>
              <w:bottom w:w="80" w:type="dxa"/>
              <w:right w:w="90" w:type="dxa"/>
            </w:tcMar>
          </w:tcPr>
          <w:p w14:paraId="14657061" w14:textId="77777777" w:rsidR="007B3F7B" w:rsidRDefault="00000000">
            <w:r>
              <w:rPr>
                <w:sz w:val="14"/>
              </w:rPr>
              <w:t>Critical indexes used for representative tenant-sized queries</w:t>
            </w:r>
          </w:p>
        </w:tc>
      </w:tr>
      <w:tr w:rsidR="007B3F7B" w14:paraId="02720E68" w14:textId="77777777">
        <w:trPr>
          <w:cantSplit/>
          <w:jc w:val="center"/>
        </w:trPr>
        <w:tc>
          <w:tcPr>
            <w:tcW w:w="2880" w:type="dxa"/>
            <w:tcMar>
              <w:top w:w="80" w:type="dxa"/>
              <w:left w:w="90" w:type="dxa"/>
              <w:bottom w:w="80" w:type="dxa"/>
              <w:right w:w="90" w:type="dxa"/>
            </w:tcMar>
          </w:tcPr>
          <w:p w14:paraId="7A746A2B" w14:textId="77777777" w:rsidR="007B3F7B" w:rsidRDefault="00000000">
            <w:r>
              <w:rPr>
                <w:sz w:val="14"/>
              </w:rPr>
              <w:t>Drift</w:t>
            </w:r>
          </w:p>
        </w:tc>
        <w:tc>
          <w:tcPr>
            <w:tcW w:w="6408" w:type="dxa"/>
            <w:tcMar>
              <w:top w:w="80" w:type="dxa"/>
              <w:left w:w="90" w:type="dxa"/>
              <w:bottom w:w="80" w:type="dxa"/>
              <w:right w:w="90" w:type="dxa"/>
            </w:tcMar>
          </w:tcPr>
          <w:p w14:paraId="5F19F8FE" w14:textId="77777777" w:rsidR="007B3F7B" w:rsidRDefault="00000000">
            <w:r>
              <w:rPr>
                <w:sz w:val="14"/>
              </w:rPr>
              <w:t>Production schema matches Flyway history and approved DDL hash</w:t>
            </w:r>
          </w:p>
        </w:tc>
      </w:tr>
      <w:tr w:rsidR="007B3F7B" w14:paraId="2AD8666D" w14:textId="77777777">
        <w:trPr>
          <w:cantSplit/>
          <w:jc w:val="center"/>
        </w:trPr>
        <w:tc>
          <w:tcPr>
            <w:tcW w:w="2880" w:type="dxa"/>
            <w:shd w:val="clear" w:color="auto" w:fill="F7F9FB"/>
            <w:tcMar>
              <w:top w:w="80" w:type="dxa"/>
              <w:left w:w="90" w:type="dxa"/>
              <w:bottom w:w="80" w:type="dxa"/>
              <w:right w:w="90" w:type="dxa"/>
            </w:tcMar>
          </w:tcPr>
          <w:p w14:paraId="6C9F4EFF" w14:textId="77777777" w:rsidR="007B3F7B" w:rsidRDefault="00000000">
            <w:r>
              <w:rPr>
                <w:sz w:val="14"/>
              </w:rPr>
              <w:t>Permissions</w:t>
            </w:r>
          </w:p>
        </w:tc>
        <w:tc>
          <w:tcPr>
            <w:tcW w:w="6408" w:type="dxa"/>
            <w:shd w:val="clear" w:color="auto" w:fill="F7F9FB"/>
            <w:tcMar>
              <w:top w:w="80" w:type="dxa"/>
              <w:left w:w="90" w:type="dxa"/>
              <w:bottom w:w="80" w:type="dxa"/>
              <w:right w:w="90" w:type="dxa"/>
            </w:tcMar>
          </w:tcPr>
          <w:p w14:paraId="36A674B7" w14:textId="77777777" w:rsidR="007B3F7B" w:rsidRDefault="00000000">
            <w:r>
              <w:rPr>
                <w:sz w:val="14"/>
              </w:rPr>
              <w:t>Application role cannot DDL, bypass RLS, update audit rows or read unapproved schemas</w:t>
            </w:r>
          </w:p>
        </w:tc>
      </w:tr>
    </w:tbl>
    <w:p w14:paraId="4ADE242F" w14:textId="77777777" w:rsidR="007B3F7B" w:rsidRDefault="007B3F7B"/>
    <w:p w14:paraId="471F0EF1" w14:textId="77777777" w:rsidR="007B3F7B" w:rsidRDefault="00000000">
      <w:pPr>
        <w:pStyle w:val="Heading1"/>
      </w:pPr>
      <w:r>
        <w:t>9. Entity, UUID, audit and effective-dating patterns</w:t>
      </w:r>
    </w:p>
    <w:p w14:paraId="0D8D14A9" w14:textId="77777777" w:rsidR="007B3F7B" w:rsidRDefault="00000000">
      <w:pPr>
        <w:pStyle w:val="Heading2"/>
      </w:pPr>
      <w:r>
        <w:t>9.1 Base entity decision</w:t>
      </w:r>
    </w:p>
    <w:tbl>
      <w:tblPr>
        <w:tblW w:w="0" w:type="auto"/>
        <w:jc w:val="center"/>
        <w:tblLook w:val="04A0" w:firstRow="1" w:lastRow="0" w:firstColumn="1" w:lastColumn="0" w:noHBand="0" w:noVBand="1"/>
      </w:tblPr>
      <w:tblGrid>
        <w:gridCol w:w="10166"/>
      </w:tblGrid>
      <w:tr w:rsidR="007B3F7B" w14:paraId="56C103C8" w14:textId="77777777">
        <w:trPr>
          <w:jc w:val="center"/>
        </w:trPr>
        <w:tc>
          <w:tcPr>
            <w:tcW w:w="10166" w:type="dxa"/>
            <w:shd w:val="clear" w:color="auto" w:fill="FFF2CC"/>
            <w:tcMar>
              <w:top w:w="120" w:type="dxa"/>
              <w:left w:w="160" w:type="dxa"/>
              <w:bottom w:w="120" w:type="dxa"/>
              <w:right w:w="160" w:type="dxa"/>
            </w:tcMar>
          </w:tcPr>
          <w:p w14:paraId="785E5A74" w14:textId="77777777" w:rsidR="007B3F7B" w:rsidRDefault="00000000">
            <w:pPr>
              <w:pStyle w:val="Callout"/>
            </w:pPr>
            <w:r>
              <w:t>Correction to canonical DDL</w:t>
            </w:r>
            <w:r>
              <w:br/>
              <w:t>Use Spring Data auditing for created/updated metadata and JPA @Version for optimistic locking. Remove the generic database trigger that increments version_no. Database defaults remain defensive, but there must be one version owner.</w:t>
            </w:r>
          </w:p>
        </w:tc>
      </w:tr>
    </w:tbl>
    <w:p w14:paraId="45BB025F" w14:textId="77777777" w:rsidR="007B3F7B" w:rsidRDefault="007B3F7B"/>
    <w:p w14:paraId="3256D3E0" w14:textId="77777777" w:rsidR="007B3F7B" w:rsidRDefault="00000000">
      <w:pPr>
        <w:pStyle w:val="CodeBlock"/>
        <w:rPr>
          <w:rFonts w:hint="eastAsia"/>
        </w:rPr>
      </w:pPr>
      <w:r>
        <w:t>@MappedSuperclass</w:t>
      </w:r>
    </w:p>
    <w:p w14:paraId="480AF84A" w14:textId="77777777" w:rsidR="007B3F7B" w:rsidRDefault="00000000">
      <w:pPr>
        <w:pStyle w:val="CodeBlock"/>
        <w:rPr>
          <w:rFonts w:hint="eastAsia"/>
        </w:rPr>
      </w:pPr>
      <w:r>
        <w:t>@EntityListeners(AuditingEntityListener.class)</w:t>
      </w:r>
    </w:p>
    <w:p w14:paraId="67E40666" w14:textId="77777777" w:rsidR="007B3F7B" w:rsidRDefault="00000000">
      <w:pPr>
        <w:pStyle w:val="CodeBlock"/>
        <w:rPr>
          <w:rFonts w:hint="eastAsia"/>
        </w:rPr>
      </w:pPr>
      <w:r>
        <w:t>public abstract class TenantScopedEntity {</w:t>
      </w:r>
    </w:p>
    <w:p w14:paraId="31D656E4" w14:textId="77777777" w:rsidR="007B3F7B" w:rsidRDefault="00000000">
      <w:pPr>
        <w:pStyle w:val="CodeBlock"/>
        <w:rPr>
          <w:rFonts w:hint="eastAsia"/>
        </w:rPr>
      </w:pPr>
      <w:r>
        <w:t xml:space="preserve">    @Id</w:t>
      </w:r>
    </w:p>
    <w:p w14:paraId="06D02885" w14:textId="77777777" w:rsidR="007B3F7B" w:rsidRDefault="00000000">
      <w:pPr>
        <w:pStyle w:val="CodeBlock"/>
        <w:rPr>
          <w:rFonts w:hint="eastAsia"/>
        </w:rPr>
      </w:pPr>
      <w:r>
        <w:t xml:space="preserve">    @Column(nullable = false, updatable = false)</w:t>
      </w:r>
    </w:p>
    <w:p w14:paraId="7AAF38ED" w14:textId="77777777" w:rsidR="007B3F7B" w:rsidRDefault="00000000">
      <w:pPr>
        <w:pStyle w:val="CodeBlock"/>
        <w:rPr>
          <w:rFonts w:hint="eastAsia"/>
        </w:rPr>
      </w:pPr>
      <w:r>
        <w:t xml:space="preserve">    private UUID id;</w:t>
      </w:r>
    </w:p>
    <w:p w14:paraId="2F27C84C" w14:textId="77777777" w:rsidR="007B3F7B" w:rsidRDefault="007B3F7B">
      <w:pPr>
        <w:pStyle w:val="CodeBlock"/>
        <w:rPr>
          <w:rFonts w:hint="eastAsia"/>
        </w:rPr>
      </w:pPr>
    </w:p>
    <w:p w14:paraId="243BCA2D" w14:textId="77777777" w:rsidR="007B3F7B" w:rsidRDefault="00000000">
      <w:pPr>
        <w:pStyle w:val="CodeBlock"/>
        <w:rPr>
          <w:rFonts w:hint="eastAsia"/>
        </w:rPr>
      </w:pPr>
      <w:r>
        <w:t xml:space="preserve">    @Column(name = "tenant_id", nullable = false, updatable = false)</w:t>
      </w:r>
    </w:p>
    <w:p w14:paraId="24C7ED87" w14:textId="77777777" w:rsidR="007B3F7B" w:rsidRDefault="00000000">
      <w:pPr>
        <w:pStyle w:val="CodeBlock"/>
        <w:rPr>
          <w:rFonts w:hint="eastAsia"/>
        </w:rPr>
      </w:pPr>
      <w:r>
        <w:t xml:space="preserve">    private UUID tenantId;</w:t>
      </w:r>
    </w:p>
    <w:p w14:paraId="24F00AF8" w14:textId="77777777" w:rsidR="007B3F7B" w:rsidRDefault="007B3F7B">
      <w:pPr>
        <w:pStyle w:val="CodeBlock"/>
        <w:rPr>
          <w:rFonts w:hint="eastAsia"/>
        </w:rPr>
      </w:pPr>
    </w:p>
    <w:p w14:paraId="27E1850B" w14:textId="77777777" w:rsidR="007B3F7B" w:rsidRDefault="00000000">
      <w:pPr>
        <w:pStyle w:val="CodeBlock"/>
        <w:rPr>
          <w:rFonts w:hint="eastAsia"/>
        </w:rPr>
      </w:pPr>
      <w:r>
        <w:t xml:space="preserve">    @CreatedDate</w:t>
      </w:r>
    </w:p>
    <w:p w14:paraId="11B9AC46" w14:textId="77777777" w:rsidR="007B3F7B" w:rsidRDefault="00000000">
      <w:pPr>
        <w:pStyle w:val="CodeBlock"/>
        <w:rPr>
          <w:rFonts w:hint="eastAsia"/>
        </w:rPr>
      </w:pPr>
      <w:r>
        <w:t xml:space="preserve">    @Column(name = "created_at", nullable = false, updatable = false)</w:t>
      </w:r>
    </w:p>
    <w:p w14:paraId="1B12B287" w14:textId="77777777" w:rsidR="007B3F7B" w:rsidRDefault="00000000">
      <w:pPr>
        <w:pStyle w:val="CodeBlock"/>
        <w:rPr>
          <w:rFonts w:hint="eastAsia"/>
        </w:rPr>
      </w:pPr>
      <w:r>
        <w:t xml:space="preserve">    private Instant createdAt;</w:t>
      </w:r>
    </w:p>
    <w:p w14:paraId="3757A841" w14:textId="77777777" w:rsidR="007B3F7B" w:rsidRDefault="007B3F7B">
      <w:pPr>
        <w:pStyle w:val="CodeBlock"/>
        <w:rPr>
          <w:rFonts w:hint="eastAsia"/>
        </w:rPr>
      </w:pPr>
    </w:p>
    <w:p w14:paraId="38DE9CD5" w14:textId="77777777" w:rsidR="007B3F7B" w:rsidRDefault="00000000">
      <w:pPr>
        <w:pStyle w:val="CodeBlock"/>
        <w:rPr>
          <w:rFonts w:hint="eastAsia"/>
        </w:rPr>
      </w:pPr>
      <w:r>
        <w:t xml:space="preserve">    @CreatedBy</w:t>
      </w:r>
    </w:p>
    <w:p w14:paraId="4F335B57" w14:textId="77777777" w:rsidR="007B3F7B" w:rsidRDefault="00000000">
      <w:pPr>
        <w:pStyle w:val="CodeBlock"/>
        <w:rPr>
          <w:rFonts w:hint="eastAsia"/>
        </w:rPr>
      </w:pPr>
      <w:r>
        <w:t xml:space="preserve">    @Column(name = "created_by", updatable = false)</w:t>
      </w:r>
    </w:p>
    <w:p w14:paraId="0043E8C8" w14:textId="77777777" w:rsidR="007B3F7B" w:rsidRDefault="00000000">
      <w:pPr>
        <w:pStyle w:val="CodeBlock"/>
        <w:rPr>
          <w:rFonts w:hint="eastAsia"/>
        </w:rPr>
      </w:pPr>
      <w:r>
        <w:t xml:space="preserve">    private UUID createdBy;</w:t>
      </w:r>
    </w:p>
    <w:p w14:paraId="484601C5" w14:textId="77777777" w:rsidR="007B3F7B" w:rsidRDefault="007B3F7B">
      <w:pPr>
        <w:pStyle w:val="CodeBlock"/>
        <w:rPr>
          <w:rFonts w:hint="eastAsia"/>
        </w:rPr>
      </w:pPr>
    </w:p>
    <w:p w14:paraId="40BEB67D" w14:textId="77777777" w:rsidR="007B3F7B" w:rsidRDefault="00000000">
      <w:pPr>
        <w:pStyle w:val="CodeBlock"/>
        <w:rPr>
          <w:rFonts w:hint="eastAsia"/>
        </w:rPr>
      </w:pPr>
      <w:r>
        <w:t xml:space="preserve">    @LastModifiedDate</w:t>
      </w:r>
    </w:p>
    <w:p w14:paraId="6F6BAC0E" w14:textId="77777777" w:rsidR="007B3F7B" w:rsidRDefault="00000000">
      <w:pPr>
        <w:pStyle w:val="CodeBlock"/>
        <w:rPr>
          <w:rFonts w:hint="eastAsia"/>
        </w:rPr>
      </w:pPr>
      <w:r>
        <w:t xml:space="preserve">    @Column(name = "updated_at", nullable = false)</w:t>
      </w:r>
    </w:p>
    <w:p w14:paraId="10B47C57" w14:textId="77777777" w:rsidR="007B3F7B" w:rsidRDefault="00000000">
      <w:pPr>
        <w:pStyle w:val="CodeBlock"/>
        <w:rPr>
          <w:rFonts w:hint="eastAsia"/>
        </w:rPr>
      </w:pPr>
      <w:r>
        <w:t xml:space="preserve">    private Instant updatedAt;</w:t>
      </w:r>
    </w:p>
    <w:p w14:paraId="7712D4C4" w14:textId="77777777" w:rsidR="007B3F7B" w:rsidRDefault="007B3F7B">
      <w:pPr>
        <w:pStyle w:val="CodeBlock"/>
        <w:rPr>
          <w:rFonts w:hint="eastAsia"/>
        </w:rPr>
      </w:pPr>
    </w:p>
    <w:p w14:paraId="28796821" w14:textId="77777777" w:rsidR="007B3F7B" w:rsidRDefault="00000000">
      <w:pPr>
        <w:pStyle w:val="CodeBlock"/>
        <w:rPr>
          <w:rFonts w:hint="eastAsia"/>
        </w:rPr>
      </w:pPr>
      <w:r>
        <w:t xml:space="preserve">    @LastModifiedBy</w:t>
      </w:r>
    </w:p>
    <w:p w14:paraId="549C7674" w14:textId="77777777" w:rsidR="007B3F7B" w:rsidRDefault="00000000">
      <w:pPr>
        <w:pStyle w:val="CodeBlock"/>
        <w:rPr>
          <w:rFonts w:hint="eastAsia"/>
        </w:rPr>
      </w:pPr>
      <w:r>
        <w:t xml:space="preserve">    @Column(name = "updated_by")</w:t>
      </w:r>
    </w:p>
    <w:p w14:paraId="11793063" w14:textId="77777777" w:rsidR="007B3F7B" w:rsidRDefault="00000000">
      <w:pPr>
        <w:pStyle w:val="CodeBlock"/>
        <w:rPr>
          <w:rFonts w:hint="eastAsia"/>
        </w:rPr>
      </w:pPr>
      <w:r>
        <w:lastRenderedPageBreak/>
        <w:t xml:space="preserve">    private UUID updatedBy;</w:t>
      </w:r>
    </w:p>
    <w:p w14:paraId="7141FD2F" w14:textId="77777777" w:rsidR="007B3F7B" w:rsidRDefault="007B3F7B">
      <w:pPr>
        <w:pStyle w:val="CodeBlock"/>
        <w:rPr>
          <w:rFonts w:hint="eastAsia"/>
        </w:rPr>
      </w:pPr>
    </w:p>
    <w:p w14:paraId="0B9AEF43" w14:textId="77777777" w:rsidR="007B3F7B" w:rsidRDefault="00000000">
      <w:pPr>
        <w:pStyle w:val="CodeBlock"/>
        <w:rPr>
          <w:rFonts w:hint="eastAsia"/>
        </w:rPr>
      </w:pPr>
      <w:r>
        <w:t xml:space="preserve">    @Version</w:t>
      </w:r>
    </w:p>
    <w:p w14:paraId="51D98221" w14:textId="77777777" w:rsidR="007B3F7B" w:rsidRDefault="00000000">
      <w:pPr>
        <w:pStyle w:val="CodeBlock"/>
        <w:rPr>
          <w:rFonts w:hint="eastAsia"/>
        </w:rPr>
      </w:pPr>
      <w:r>
        <w:t xml:space="preserve">    @Column(name = "version_no", nullable = false)</w:t>
      </w:r>
    </w:p>
    <w:p w14:paraId="20620CF3" w14:textId="77777777" w:rsidR="007B3F7B" w:rsidRDefault="00000000">
      <w:pPr>
        <w:pStyle w:val="CodeBlock"/>
        <w:rPr>
          <w:rFonts w:hint="eastAsia"/>
        </w:rPr>
      </w:pPr>
      <w:r>
        <w:t xml:space="preserve">    private long versionNo;</w:t>
      </w:r>
    </w:p>
    <w:p w14:paraId="6C977B66" w14:textId="77777777" w:rsidR="007B3F7B" w:rsidRDefault="00000000">
      <w:pPr>
        <w:pStyle w:val="CodeBlock"/>
        <w:rPr>
          <w:rFonts w:hint="eastAsia"/>
        </w:rPr>
      </w:pPr>
      <w:r>
        <w:t>}</w:t>
      </w:r>
    </w:p>
    <w:p w14:paraId="0A65EFF2" w14:textId="77777777" w:rsidR="007B3F7B" w:rsidRDefault="00000000">
      <w:pPr>
        <w:pStyle w:val="Heading2"/>
      </w:pPr>
      <w:r>
        <w:t>9.2 Identifier policy</w:t>
      </w:r>
    </w:p>
    <w:p w14:paraId="03B2BC02" w14:textId="77777777" w:rsidR="007B3F7B" w:rsidRDefault="00000000">
      <w:pPr>
        <w:pStyle w:val="ListBullet"/>
      </w:pPr>
      <w:r>
        <w:t>Use UUID primary keys throughout the payroll domain.</w:t>
      </w:r>
    </w:p>
    <w:p w14:paraId="7AE348D4" w14:textId="77777777" w:rsidR="007B3F7B" w:rsidRDefault="00000000">
      <w:pPr>
        <w:pStyle w:val="ListBullet"/>
      </w:pPr>
      <w:r>
        <w:t>Generate UUIDs in the application before persistence so domain events and child objects can reference identifiers before flush.</w:t>
      </w:r>
    </w:p>
    <w:p w14:paraId="7C6DDE61" w14:textId="77777777" w:rsidR="007B3F7B" w:rsidRDefault="00000000">
      <w:pPr>
        <w:pStyle w:val="ListBullet"/>
      </w:pPr>
      <w:r>
        <w:t>Business codes remain tenant-scoped alternate keys and are not used as foreign keys.</w:t>
      </w:r>
    </w:p>
    <w:p w14:paraId="1DF928B3" w14:textId="77777777" w:rsidR="007B3F7B" w:rsidRDefault="00000000">
      <w:pPr>
        <w:pStyle w:val="ListBullet"/>
      </w:pPr>
      <w:r>
        <w:t>External identifiers are stored in mapping tables with source system, source key, effective dates and hash.</w:t>
      </w:r>
    </w:p>
    <w:p w14:paraId="7A9B1F6F" w14:textId="77777777" w:rsidR="007B3F7B" w:rsidRDefault="00000000">
      <w:pPr>
        <w:pStyle w:val="ListBullet"/>
      </w:pPr>
      <w:r>
        <w:t>Never expose sequential database identifiers or sensitive statutory identifiers in URLs.</w:t>
      </w:r>
    </w:p>
    <w:p w14:paraId="2C11DF4F" w14:textId="77777777" w:rsidR="007B3F7B" w:rsidRDefault="00000000">
      <w:pPr>
        <w:pStyle w:val="Heading2"/>
      </w:pPr>
      <w:r>
        <w:t>9.3 Effective-dated version pattern</w:t>
      </w:r>
    </w:p>
    <w:p w14:paraId="44B0A873" w14:textId="77777777" w:rsidR="007B3F7B" w:rsidRDefault="00000000">
      <w:pPr>
        <w:pStyle w:val="CodeBlock"/>
        <w:rPr>
          <w:rFonts w:hint="eastAsia"/>
        </w:rPr>
      </w:pPr>
      <w:r>
        <w:t>aggregate_id       uuid not null,</w:t>
      </w:r>
    </w:p>
    <w:p w14:paraId="483B19F2" w14:textId="77777777" w:rsidR="007B3F7B" w:rsidRDefault="00000000">
      <w:pPr>
        <w:pStyle w:val="CodeBlock"/>
        <w:rPr>
          <w:rFonts w:hint="eastAsia"/>
        </w:rPr>
      </w:pPr>
      <w:r>
        <w:t>revision_no       integer not null,</w:t>
      </w:r>
    </w:p>
    <w:p w14:paraId="1E5F2E69" w14:textId="77777777" w:rsidR="007B3F7B" w:rsidRDefault="00000000">
      <w:pPr>
        <w:pStyle w:val="CodeBlock"/>
        <w:rPr>
          <w:rFonts w:hint="eastAsia"/>
        </w:rPr>
      </w:pPr>
      <w:r>
        <w:t>effective_from    date not null,</w:t>
      </w:r>
    </w:p>
    <w:p w14:paraId="44842F49" w14:textId="77777777" w:rsidR="007B3F7B" w:rsidRDefault="00000000">
      <w:pPr>
        <w:pStyle w:val="CodeBlock"/>
        <w:rPr>
          <w:rFonts w:hint="eastAsia"/>
        </w:rPr>
      </w:pPr>
      <w:r>
        <w:t>effective_to      date null,          -- exclusive</w:t>
      </w:r>
    </w:p>
    <w:p w14:paraId="1E16E5C1" w14:textId="77777777" w:rsidR="007B3F7B" w:rsidRDefault="00000000">
      <w:pPr>
        <w:pStyle w:val="CodeBlock"/>
        <w:rPr>
          <w:rFonts w:hint="eastAsia"/>
        </w:rPr>
      </w:pPr>
      <w:r>
        <w:t>approval_status   varchar(30) not null,</w:t>
      </w:r>
    </w:p>
    <w:p w14:paraId="6F78D59B" w14:textId="77777777" w:rsidR="007B3F7B" w:rsidRDefault="00000000">
      <w:pPr>
        <w:pStyle w:val="CodeBlock"/>
        <w:rPr>
          <w:rFonts w:hint="eastAsia"/>
        </w:rPr>
      </w:pPr>
      <w:r>
        <w:t>published_at      timestamptz null,</w:t>
      </w:r>
    </w:p>
    <w:p w14:paraId="09A799DE" w14:textId="77777777" w:rsidR="007B3F7B" w:rsidRDefault="00000000">
      <w:pPr>
        <w:pStyle w:val="CodeBlock"/>
        <w:rPr>
          <w:rFonts w:hint="eastAsia"/>
        </w:rPr>
      </w:pPr>
      <w:r>
        <w:t>supersedes_id     uuid null,</w:t>
      </w:r>
    </w:p>
    <w:p w14:paraId="7DC6852E" w14:textId="77777777" w:rsidR="007B3F7B" w:rsidRDefault="007B3F7B">
      <w:pPr>
        <w:pStyle w:val="CodeBlock"/>
        <w:rPr>
          <w:rFonts w:hint="eastAsia"/>
        </w:rPr>
      </w:pPr>
    </w:p>
    <w:p w14:paraId="43F02401" w14:textId="77777777" w:rsidR="007B3F7B" w:rsidRDefault="00000000">
      <w:pPr>
        <w:pStyle w:val="CodeBlock"/>
        <w:rPr>
          <w:rFonts w:hint="eastAsia"/>
        </w:rPr>
      </w:pPr>
      <w:r>
        <w:t>CHECK (effective_to IS NULL OR effective_to &gt; effective_from)</w:t>
      </w:r>
    </w:p>
    <w:p w14:paraId="6EA22296" w14:textId="77777777" w:rsidR="007B3F7B" w:rsidRDefault="007B3F7B">
      <w:pPr>
        <w:pStyle w:val="CodeBlock"/>
        <w:rPr>
          <w:rFonts w:hint="eastAsia"/>
        </w:rPr>
      </w:pPr>
    </w:p>
    <w:p w14:paraId="5D15C7BB" w14:textId="77777777" w:rsidR="007B3F7B" w:rsidRDefault="00000000">
      <w:pPr>
        <w:pStyle w:val="CodeBlock"/>
        <w:rPr>
          <w:rFonts w:hint="eastAsia"/>
        </w:rPr>
      </w:pPr>
      <w:r>
        <w:t>EXCLUDE USING gist (</w:t>
      </w:r>
    </w:p>
    <w:p w14:paraId="279C38DC" w14:textId="77777777" w:rsidR="007B3F7B" w:rsidRDefault="00000000">
      <w:pPr>
        <w:pStyle w:val="CodeBlock"/>
        <w:rPr>
          <w:rFonts w:hint="eastAsia"/>
        </w:rPr>
      </w:pPr>
      <w:r>
        <w:t xml:space="preserve">  tenant_id WITH =,</w:t>
      </w:r>
    </w:p>
    <w:p w14:paraId="2F3E274A" w14:textId="77777777" w:rsidR="007B3F7B" w:rsidRDefault="00000000">
      <w:pPr>
        <w:pStyle w:val="CodeBlock"/>
        <w:rPr>
          <w:rFonts w:hint="eastAsia"/>
        </w:rPr>
      </w:pPr>
      <w:r>
        <w:t xml:space="preserve">  aggregate_id WITH =,</w:t>
      </w:r>
    </w:p>
    <w:p w14:paraId="7E7613C7" w14:textId="77777777" w:rsidR="007B3F7B" w:rsidRDefault="00000000">
      <w:pPr>
        <w:pStyle w:val="CodeBlock"/>
        <w:rPr>
          <w:rFonts w:hint="eastAsia"/>
        </w:rPr>
      </w:pPr>
      <w:r>
        <w:t xml:space="preserve">  daterange(effective_from, effective_to, '[)') WITH &amp;&amp;</w:t>
      </w:r>
    </w:p>
    <w:p w14:paraId="12E1A797" w14:textId="77777777" w:rsidR="007B3F7B" w:rsidRDefault="00000000">
      <w:pPr>
        <w:pStyle w:val="CodeBlock"/>
        <w:rPr>
          <w:rFonts w:hint="eastAsia"/>
        </w:rPr>
      </w:pPr>
      <w:r>
        <w:t>) WHERE (approval_status IN ('APPROVED','PUBLISHED'));</w:t>
      </w:r>
    </w:p>
    <w:p w14:paraId="75E70DB7" w14:textId="77777777" w:rsidR="007B3F7B" w:rsidRDefault="00000000">
      <w:pPr>
        <w:pStyle w:val="Heading2"/>
      </w:pPr>
      <w:r>
        <w:t>9.4 Immutability policy</w:t>
      </w:r>
    </w:p>
    <w:tbl>
      <w:tblPr>
        <w:tblStyle w:val="TableGrid"/>
        <w:tblW w:w="0" w:type="auto"/>
        <w:jc w:val="center"/>
        <w:tblLayout w:type="fixed"/>
        <w:tblLook w:val="04A0" w:firstRow="1" w:lastRow="0" w:firstColumn="1" w:lastColumn="0" w:noHBand="0" w:noVBand="1"/>
      </w:tblPr>
      <w:tblGrid>
        <w:gridCol w:w="3096"/>
        <w:gridCol w:w="6192"/>
      </w:tblGrid>
      <w:tr w:rsidR="007B3F7B" w14:paraId="037B86F0" w14:textId="77777777">
        <w:trPr>
          <w:cantSplit/>
          <w:tblHeader/>
          <w:jc w:val="center"/>
        </w:trPr>
        <w:tc>
          <w:tcPr>
            <w:tcW w:w="3096" w:type="dxa"/>
            <w:shd w:val="clear" w:color="auto" w:fill="17365D"/>
            <w:tcMar>
              <w:top w:w="80" w:type="dxa"/>
              <w:left w:w="90" w:type="dxa"/>
              <w:bottom w:w="80" w:type="dxa"/>
              <w:right w:w="90" w:type="dxa"/>
            </w:tcMar>
            <w:vAlign w:val="center"/>
          </w:tcPr>
          <w:p w14:paraId="3C0618B9" w14:textId="77777777" w:rsidR="007B3F7B" w:rsidRDefault="00000000">
            <w:r>
              <w:rPr>
                <w:b/>
                <w:color w:val="FFFFFF"/>
                <w:sz w:val="15"/>
              </w:rPr>
              <w:t>Object type</w:t>
            </w:r>
          </w:p>
        </w:tc>
        <w:tc>
          <w:tcPr>
            <w:tcW w:w="6192" w:type="dxa"/>
            <w:shd w:val="clear" w:color="auto" w:fill="17365D"/>
            <w:tcMar>
              <w:top w:w="80" w:type="dxa"/>
              <w:left w:w="90" w:type="dxa"/>
              <w:bottom w:w="80" w:type="dxa"/>
              <w:right w:w="90" w:type="dxa"/>
            </w:tcMar>
            <w:vAlign w:val="center"/>
          </w:tcPr>
          <w:p w14:paraId="50EF32C5" w14:textId="77777777" w:rsidR="007B3F7B" w:rsidRDefault="00000000">
            <w:r>
              <w:rPr>
                <w:b/>
                <w:color w:val="FFFFFF"/>
                <w:sz w:val="15"/>
              </w:rPr>
              <w:t>Update rule</w:t>
            </w:r>
          </w:p>
        </w:tc>
      </w:tr>
      <w:tr w:rsidR="007B3F7B" w14:paraId="1ED1D3F1" w14:textId="77777777">
        <w:trPr>
          <w:cantSplit/>
          <w:jc w:val="center"/>
        </w:trPr>
        <w:tc>
          <w:tcPr>
            <w:tcW w:w="3096" w:type="dxa"/>
            <w:tcMar>
              <w:top w:w="80" w:type="dxa"/>
              <w:left w:w="90" w:type="dxa"/>
              <w:bottom w:w="80" w:type="dxa"/>
              <w:right w:w="90" w:type="dxa"/>
            </w:tcMar>
          </w:tcPr>
          <w:p w14:paraId="34F450B9" w14:textId="77777777" w:rsidR="007B3F7B" w:rsidRDefault="00000000">
            <w:r>
              <w:rPr>
                <w:sz w:val="14"/>
              </w:rPr>
              <w:t>Draft configuration</w:t>
            </w:r>
          </w:p>
        </w:tc>
        <w:tc>
          <w:tcPr>
            <w:tcW w:w="6192" w:type="dxa"/>
            <w:tcMar>
              <w:top w:w="80" w:type="dxa"/>
              <w:left w:w="90" w:type="dxa"/>
              <w:bottom w:w="80" w:type="dxa"/>
              <w:right w:w="90" w:type="dxa"/>
            </w:tcMar>
          </w:tcPr>
          <w:p w14:paraId="1BC99124" w14:textId="77777777" w:rsidR="007B3F7B" w:rsidRDefault="00000000">
            <w:r>
              <w:rPr>
                <w:sz w:val="14"/>
              </w:rPr>
              <w:t>Editable with optimistic locking</w:t>
            </w:r>
          </w:p>
        </w:tc>
      </w:tr>
      <w:tr w:rsidR="007B3F7B" w14:paraId="47E32E61" w14:textId="77777777">
        <w:trPr>
          <w:cantSplit/>
          <w:jc w:val="center"/>
        </w:trPr>
        <w:tc>
          <w:tcPr>
            <w:tcW w:w="3096" w:type="dxa"/>
            <w:shd w:val="clear" w:color="auto" w:fill="F7F9FB"/>
            <w:tcMar>
              <w:top w:w="80" w:type="dxa"/>
              <w:left w:w="90" w:type="dxa"/>
              <w:bottom w:w="80" w:type="dxa"/>
              <w:right w:w="90" w:type="dxa"/>
            </w:tcMar>
          </w:tcPr>
          <w:p w14:paraId="72BC916D" w14:textId="77777777" w:rsidR="007B3F7B" w:rsidRDefault="00000000">
            <w:r>
              <w:rPr>
                <w:sz w:val="14"/>
              </w:rPr>
              <w:t>Approved configuration version</w:t>
            </w:r>
          </w:p>
        </w:tc>
        <w:tc>
          <w:tcPr>
            <w:tcW w:w="6192" w:type="dxa"/>
            <w:shd w:val="clear" w:color="auto" w:fill="F7F9FB"/>
            <w:tcMar>
              <w:top w:w="80" w:type="dxa"/>
              <w:left w:w="90" w:type="dxa"/>
              <w:bottom w:w="80" w:type="dxa"/>
              <w:right w:w="90" w:type="dxa"/>
            </w:tcMar>
          </w:tcPr>
          <w:p w14:paraId="4723EA60" w14:textId="77777777" w:rsidR="007B3F7B" w:rsidRDefault="00000000">
            <w:r>
              <w:rPr>
                <w:sz w:val="14"/>
              </w:rPr>
              <w:t>Immutable; correction creates a new version</w:t>
            </w:r>
          </w:p>
        </w:tc>
      </w:tr>
      <w:tr w:rsidR="007B3F7B" w14:paraId="3C75210C" w14:textId="77777777">
        <w:trPr>
          <w:cantSplit/>
          <w:jc w:val="center"/>
        </w:trPr>
        <w:tc>
          <w:tcPr>
            <w:tcW w:w="3096" w:type="dxa"/>
            <w:tcMar>
              <w:top w:w="80" w:type="dxa"/>
              <w:left w:w="90" w:type="dxa"/>
              <w:bottom w:w="80" w:type="dxa"/>
              <w:right w:w="90" w:type="dxa"/>
            </w:tcMar>
          </w:tcPr>
          <w:p w14:paraId="71772058" w14:textId="77777777" w:rsidR="007B3F7B" w:rsidRDefault="00000000">
            <w:r>
              <w:rPr>
                <w:sz w:val="14"/>
              </w:rPr>
              <w:t>Sealed calculation snapshot</w:t>
            </w:r>
          </w:p>
        </w:tc>
        <w:tc>
          <w:tcPr>
            <w:tcW w:w="6192" w:type="dxa"/>
            <w:tcMar>
              <w:top w:w="80" w:type="dxa"/>
              <w:left w:w="90" w:type="dxa"/>
              <w:bottom w:w="80" w:type="dxa"/>
              <w:right w:w="90" w:type="dxa"/>
            </w:tcMar>
          </w:tcPr>
          <w:p w14:paraId="0220B966" w14:textId="77777777" w:rsidR="007B3F7B" w:rsidRDefault="00000000">
            <w:r>
              <w:rPr>
                <w:sz w:val="14"/>
              </w:rPr>
              <w:t>Immutable</w:t>
            </w:r>
          </w:p>
        </w:tc>
      </w:tr>
      <w:tr w:rsidR="007B3F7B" w14:paraId="741EFEF1" w14:textId="77777777">
        <w:trPr>
          <w:cantSplit/>
          <w:jc w:val="center"/>
        </w:trPr>
        <w:tc>
          <w:tcPr>
            <w:tcW w:w="3096" w:type="dxa"/>
            <w:shd w:val="clear" w:color="auto" w:fill="F7F9FB"/>
            <w:tcMar>
              <w:top w:w="80" w:type="dxa"/>
              <w:left w:w="90" w:type="dxa"/>
              <w:bottom w:w="80" w:type="dxa"/>
              <w:right w:w="90" w:type="dxa"/>
            </w:tcMar>
          </w:tcPr>
          <w:p w14:paraId="74819C87" w14:textId="77777777" w:rsidR="007B3F7B" w:rsidRDefault="00000000">
            <w:r>
              <w:rPr>
                <w:sz w:val="14"/>
              </w:rPr>
              <w:t>Approved payroll result</w:t>
            </w:r>
          </w:p>
        </w:tc>
        <w:tc>
          <w:tcPr>
            <w:tcW w:w="6192" w:type="dxa"/>
            <w:shd w:val="clear" w:color="auto" w:fill="F7F9FB"/>
            <w:tcMar>
              <w:top w:w="80" w:type="dxa"/>
              <w:left w:w="90" w:type="dxa"/>
              <w:bottom w:w="80" w:type="dxa"/>
              <w:right w:w="90" w:type="dxa"/>
            </w:tcMar>
          </w:tcPr>
          <w:p w14:paraId="2B5EEFB7" w14:textId="77777777" w:rsidR="007B3F7B" w:rsidRDefault="00000000">
            <w:r>
              <w:rPr>
                <w:sz w:val="14"/>
              </w:rPr>
              <w:t>Immutable; correction uses reversal, difference or superseding result</w:t>
            </w:r>
          </w:p>
        </w:tc>
      </w:tr>
      <w:tr w:rsidR="007B3F7B" w14:paraId="143E4293" w14:textId="77777777">
        <w:trPr>
          <w:cantSplit/>
          <w:jc w:val="center"/>
        </w:trPr>
        <w:tc>
          <w:tcPr>
            <w:tcW w:w="3096" w:type="dxa"/>
            <w:tcMar>
              <w:top w:w="80" w:type="dxa"/>
              <w:left w:w="90" w:type="dxa"/>
              <w:bottom w:w="80" w:type="dxa"/>
              <w:right w:w="90" w:type="dxa"/>
            </w:tcMar>
          </w:tcPr>
          <w:p w14:paraId="64275DFB" w14:textId="77777777" w:rsidR="007B3F7B" w:rsidRDefault="00000000">
            <w:r>
              <w:rPr>
                <w:sz w:val="14"/>
              </w:rPr>
              <w:t>Audit event</w:t>
            </w:r>
          </w:p>
        </w:tc>
        <w:tc>
          <w:tcPr>
            <w:tcW w:w="6192" w:type="dxa"/>
            <w:tcMar>
              <w:top w:w="80" w:type="dxa"/>
              <w:left w:w="90" w:type="dxa"/>
              <w:bottom w:w="80" w:type="dxa"/>
              <w:right w:w="90" w:type="dxa"/>
            </w:tcMar>
          </w:tcPr>
          <w:p w14:paraId="554D5EE4" w14:textId="77777777" w:rsidR="007B3F7B" w:rsidRDefault="00000000">
            <w:r>
              <w:rPr>
                <w:sz w:val="14"/>
              </w:rPr>
              <w:t>Append-only</w:t>
            </w:r>
          </w:p>
        </w:tc>
      </w:tr>
      <w:tr w:rsidR="007B3F7B" w14:paraId="17C299A0" w14:textId="77777777">
        <w:trPr>
          <w:cantSplit/>
          <w:jc w:val="center"/>
        </w:trPr>
        <w:tc>
          <w:tcPr>
            <w:tcW w:w="3096" w:type="dxa"/>
            <w:shd w:val="clear" w:color="auto" w:fill="F7F9FB"/>
            <w:tcMar>
              <w:top w:w="80" w:type="dxa"/>
              <w:left w:w="90" w:type="dxa"/>
              <w:bottom w:w="80" w:type="dxa"/>
              <w:right w:w="90" w:type="dxa"/>
            </w:tcMar>
          </w:tcPr>
          <w:p w14:paraId="338CAA8A" w14:textId="77777777" w:rsidR="007B3F7B" w:rsidRDefault="00000000">
            <w:r>
              <w:rPr>
                <w:sz w:val="14"/>
              </w:rPr>
              <w:t>Outbox event</w:t>
            </w:r>
          </w:p>
        </w:tc>
        <w:tc>
          <w:tcPr>
            <w:tcW w:w="6192" w:type="dxa"/>
            <w:shd w:val="clear" w:color="auto" w:fill="F7F9FB"/>
            <w:tcMar>
              <w:top w:w="80" w:type="dxa"/>
              <w:left w:w="90" w:type="dxa"/>
              <w:bottom w:w="80" w:type="dxa"/>
              <w:right w:w="90" w:type="dxa"/>
            </w:tcMar>
          </w:tcPr>
          <w:p w14:paraId="36773F42" w14:textId="77777777" w:rsidR="007B3F7B" w:rsidRDefault="00000000">
            <w:r>
              <w:rPr>
                <w:sz w:val="14"/>
              </w:rPr>
              <w:t>Payload immutable; delivery state may change</w:t>
            </w:r>
          </w:p>
        </w:tc>
      </w:tr>
      <w:tr w:rsidR="007B3F7B" w14:paraId="76429437" w14:textId="77777777">
        <w:trPr>
          <w:cantSplit/>
          <w:jc w:val="center"/>
        </w:trPr>
        <w:tc>
          <w:tcPr>
            <w:tcW w:w="3096" w:type="dxa"/>
            <w:tcMar>
              <w:top w:w="80" w:type="dxa"/>
              <w:left w:w="90" w:type="dxa"/>
              <w:bottom w:w="80" w:type="dxa"/>
              <w:right w:w="90" w:type="dxa"/>
            </w:tcMar>
          </w:tcPr>
          <w:p w14:paraId="1F8C5004" w14:textId="77777777" w:rsidR="007B3F7B" w:rsidRDefault="00000000">
            <w:r>
              <w:rPr>
                <w:sz w:val="14"/>
              </w:rPr>
              <w:t>Payment or statutory acknowledgement</w:t>
            </w:r>
          </w:p>
        </w:tc>
        <w:tc>
          <w:tcPr>
            <w:tcW w:w="6192" w:type="dxa"/>
            <w:tcMar>
              <w:top w:w="80" w:type="dxa"/>
              <w:left w:w="90" w:type="dxa"/>
              <w:bottom w:w="80" w:type="dxa"/>
              <w:right w:w="90" w:type="dxa"/>
            </w:tcMar>
          </w:tcPr>
          <w:p w14:paraId="64E66877" w14:textId="77777777" w:rsidR="007B3F7B" w:rsidRDefault="00000000">
            <w:r>
              <w:rPr>
                <w:sz w:val="14"/>
              </w:rPr>
              <w:t>Append-only with correction linkage</w:t>
            </w:r>
          </w:p>
        </w:tc>
      </w:tr>
      <w:tr w:rsidR="007B3F7B" w14:paraId="114E5DC7" w14:textId="77777777">
        <w:trPr>
          <w:cantSplit/>
          <w:jc w:val="center"/>
        </w:trPr>
        <w:tc>
          <w:tcPr>
            <w:tcW w:w="3096" w:type="dxa"/>
            <w:shd w:val="clear" w:color="auto" w:fill="F7F9FB"/>
            <w:tcMar>
              <w:top w:w="80" w:type="dxa"/>
              <w:left w:w="90" w:type="dxa"/>
              <w:bottom w:w="80" w:type="dxa"/>
              <w:right w:w="90" w:type="dxa"/>
            </w:tcMar>
          </w:tcPr>
          <w:p w14:paraId="733CECE6" w14:textId="77777777" w:rsidR="007B3F7B" w:rsidRDefault="00000000">
            <w:r>
              <w:rPr>
                <w:sz w:val="14"/>
              </w:rPr>
              <w:t>Document version</w:t>
            </w:r>
          </w:p>
        </w:tc>
        <w:tc>
          <w:tcPr>
            <w:tcW w:w="6192" w:type="dxa"/>
            <w:shd w:val="clear" w:color="auto" w:fill="F7F9FB"/>
            <w:tcMar>
              <w:top w:w="80" w:type="dxa"/>
              <w:left w:w="90" w:type="dxa"/>
              <w:bottom w:w="80" w:type="dxa"/>
              <w:right w:w="90" w:type="dxa"/>
            </w:tcMar>
          </w:tcPr>
          <w:p w14:paraId="03593B8E" w14:textId="77777777" w:rsidR="007B3F7B" w:rsidRDefault="00000000">
            <w:r>
              <w:rPr>
                <w:sz w:val="14"/>
              </w:rPr>
              <w:t>Immutable object and hash; correction creates a new document</w:t>
            </w:r>
          </w:p>
        </w:tc>
      </w:tr>
    </w:tbl>
    <w:p w14:paraId="06704EB3" w14:textId="77777777" w:rsidR="007B3F7B" w:rsidRDefault="007B3F7B"/>
    <w:p w14:paraId="1D87CD5F" w14:textId="77777777" w:rsidR="007B3F7B" w:rsidRDefault="00000000">
      <w:pPr>
        <w:pStyle w:val="Heading2"/>
      </w:pPr>
      <w:r>
        <w:t>9.5 Money, rates and rounding</w:t>
      </w:r>
    </w:p>
    <w:p w14:paraId="7DDE6CA8" w14:textId="77777777" w:rsidR="007B3F7B" w:rsidRDefault="00000000">
      <w:pPr>
        <w:pStyle w:val="ListBullet"/>
      </w:pPr>
      <w:r>
        <w:t>Persist monetary values as numeric(19,4) unless a domain-specific higher precision is justified.</w:t>
      </w:r>
    </w:p>
    <w:p w14:paraId="58FB5D3E" w14:textId="77777777" w:rsidR="007B3F7B" w:rsidRDefault="00000000">
      <w:pPr>
        <w:pStyle w:val="ListBullet"/>
      </w:pPr>
      <w:r>
        <w:t>Persist rates as numeric with sufficient precision independent of amount scale.</w:t>
      </w:r>
    </w:p>
    <w:p w14:paraId="3E35093C" w14:textId="77777777" w:rsidR="007B3F7B" w:rsidRDefault="00000000">
      <w:pPr>
        <w:pStyle w:val="ListBullet"/>
      </w:pPr>
      <w:r>
        <w:t>Each component result stores raw amount, rounded amount, currency, rounding-rule version and trace.</w:t>
      </w:r>
    </w:p>
    <w:p w14:paraId="13B02A5A" w14:textId="77777777" w:rsidR="007B3F7B" w:rsidRDefault="00000000">
      <w:pPr>
        <w:pStyle w:val="ListBullet"/>
      </w:pPr>
      <w:r>
        <w:t>API money values are decimal strings plus ISO currency code.</w:t>
      </w:r>
    </w:p>
    <w:p w14:paraId="68557338" w14:textId="77777777" w:rsidR="007B3F7B" w:rsidRDefault="00000000">
      <w:pPr>
        <w:pStyle w:val="ListBullet"/>
      </w:pPr>
      <w:r>
        <w:t>Frontend formatting is display-only; payroll calculations remain backend-controlled.</w:t>
      </w:r>
    </w:p>
    <w:p w14:paraId="313211D9" w14:textId="77777777" w:rsidR="007B3F7B" w:rsidRDefault="00000000">
      <w:pPr>
        <w:pStyle w:val="ListBullet"/>
      </w:pPr>
      <w:r>
        <w:t>Never rely on database or language default rounding.</w:t>
      </w:r>
    </w:p>
    <w:p w14:paraId="68E377E3" w14:textId="77777777" w:rsidR="007B3F7B" w:rsidRDefault="00000000">
      <w:pPr>
        <w:pStyle w:val="Heading1"/>
      </w:pPr>
      <w:r>
        <w:t>10. Multi-tenancy and security context</w:t>
      </w:r>
    </w:p>
    <w:p w14:paraId="797B394C" w14:textId="77777777" w:rsidR="007B3F7B" w:rsidRDefault="00000000">
      <w:pPr>
        <w:pStyle w:val="Heading2"/>
      </w:pPr>
      <w:r>
        <w:t>10.1 Tenant resolution</w:t>
      </w:r>
    </w:p>
    <w:p w14:paraId="0751FFCA" w14:textId="77777777" w:rsidR="007B3F7B" w:rsidRDefault="00000000">
      <w:pPr>
        <w:pStyle w:val="CodeBlock"/>
        <w:rPr>
          <w:rFonts w:hint="eastAsia"/>
        </w:rPr>
      </w:pPr>
      <w:r>
        <w:t>OIDC access token</w:t>
      </w:r>
    </w:p>
    <w:p w14:paraId="6FCEA080" w14:textId="77777777" w:rsidR="007B3F7B" w:rsidRDefault="00000000">
      <w:pPr>
        <w:pStyle w:val="CodeBlock"/>
        <w:rPr>
          <w:rFonts w:hint="eastAsia"/>
        </w:rPr>
      </w:pPr>
      <w:r>
        <w:t xml:space="preserve">  -&gt; validate issuer, audience, signature and expiry</w:t>
      </w:r>
    </w:p>
    <w:p w14:paraId="64F05093" w14:textId="77777777" w:rsidR="007B3F7B" w:rsidRDefault="00000000">
      <w:pPr>
        <w:pStyle w:val="CodeBlock"/>
        <w:rPr>
          <w:rFonts w:hint="eastAsia"/>
        </w:rPr>
      </w:pPr>
      <w:r>
        <w:t xml:space="preserve">  -&gt; map issuer + subject to security principal</w:t>
      </w:r>
    </w:p>
    <w:p w14:paraId="724FFDD4" w14:textId="77777777" w:rsidR="007B3F7B" w:rsidRDefault="00000000">
      <w:pPr>
        <w:pStyle w:val="CodeBlock"/>
        <w:rPr>
          <w:rFonts w:hint="eastAsia"/>
        </w:rPr>
      </w:pPr>
      <w:r>
        <w:t xml:space="preserve">  -&gt; resolve permitted tenant and scopes</w:t>
      </w:r>
    </w:p>
    <w:p w14:paraId="01C99379" w14:textId="77777777" w:rsidR="007B3F7B" w:rsidRDefault="00000000">
      <w:pPr>
        <w:pStyle w:val="CodeBlock"/>
        <w:rPr>
          <w:rFonts w:hint="eastAsia"/>
        </w:rPr>
      </w:pPr>
      <w:r>
        <w:t xml:space="preserve">  -&gt; establish TenantContext</w:t>
      </w:r>
    </w:p>
    <w:p w14:paraId="2D2B3A56" w14:textId="77777777" w:rsidR="007B3F7B" w:rsidRDefault="00000000">
      <w:pPr>
        <w:pStyle w:val="CodeBlock"/>
        <w:rPr>
          <w:rFonts w:hint="eastAsia"/>
        </w:rPr>
      </w:pPr>
      <w:r>
        <w:t xml:space="preserve">  -&gt; begin transaction</w:t>
      </w:r>
    </w:p>
    <w:p w14:paraId="6E69C39E" w14:textId="77777777" w:rsidR="007B3F7B" w:rsidRDefault="00000000">
      <w:pPr>
        <w:pStyle w:val="CodeBlock"/>
        <w:rPr>
          <w:rFonts w:hint="eastAsia"/>
        </w:rPr>
      </w:pPr>
      <w:r>
        <w:t xml:space="preserve">  -&gt; SELECT set_config('app.tenant_id', :tenantId, true)</w:t>
      </w:r>
    </w:p>
    <w:p w14:paraId="6A827517" w14:textId="77777777" w:rsidR="007B3F7B" w:rsidRDefault="00000000">
      <w:pPr>
        <w:pStyle w:val="CodeBlock"/>
        <w:rPr>
          <w:rFonts w:hint="eastAsia"/>
        </w:rPr>
      </w:pPr>
      <w:r>
        <w:t xml:space="preserve">  -&gt; execute repositories under PostgreSQL RLS</w:t>
      </w:r>
    </w:p>
    <w:p w14:paraId="29D2D464" w14:textId="77777777" w:rsidR="007B3F7B" w:rsidRDefault="00000000">
      <w:pPr>
        <w:pStyle w:val="CodeBlock"/>
        <w:rPr>
          <w:rFonts w:hint="eastAsia"/>
        </w:rPr>
      </w:pPr>
      <w:r>
        <w:t xml:space="preserve">  -&gt; clear context after request/job</w:t>
      </w:r>
    </w:p>
    <w:p w14:paraId="182ABC6C" w14:textId="77777777" w:rsidR="007B3F7B" w:rsidRDefault="00000000">
      <w:pPr>
        <w:pStyle w:val="Heading2"/>
      </w:pPr>
      <w:r>
        <w:t>10.2 Rules</w:t>
      </w:r>
    </w:p>
    <w:p w14:paraId="3A8B48A3" w14:textId="77777777" w:rsidR="007B3F7B" w:rsidRDefault="00000000">
      <w:pPr>
        <w:pStyle w:val="ListBullet"/>
      </w:pPr>
      <w:r>
        <w:t>Tenant ID is derived from the authenticated context, never trusted from a request payload.</w:t>
      </w:r>
    </w:p>
    <w:p w14:paraId="0C6E610C" w14:textId="77777777" w:rsidR="007B3F7B" w:rsidRDefault="00000000">
      <w:pPr>
        <w:pStyle w:val="ListBullet"/>
      </w:pPr>
      <w:r>
        <w:t>All commands include tenant context implicitly; DTOs need not expose tenantId for normal tenant users.</w:t>
      </w:r>
    </w:p>
    <w:p w14:paraId="018DB5F2" w14:textId="77777777" w:rsidR="007B3F7B" w:rsidRDefault="00000000">
      <w:pPr>
        <w:pStyle w:val="ListBullet"/>
      </w:pPr>
      <w:r>
        <w:t>Platform administration uses a separate control plane and explicitly audited tenant selection.</w:t>
      </w:r>
    </w:p>
    <w:p w14:paraId="3489BB50" w14:textId="77777777" w:rsidR="007B3F7B" w:rsidRDefault="00000000">
      <w:pPr>
        <w:pStyle w:val="ListBullet"/>
      </w:pPr>
      <w:r>
        <w:t>Every background job carries tenant ID and actor/service principal.</w:t>
      </w:r>
    </w:p>
    <w:p w14:paraId="22E3C0F6" w14:textId="77777777" w:rsidR="007B3F7B" w:rsidRDefault="00000000">
      <w:pPr>
        <w:pStyle w:val="ListBullet"/>
      </w:pPr>
      <w:r>
        <w:t>Cache, object-storage keys, file paths, metrics and idempotency keys include tenant scope.</w:t>
      </w:r>
    </w:p>
    <w:p w14:paraId="166E54A1" w14:textId="77777777" w:rsidR="007B3F7B" w:rsidRDefault="00000000">
      <w:pPr>
        <w:pStyle w:val="ListBullet"/>
      </w:pPr>
      <w:r>
        <w:t>No database connection returns to the pool with a session-scoped tenant setting; use transaction-local set_config.</w:t>
      </w:r>
    </w:p>
    <w:p w14:paraId="21B1699D" w14:textId="77777777" w:rsidR="007B3F7B" w:rsidRDefault="00000000">
      <w:pPr>
        <w:pStyle w:val="ListBullet"/>
      </w:pPr>
      <w:r>
        <w:t>Cross-tenant support access uses a break-glass workflow and audited impersonation, not RLS bypass in the application.</w:t>
      </w:r>
    </w:p>
    <w:p w14:paraId="2E2D61F3" w14:textId="77777777" w:rsidR="007B3F7B" w:rsidRDefault="00000000">
      <w:pPr>
        <w:pStyle w:val="Heading2"/>
      </w:pPr>
      <w:r>
        <w:t>10.3 Security context model</w:t>
      </w:r>
    </w:p>
    <w:tbl>
      <w:tblPr>
        <w:tblStyle w:val="TableGrid"/>
        <w:tblW w:w="0" w:type="auto"/>
        <w:jc w:val="center"/>
        <w:tblLayout w:type="fixed"/>
        <w:tblLook w:val="04A0" w:firstRow="1" w:lastRow="0" w:firstColumn="1" w:lastColumn="0" w:noHBand="0" w:noVBand="1"/>
      </w:tblPr>
      <w:tblGrid>
        <w:gridCol w:w="2376"/>
        <w:gridCol w:w="6912"/>
      </w:tblGrid>
      <w:tr w:rsidR="007B3F7B" w14:paraId="37D79FC0" w14:textId="77777777">
        <w:trPr>
          <w:cantSplit/>
          <w:tblHeader/>
          <w:jc w:val="center"/>
        </w:trPr>
        <w:tc>
          <w:tcPr>
            <w:tcW w:w="2376" w:type="dxa"/>
            <w:shd w:val="clear" w:color="auto" w:fill="17365D"/>
            <w:tcMar>
              <w:top w:w="80" w:type="dxa"/>
              <w:left w:w="90" w:type="dxa"/>
              <w:bottom w:w="80" w:type="dxa"/>
              <w:right w:w="90" w:type="dxa"/>
            </w:tcMar>
            <w:vAlign w:val="center"/>
          </w:tcPr>
          <w:p w14:paraId="1E136210" w14:textId="77777777" w:rsidR="007B3F7B" w:rsidRDefault="00000000">
            <w:r>
              <w:rPr>
                <w:b/>
                <w:color w:val="FFFFFF"/>
                <w:sz w:val="15"/>
              </w:rPr>
              <w:t>Attribute</w:t>
            </w:r>
          </w:p>
        </w:tc>
        <w:tc>
          <w:tcPr>
            <w:tcW w:w="6912" w:type="dxa"/>
            <w:shd w:val="clear" w:color="auto" w:fill="17365D"/>
            <w:tcMar>
              <w:top w:w="80" w:type="dxa"/>
              <w:left w:w="90" w:type="dxa"/>
              <w:bottom w:w="80" w:type="dxa"/>
              <w:right w:w="90" w:type="dxa"/>
            </w:tcMar>
            <w:vAlign w:val="center"/>
          </w:tcPr>
          <w:p w14:paraId="68A5B32C" w14:textId="77777777" w:rsidR="007B3F7B" w:rsidRDefault="00000000">
            <w:r>
              <w:rPr>
                <w:b/>
                <w:color w:val="FFFFFF"/>
                <w:sz w:val="15"/>
              </w:rPr>
              <w:t>Example or rule</w:t>
            </w:r>
          </w:p>
        </w:tc>
      </w:tr>
      <w:tr w:rsidR="007B3F7B" w14:paraId="66306600" w14:textId="77777777">
        <w:trPr>
          <w:cantSplit/>
          <w:jc w:val="center"/>
        </w:trPr>
        <w:tc>
          <w:tcPr>
            <w:tcW w:w="2376" w:type="dxa"/>
            <w:tcMar>
              <w:top w:w="80" w:type="dxa"/>
              <w:left w:w="90" w:type="dxa"/>
              <w:bottom w:w="80" w:type="dxa"/>
              <w:right w:w="90" w:type="dxa"/>
            </w:tcMar>
          </w:tcPr>
          <w:p w14:paraId="6618552D" w14:textId="77777777" w:rsidR="007B3F7B" w:rsidRDefault="00000000">
            <w:r>
              <w:rPr>
                <w:sz w:val="14"/>
              </w:rPr>
              <w:t>principalId</w:t>
            </w:r>
          </w:p>
        </w:tc>
        <w:tc>
          <w:tcPr>
            <w:tcW w:w="6912" w:type="dxa"/>
            <w:tcMar>
              <w:top w:w="80" w:type="dxa"/>
              <w:left w:w="90" w:type="dxa"/>
              <w:bottom w:w="80" w:type="dxa"/>
              <w:right w:w="90" w:type="dxa"/>
            </w:tcMar>
          </w:tcPr>
          <w:p w14:paraId="4E8883AD" w14:textId="77777777" w:rsidR="007B3F7B" w:rsidRDefault="00000000">
            <w:r>
              <w:rPr>
                <w:sz w:val="14"/>
              </w:rPr>
              <w:t>Internal UUID mapped to external issuer and subject</w:t>
            </w:r>
          </w:p>
        </w:tc>
      </w:tr>
      <w:tr w:rsidR="007B3F7B" w14:paraId="0477568C" w14:textId="77777777">
        <w:trPr>
          <w:cantSplit/>
          <w:jc w:val="center"/>
        </w:trPr>
        <w:tc>
          <w:tcPr>
            <w:tcW w:w="2376" w:type="dxa"/>
            <w:shd w:val="clear" w:color="auto" w:fill="F7F9FB"/>
            <w:tcMar>
              <w:top w:w="80" w:type="dxa"/>
              <w:left w:w="90" w:type="dxa"/>
              <w:bottom w:w="80" w:type="dxa"/>
              <w:right w:w="90" w:type="dxa"/>
            </w:tcMar>
          </w:tcPr>
          <w:p w14:paraId="69C60C40" w14:textId="77777777" w:rsidR="007B3F7B" w:rsidRDefault="00000000">
            <w:r>
              <w:rPr>
                <w:sz w:val="14"/>
              </w:rPr>
              <w:t>tenantId</w:t>
            </w:r>
          </w:p>
        </w:tc>
        <w:tc>
          <w:tcPr>
            <w:tcW w:w="6912" w:type="dxa"/>
            <w:shd w:val="clear" w:color="auto" w:fill="F7F9FB"/>
            <w:tcMar>
              <w:top w:w="80" w:type="dxa"/>
              <w:left w:w="90" w:type="dxa"/>
              <w:bottom w:w="80" w:type="dxa"/>
              <w:right w:w="90" w:type="dxa"/>
            </w:tcMar>
          </w:tcPr>
          <w:p w14:paraId="6DD0F5EC" w14:textId="77777777" w:rsidR="007B3F7B" w:rsidRDefault="00000000">
            <w:r>
              <w:rPr>
                <w:sz w:val="14"/>
              </w:rPr>
              <w:t>Exactly one active tenant for an operational request</w:t>
            </w:r>
          </w:p>
        </w:tc>
      </w:tr>
      <w:tr w:rsidR="007B3F7B" w14:paraId="2B60E99F" w14:textId="77777777">
        <w:trPr>
          <w:cantSplit/>
          <w:jc w:val="center"/>
        </w:trPr>
        <w:tc>
          <w:tcPr>
            <w:tcW w:w="2376" w:type="dxa"/>
            <w:tcMar>
              <w:top w:w="80" w:type="dxa"/>
              <w:left w:w="90" w:type="dxa"/>
              <w:bottom w:w="80" w:type="dxa"/>
              <w:right w:w="90" w:type="dxa"/>
            </w:tcMar>
          </w:tcPr>
          <w:p w14:paraId="713FFD6B" w14:textId="77777777" w:rsidR="007B3F7B" w:rsidRDefault="00000000">
            <w:r>
              <w:rPr>
                <w:sz w:val="14"/>
              </w:rPr>
              <w:t>roles</w:t>
            </w:r>
          </w:p>
        </w:tc>
        <w:tc>
          <w:tcPr>
            <w:tcW w:w="6912" w:type="dxa"/>
            <w:tcMar>
              <w:top w:w="80" w:type="dxa"/>
              <w:left w:w="90" w:type="dxa"/>
              <w:bottom w:w="80" w:type="dxa"/>
              <w:right w:w="90" w:type="dxa"/>
            </w:tcMar>
          </w:tcPr>
          <w:p w14:paraId="3EE9D36E" w14:textId="77777777" w:rsidR="007B3F7B" w:rsidRDefault="00000000">
            <w:r>
              <w:rPr>
                <w:sz w:val="14"/>
              </w:rPr>
              <w:t>Tenant-specific roles</w:t>
            </w:r>
          </w:p>
        </w:tc>
      </w:tr>
      <w:tr w:rsidR="007B3F7B" w14:paraId="21391FB3" w14:textId="77777777">
        <w:trPr>
          <w:cantSplit/>
          <w:jc w:val="center"/>
        </w:trPr>
        <w:tc>
          <w:tcPr>
            <w:tcW w:w="2376" w:type="dxa"/>
            <w:shd w:val="clear" w:color="auto" w:fill="F7F9FB"/>
            <w:tcMar>
              <w:top w:w="80" w:type="dxa"/>
              <w:left w:w="90" w:type="dxa"/>
              <w:bottom w:w="80" w:type="dxa"/>
              <w:right w:w="90" w:type="dxa"/>
            </w:tcMar>
          </w:tcPr>
          <w:p w14:paraId="3FEF3741" w14:textId="77777777" w:rsidR="007B3F7B" w:rsidRDefault="00000000">
            <w:r>
              <w:rPr>
                <w:sz w:val="14"/>
              </w:rPr>
              <w:t>permissions</w:t>
            </w:r>
          </w:p>
        </w:tc>
        <w:tc>
          <w:tcPr>
            <w:tcW w:w="6912" w:type="dxa"/>
            <w:shd w:val="clear" w:color="auto" w:fill="F7F9FB"/>
            <w:tcMar>
              <w:top w:w="80" w:type="dxa"/>
              <w:left w:w="90" w:type="dxa"/>
              <w:bottom w:w="80" w:type="dxa"/>
              <w:right w:w="90" w:type="dxa"/>
            </w:tcMar>
          </w:tcPr>
          <w:p w14:paraId="57277ED2" w14:textId="77777777" w:rsidR="007B3F7B" w:rsidRDefault="00000000">
            <w:r>
              <w:rPr>
                <w:sz w:val="14"/>
              </w:rPr>
              <w:t>Resolved actions from roles and direct emergency grants</w:t>
            </w:r>
          </w:p>
        </w:tc>
      </w:tr>
      <w:tr w:rsidR="007B3F7B" w14:paraId="537320B9" w14:textId="77777777">
        <w:trPr>
          <w:cantSplit/>
          <w:jc w:val="center"/>
        </w:trPr>
        <w:tc>
          <w:tcPr>
            <w:tcW w:w="2376" w:type="dxa"/>
            <w:tcMar>
              <w:top w:w="80" w:type="dxa"/>
              <w:left w:w="90" w:type="dxa"/>
              <w:bottom w:w="80" w:type="dxa"/>
              <w:right w:w="90" w:type="dxa"/>
            </w:tcMar>
          </w:tcPr>
          <w:p w14:paraId="2781CE9A" w14:textId="77777777" w:rsidR="007B3F7B" w:rsidRDefault="00000000">
            <w:r>
              <w:rPr>
                <w:sz w:val="14"/>
              </w:rPr>
              <w:t>scopes</w:t>
            </w:r>
          </w:p>
        </w:tc>
        <w:tc>
          <w:tcPr>
            <w:tcW w:w="6912" w:type="dxa"/>
            <w:tcMar>
              <w:top w:w="80" w:type="dxa"/>
              <w:left w:w="90" w:type="dxa"/>
              <w:bottom w:w="80" w:type="dxa"/>
              <w:right w:w="90" w:type="dxa"/>
            </w:tcMar>
          </w:tcPr>
          <w:p w14:paraId="39DFA2BE" w14:textId="77777777" w:rsidR="007B3F7B" w:rsidRDefault="00000000">
            <w:r>
              <w:rPr>
                <w:sz w:val="14"/>
              </w:rPr>
              <w:t>Legal entity, PSU, establishment, pay group, employee population</w:t>
            </w:r>
          </w:p>
        </w:tc>
      </w:tr>
      <w:tr w:rsidR="007B3F7B" w14:paraId="32560312" w14:textId="77777777">
        <w:trPr>
          <w:cantSplit/>
          <w:jc w:val="center"/>
        </w:trPr>
        <w:tc>
          <w:tcPr>
            <w:tcW w:w="2376" w:type="dxa"/>
            <w:shd w:val="clear" w:color="auto" w:fill="F7F9FB"/>
            <w:tcMar>
              <w:top w:w="80" w:type="dxa"/>
              <w:left w:w="90" w:type="dxa"/>
              <w:bottom w:w="80" w:type="dxa"/>
              <w:right w:w="90" w:type="dxa"/>
            </w:tcMar>
          </w:tcPr>
          <w:p w14:paraId="02BB40E9" w14:textId="77777777" w:rsidR="007B3F7B" w:rsidRDefault="00000000">
            <w:r>
              <w:rPr>
                <w:sz w:val="14"/>
              </w:rPr>
              <w:t>actorType</w:t>
            </w:r>
          </w:p>
        </w:tc>
        <w:tc>
          <w:tcPr>
            <w:tcW w:w="6912" w:type="dxa"/>
            <w:shd w:val="clear" w:color="auto" w:fill="F7F9FB"/>
            <w:tcMar>
              <w:top w:w="80" w:type="dxa"/>
              <w:left w:w="90" w:type="dxa"/>
              <w:bottom w:w="80" w:type="dxa"/>
              <w:right w:w="90" w:type="dxa"/>
            </w:tcMar>
          </w:tcPr>
          <w:p w14:paraId="64B5ED1B" w14:textId="77777777" w:rsidR="007B3F7B" w:rsidRDefault="00000000">
            <w:r>
              <w:rPr>
                <w:sz w:val="14"/>
              </w:rPr>
              <w:t>USER, SERVICE, BATCH or SUPPORT</w:t>
            </w:r>
          </w:p>
        </w:tc>
      </w:tr>
      <w:tr w:rsidR="007B3F7B" w14:paraId="2CA65D3E" w14:textId="77777777">
        <w:trPr>
          <w:cantSplit/>
          <w:jc w:val="center"/>
        </w:trPr>
        <w:tc>
          <w:tcPr>
            <w:tcW w:w="2376" w:type="dxa"/>
            <w:tcMar>
              <w:top w:w="80" w:type="dxa"/>
              <w:left w:w="90" w:type="dxa"/>
              <w:bottom w:w="80" w:type="dxa"/>
              <w:right w:w="90" w:type="dxa"/>
            </w:tcMar>
          </w:tcPr>
          <w:p w14:paraId="28C0A75A" w14:textId="77777777" w:rsidR="007B3F7B" w:rsidRDefault="00000000">
            <w:r>
              <w:rPr>
                <w:sz w:val="14"/>
              </w:rPr>
              <w:t>correlationId</w:t>
            </w:r>
          </w:p>
        </w:tc>
        <w:tc>
          <w:tcPr>
            <w:tcW w:w="6912" w:type="dxa"/>
            <w:tcMar>
              <w:top w:w="80" w:type="dxa"/>
              <w:left w:w="90" w:type="dxa"/>
              <w:bottom w:w="80" w:type="dxa"/>
              <w:right w:w="90" w:type="dxa"/>
            </w:tcMar>
          </w:tcPr>
          <w:p w14:paraId="01E0EB0F" w14:textId="77777777" w:rsidR="007B3F7B" w:rsidRDefault="00000000">
            <w:r>
              <w:rPr>
                <w:sz w:val="14"/>
              </w:rPr>
              <w:t>Required for every command and audit event</w:t>
            </w:r>
          </w:p>
        </w:tc>
      </w:tr>
      <w:tr w:rsidR="007B3F7B" w14:paraId="3D3AC425" w14:textId="77777777">
        <w:trPr>
          <w:cantSplit/>
          <w:jc w:val="center"/>
        </w:trPr>
        <w:tc>
          <w:tcPr>
            <w:tcW w:w="2376" w:type="dxa"/>
            <w:shd w:val="clear" w:color="auto" w:fill="F7F9FB"/>
            <w:tcMar>
              <w:top w:w="80" w:type="dxa"/>
              <w:left w:w="90" w:type="dxa"/>
              <w:bottom w:w="80" w:type="dxa"/>
              <w:right w:w="90" w:type="dxa"/>
            </w:tcMar>
          </w:tcPr>
          <w:p w14:paraId="0553CF3F" w14:textId="77777777" w:rsidR="007B3F7B" w:rsidRDefault="00000000">
            <w:r>
              <w:rPr>
                <w:sz w:val="14"/>
              </w:rPr>
              <w:t>delegation</w:t>
            </w:r>
          </w:p>
        </w:tc>
        <w:tc>
          <w:tcPr>
            <w:tcW w:w="6912" w:type="dxa"/>
            <w:shd w:val="clear" w:color="auto" w:fill="F7F9FB"/>
            <w:tcMar>
              <w:top w:w="80" w:type="dxa"/>
              <w:left w:w="90" w:type="dxa"/>
              <w:bottom w:w="80" w:type="dxa"/>
              <w:right w:w="90" w:type="dxa"/>
            </w:tcMar>
          </w:tcPr>
          <w:p w14:paraId="7B426572" w14:textId="77777777" w:rsidR="007B3F7B" w:rsidRDefault="00000000">
            <w:r>
              <w:rPr>
                <w:sz w:val="14"/>
              </w:rPr>
              <w:t>Original actor and delegated actor both retained</w:t>
            </w:r>
          </w:p>
        </w:tc>
      </w:tr>
      <w:tr w:rsidR="007B3F7B" w14:paraId="7F6F09C6" w14:textId="77777777">
        <w:trPr>
          <w:cantSplit/>
          <w:jc w:val="center"/>
        </w:trPr>
        <w:tc>
          <w:tcPr>
            <w:tcW w:w="2376" w:type="dxa"/>
            <w:tcMar>
              <w:top w:w="80" w:type="dxa"/>
              <w:left w:w="90" w:type="dxa"/>
              <w:bottom w:w="80" w:type="dxa"/>
              <w:right w:w="90" w:type="dxa"/>
            </w:tcMar>
          </w:tcPr>
          <w:p w14:paraId="1283917E" w14:textId="77777777" w:rsidR="007B3F7B" w:rsidRDefault="00000000">
            <w:r>
              <w:rPr>
                <w:sz w:val="14"/>
              </w:rPr>
              <w:t>executiveAccess</w:t>
            </w:r>
          </w:p>
        </w:tc>
        <w:tc>
          <w:tcPr>
            <w:tcW w:w="6912" w:type="dxa"/>
            <w:tcMar>
              <w:top w:w="80" w:type="dxa"/>
              <w:left w:w="90" w:type="dxa"/>
              <w:bottom w:w="80" w:type="dxa"/>
              <w:right w:w="90" w:type="dxa"/>
            </w:tcMar>
          </w:tcPr>
          <w:p w14:paraId="5C713E47" w14:textId="77777777" w:rsidR="007B3F7B" w:rsidRDefault="00000000">
            <w:r>
              <w:rPr>
                <w:sz w:val="14"/>
              </w:rPr>
              <w:t>Separate scope and stronger approval</w:t>
            </w:r>
          </w:p>
        </w:tc>
      </w:tr>
    </w:tbl>
    <w:p w14:paraId="61D6E4EB" w14:textId="77777777" w:rsidR="007B3F7B" w:rsidRDefault="007B3F7B"/>
    <w:p w14:paraId="0C18EC1B" w14:textId="77777777" w:rsidR="007B3F7B" w:rsidRDefault="00000000">
      <w:pPr>
        <w:pStyle w:val="Heading2"/>
      </w:pPr>
      <w:r>
        <w:t>10.4 Required tenant-isolation tests</w:t>
      </w:r>
    </w:p>
    <w:p w14:paraId="33268E64" w14:textId="77777777" w:rsidR="007B3F7B" w:rsidRDefault="00000000">
      <w:pPr>
        <w:pStyle w:val="ListNumber"/>
      </w:pPr>
      <w:r>
        <w:t>Tenant A cannot read Tenant B by identifier, search, pagination, export or report.</w:t>
      </w:r>
    </w:p>
    <w:p w14:paraId="69317036" w14:textId="77777777" w:rsidR="007B3F7B" w:rsidRDefault="00000000">
      <w:pPr>
        <w:pStyle w:val="ListNumber"/>
      </w:pPr>
      <w:r>
        <w:t>Tenant A cannot create a row referencing Tenant B parent UUID.</w:t>
      </w:r>
    </w:p>
    <w:p w14:paraId="28AAB850" w14:textId="77777777" w:rsidR="007B3F7B" w:rsidRDefault="00000000">
      <w:pPr>
        <w:pStyle w:val="ListNumber"/>
      </w:pPr>
      <w:r>
        <w:t>Tenant context is cleared between pooled connections and asynchronous tasks.</w:t>
      </w:r>
    </w:p>
    <w:p w14:paraId="386D8FBB" w14:textId="77777777" w:rsidR="007B3F7B" w:rsidRDefault="00000000">
      <w:pPr>
        <w:pStyle w:val="ListNumber"/>
      </w:pPr>
      <w:r>
        <w:t>Application role cannot disable RLS or set an unauthorised tenant.</w:t>
      </w:r>
    </w:p>
    <w:p w14:paraId="5E2FDB63" w14:textId="77777777" w:rsidR="007B3F7B" w:rsidRDefault="00000000">
      <w:pPr>
        <w:pStyle w:val="ListNumber"/>
      </w:pPr>
      <w:r>
        <w:t>Bulk and native queries remain tenant-filtered.</w:t>
      </w:r>
    </w:p>
    <w:p w14:paraId="6D0058BA" w14:textId="77777777" w:rsidR="007B3F7B" w:rsidRDefault="00000000">
      <w:pPr>
        <w:pStyle w:val="ListNumber"/>
      </w:pPr>
      <w:r>
        <w:t>Outbox dispatcher preserves tenant context and routing.</w:t>
      </w:r>
    </w:p>
    <w:p w14:paraId="4158C9C3" w14:textId="77777777" w:rsidR="007B3F7B" w:rsidRDefault="00000000">
      <w:pPr>
        <w:pStyle w:val="ListNumber"/>
      </w:pPr>
      <w:r>
        <w:t>Object-store pre-signed URLs cannot cross tenant prefixes.</w:t>
      </w:r>
    </w:p>
    <w:p w14:paraId="064110CA" w14:textId="77777777" w:rsidR="007B3F7B" w:rsidRDefault="00000000">
      <w:pPr>
        <w:pStyle w:val="ListNumber"/>
      </w:pPr>
      <w:r>
        <w:t>Cache entries cannot be reused across tenants.</w:t>
      </w:r>
    </w:p>
    <w:p w14:paraId="092DCBC9" w14:textId="77777777" w:rsidR="007B3F7B" w:rsidRDefault="00000000">
      <w:pPr>
        <w:pStyle w:val="Heading1"/>
      </w:pPr>
      <w:r>
        <w:t>11. Roles, permissions and segregation of duties</w:t>
      </w:r>
    </w:p>
    <w:p w14:paraId="3CEF8C8D" w14:textId="77777777" w:rsidR="007B3F7B" w:rsidRDefault="00000000">
      <w:pPr>
        <w:pStyle w:val="Heading2"/>
      </w:pPr>
      <w:r>
        <w:t>11.1 Permission naming</w:t>
      </w:r>
    </w:p>
    <w:p w14:paraId="4CEFCF58" w14:textId="77777777" w:rsidR="007B3F7B" w:rsidRDefault="00000000">
      <w:pPr>
        <w:pStyle w:val="CodeBlock"/>
        <w:rPr>
          <w:rFonts w:hint="eastAsia"/>
        </w:rPr>
      </w:pPr>
      <w:r>
        <w:t>payroll.&lt;domain&gt;.&lt;resource&gt;.&lt;action&gt;</w:t>
      </w:r>
    </w:p>
    <w:p w14:paraId="26F23FCF" w14:textId="77777777" w:rsidR="007B3F7B" w:rsidRDefault="007B3F7B">
      <w:pPr>
        <w:pStyle w:val="CodeBlock"/>
        <w:rPr>
          <w:rFonts w:hint="eastAsia"/>
        </w:rPr>
      </w:pPr>
    </w:p>
    <w:p w14:paraId="36869DB3" w14:textId="77777777" w:rsidR="007B3F7B" w:rsidRDefault="00000000">
      <w:pPr>
        <w:pStyle w:val="CodeBlock"/>
        <w:rPr>
          <w:rFonts w:hint="eastAsia"/>
        </w:rPr>
      </w:pPr>
      <w:r>
        <w:t>Examples:</w:t>
      </w:r>
    </w:p>
    <w:p w14:paraId="655CAA07" w14:textId="77777777" w:rsidR="007B3F7B" w:rsidRDefault="00000000">
      <w:pPr>
        <w:pStyle w:val="CodeBlock"/>
        <w:rPr>
          <w:rFonts w:hint="eastAsia"/>
        </w:rPr>
      </w:pPr>
      <w:r>
        <w:t>payroll.organisation.legal-entity.create</w:t>
      </w:r>
    </w:p>
    <w:p w14:paraId="2EF3ABC1" w14:textId="77777777" w:rsidR="007B3F7B" w:rsidRDefault="00000000">
      <w:pPr>
        <w:pStyle w:val="CodeBlock"/>
        <w:rPr>
          <w:rFonts w:hint="eastAsia"/>
        </w:rPr>
      </w:pPr>
      <w:r>
        <w:t>payroll.compensation.component.approve</w:t>
      </w:r>
    </w:p>
    <w:p w14:paraId="5510E374" w14:textId="77777777" w:rsidR="007B3F7B" w:rsidRDefault="00000000">
      <w:pPr>
        <w:pStyle w:val="CodeBlock"/>
        <w:rPr>
          <w:rFonts w:hint="eastAsia"/>
        </w:rPr>
      </w:pPr>
      <w:r>
        <w:t>payroll.operations.cycle.calculate</w:t>
      </w:r>
    </w:p>
    <w:p w14:paraId="03F2B8E7" w14:textId="77777777" w:rsidR="007B3F7B" w:rsidRDefault="00000000">
      <w:pPr>
        <w:pStyle w:val="CodeBlock"/>
        <w:rPr>
          <w:rFonts w:hint="eastAsia"/>
        </w:rPr>
      </w:pPr>
      <w:r>
        <w:t>payroll.operations.cycle.approve</w:t>
      </w:r>
    </w:p>
    <w:p w14:paraId="11AC2EA4" w14:textId="77777777" w:rsidR="007B3F7B" w:rsidRDefault="00000000">
      <w:pPr>
        <w:pStyle w:val="CodeBlock"/>
        <w:rPr>
          <w:rFonts w:hint="eastAsia"/>
        </w:rPr>
      </w:pPr>
      <w:r>
        <w:t>payroll.payments.batch.release</w:t>
      </w:r>
    </w:p>
    <w:p w14:paraId="15861050" w14:textId="77777777" w:rsidR="007B3F7B" w:rsidRDefault="00000000">
      <w:pPr>
        <w:pStyle w:val="CodeBlock"/>
        <w:rPr>
          <w:rFonts w:hint="eastAsia"/>
        </w:rPr>
      </w:pPr>
      <w:r>
        <w:t>payroll.governance.audit.read</w:t>
      </w:r>
    </w:p>
    <w:p w14:paraId="532C9285" w14:textId="77777777" w:rsidR="007B3F7B" w:rsidRDefault="00000000">
      <w:pPr>
        <w:pStyle w:val="Heading2"/>
      </w:pPr>
      <w:r>
        <w:t>11.2 Scope model</w:t>
      </w:r>
    </w:p>
    <w:tbl>
      <w:tblPr>
        <w:tblStyle w:val="TableGrid"/>
        <w:tblW w:w="0" w:type="auto"/>
        <w:jc w:val="center"/>
        <w:tblLayout w:type="fixed"/>
        <w:tblLook w:val="04A0" w:firstRow="1" w:lastRow="0" w:firstColumn="1" w:lastColumn="0" w:noHBand="0" w:noVBand="1"/>
      </w:tblPr>
      <w:tblGrid>
        <w:gridCol w:w="2880"/>
        <w:gridCol w:w="6408"/>
      </w:tblGrid>
      <w:tr w:rsidR="007B3F7B" w14:paraId="3BC0BF09" w14:textId="77777777">
        <w:trPr>
          <w:cantSplit/>
          <w:tblHeader/>
          <w:jc w:val="center"/>
        </w:trPr>
        <w:tc>
          <w:tcPr>
            <w:tcW w:w="2880" w:type="dxa"/>
            <w:shd w:val="clear" w:color="auto" w:fill="17365D"/>
            <w:tcMar>
              <w:top w:w="80" w:type="dxa"/>
              <w:left w:w="90" w:type="dxa"/>
              <w:bottom w:w="80" w:type="dxa"/>
              <w:right w:w="90" w:type="dxa"/>
            </w:tcMar>
            <w:vAlign w:val="center"/>
          </w:tcPr>
          <w:p w14:paraId="6FFDE0C4" w14:textId="77777777" w:rsidR="007B3F7B" w:rsidRDefault="00000000">
            <w:r>
              <w:rPr>
                <w:b/>
                <w:color w:val="FFFFFF"/>
                <w:sz w:val="18"/>
              </w:rPr>
              <w:t>Scope</w:t>
            </w:r>
          </w:p>
        </w:tc>
        <w:tc>
          <w:tcPr>
            <w:tcW w:w="6408" w:type="dxa"/>
            <w:shd w:val="clear" w:color="auto" w:fill="17365D"/>
            <w:tcMar>
              <w:top w:w="80" w:type="dxa"/>
              <w:left w:w="90" w:type="dxa"/>
              <w:bottom w:w="80" w:type="dxa"/>
              <w:right w:w="90" w:type="dxa"/>
            </w:tcMar>
            <w:vAlign w:val="center"/>
          </w:tcPr>
          <w:p w14:paraId="79A4A0FB" w14:textId="77777777" w:rsidR="007B3F7B" w:rsidRDefault="00000000">
            <w:r>
              <w:rPr>
                <w:b/>
                <w:color w:val="FFFFFF"/>
                <w:sz w:val="18"/>
              </w:rPr>
              <w:t>Use</w:t>
            </w:r>
          </w:p>
        </w:tc>
      </w:tr>
      <w:tr w:rsidR="007B3F7B" w14:paraId="085494E4" w14:textId="77777777">
        <w:trPr>
          <w:cantSplit/>
          <w:jc w:val="center"/>
        </w:trPr>
        <w:tc>
          <w:tcPr>
            <w:tcW w:w="2880" w:type="dxa"/>
            <w:tcMar>
              <w:top w:w="80" w:type="dxa"/>
              <w:left w:w="90" w:type="dxa"/>
              <w:bottom w:w="80" w:type="dxa"/>
              <w:right w:w="90" w:type="dxa"/>
            </w:tcMar>
          </w:tcPr>
          <w:p w14:paraId="6C6D8DDD" w14:textId="77777777" w:rsidR="007B3F7B" w:rsidRDefault="00000000">
            <w:r>
              <w:rPr>
                <w:sz w:val="16"/>
              </w:rPr>
              <w:t>TENANT</w:t>
            </w:r>
          </w:p>
        </w:tc>
        <w:tc>
          <w:tcPr>
            <w:tcW w:w="6408" w:type="dxa"/>
            <w:tcMar>
              <w:top w:w="80" w:type="dxa"/>
              <w:left w:w="90" w:type="dxa"/>
              <w:bottom w:w="80" w:type="dxa"/>
              <w:right w:w="90" w:type="dxa"/>
            </w:tcMar>
          </w:tcPr>
          <w:p w14:paraId="41E85012" w14:textId="77777777" w:rsidR="007B3F7B" w:rsidRDefault="00000000">
            <w:r>
              <w:rPr>
                <w:sz w:val="16"/>
              </w:rPr>
              <w:t>Tenant-wide configuration or audit permission</w:t>
            </w:r>
          </w:p>
        </w:tc>
      </w:tr>
      <w:tr w:rsidR="007B3F7B" w14:paraId="4023BD38" w14:textId="77777777">
        <w:trPr>
          <w:cantSplit/>
          <w:jc w:val="center"/>
        </w:trPr>
        <w:tc>
          <w:tcPr>
            <w:tcW w:w="2880" w:type="dxa"/>
            <w:shd w:val="clear" w:color="auto" w:fill="F7F9FB"/>
            <w:tcMar>
              <w:top w:w="80" w:type="dxa"/>
              <w:left w:w="90" w:type="dxa"/>
              <w:bottom w:w="80" w:type="dxa"/>
              <w:right w:w="90" w:type="dxa"/>
            </w:tcMar>
          </w:tcPr>
          <w:p w14:paraId="2FE093D8" w14:textId="77777777" w:rsidR="007B3F7B" w:rsidRDefault="00000000">
            <w:r>
              <w:rPr>
                <w:sz w:val="16"/>
              </w:rPr>
              <w:t>LEGAL_ENTITY</w:t>
            </w:r>
          </w:p>
        </w:tc>
        <w:tc>
          <w:tcPr>
            <w:tcW w:w="6408" w:type="dxa"/>
            <w:shd w:val="clear" w:color="auto" w:fill="F7F9FB"/>
            <w:tcMar>
              <w:top w:w="80" w:type="dxa"/>
              <w:left w:w="90" w:type="dxa"/>
              <w:bottom w:w="80" w:type="dxa"/>
              <w:right w:w="90" w:type="dxa"/>
            </w:tcMar>
          </w:tcPr>
          <w:p w14:paraId="559494F7" w14:textId="77777777" w:rsidR="007B3F7B" w:rsidRDefault="00000000">
            <w:r>
              <w:rPr>
                <w:sz w:val="16"/>
              </w:rPr>
              <w:t>Data and actions for one or more legal employers</w:t>
            </w:r>
          </w:p>
        </w:tc>
      </w:tr>
      <w:tr w:rsidR="007B3F7B" w14:paraId="316F0E46" w14:textId="77777777">
        <w:trPr>
          <w:cantSplit/>
          <w:jc w:val="center"/>
        </w:trPr>
        <w:tc>
          <w:tcPr>
            <w:tcW w:w="2880" w:type="dxa"/>
            <w:tcMar>
              <w:top w:w="80" w:type="dxa"/>
              <w:left w:w="90" w:type="dxa"/>
              <w:bottom w:w="80" w:type="dxa"/>
              <w:right w:w="90" w:type="dxa"/>
            </w:tcMar>
          </w:tcPr>
          <w:p w14:paraId="361EDFFE" w14:textId="77777777" w:rsidR="007B3F7B" w:rsidRDefault="00000000">
            <w:r>
              <w:rPr>
                <w:sz w:val="16"/>
              </w:rPr>
              <w:t>PAYROLL_STATUTORY_UNIT</w:t>
            </w:r>
          </w:p>
        </w:tc>
        <w:tc>
          <w:tcPr>
            <w:tcW w:w="6408" w:type="dxa"/>
            <w:tcMar>
              <w:top w:w="80" w:type="dxa"/>
              <w:left w:w="90" w:type="dxa"/>
              <w:bottom w:w="80" w:type="dxa"/>
              <w:right w:w="90" w:type="dxa"/>
            </w:tcMar>
          </w:tcPr>
          <w:p w14:paraId="5983D429" w14:textId="77777777" w:rsidR="007B3F7B" w:rsidRDefault="00000000">
            <w:r>
              <w:rPr>
                <w:sz w:val="16"/>
              </w:rPr>
              <w:t>Tax and statutory-unit responsibility</w:t>
            </w:r>
          </w:p>
        </w:tc>
      </w:tr>
      <w:tr w:rsidR="007B3F7B" w14:paraId="14576880" w14:textId="77777777">
        <w:trPr>
          <w:cantSplit/>
          <w:jc w:val="center"/>
        </w:trPr>
        <w:tc>
          <w:tcPr>
            <w:tcW w:w="2880" w:type="dxa"/>
            <w:shd w:val="clear" w:color="auto" w:fill="F7F9FB"/>
            <w:tcMar>
              <w:top w:w="80" w:type="dxa"/>
              <w:left w:w="90" w:type="dxa"/>
              <w:bottom w:w="80" w:type="dxa"/>
              <w:right w:w="90" w:type="dxa"/>
            </w:tcMar>
          </w:tcPr>
          <w:p w14:paraId="0C83640E" w14:textId="77777777" w:rsidR="007B3F7B" w:rsidRDefault="00000000">
            <w:r>
              <w:rPr>
                <w:sz w:val="16"/>
              </w:rPr>
              <w:t>ESTABLISHMENT</w:t>
            </w:r>
          </w:p>
        </w:tc>
        <w:tc>
          <w:tcPr>
            <w:tcW w:w="6408" w:type="dxa"/>
            <w:shd w:val="clear" w:color="auto" w:fill="F7F9FB"/>
            <w:tcMar>
              <w:top w:w="80" w:type="dxa"/>
              <w:left w:w="90" w:type="dxa"/>
              <w:bottom w:w="80" w:type="dxa"/>
              <w:right w:w="90" w:type="dxa"/>
            </w:tcMar>
          </w:tcPr>
          <w:p w14:paraId="27A231A6" w14:textId="77777777" w:rsidR="007B3F7B" w:rsidRDefault="00000000">
            <w:r>
              <w:rPr>
                <w:sz w:val="16"/>
              </w:rPr>
              <w:t>Establishment-specific compliance</w:t>
            </w:r>
          </w:p>
        </w:tc>
      </w:tr>
      <w:tr w:rsidR="007B3F7B" w14:paraId="780AA463" w14:textId="77777777">
        <w:trPr>
          <w:cantSplit/>
          <w:jc w:val="center"/>
        </w:trPr>
        <w:tc>
          <w:tcPr>
            <w:tcW w:w="2880" w:type="dxa"/>
            <w:tcMar>
              <w:top w:w="80" w:type="dxa"/>
              <w:left w:w="90" w:type="dxa"/>
              <w:bottom w:w="80" w:type="dxa"/>
              <w:right w:w="90" w:type="dxa"/>
            </w:tcMar>
          </w:tcPr>
          <w:p w14:paraId="7850BD01" w14:textId="77777777" w:rsidR="007B3F7B" w:rsidRDefault="00000000">
            <w:r>
              <w:rPr>
                <w:sz w:val="16"/>
              </w:rPr>
              <w:t>PAY_GROUP</w:t>
            </w:r>
          </w:p>
        </w:tc>
        <w:tc>
          <w:tcPr>
            <w:tcW w:w="6408" w:type="dxa"/>
            <w:tcMar>
              <w:top w:w="80" w:type="dxa"/>
              <w:left w:w="90" w:type="dxa"/>
              <w:bottom w:w="80" w:type="dxa"/>
              <w:right w:w="90" w:type="dxa"/>
            </w:tcMar>
          </w:tcPr>
          <w:p w14:paraId="4C6FCCA5" w14:textId="77777777" w:rsidR="007B3F7B" w:rsidRDefault="00000000">
            <w:r>
              <w:rPr>
                <w:sz w:val="16"/>
              </w:rPr>
              <w:t>Operational payroll responsibility</w:t>
            </w:r>
          </w:p>
        </w:tc>
      </w:tr>
      <w:tr w:rsidR="007B3F7B" w14:paraId="54450B6D" w14:textId="77777777">
        <w:trPr>
          <w:cantSplit/>
          <w:jc w:val="center"/>
        </w:trPr>
        <w:tc>
          <w:tcPr>
            <w:tcW w:w="2880" w:type="dxa"/>
            <w:shd w:val="clear" w:color="auto" w:fill="F7F9FB"/>
            <w:tcMar>
              <w:top w:w="80" w:type="dxa"/>
              <w:left w:w="90" w:type="dxa"/>
              <w:bottom w:w="80" w:type="dxa"/>
              <w:right w:w="90" w:type="dxa"/>
            </w:tcMar>
          </w:tcPr>
          <w:p w14:paraId="4B5170FC" w14:textId="77777777" w:rsidR="007B3F7B" w:rsidRDefault="00000000">
            <w:r>
              <w:rPr>
                <w:sz w:val="16"/>
              </w:rPr>
              <w:t>EMPLOYEE_POPULATION</w:t>
            </w:r>
          </w:p>
        </w:tc>
        <w:tc>
          <w:tcPr>
            <w:tcW w:w="6408" w:type="dxa"/>
            <w:shd w:val="clear" w:color="auto" w:fill="F7F9FB"/>
            <w:tcMar>
              <w:top w:w="80" w:type="dxa"/>
              <w:left w:w="90" w:type="dxa"/>
              <w:bottom w:w="80" w:type="dxa"/>
              <w:right w:w="90" w:type="dxa"/>
            </w:tcMar>
          </w:tcPr>
          <w:p w14:paraId="0E6859AD" w14:textId="77777777" w:rsidR="007B3F7B" w:rsidRDefault="00000000">
            <w:r>
              <w:rPr>
                <w:sz w:val="16"/>
              </w:rPr>
              <w:t>Controlled group such as executive payroll</w:t>
            </w:r>
          </w:p>
        </w:tc>
      </w:tr>
      <w:tr w:rsidR="007B3F7B" w14:paraId="3F884A0A" w14:textId="77777777">
        <w:trPr>
          <w:cantSplit/>
          <w:jc w:val="center"/>
        </w:trPr>
        <w:tc>
          <w:tcPr>
            <w:tcW w:w="2880" w:type="dxa"/>
            <w:tcMar>
              <w:top w:w="80" w:type="dxa"/>
              <w:left w:w="90" w:type="dxa"/>
              <w:bottom w:w="80" w:type="dxa"/>
              <w:right w:w="90" w:type="dxa"/>
            </w:tcMar>
          </w:tcPr>
          <w:p w14:paraId="77D43CAC" w14:textId="77777777" w:rsidR="007B3F7B" w:rsidRDefault="00000000">
            <w:r>
              <w:rPr>
                <w:sz w:val="16"/>
              </w:rPr>
              <w:t>SELF</w:t>
            </w:r>
          </w:p>
        </w:tc>
        <w:tc>
          <w:tcPr>
            <w:tcW w:w="6408" w:type="dxa"/>
            <w:tcMar>
              <w:top w:w="80" w:type="dxa"/>
              <w:left w:w="90" w:type="dxa"/>
              <w:bottom w:w="80" w:type="dxa"/>
              <w:right w:w="90" w:type="dxa"/>
            </w:tcMar>
          </w:tcPr>
          <w:p w14:paraId="242877CA" w14:textId="77777777" w:rsidR="007B3F7B" w:rsidRDefault="00000000">
            <w:r>
              <w:rPr>
                <w:sz w:val="16"/>
              </w:rPr>
              <w:t>Employee access to own payroll documents and data</w:t>
            </w:r>
          </w:p>
        </w:tc>
      </w:tr>
    </w:tbl>
    <w:p w14:paraId="6A8D2A50" w14:textId="77777777" w:rsidR="007B3F7B" w:rsidRDefault="007B3F7B"/>
    <w:p w14:paraId="449D203F" w14:textId="77777777" w:rsidR="007B3F7B" w:rsidRDefault="00000000">
      <w:pPr>
        <w:pStyle w:val="Heading2"/>
      </w:pPr>
      <w:r>
        <w:t>11.3 Initial role catalogue</w:t>
      </w:r>
    </w:p>
    <w:tbl>
      <w:tblPr>
        <w:tblStyle w:val="TableGrid"/>
        <w:tblW w:w="0" w:type="auto"/>
        <w:jc w:val="center"/>
        <w:tblLayout w:type="fixed"/>
        <w:tblLook w:val="04A0" w:firstRow="1" w:lastRow="0" w:firstColumn="1" w:lastColumn="0" w:noHBand="0" w:noVBand="1"/>
      </w:tblPr>
      <w:tblGrid>
        <w:gridCol w:w="2592"/>
        <w:gridCol w:w="3960"/>
        <w:gridCol w:w="2736"/>
      </w:tblGrid>
      <w:tr w:rsidR="007B3F7B" w14:paraId="1B8D069A" w14:textId="77777777">
        <w:trPr>
          <w:cantSplit/>
          <w:tblHeader/>
          <w:jc w:val="center"/>
        </w:trPr>
        <w:tc>
          <w:tcPr>
            <w:tcW w:w="2592" w:type="dxa"/>
            <w:shd w:val="clear" w:color="auto" w:fill="17365D"/>
            <w:tcMar>
              <w:top w:w="80" w:type="dxa"/>
              <w:left w:w="90" w:type="dxa"/>
              <w:bottom w:w="80" w:type="dxa"/>
              <w:right w:w="90" w:type="dxa"/>
            </w:tcMar>
            <w:vAlign w:val="center"/>
          </w:tcPr>
          <w:p w14:paraId="5AEADAEA" w14:textId="77777777" w:rsidR="007B3F7B" w:rsidRDefault="00000000">
            <w:r>
              <w:rPr>
                <w:b/>
                <w:color w:val="FFFFFF"/>
                <w:sz w:val="15"/>
              </w:rPr>
              <w:t>Role</w:t>
            </w:r>
          </w:p>
        </w:tc>
        <w:tc>
          <w:tcPr>
            <w:tcW w:w="3960" w:type="dxa"/>
            <w:shd w:val="clear" w:color="auto" w:fill="17365D"/>
            <w:tcMar>
              <w:top w:w="80" w:type="dxa"/>
              <w:left w:w="90" w:type="dxa"/>
              <w:bottom w:w="80" w:type="dxa"/>
              <w:right w:w="90" w:type="dxa"/>
            </w:tcMar>
            <w:vAlign w:val="center"/>
          </w:tcPr>
          <w:p w14:paraId="7EDD2E87" w14:textId="77777777" w:rsidR="007B3F7B" w:rsidRDefault="00000000">
            <w:r>
              <w:rPr>
                <w:b/>
                <w:color w:val="FFFFFF"/>
                <w:sz w:val="15"/>
              </w:rPr>
              <w:t>Primary authority</w:t>
            </w:r>
          </w:p>
        </w:tc>
        <w:tc>
          <w:tcPr>
            <w:tcW w:w="2736" w:type="dxa"/>
            <w:shd w:val="clear" w:color="auto" w:fill="17365D"/>
            <w:tcMar>
              <w:top w:w="80" w:type="dxa"/>
              <w:left w:w="90" w:type="dxa"/>
              <w:bottom w:w="80" w:type="dxa"/>
              <w:right w:w="90" w:type="dxa"/>
            </w:tcMar>
            <w:vAlign w:val="center"/>
          </w:tcPr>
          <w:p w14:paraId="064EE3FD" w14:textId="77777777" w:rsidR="007B3F7B" w:rsidRDefault="00000000">
            <w:r>
              <w:rPr>
                <w:b/>
                <w:color w:val="FFFFFF"/>
                <w:sz w:val="15"/>
              </w:rPr>
              <w:t>Mandatory separation</w:t>
            </w:r>
          </w:p>
        </w:tc>
      </w:tr>
      <w:tr w:rsidR="007B3F7B" w14:paraId="23FAFCA2" w14:textId="77777777">
        <w:trPr>
          <w:cantSplit/>
          <w:jc w:val="center"/>
        </w:trPr>
        <w:tc>
          <w:tcPr>
            <w:tcW w:w="2592" w:type="dxa"/>
            <w:tcMar>
              <w:top w:w="80" w:type="dxa"/>
              <w:left w:w="90" w:type="dxa"/>
              <w:bottom w:w="80" w:type="dxa"/>
              <w:right w:w="90" w:type="dxa"/>
            </w:tcMar>
          </w:tcPr>
          <w:p w14:paraId="0C430370" w14:textId="77777777" w:rsidR="007B3F7B" w:rsidRDefault="00000000">
            <w:r>
              <w:rPr>
                <w:sz w:val="14"/>
              </w:rPr>
              <w:t>Payroll Foundation Admin</w:t>
            </w:r>
          </w:p>
        </w:tc>
        <w:tc>
          <w:tcPr>
            <w:tcW w:w="3960" w:type="dxa"/>
            <w:tcMar>
              <w:top w:w="80" w:type="dxa"/>
              <w:left w:w="90" w:type="dxa"/>
              <w:bottom w:w="80" w:type="dxa"/>
              <w:right w:w="90" w:type="dxa"/>
            </w:tcMar>
          </w:tcPr>
          <w:p w14:paraId="01E789BA" w14:textId="77777777" w:rsidR="007B3F7B" w:rsidRDefault="00000000">
            <w:r>
              <w:rPr>
                <w:sz w:val="14"/>
              </w:rPr>
              <w:t>Organisation, calendar and pay-group configuration</w:t>
            </w:r>
          </w:p>
        </w:tc>
        <w:tc>
          <w:tcPr>
            <w:tcW w:w="2736" w:type="dxa"/>
            <w:tcMar>
              <w:top w:w="80" w:type="dxa"/>
              <w:left w:w="90" w:type="dxa"/>
              <w:bottom w:w="80" w:type="dxa"/>
              <w:right w:w="90" w:type="dxa"/>
            </w:tcMar>
          </w:tcPr>
          <w:p w14:paraId="2A9B543A" w14:textId="77777777" w:rsidR="007B3F7B" w:rsidRDefault="00000000">
            <w:r>
              <w:rPr>
                <w:sz w:val="14"/>
              </w:rPr>
              <w:t>Cannot approve own changes</w:t>
            </w:r>
          </w:p>
        </w:tc>
      </w:tr>
      <w:tr w:rsidR="007B3F7B" w14:paraId="50222222" w14:textId="77777777">
        <w:trPr>
          <w:cantSplit/>
          <w:jc w:val="center"/>
        </w:trPr>
        <w:tc>
          <w:tcPr>
            <w:tcW w:w="2592" w:type="dxa"/>
            <w:shd w:val="clear" w:color="auto" w:fill="F7F9FB"/>
            <w:tcMar>
              <w:top w:w="80" w:type="dxa"/>
              <w:left w:w="90" w:type="dxa"/>
              <w:bottom w:w="80" w:type="dxa"/>
              <w:right w:w="90" w:type="dxa"/>
            </w:tcMar>
          </w:tcPr>
          <w:p w14:paraId="6EBA88DF" w14:textId="77777777" w:rsidR="007B3F7B" w:rsidRDefault="00000000">
            <w:r>
              <w:rPr>
                <w:sz w:val="14"/>
              </w:rPr>
              <w:t>Payroll Configuration Admin</w:t>
            </w:r>
          </w:p>
        </w:tc>
        <w:tc>
          <w:tcPr>
            <w:tcW w:w="3960" w:type="dxa"/>
            <w:shd w:val="clear" w:color="auto" w:fill="F7F9FB"/>
            <w:tcMar>
              <w:top w:w="80" w:type="dxa"/>
              <w:left w:w="90" w:type="dxa"/>
              <w:bottom w:w="80" w:type="dxa"/>
              <w:right w:w="90" w:type="dxa"/>
            </w:tcMar>
          </w:tcPr>
          <w:p w14:paraId="0521D1CB" w14:textId="77777777" w:rsidR="007B3F7B" w:rsidRDefault="00000000">
            <w:r>
              <w:rPr>
                <w:sz w:val="14"/>
              </w:rPr>
              <w:t>Components, formulas and structures</w:t>
            </w:r>
          </w:p>
        </w:tc>
        <w:tc>
          <w:tcPr>
            <w:tcW w:w="2736" w:type="dxa"/>
            <w:shd w:val="clear" w:color="auto" w:fill="F7F9FB"/>
            <w:tcMar>
              <w:top w:w="80" w:type="dxa"/>
              <w:left w:w="90" w:type="dxa"/>
              <w:bottom w:w="80" w:type="dxa"/>
              <w:right w:w="90" w:type="dxa"/>
            </w:tcMar>
          </w:tcPr>
          <w:p w14:paraId="7D7A191B" w14:textId="77777777" w:rsidR="007B3F7B" w:rsidRDefault="00000000">
            <w:r>
              <w:rPr>
                <w:sz w:val="14"/>
              </w:rPr>
              <w:t>Cannot final-approve own version</w:t>
            </w:r>
          </w:p>
        </w:tc>
      </w:tr>
      <w:tr w:rsidR="007B3F7B" w14:paraId="1B5EB617" w14:textId="77777777">
        <w:trPr>
          <w:cantSplit/>
          <w:jc w:val="center"/>
        </w:trPr>
        <w:tc>
          <w:tcPr>
            <w:tcW w:w="2592" w:type="dxa"/>
            <w:tcMar>
              <w:top w:w="80" w:type="dxa"/>
              <w:left w:w="90" w:type="dxa"/>
              <w:bottom w:w="80" w:type="dxa"/>
              <w:right w:w="90" w:type="dxa"/>
            </w:tcMar>
          </w:tcPr>
          <w:p w14:paraId="48845FF9" w14:textId="77777777" w:rsidR="007B3F7B" w:rsidRDefault="00000000">
            <w:r>
              <w:rPr>
                <w:sz w:val="14"/>
              </w:rPr>
              <w:t>Payroll Operations Analyst</w:t>
            </w:r>
          </w:p>
        </w:tc>
        <w:tc>
          <w:tcPr>
            <w:tcW w:w="3960" w:type="dxa"/>
            <w:tcMar>
              <w:top w:w="80" w:type="dxa"/>
              <w:left w:w="90" w:type="dxa"/>
              <w:bottom w:w="80" w:type="dxa"/>
              <w:right w:w="90" w:type="dxa"/>
            </w:tcMar>
          </w:tcPr>
          <w:p w14:paraId="1962A355" w14:textId="77777777" w:rsidR="007B3F7B" w:rsidRDefault="00000000">
            <w:r>
              <w:rPr>
                <w:sz w:val="14"/>
              </w:rPr>
              <w:t>Inputs, trials, exceptions and reconciliation</w:t>
            </w:r>
          </w:p>
        </w:tc>
        <w:tc>
          <w:tcPr>
            <w:tcW w:w="2736" w:type="dxa"/>
            <w:tcMar>
              <w:top w:w="80" w:type="dxa"/>
              <w:left w:w="90" w:type="dxa"/>
              <w:bottom w:w="80" w:type="dxa"/>
              <w:right w:w="90" w:type="dxa"/>
            </w:tcMar>
          </w:tcPr>
          <w:p w14:paraId="7820BF7A" w14:textId="77777777" w:rsidR="007B3F7B" w:rsidRDefault="00000000">
            <w:r>
              <w:rPr>
                <w:sz w:val="14"/>
              </w:rPr>
              <w:t>Cannot approve payroll release</w:t>
            </w:r>
          </w:p>
        </w:tc>
      </w:tr>
      <w:tr w:rsidR="007B3F7B" w14:paraId="79F7E01F" w14:textId="77777777">
        <w:trPr>
          <w:cantSplit/>
          <w:jc w:val="center"/>
        </w:trPr>
        <w:tc>
          <w:tcPr>
            <w:tcW w:w="2592" w:type="dxa"/>
            <w:shd w:val="clear" w:color="auto" w:fill="F7F9FB"/>
            <w:tcMar>
              <w:top w:w="80" w:type="dxa"/>
              <w:left w:w="90" w:type="dxa"/>
              <w:bottom w:w="80" w:type="dxa"/>
              <w:right w:w="90" w:type="dxa"/>
            </w:tcMar>
          </w:tcPr>
          <w:p w14:paraId="1B7C531E" w14:textId="77777777" w:rsidR="007B3F7B" w:rsidRDefault="00000000">
            <w:r>
              <w:rPr>
                <w:sz w:val="14"/>
              </w:rPr>
              <w:lastRenderedPageBreak/>
              <w:t>Payroll Operations Approver</w:t>
            </w:r>
          </w:p>
        </w:tc>
        <w:tc>
          <w:tcPr>
            <w:tcW w:w="3960" w:type="dxa"/>
            <w:shd w:val="clear" w:color="auto" w:fill="F7F9FB"/>
            <w:tcMar>
              <w:top w:w="80" w:type="dxa"/>
              <w:left w:w="90" w:type="dxa"/>
              <w:bottom w:w="80" w:type="dxa"/>
              <w:right w:w="90" w:type="dxa"/>
            </w:tcMar>
          </w:tcPr>
          <w:p w14:paraId="0B8D79AC" w14:textId="77777777" w:rsidR="007B3F7B" w:rsidRDefault="00000000">
            <w:r>
              <w:rPr>
                <w:sz w:val="14"/>
              </w:rPr>
              <w:t>Approve and lock payroll</w:t>
            </w:r>
          </w:p>
        </w:tc>
        <w:tc>
          <w:tcPr>
            <w:tcW w:w="2736" w:type="dxa"/>
            <w:shd w:val="clear" w:color="auto" w:fill="F7F9FB"/>
            <w:tcMar>
              <w:top w:w="80" w:type="dxa"/>
              <w:left w:w="90" w:type="dxa"/>
              <w:bottom w:w="80" w:type="dxa"/>
              <w:right w:w="90" w:type="dxa"/>
            </w:tcMar>
          </w:tcPr>
          <w:p w14:paraId="4D8171CF" w14:textId="77777777" w:rsidR="007B3F7B" w:rsidRDefault="00000000">
            <w:r>
              <w:rPr>
                <w:sz w:val="14"/>
              </w:rPr>
              <w:t>Cannot prepare payment batch</w:t>
            </w:r>
          </w:p>
        </w:tc>
      </w:tr>
      <w:tr w:rsidR="007B3F7B" w14:paraId="3A54AF3C" w14:textId="77777777">
        <w:trPr>
          <w:cantSplit/>
          <w:jc w:val="center"/>
        </w:trPr>
        <w:tc>
          <w:tcPr>
            <w:tcW w:w="2592" w:type="dxa"/>
            <w:tcMar>
              <w:top w:w="80" w:type="dxa"/>
              <w:left w:w="90" w:type="dxa"/>
              <w:bottom w:w="80" w:type="dxa"/>
              <w:right w:w="90" w:type="dxa"/>
            </w:tcMar>
          </w:tcPr>
          <w:p w14:paraId="355E01DE" w14:textId="77777777" w:rsidR="007B3F7B" w:rsidRDefault="00000000">
            <w:r>
              <w:rPr>
                <w:sz w:val="14"/>
              </w:rPr>
              <w:t>Payroll Compliance</w:t>
            </w:r>
          </w:p>
        </w:tc>
        <w:tc>
          <w:tcPr>
            <w:tcW w:w="3960" w:type="dxa"/>
            <w:tcMar>
              <w:top w:w="80" w:type="dxa"/>
              <w:left w:w="90" w:type="dxa"/>
              <w:bottom w:w="80" w:type="dxa"/>
              <w:right w:w="90" w:type="dxa"/>
            </w:tcMar>
          </w:tcPr>
          <w:p w14:paraId="727A7E2F" w14:textId="77777777" w:rsidR="007B3F7B" w:rsidRDefault="00000000">
            <w:r>
              <w:rPr>
                <w:sz w:val="14"/>
              </w:rPr>
              <w:t>Statutory registration, rule pack and filing</w:t>
            </w:r>
          </w:p>
        </w:tc>
        <w:tc>
          <w:tcPr>
            <w:tcW w:w="2736" w:type="dxa"/>
            <w:tcMar>
              <w:top w:w="80" w:type="dxa"/>
              <w:left w:w="90" w:type="dxa"/>
              <w:bottom w:w="80" w:type="dxa"/>
              <w:right w:w="90" w:type="dxa"/>
            </w:tcMar>
          </w:tcPr>
          <w:p w14:paraId="6047B76D" w14:textId="77777777" w:rsidR="007B3F7B" w:rsidRDefault="00000000">
            <w:r>
              <w:rPr>
                <w:sz w:val="14"/>
              </w:rPr>
              <w:t>Cannot release treasury payment</w:t>
            </w:r>
          </w:p>
        </w:tc>
      </w:tr>
      <w:tr w:rsidR="007B3F7B" w14:paraId="7E3C5BBF" w14:textId="77777777">
        <w:trPr>
          <w:cantSplit/>
          <w:jc w:val="center"/>
        </w:trPr>
        <w:tc>
          <w:tcPr>
            <w:tcW w:w="2592" w:type="dxa"/>
            <w:shd w:val="clear" w:color="auto" w:fill="F7F9FB"/>
            <w:tcMar>
              <w:top w:w="80" w:type="dxa"/>
              <w:left w:w="90" w:type="dxa"/>
              <w:bottom w:w="80" w:type="dxa"/>
              <w:right w:w="90" w:type="dxa"/>
            </w:tcMar>
          </w:tcPr>
          <w:p w14:paraId="5DD35415" w14:textId="77777777" w:rsidR="007B3F7B" w:rsidRDefault="00000000">
            <w:r>
              <w:rPr>
                <w:sz w:val="14"/>
              </w:rPr>
              <w:t>Payroll Tax</w:t>
            </w:r>
          </w:p>
        </w:tc>
        <w:tc>
          <w:tcPr>
            <w:tcW w:w="3960" w:type="dxa"/>
            <w:shd w:val="clear" w:color="auto" w:fill="F7F9FB"/>
            <w:tcMar>
              <w:top w:w="80" w:type="dxa"/>
              <w:left w:w="90" w:type="dxa"/>
              <w:bottom w:w="80" w:type="dxa"/>
              <w:right w:w="90" w:type="dxa"/>
            </w:tcMar>
          </w:tcPr>
          <w:p w14:paraId="0F4D87D1" w14:textId="77777777" w:rsidR="007B3F7B" w:rsidRDefault="00000000">
            <w:r>
              <w:rPr>
                <w:sz w:val="14"/>
              </w:rPr>
              <w:t>Tax configuration and employee tax review</w:t>
            </w:r>
          </w:p>
        </w:tc>
        <w:tc>
          <w:tcPr>
            <w:tcW w:w="2736" w:type="dxa"/>
            <w:shd w:val="clear" w:color="auto" w:fill="F7F9FB"/>
            <w:tcMar>
              <w:top w:w="80" w:type="dxa"/>
              <w:left w:w="90" w:type="dxa"/>
              <w:bottom w:w="80" w:type="dxa"/>
              <w:right w:w="90" w:type="dxa"/>
            </w:tcMar>
          </w:tcPr>
          <w:p w14:paraId="2C601CC4" w14:textId="77777777" w:rsidR="007B3F7B" w:rsidRDefault="00000000">
            <w:r>
              <w:rPr>
                <w:sz w:val="14"/>
              </w:rPr>
              <w:t>Restricted tax evidence access</w:t>
            </w:r>
          </w:p>
        </w:tc>
      </w:tr>
      <w:tr w:rsidR="007B3F7B" w14:paraId="51D19B93" w14:textId="77777777">
        <w:trPr>
          <w:cantSplit/>
          <w:jc w:val="center"/>
        </w:trPr>
        <w:tc>
          <w:tcPr>
            <w:tcW w:w="2592" w:type="dxa"/>
            <w:tcMar>
              <w:top w:w="80" w:type="dxa"/>
              <w:left w:w="90" w:type="dxa"/>
              <w:bottom w:w="80" w:type="dxa"/>
              <w:right w:w="90" w:type="dxa"/>
            </w:tcMar>
          </w:tcPr>
          <w:p w14:paraId="6C98B8B4" w14:textId="77777777" w:rsidR="007B3F7B" w:rsidRDefault="00000000">
            <w:r>
              <w:rPr>
                <w:sz w:val="14"/>
              </w:rPr>
              <w:t>Treasury Preparer</w:t>
            </w:r>
          </w:p>
        </w:tc>
        <w:tc>
          <w:tcPr>
            <w:tcW w:w="3960" w:type="dxa"/>
            <w:tcMar>
              <w:top w:w="80" w:type="dxa"/>
              <w:left w:w="90" w:type="dxa"/>
              <w:bottom w:w="80" w:type="dxa"/>
              <w:right w:w="90" w:type="dxa"/>
            </w:tcMar>
          </w:tcPr>
          <w:p w14:paraId="39F2B738" w14:textId="77777777" w:rsidR="007B3F7B" w:rsidRDefault="00000000">
            <w:r>
              <w:rPr>
                <w:sz w:val="14"/>
              </w:rPr>
              <w:t>Create payment batch and funding request</w:t>
            </w:r>
          </w:p>
        </w:tc>
        <w:tc>
          <w:tcPr>
            <w:tcW w:w="2736" w:type="dxa"/>
            <w:tcMar>
              <w:top w:w="80" w:type="dxa"/>
              <w:left w:w="90" w:type="dxa"/>
              <w:bottom w:w="80" w:type="dxa"/>
              <w:right w:w="90" w:type="dxa"/>
            </w:tcMar>
          </w:tcPr>
          <w:p w14:paraId="2F6BB37D" w14:textId="77777777" w:rsidR="007B3F7B" w:rsidRDefault="00000000">
            <w:r>
              <w:rPr>
                <w:sz w:val="14"/>
              </w:rPr>
              <w:t>Cannot authorise final bank release</w:t>
            </w:r>
          </w:p>
        </w:tc>
      </w:tr>
      <w:tr w:rsidR="007B3F7B" w14:paraId="2EAB0CA1" w14:textId="77777777">
        <w:trPr>
          <w:cantSplit/>
          <w:jc w:val="center"/>
        </w:trPr>
        <w:tc>
          <w:tcPr>
            <w:tcW w:w="2592" w:type="dxa"/>
            <w:shd w:val="clear" w:color="auto" w:fill="F7F9FB"/>
            <w:tcMar>
              <w:top w:w="80" w:type="dxa"/>
              <w:left w:w="90" w:type="dxa"/>
              <w:bottom w:w="80" w:type="dxa"/>
              <w:right w:w="90" w:type="dxa"/>
            </w:tcMar>
          </w:tcPr>
          <w:p w14:paraId="714A3615" w14:textId="77777777" w:rsidR="007B3F7B" w:rsidRDefault="00000000">
            <w:r>
              <w:rPr>
                <w:sz w:val="14"/>
              </w:rPr>
              <w:t>Treasury Approver</w:t>
            </w:r>
          </w:p>
        </w:tc>
        <w:tc>
          <w:tcPr>
            <w:tcW w:w="3960" w:type="dxa"/>
            <w:shd w:val="clear" w:color="auto" w:fill="F7F9FB"/>
            <w:tcMar>
              <w:top w:w="80" w:type="dxa"/>
              <w:left w:w="90" w:type="dxa"/>
              <w:bottom w:w="80" w:type="dxa"/>
              <w:right w:w="90" w:type="dxa"/>
            </w:tcMar>
          </w:tcPr>
          <w:p w14:paraId="4709C21C" w14:textId="77777777" w:rsidR="007B3F7B" w:rsidRDefault="00000000">
            <w:r>
              <w:rPr>
                <w:sz w:val="14"/>
              </w:rPr>
              <w:t>Approve/release payment</w:t>
            </w:r>
          </w:p>
        </w:tc>
        <w:tc>
          <w:tcPr>
            <w:tcW w:w="2736" w:type="dxa"/>
            <w:shd w:val="clear" w:color="auto" w:fill="F7F9FB"/>
            <w:tcMar>
              <w:top w:w="80" w:type="dxa"/>
              <w:left w:w="90" w:type="dxa"/>
              <w:bottom w:w="80" w:type="dxa"/>
              <w:right w:w="90" w:type="dxa"/>
            </w:tcMar>
          </w:tcPr>
          <w:p w14:paraId="5C687706" w14:textId="77777777" w:rsidR="007B3F7B" w:rsidRDefault="00000000">
            <w:r>
              <w:rPr>
                <w:sz w:val="14"/>
              </w:rPr>
              <w:t>Cannot edit payroll results</w:t>
            </w:r>
          </w:p>
        </w:tc>
      </w:tr>
      <w:tr w:rsidR="007B3F7B" w14:paraId="75AFF47E" w14:textId="77777777">
        <w:trPr>
          <w:cantSplit/>
          <w:jc w:val="center"/>
        </w:trPr>
        <w:tc>
          <w:tcPr>
            <w:tcW w:w="2592" w:type="dxa"/>
            <w:tcMar>
              <w:top w:w="80" w:type="dxa"/>
              <w:left w:w="90" w:type="dxa"/>
              <w:bottom w:w="80" w:type="dxa"/>
              <w:right w:w="90" w:type="dxa"/>
            </w:tcMar>
          </w:tcPr>
          <w:p w14:paraId="73104218" w14:textId="77777777" w:rsidR="007B3F7B" w:rsidRDefault="00000000">
            <w:r>
              <w:rPr>
                <w:sz w:val="14"/>
              </w:rPr>
              <w:t>Payroll Accounting</w:t>
            </w:r>
          </w:p>
        </w:tc>
        <w:tc>
          <w:tcPr>
            <w:tcW w:w="3960" w:type="dxa"/>
            <w:tcMar>
              <w:top w:w="80" w:type="dxa"/>
              <w:left w:w="90" w:type="dxa"/>
              <w:bottom w:w="80" w:type="dxa"/>
              <w:right w:w="90" w:type="dxa"/>
            </w:tcMar>
          </w:tcPr>
          <w:p w14:paraId="51C4891B" w14:textId="77777777" w:rsidR="007B3F7B" w:rsidRDefault="00000000">
            <w:r>
              <w:rPr>
                <w:sz w:val="14"/>
              </w:rPr>
              <w:t>Costing and journal preparation</w:t>
            </w:r>
          </w:p>
        </w:tc>
        <w:tc>
          <w:tcPr>
            <w:tcW w:w="2736" w:type="dxa"/>
            <w:tcMar>
              <w:top w:w="80" w:type="dxa"/>
              <w:left w:w="90" w:type="dxa"/>
              <w:bottom w:w="80" w:type="dxa"/>
              <w:right w:w="90" w:type="dxa"/>
            </w:tcMar>
          </w:tcPr>
          <w:p w14:paraId="7BCCAA58" w14:textId="77777777" w:rsidR="007B3F7B" w:rsidRDefault="00000000">
            <w:r>
              <w:rPr>
                <w:sz w:val="14"/>
              </w:rPr>
              <w:t>Separate ERP posting approval</w:t>
            </w:r>
          </w:p>
        </w:tc>
      </w:tr>
      <w:tr w:rsidR="007B3F7B" w14:paraId="3D44B73A" w14:textId="77777777">
        <w:trPr>
          <w:cantSplit/>
          <w:jc w:val="center"/>
        </w:trPr>
        <w:tc>
          <w:tcPr>
            <w:tcW w:w="2592" w:type="dxa"/>
            <w:shd w:val="clear" w:color="auto" w:fill="F7F9FB"/>
            <w:tcMar>
              <w:top w:w="80" w:type="dxa"/>
              <w:left w:w="90" w:type="dxa"/>
              <w:bottom w:w="80" w:type="dxa"/>
              <w:right w:w="90" w:type="dxa"/>
            </w:tcMar>
          </w:tcPr>
          <w:p w14:paraId="7A436FCB" w14:textId="77777777" w:rsidR="007B3F7B" w:rsidRDefault="00000000">
            <w:r>
              <w:rPr>
                <w:sz w:val="14"/>
              </w:rPr>
              <w:t>Payroll Auditor</w:t>
            </w:r>
          </w:p>
        </w:tc>
        <w:tc>
          <w:tcPr>
            <w:tcW w:w="3960" w:type="dxa"/>
            <w:shd w:val="clear" w:color="auto" w:fill="F7F9FB"/>
            <w:tcMar>
              <w:top w:w="80" w:type="dxa"/>
              <w:left w:w="90" w:type="dxa"/>
              <w:bottom w:w="80" w:type="dxa"/>
              <w:right w:w="90" w:type="dxa"/>
            </w:tcMar>
          </w:tcPr>
          <w:p w14:paraId="0824BFDA" w14:textId="77777777" w:rsidR="007B3F7B" w:rsidRDefault="00000000">
            <w:r>
              <w:rPr>
                <w:sz w:val="14"/>
              </w:rPr>
              <w:t>Read audit and evidence</w:t>
            </w:r>
          </w:p>
        </w:tc>
        <w:tc>
          <w:tcPr>
            <w:tcW w:w="2736" w:type="dxa"/>
            <w:shd w:val="clear" w:color="auto" w:fill="F7F9FB"/>
            <w:tcMar>
              <w:top w:w="80" w:type="dxa"/>
              <w:left w:w="90" w:type="dxa"/>
              <w:bottom w:w="80" w:type="dxa"/>
              <w:right w:w="90" w:type="dxa"/>
            </w:tcMar>
          </w:tcPr>
          <w:p w14:paraId="04E0C07A" w14:textId="77777777" w:rsidR="007B3F7B" w:rsidRDefault="00000000">
            <w:r>
              <w:rPr>
                <w:sz w:val="14"/>
              </w:rPr>
              <w:t>No operational writes</w:t>
            </w:r>
          </w:p>
        </w:tc>
      </w:tr>
      <w:tr w:rsidR="007B3F7B" w14:paraId="382D62BD" w14:textId="77777777">
        <w:trPr>
          <w:cantSplit/>
          <w:jc w:val="center"/>
        </w:trPr>
        <w:tc>
          <w:tcPr>
            <w:tcW w:w="2592" w:type="dxa"/>
            <w:tcMar>
              <w:top w:w="80" w:type="dxa"/>
              <w:left w:w="90" w:type="dxa"/>
              <w:bottom w:w="80" w:type="dxa"/>
              <w:right w:w="90" w:type="dxa"/>
            </w:tcMar>
          </w:tcPr>
          <w:p w14:paraId="1035FAAC" w14:textId="77777777" w:rsidR="007B3F7B" w:rsidRDefault="00000000">
            <w:r>
              <w:rPr>
                <w:sz w:val="14"/>
              </w:rPr>
              <w:t>Employee</w:t>
            </w:r>
          </w:p>
        </w:tc>
        <w:tc>
          <w:tcPr>
            <w:tcW w:w="3960" w:type="dxa"/>
            <w:tcMar>
              <w:top w:w="80" w:type="dxa"/>
              <w:left w:w="90" w:type="dxa"/>
              <w:bottom w:w="80" w:type="dxa"/>
              <w:right w:w="90" w:type="dxa"/>
            </w:tcMar>
          </w:tcPr>
          <w:p w14:paraId="01DE60B8" w14:textId="77777777" w:rsidR="007B3F7B" w:rsidRDefault="00000000">
            <w:r>
              <w:rPr>
                <w:sz w:val="14"/>
              </w:rPr>
              <w:t>Own payslips and approved declarations</w:t>
            </w:r>
          </w:p>
        </w:tc>
        <w:tc>
          <w:tcPr>
            <w:tcW w:w="2736" w:type="dxa"/>
            <w:tcMar>
              <w:top w:w="80" w:type="dxa"/>
              <w:left w:w="90" w:type="dxa"/>
              <w:bottom w:w="80" w:type="dxa"/>
              <w:right w:w="90" w:type="dxa"/>
            </w:tcMar>
          </w:tcPr>
          <w:p w14:paraId="4B312A37" w14:textId="77777777" w:rsidR="007B3F7B" w:rsidRDefault="00000000">
            <w:r>
              <w:rPr>
                <w:sz w:val="14"/>
              </w:rPr>
              <w:t>SELF scope only</w:t>
            </w:r>
          </w:p>
        </w:tc>
      </w:tr>
      <w:tr w:rsidR="007B3F7B" w14:paraId="19066C4E" w14:textId="77777777">
        <w:trPr>
          <w:cantSplit/>
          <w:jc w:val="center"/>
        </w:trPr>
        <w:tc>
          <w:tcPr>
            <w:tcW w:w="2592" w:type="dxa"/>
            <w:shd w:val="clear" w:color="auto" w:fill="F7F9FB"/>
            <w:tcMar>
              <w:top w:w="80" w:type="dxa"/>
              <w:left w:w="90" w:type="dxa"/>
              <w:bottom w:w="80" w:type="dxa"/>
              <w:right w:w="90" w:type="dxa"/>
            </w:tcMar>
          </w:tcPr>
          <w:p w14:paraId="4031C693" w14:textId="77777777" w:rsidR="007B3F7B" w:rsidRDefault="00000000">
            <w:r>
              <w:rPr>
                <w:sz w:val="14"/>
              </w:rPr>
              <w:t>Platform Security Admin</w:t>
            </w:r>
          </w:p>
        </w:tc>
        <w:tc>
          <w:tcPr>
            <w:tcW w:w="3960" w:type="dxa"/>
            <w:shd w:val="clear" w:color="auto" w:fill="F7F9FB"/>
            <w:tcMar>
              <w:top w:w="80" w:type="dxa"/>
              <w:left w:w="90" w:type="dxa"/>
              <w:bottom w:w="80" w:type="dxa"/>
              <w:right w:w="90" w:type="dxa"/>
            </w:tcMar>
          </w:tcPr>
          <w:p w14:paraId="509BCE0B" w14:textId="77777777" w:rsidR="007B3F7B" w:rsidRDefault="00000000">
            <w:r>
              <w:rPr>
                <w:sz w:val="14"/>
              </w:rPr>
              <w:t>Principal and role administration</w:t>
            </w:r>
          </w:p>
        </w:tc>
        <w:tc>
          <w:tcPr>
            <w:tcW w:w="2736" w:type="dxa"/>
            <w:shd w:val="clear" w:color="auto" w:fill="F7F9FB"/>
            <w:tcMar>
              <w:top w:w="80" w:type="dxa"/>
              <w:left w:w="90" w:type="dxa"/>
              <w:bottom w:w="80" w:type="dxa"/>
              <w:right w:w="90" w:type="dxa"/>
            </w:tcMar>
          </w:tcPr>
          <w:p w14:paraId="043C5145" w14:textId="77777777" w:rsidR="007B3F7B" w:rsidRDefault="00000000">
            <w:r>
              <w:rPr>
                <w:sz w:val="14"/>
              </w:rPr>
              <w:t>No payroll calculation or payment approval</w:t>
            </w:r>
          </w:p>
        </w:tc>
      </w:tr>
    </w:tbl>
    <w:p w14:paraId="2675B492" w14:textId="77777777" w:rsidR="007B3F7B" w:rsidRDefault="007B3F7B"/>
    <w:p w14:paraId="0C9CFC6A" w14:textId="77777777" w:rsidR="007B3F7B" w:rsidRDefault="00000000">
      <w:pPr>
        <w:pStyle w:val="Heading2"/>
      </w:pPr>
      <w:r>
        <w:t>11.4 SoD conflict examples</w:t>
      </w:r>
    </w:p>
    <w:tbl>
      <w:tblPr>
        <w:tblStyle w:val="TableGrid"/>
        <w:tblW w:w="0" w:type="auto"/>
        <w:jc w:val="center"/>
        <w:tblLayout w:type="fixed"/>
        <w:tblLook w:val="04A0" w:firstRow="1" w:lastRow="0" w:firstColumn="1" w:lastColumn="0" w:noHBand="0" w:noVBand="1"/>
      </w:tblPr>
      <w:tblGrid>
        <w:gridCol w:w="4680"/>
        <w:gridCol w:w="4608"/>
      </w:tblGrid>
      <w:tr w:rsidR="007B3F7B" w14:paraId="67B180CC" w14:textId="77777777">
        <w:trPr>
          <w:cantSplit/>
          <w:tblHeader/>
          <w:jc w:val="center"/>
        </w:trPr>
        <w:tc>
          <w:tcPr>
            <w:tcW w:w="4680" w:type="dxa"/>
            <w:shd w:val="clear" w:color="auto" w:fill="17365D"/>
            <w:tcMar>
              <w:top w:w="80" w:type="dxa"/>
              <w:left w:w="90" w:type="dxa"/>
              <w:bottom w:w="80" w:type="dxa"/>
              <w:right w:w="90" w:type="dxa"/>
            </w:tcMar>
            <w:vAlign w:val="center"/>
          </w:tcPr>
          <w:p w14:paraId="7D8C2AE6" w14:textId="77777777" w:rsidR="007B3F7B" w:rsidRDefault="00000000">
            <w:r>
              <w:rPr>
                <w:b/>
                <w:color w:val="FFFFFF"/>
                <w:sz w:val="15"/>
              </w:rPr>
              <w:t>Permission A</w:t>
            </w:r>
          </w:p>
        </w:tc>
        <w:tc>
          <w:tcPr>
            <w:tcW w:w="4608" w:type="dxa"/>
            <w:shd w:val="clear" w:color="auto" w:fill="17365D"/>
            <w:tcMar>
              <w:top w:w="80" w:type="dxa"/>
              <w:left w:w="90" w:type="dxa"/>
              <w:bottom w:w="80" w:type="dxa"/>
              <w:right w:w="90" w:type="dxa"/>
            </w:tcMar>
            <w:vAlign w:val="center"/>
          </w:tcPr>
          <w:p w14:paraId="0556A2D5" w14:textId="77777777" w:rsidR="007B3F7B" w:rsidRDefault="00000000">
            <w:r>
              <w:rPr>
                <w:b/>
                <w:color w:val="FFFFFF"/>
                <w:sz w:val="15"/>
              </w:rPr>
              <w:t>Conflicts with</w:t>
            </w:r>
          </w:p>
        </w:tc>
      </w:tr>
      <w:tr w:rsidR="007B3F7B" w14:paraId="4129E55F" w14:textId="77777777">
        <w:trPr>
          <w:cantSplit/>
          <w:jc w:val="center"/>
        </w:trPr>
        <w:tc>
          <w:tcPr>
            <w:tcW w:w="4680" w:type="dxa"/>
            <w:tcMar>
              <w:top w:w="80" w:type="dxa"/>
              <w:left w:w="90" w:type="dxa"/>
              <w:bottom w:w="80" w:type="dxa"/>
              <w:right w:w="90" w:type="dxa"/>
            </w:tcMar>
          </w:tcPr>
          <w:p w14:paraId="1FA6ED86" w14:textId="77777777" w:rsidR="007B3F7B" w:rsidRDefault="00000000">
            <w:r>
              <w:rPr>
                <w:sz w:val="14"/>
              </w:rPr>
              <w:t>component.create or component.edit</w:t>
            </w:r>
          </w:p>
        </w:tc>
        <w:tc>
          <w:tcPr>
            <w:tcW w:w="4608" w:type="dxa"/>
            <w:tcMar>
              <w:top w:w="80" w:type="dxa"/>
              <w:left w:w="90" w:type="dxa"/>
              <w:bottom w:w="80" w:type="dxa"/>
              <w:right w:w="90" w:type="dxa"/>
            </w:tcMar>
          </w:tcPr>
          <w:p w14:paraId="61F2F83B" w14:textId="77777777" w:rsidR="007B3F7B" w:rsidRDefault="00000000">
            <w:r>
              <w:rPr>
                <w:sz w:val="14"/>
              </w:rPr>
              <w:t>component.final-approve for same version</w:t>
            </w:r>
          </w:p>
        </w:tc>
      </w:tr>
      <w:tr w:rsidR="007B3F7B" w14:paraId="42B85601" w14:textId="77777777">
        <w:trPr>
          <w:cantSplit/>
          <w:jc w:val="center"/>
        </w:trPr>
        <w:tc>
          <w:tcPr>
            <w:tcW w:w="4680" w:type="dxa"/>
            <w:shd w:val="clear" w:color="auto" w:fill="F7F9FB"/>
            <w:tcMar>
              <w:top w:w="80" w:type="dxa"/>
              <w:left w:w="90" w:type="dxa"/>
              <w:bottom w:w="80" w:type="dxa"/>
              <w:right w:w="90" w:type="dxa"/>
            </w:tcMar>
          </w:tcPr>
          <w:p w14:paraId="7F51439A" w14:textId="77777777" w:rsidR="007B3F7B" w:rsidRDefault="00000000">
            <w:r>
              <w:rPr>
                <w:sz w:val="14"/>
              </w:rPr>
              <w:t>cycle.prepare or cycle.calculate</w:t>
            </w:r>
          </w:p>
        </w:tc>
        <w:tc>
          <w:tcPr>
            <w:tcW w:w="4608" w:type="dxa"/>
            <w:shd w:val="clear" w:color="auto" w:fill="F7F9FB"/>
            <w:tcMar>
              <w:top w:w="80" w:type="dxa"/>
              <w:left w:w="90" w:type="dxa"/>
              <w:bottom w:w="80" w:type="dxa"/>
              <w:right w:w="90" w:type="dxa"/>
            </w:tcMar>
          </w:tcPr>
          <w:p w14:paraId="6B9B5FD5" w14:textId="77777777" w:rsidR="007B3F7B" w:rsidRDefault="00000000">
            <w:r>
              <w:rPr>
                <w:sz w:val="14"/>
              </w:rPr>
              <w:t>cycle.final-approve for same cycle</w:t>
            </w:r>
          </w:p>
        </w:tc>
      </w:tr>
      <w:tr w:rsidR="007B3F7B" w14:paraId="0F7A73E6" w14:textId="77777777">
        <w:trPr>
          <w:cantSplit/>
          <w:jc w:val="center"/>
        </w:trPr>
        <w:tc>
          <w:tcPr>
            <w:tcW w:w="4680" w:type="dxa"/>
            <w:tcMar>
              <w:top w:w="80" w:type="dxa"/>
              <w:left w:w="90" w:type="dxa"/>
              <w:bottom w:w="80" w:type="dxa"/>
              <w:right w:w="90" w:type="dxa"/>
            </w:tcMar>
          </w:tcPr>
          <w:p w14:paraId="34C8464C" w14:textId="77777777" w:rsidR="007B3F7B" w:rsidRDefault="00000000">
            <w:r>
              <w:rPr>
                <w:sz w:val="14"/>
              </w:rPr>
              <w:t>payment.batch.prepare</w:t>
            </w:r>
          </w:p>
        </w:tc>
        <w:tc>
          <w:tcPr>
            <w:tcW w:w="4608" w:type="dxa"/>
            <w:tcMar>
              <w:top w:w="80" w:type="dxa"/>
              <w:left w:w="90" w:type="dxa"/>
              <w:bottom w:w="80" w:type="dxa"/>
              <w:right w:w="90" w:type="dxa"/>
            </w:tcMar>
          </w:tcPr>
          <w:p w14:paraId="023D9499" w14:textId="77777777" w:rsidR="007B3F7B" w:rsidRDefault="00000000">
            <w:r>
              <w:rPr>
                <w:sz w:val="14"/>
              </w:rPr>
              <w:t>payment.batch.release</w:t>
            </w:r>
          </w:p>
        </w:tc>
      </w:tr>
      <w:tr w:rsidR="007B3F7B" w14:paraId="525A6D56" w14:textId="77777777">
        <w:trPr>
          <w:cantSplit/>
          <w:jc w:val="center"/>
        </w:trPr>
        <w:tc>
          <w:tcPr>
            <w:tcW w:w="4680" w:type="dxa"/>
            <w:shd w:val="clear" w:color="auto" w:fill="F7F9FB"/>
            <w:tcMar>
              <w:top w:w="80" w:type="dxa"/>
              <w:left w:w="90" w:type="dxa"/>
              <w:bottom w:w="80" w:type="dxa"/>
              <w:right w:w="90" w:type="dxa"/>
            </w:tcMar>
          </w:tcPr>
          <w:p w14:paraId="67BCE884" w14:textId="77777777" w:rsidR="007B3F7B" w:rsidRDefault="00000000">
            <w:r>
              <w:rPr>
                <w:sz w:val="14"/>
              </w:rPr>
              <w:t>beneficiary.create</w:t>
            </w:r>
          </w:p>
        </w:tc>
        <w:tc>
          <w:tcPr>
            <w:tcW w:w="4608" w:type="dxa"/>
            <w:shd w:val="clear" w:color="auto" w:fill="F7F9FB"/>
            <w:tcMar>
              <w:top w:w="80" w:type="dxa"/>
              <w:left w:w="90" w:type="dxa"/>
              <w:bottom w:w="80" w:type="dxa"/>
              <w:right w:w="90" w:type="dxa"/>
            </w:tcMar>
          </w:tcPr>
          <w:p w14:paraId="5530F601" w14:textId="77777777" w:rsidR="007B3F7B" w:rsidRDefault="00000000">
            <w:r>
              <w:rPr>
                <w:sz w:val="14"/>
              </w:rPr>
              <w:t>beneficiary.payment-approve</w:t>
            </w:r>
          </w:p>
        </w:tc>
      </w:tr>
      <w:tr w:rsidR="007B3F7B" w14:paraId="3A9CFBA6" w14:textId="77777777">
        <w:trPr>
          <w:cantSplit/>
          <w:jc w:val="center"/>
        </w:trPr>
        <w:tc>
          <w:tcPr>
            <w:tcW w:w="4680" w:type="dxa"/>
            <w:tcMar>
              <w:top w:w="80" w:type="dxa"/>
              <w:left w:w="90" w:type="dxa"/>
              <w:bottom w:w="80" w:type="dxa"/>
              <w:right w:w="90" w:type="dxa"/>
            </w:tcMar>
          </w:tcPr>
          <w:p w14:paraId="72216870" w14:textId="77777777" w:rsidR="007B3F7B" w:rsidRDefault="00000000">
            <w:r>
              <w:rPr>
                <w:sz w:val="14"/>
              </w:rPr>
              <w:t>recovery.create</w:t>
            </w:r>
          </w:p>
        </w:tc>
        <w:tc>
          <w:tcPr>
            <w:tcW w:w="4608" w:type="dxa"/>
            <w:tcMar>
              <w:top w:w="80" w:type="dxa"/>
              <w:left w:w="90" w:type="dxa"/>
              <w:bottom w:w="80" w:type="dxa"/>
              <w:right w:w="90" w:type="dxa"/>
            </w:tcMar>
          </w:tcPr>
          <w:p w14:paraId="06B0759F" w14:textId="77777777" w:rsidR="007B3F7B" w:rsidRDefault="00000000">
            <w:r>
              <w:rPr>
                <w:sz w:val="14"/>
              </w:rPr>
              <w:t>recovery.waive</w:t>
            </w:r>
          </w:p>
        </w:tc>
      </w:tr>
      <w:tr w:rsidR="007B3F7B" w14:paraId="25E06ABB" w14:textId="77777777">
        <w:trPr>
          <w:cantSplit/>
          <w:jc w:val="center"/>
        </w:trPr>
        <w:tc>
          <w:tcPr>
            <w:tcW w:w="4680" w:type="dxa"/>
            <w:shd w:val="clear" w:color="auto" w:fill="F7F9FB"/>
            <w:tcMar>
              <w:top w:w="80" w:type="dxa"/>
              <w:left w:w="90" w:type="dxa"/>
              <w:bottom w:w="80" w:type="dxa"/>
              <w:right w:w="90" w:type="dxa"/>
            </w:tcMar>
          </w:tcPr>
          <w:p w14:paraId="336EF38F" w14:textId="77777777" w:rsidR="007B3F7B" w:rsidRDefault="00000000">
            <w:r>
              <w:rPr>
                <w:sz w:val="14"/>
              </w:rPr>
              <w:t>role.assign</w:t>
            </w:r>
          </w:p>
        </w:tc>
        <w:tc>
          <w:tcPr>
            <w:tcW w:w="4608" w:type="dxa"/>
            <w:shd w:val="clear" w:color="auto" w:fill="F7F9FB"/>
            <w:tcMar>
              <w:top w:w="80" w:type="dxa"/>
              <w:left w:w="90" w:type="dxa"/>
              <w:bottom w:w="80" w:type="dxa"/>
              <w:right w:w="90" w:type="dxa"/>
            </w:tcMar>
          </w:tcPr>
          <w:p w14:paraId="42829023" w14:textId="77777777" w:rsidR="007B3F7B" w:rsidRDefault="00000000">
            <w:r>
              <w:rPr>
                <w:sz w:val="14"/>
              </w:rPr>
              <w:t>own privileged role approval</w:t>
            </w:r>
          </w:p>
        </w:tc>
      </w:tr>
      <w:tr w:rsidR="007B3F7B" w14:paraId="19ED4C42" w14:textId="77777777">
        <w:trPr>
          <w:cantSplit/>
          <w:jc w:val="center"/>
        </w:trPr>
        <w:tc>
          <w:tcPr>
            <w:tcW w:w="4680" w:type="dxa"/>
            <w:tcMar>
              <w:top w:w="80" w:type="dxa"/>
              <w:left w:w="90" w:type="dxa"/>
              <w:bottom w:w="80" w:type="dxa"/>
              <w:right w:w="90" w:type="dxa"/>
            </w:tcMar>
          </w:tcPr>
          <w:p w14:paraId="2D6B3D82" w14:textId="77777777" w:rsidR="007B3F7B" w:rsidRDefault="00000000">
            <w:r>
              <w:rPr>
                <w:sz w:val="14"/>
              </w:rPr>
              <w:t>journal.prepare</w:t>
            </w:r>
          </w:p>
        </w:tc>
        <w:tc>
          <w:tcPr>
            <w:tcW w:w="4608" w:type="dxa"/>
            <w:tcMar>
              <w:top w:w="80" w:type="dxa"/>
              <w:left w:w="90" w:type="dxa"/>
              <w:bottom w:w="80" w:type="dxa"/>
              <w:right w:w="90" w:type="dxa"/>
            </w:tcMar>
          </w:tcPr>
          <w:p w14:paraId="06237933" w14:textId="77777777" w:rsidR="007B3F7B" w:rsidRDefault="00000000">
            <w:r>
              <w:rPr>
                <w:sz w:val="14"/>
              </w:rPr>
              <w:t>journal.post-approve</w:t>
            </w:r>
          </w:p>
        </w:tc>
      </w:tr>
      <w:tr w:rsidR="007B3F7B" w14:paraId="1ED06298" w14:textId="77777777">
        <w:trPr>
          <w:cantSplit/>
          <w:jc w:val="center"/>
        </w:trPr>
        <w:tc>
          <w:tcPr>
            <w:tcW w:w="4680" w:type="dxa"/>
            <w:shd w:val="clear" w:color="auto" w:fill="F7F9FB"/>
            <w:tcMar>
              <w:top w:w="80" w:type="dxa"/>
              <w:left w:w="90" w:type="dxa"/>
              <w:bottom w:w="80" w:type="dxa"/>
              <w:right w:w="90" w:type="dxa"/>
            </w:tcMar>
          </w:tcPr>
          <w:p w14:paraId="3F933254" w14:textId="77777777" w:rsidR="007B3F7B" w:rsidRDefault="00000000">
            <w:r>
              <w:rPr>
                <w:sz w:val="14"/>
              </w:rPr>
              <w:t>statutory.output.prepare</w:t>
            </w:r>
          </w:p>
        </w:tc>
        <w:tc>
          <w:tcPr>
            <w:tcW w:w="4608" w:type="dxa"/>
            <w:shd w:val="clear" w:color="auto" w:fill="F7F9FB"/>
            <w:tcMar>
              <w:top w:w="80" w:type="dxa"/>
              <w:left w:w="90" w:type="dxa"/>
              <w:bottom w:w="80" w:type="dxa"/>
              <w:right w:w="90" w:type="dxa"/>
            </w:tcMar>
          </w:tcPr>
          <w:p w14:paraId="0CFE9CC1" w14:textId="77777777" w:rsidR="007B3F7B" w:rsidRDefault="00000000">
            <w:r>
              <w:rPr>
                <w:sz w:val="14"/>
              </w:rPr>
              <w:t>statutory.output.final-submit</w:t>
            </w:r>
          </w:p>
        </w:tc>
      </w:tr>
    </w:tbl>
    <w:p w14:paraId="3B6329D3" w14:textId="77777777" w:rsidR="007B3F7B" w:rsidRDefault="007B3F7B"/>
    <w:p w14:paraId="66485DDD" w14:textId="77777777" w:rsidR="007B3F7B" w:rsidRDefault="00000000">
      <w:pPr>
        <w:pStyle w:val="Heading1"/>
      </w:pPr>
      <w:r>
        <w:t>12. API standards and error model</w:t>
      </w:r>
    </w:p>
    <w:p w14:paraId="0145DBCE" w14:textId="77777777" w:rsidR="007B3F7B" w:rsidRDefault="00000000">
      <w:pPr>
        <w:pStyle w:val="Heading2"/>
      </w:pPr>
      <w:r>
        <w:t>12.1 Contract standards</w:t>
      </w:r>
    </w:p>
    <w:p w14:paraId="700E0C41" w14:textId="77777777" w:rsidR="007B3F7B" w:rsidRDefault="00000000">
      <w:pPr>
        <w:pStyle w:val="ListBullet"/>
      </w:pPr>
      <w:r>
        <w:t>Base path /api/v1 with resource-oriented plural nouns; domain grouping is represented in OpenAPI tags rather than inconsistent path prefixes.</w:t>
      </w:r>
    </w:p>
    <w:p w14:paraId="65F91013" w14:textId="77777777" w:rsidR="007B3F7B" w:rsidRDefault="00000000">
      <w:pPr>
        <w:pStyle w:val="ListBullet"/>
      </w:pPr>
      <w:r>
        <w:t>OpenAPI 3.1 is the source of truth for external HTTP contracts and generated TypeScript clients.</w:t>
      </w:r>
    </w:p>
    <w:p w14:paraId="1EEA9507" w14:textId="77777777" w:rsidR="007B3F7B" w:rsidRDefault="00000000">
      <w:pPr>
        <w:pStyle w:val="ListBullet"/>
      </w:pPr>
      <w:r>
        <w:t>JSON uses camelCase; database names use snake_case.</w:t>
      </w:r>
    </w:p>
    <w:p w14:paraId="2863E524" w14:textId="77777777" w:rsidR="007B3F7B" w:rsidRDefault="00000000">
      <w:pPr>
        <w:pStyle w:val="ListBullet"/>
      </w:pPr>
      <w:r>
        <w:t>Business dates use YYYY-MM-DD; instants use RFC 3339/ISO-8601 with offset.</w:t>
      </w:r>
    </w:p>
    <w:p w14:paraId="1B5A6761" w14:textId="77777777" w:rsidR="007B3F7B" w:rsidRDefault="00000000">
      <w:pPr>
        <w:pStyle w:val="ListBullet"/>
      </w:pPr>
      <w:r>
        <w:t>Amounts are strings with explicit currency.</w:t>
      </w:r>
    </w:p>
    <w:p w14:paraId="763CAAC8" w14:textId="77777777" w:rsidR="007B3F7B" w:rsidRDefault="00000000">
      <w:pPr>
        <w:pStyle w:val="ListBullet"/>
      </w:pPr>
      <w:r>
        <w:t>POST commands that can be retried require Idempotency-Key.</w:t>
      </w:r>
    </w:p>
    <w:p w14:paraId="1070C3DA" w14:textId="77777777" w:rsidR="007B3F7B" w:rsidRDefault="00000000">
      <w:pPr>
        <w:pStyle w:val="ListBullet"/>
      </w:pPr>
      <w:r>
        <w:t>Updates use ETag/If-Match or explicit expectedVersion.</w:t>
      </w:r>
    </w:p>
    <w:p w14:paraId="51164C26" w14:textId="77777777" w:rsidR="007B3F7B" w:rsidRDefault="00000000">
      <w:pPr>
        <w:pStyle w:val="ListBullet"/>
      </w:pPr>
      <w:r>
        <w:t>Collections use cursor pagination for high-volume resources and stable sort order.</w:t>
      </w:r>
    </w:p>
    <w:p w14:paraId="5F74325B" w14:textId="77777777" w:rsidR="007B3F7B" w:rsidRDefault="00000000">
      <w:pPr>
        <w:pStyle w:val="ListBullet"/>
      </w:pPr>
      <w:r>
        <w:t>No endpoint returns unrestricted payroll populations by default.</w:t>
      </w:r>
    </w:p>
    <w:p w14:paraId="07BCC420" w14:textId="77777777" w:rsidR="007B3F7B" w:rsidRDefault="00000000">
      <w:pPr>
        <w:pStyle w:val="ListBullet"/>
      </w:pPr>
      <w:r>
        <w:t>Exports are asynchronous jobs with scoped, expiring download links.</w:t>
      </w:r>
    </w:p>
    <w:p w14:paraId="6FBCA4C9" w14:textId="77777777" w:rsidR="007B3F7B" w:rsidRDefault="00000000">
      <w:pPr>
        <w:pStyle w:val="Heading2"/>
      </w:pPr>
      <w:r>
        <w:lastRenderedPageBreak/>
        <w:t>12.2 HTTP status usage</w:t>
      </w:r>
    </w:p>
    <w:tbl>
      <w:tblPr>
        <w:tblStyle w:val="TableGrid"/>
        <w:tblW w:w="0" w:type="auto"/>
        <w:jc w:val="center"/>
        <w:tblLayout w:type="fixed"/>
        <w:tblLook w:val="04A0" w:firstRow="1" w:lastRow="0" w:firstColumn="1" w:lastColumn="0" w:noHBand="0" w:noVBand="1"/>
      </w:tblPr>
      <w:tblGrid>
        <w:gridCol w:w="1440"/>
        <w:gridCol w:w="7848"/>
      </w:tblGrid>
      <w:tr w:rsidR="007B3F7B" w14:paraId="514A1440" w14:textId="77777777">
        <w:trPr>
          <w:cantSplit/>
          <w:tblHeader/>
          <w:jc w:val="center"/>
        </w:trPr>
        <w:tc>
          <w:tcPr>
            <w:tcW w:w="1440" w:type="dxa"/>
            <w:shd w:val="clear" w:color="auto" w:fill="17365D"/>
            <w:tcMar>
              <w:top w:w="80" w:type="dxa"/>
              <w:left w:w="90" w:type="dxa"/>
              <w:bottom w:w="80" w:type="dxa"/>
              <w:right w:w="90" w:type="dxa"/>
            </w:tcMar>
            <w:vAlign w:val="center"/>
          </w:tcPr>
          <w:p w14:paraId="330AB6D2" w14:textId="77777777" w:rsidR="007B3F7B" w:rsidRDefault="00000000">
            <w:r>
              <w:rPr>
                <w:b/>
                <w:color w:val="FFFFFF"/>
                <w:sz w:val="15"/>
              </w:rPr>
              <w:t>Status</w:t>
            </w:r>
          </w:p>
        </w:tc>
        <w:tc>
          <w:tcPr>
            <w:tcW w:w="7848" w:type="dxa"/>
            <w:shd w:val="clear" w:color="auto" w:fill="17365D"/>
            <w:tcMar>
              <w:top w:w="80" w:type="dxa"/>
              <w:left w:w="90" w:type="dxa"/>
              <w:bottom w:w="80" w:type="dxa"/>
              <w:right w:w="90" w:type="dxa"/>
            </w:tcMar>
            <w:vAlign w:val="center"/>
          </w:tcPr>
          <w:p w14:paraId="3D145D3F" w14:textId="77777777" w:rsidR="007B3F7B" w:rsidRDefault="00000000">
            <w:r>
              <w:rPr>
                <w:b/>
                <w:color w:val="FFFFFF"/>
                <w:sz w:val="15"/>
              </w:rPr>
              <w:t>Use</w:t>
            </w:r>
          </w:p>
        </w:tc>
      </w:tr>
      <w:tr w:rsidR="007B3F7B" w14:paraId="5D6D1FA7" w14:textId="77777777">
        <w:trPr>
          <w:cantSplit/>
          <w:jc w:val="center"/>
        </w:trPr>
        <w:tc>
          <w:tcPr>
            <w:tcW w:w="1440" w:type="dxa"/>
            <w:tcMar>
              <w:top w:w="80" w:type="dxa"/>
              <w:left w:w="90" w:type="dxa"/>
              <w:bottom w:w="80" w:type="dxa"/>
              <w:right w:w="90" w:type="dxa"/>
            </w:tcMar>
          </w:tcPr>
          <w:p w14:paraId="21F7B757" w14:textId="77777777" w:rsidR="007B3F7B" w:rsidRDefault="00000000">
            <w:r>
              <w:rPr>
                <w:sz w:val="14"/>
              </w:rPr>
              <w:t>200</w:t>
            </w:r>
          </w:p>
        </w:tc>
        <w:tc>
          <w:tcPr>
            <w:tcW w:w="7848" w:type="dxa"/>
            <w:tcMar>
              <w:top w:w="80" w:type="dxa"/>
              <w:left w:w="90" w:type="dxa"/>
              <w:bottom w:w="80" w:type="dxa"/>
              <w:right w:w="90" w:type="dxa"/>
            </w:tcMar>
          </w:tcPr>
          <w:p w14:paraId="37414126" w14:textId="77777777" w:rsidR="007B3F7B" w:rsidRDefault="00000000">
            <w:r>
              <w:rPr>
                <w:sz w:val="14"/>
              </w:rPr>
              <w:t>Successful read or idempotent command returning final representation</w:t>
            </w:r>
          </w:p>
        </w:tc>
      </w:tr>
      <w:tr w:rsidR="007B3F7B" w14:paraId="2149567E" w14:textId="77777777">
        <w:trPr>
          <w:cantSplit/>
          <w:jc w:val="center"/>
        </w:trPr>
        <w:tc>
          <w:tcPr>
            <w:tcW w:w="1440" w:type="dxa"/>
            <w:shd w:val="clear" w:color="auto" w:fill="F7F9FB"/>
            <w:tcMar>
              <w:top w:w="80" w:type="dxa"/>
              <w:left w:w="90" w:type="dxa"/>
              <w:bottom w:w="80" w:type="dxa"/>
              <w:right w:w="90" w:type="dxa"/>
            </w:tcMar>
          </w:tcPr>
          <w:p w14:paraId="3E642322" w14:textId="77777777" w:rsidR="007B3F7B" w:rsidRDefault="00000000">
            <w:r>
              <w:rPr>
                <w:sz w:val="14"/>
              </w:rPr>
              <w:t>201</w:t>
            </w:r>
          </w:p>
        </w:tc>
        <w:tc>
          <w:tcPr>
            <w:tcW w:w="7848" w:type="dxa"/>
            <w:shd w:val="clear" w:color="auto" w:fill="F7F9FB"/>
            <w:tcMar>
              <w:top w:w="80" w:type="dxa"/>
              <w:left w:w="90" w:type="dxa"/>
              <w:bottom w:w="80" w:type="dxa"/>
              <w:right w:w="90" w:type="dxa"/>
            </w:tcMar>
          </w:tcPr>
          <w:p w14:paraId="22A4A48C" w14:textId="77777777" w:rsidR="007B3F7B" w:rsidRDefault="00000000">
            <w:r>
              <w:rPr>
                <w:sz w:val="14"/>
              </w:rPr>
              <w:t>Resource created; Location header returned</w:t>
            </w:r>
          </w:p>
        </w:tc>
      </w:tr>
      <w:tr w:rsidR="007B3F7B" w14:paraId="6480FDD2" w14:textId="77777777">
        <w:trPr>
          <w:cantSplit/>
          <w:jc w:val="center"/>
        </w:trPr>
        <w:tc>
          <w:tcPr>
            <w:tcW w:w="1440" w:type="dxa"/>
            <w:tcMar>
              <w:top w:w="80" w:type="dxa"/>
              <w:left w:w="90" w:type="dxa"/>
              <w:bottom w:w="80" w:type="dxa"/>
              <w:right w:w="90" w:type="dxa"/>
            </w:tcMar>
          </w:tcPr>
          <w:p w14:paraId="1587EC21" w14:textId="77777777" w:rsidR="007B3F7B" w:rsidRDefault="00000000">
            <w:r>
              <w:rPr>
                <w:sz w:val="14"/>
              </w:rPr>
              <w:t>202</w:t>
            </w:r>
          </w:p>
        </w:tc>
        <w:tc>
          <w:tcPr>
            <w:tcW w:w="7848" w:type="dxa"/>
            <w:tcMar>
              <w:top w:w="80" w:type="dxa"/>
              <w:left w:w="90" w:type="dxa"/>
              <w:bottom w:w="80" w:type="dxa"/>
              <w:right w:w="90" w:type="dxa"/>
            </w:tcMar>
          </w:tcPr>
          <w:p w14:paraId="1A7A64FD" w14:textId="77777777" w:rsidR="007B3F7B" w:rsidRDefault="00000000">
            <w:r>
              <w:rPr>
                <w:sz w:val="14"/>
              </w:rPr>
              <w:t>Long-running command accepted; operation resource returned</w:t>
            </w:r>
          </w:p>
        </w:tc>
      </w:tr>
      <w:tr w:rsidR="007B3F7B" w14:paraId="455C4C31" w14:textId="77777777">
        <w:trPr>
          <w:cantSplit/>
          <w:jc w:val="center"/>
        </w:trPr>
        <w:tc>
          <w:tcPr>
            <w:tcW w:w="1440" w:type="dxa"/>
            <w:shd w:val="clear" w:color="auto" w:fill="F7F9FB"/>
            <w:tcMar>
              <w:top w:w="80" w:type="dxa"/>
              <w:left w:w="90" w:type="dxa"/>
              <w:bottom w:w="80" w:type="dxa"/>
              <w:right w:w="90" w:type="dxa"/>
            </w:tcMar>
          </w:tcPr>
          <w:p w14:paraId="43965F2B" w14:textId="77777777" w:rsidR="007B3F7B" w:rsidRDefault="00000000">
            <w:r>
              <w:rPr>
                <w:sz w:val="14"/>
              </w:rPr>
              <w:t>204</w:t>
            </w:r>
          </w:p>
        </w:tc>
        <w:tc>
          <w:tcPr>
            <w:tcW w:w="7848" w:type="dxa"/>
            <w:shd w:val="clear" w:color="auto" w:fill="F7F9FB"/>
            <w:tcMar>
              <w:top w:w="80" w:type="dxa"/>
              <w:left w:w="90" w:type="dxa"/>
              <w:bottom w:w="80" w:type="dxa"/>
              <w:right w:w="90" w:type="dxa"/>
            </w:tcMar>
          </w:tcPr>
          <w:p w14:paraId="7ACDD473" w14:textId="77777777" w:rsidR="007B3F7B" w:rsidRDefault="00000000">
            <w:r>
              <w:rPr>
                <w:sz w:val="14"/>
              </w:rPr>
              <w:t>Successful command with no response representation</w:t>
            </w:r>
          </w:p>
        </w:tc>
      </w:tr>
      <w:tr w:rsidR="007B3F7B" w14:paraId="38FB7856" w14:textId="77777777">
        <w:trPr>
          <w:cantSplit/>
          <w:jc w:val="center"/>
        </w:trPr>
        <w:tc>
          <w:tcPr>
            <w:tcW w:w="1440" w:type="dxa"/>
            <w:tcMar>
              <w:top w:w="80" w:type="dxa"/>
              <w:left w:w="90" w:type="dxa"/>
              <w:bottom w:w="80" w:type="dxa"/>
              <w:right w:w="90" w:type="dxa"/>
            </w:tcMar>
          </w:tcPr>
          <w:p w14:paraId="00E3DCEE" w14:textId="77777777" w:rsidR="007B3F7B" w:rsidRDefault="00000000">
            <w:r>
              <w:rPr>
                <w:sz w:val="14"/>
              </w:rPr>
              <w:t>400</w:t>
            </w:r>
          </w:p>
        </w:tc>
        <w:tc>
          <w:tcPr>
            <w:tcW w:w="7848" w:type="dxa"/>
            <w:tcMar>
              <w:top w:w="80" w:type="dxa"/>
              <w:left w:w="90" w:type="dxa"/>
              <w:bottom w:w="80" w:type="dxa"/>
              <w:right w:w="90" w:type="dxa"/>
            </w:tcMar>
          </w:tcPr>
          <w:p w14:paraId="409F43DE" w14:textId="77777777" w:rsidR="007B3F7B" w:rsidRDefault="00000000">
            <w:r>
              <w:rPr>
                <w:sz w:val="14"/>
              </w:rPr>
              <w:t>Malformed request or invalid syntax</w:t>
            </w:r>
          </w:p>
        </w:tc>
      </w:tr>
      <w:tr w:rsidR="007B3F7B" w14:paraId="7E506004" w14:textId="77777777">
        <w:trPr>
          <w:cantSplit/>
          <w:jc w:val="center"/>
        </w:trPr>
        <w:tc>
          <w:tcPr>
            <w:tcW w:w="1440" w:type="dxa"/>
            <w:shd w:val="clear" w:color="auto" w:fill="F7F9FB"/>
            <w:tcMar>
              <w:top w:w="80" w:type="dxa"/>
              <w:left w:w="90" w:type="dxa"/>
              <w:bottom w:w="80" w:type="dxa"/>
              <w:right w:w="90" w:type="dxa"/>
            </w:tcMar>
          </w:tcPr>
          <w:p w14:paraId="224454A2" w14:textId="77777777" w:rsidR="007B3F7B" w:rsidRDefault="00000000">
            <w:r>
              <w:rPr>
                <w:sz w:val="14"/>
              </w:rPr>
              <w:t>401</w:t>
            </w:r>
          </w:p>
        </w:tc>
        <w:tc>
          <w:tcPr>
            <w:tcW w:w="7848" w:type="dxa"/>
            <w:shd w:val="clear" w:color="auto" w:fill="F7F9FB"/>
            <w:tcMar>
              <w:top w:w="80" w:type="dxa"/>
              <w:left w:w="90" w:type="dxa"/>
              <w:bottom w:w="80" w:type="dxa"/>
              <w:right w:w="90" w:type="dxa"/>
            </w:tcMar>
          </w:tcPr>
          <w:p w14:paraId="326F9914" w14:textId="77777777" w:rsidR="007B3F7B" w:rsidRDefault="00000000">
            <w:r>
              <w:rPr>
                <w:sz w:val="14"/>
              </w:rPr>
              <w:t>Authentication missing or invalid</w:t>
            </w:r>
          </w:p>
        </w:tc>
      </w:tr>
      <w:tr w:rsidR="007B3F7B" w14:paraId="3C0053D3" w14:textId="77777777">
        <w:trPr>
          <w:cantSplit/>
          <w:jc w:val="center"/>
        </w:trPr>
        <w:tc>
          <w:tcPr>
            <w:tcW w:w="1440" w:type="dxa"/>
            <w:tcMar>
              <w:top w:w="80" w:type="dxa"/>
              <w:left w:w="90" w:type="dxa"/>
              <w:bottom w:w="80" w:type="dxa"/>
              <w:right w:w="90" w:type="dxa"/>
            </w:tcMar>
          </w:tcPr>
          <w:p w14:paraId="6C806BCB" w14:textId="77777777" w:rsidR="007B3F7B" w:rsidRDefault="00000000">
            <w:r>
              <w:rPr>
                <w:sz w:val="14"/>
              </w:rPr>
              <w:t>403</w:t>
            </w:r>
          </w:p>
        </w:tc>
        <w:tc>
          <w:tcPr>
            <w:tcW w:w="7848" w:type="dxa"/>
            <w:tcMar>
              <w:top w:w="80" w:type="dxa"/>
              <w:left w:w="90" w:type="dxa"/>
              <w:bottom w:w="80" w:type="dxa"/>
              <w:right w:w="90" w:type="dxa"/>
            </w:tcMar>
          </w:tcPr>
          <w:p w14:paraId="15B42BC8" w14:textId="77777777" w:rsidR="007B3F7B" w:rsidRDefault="00000000">
            <w:r>
              <w:rPr>
                <w:sz w:val="14"/>
              </w:rPr>
              <w:t>Authenticated but permission/scope denied</w:t>
            </w:r>
          </w:p>
        </w:tc>
      </w:tr>
      <w:tr w:rsidR="007B3F7B" w14:paraId="407B9ADC" w14:textId="77777777">
        <w:trPr>
          <w:cantSplit/>
          <w:jc w:val="center"/>
        </w:trPr>
        <w:tc>
          <w:tcPr>
            <w:tcW w:w="1440" w:type="dxa"/>
            <w:shd w:val="clear" w:color="auto" w:fill="F7F9FB"/>
            <w:tcMar>
              <w:top w:w="80" w:type="dxa"/>
              <w:left w:w="90" w:type="dxa"/>
              <w:bottom w:w="80" w:type="dxa"/>
              <w:right w:w="90" w:type="dxa"/>
            </w:tcMar>
          </w:tcPr>
          <w:p w14:paraId="739C9A05" w14:textId="77777777" w:rsidR="007B3F7B" w:rsidRDefault="00000000">
            <w:r>
              <w:rPr>
                <w:sz w:val="14"/>
              </w:rPr>
              <w:t>404</w:t>
            </w:r>
          </w:p>
        </w:tc>
        <w:tc>
          <w:tcPr>
            <w:tcW w:w="7848" w:type="dxa"/>
            <w:shd w:val="clear" w:color="auto" w:fill="F7F9FB"/>
            <w:tcMar>
              <w:top w:w="80" w:type="dxa"/>
              <w:left w:w="90" w:type="dxa"/>
              <w:bottom w:w="80" w:type="dxa"/>
              <w:right w:w="90" w:type="dxa"/>
            </w:tcMar>
          </w:tcPr>
          <w:p w14:paraId="59CD9FE3" w14:textId="77777777" w:rsidR="007B3F7B" w:rsidRDefault="00000000">
            <w:r>
              <w:rPr>
                <w:sz w:val="14"/>
              </w:rPr>
              <w:t>Resource not visible in tenant/scope or does not exist</w:t>
            </w:r>
          </w:p>
        </w:tc>
      </w:tr>
      <w:tr w:rsidR="007B3F7B" w14:paraId="2E4360B0" w14:textId="77777777">
        <w:trPr>
          <w:cantSplit/>
          <w:jc w:val="center"/>
        </w:trPr>
        <w:tc>
          <w:tcPr>
            <w:tcW w:w="1440" w:type="dxa"/>
            <w:tcMar>
              <w:top w:w="80" w:type="dxa"/>
              <w:left w:w="90" w:type="dxa"/>
              <w:bottom w:w="80" w:type="dxa"/>
              <w:right w:w="90" w:type="dxa"/>
            </w:tcMar>
          </w:tcPr>
          <w:p w14:paraId="60F0CA21" w14:textId="77777777" w:rsidR="007B3F7B" w:rsidRDefault="00000000">
            <w:r>
              <w:rPr>
                <w:sz w:val="14"/>
              </w:rPr>
              <w:t>409</w:t>
            </w:r>
          </w:p>
        </w:tc>
        <w:tc>
          <w:tcPr>
            <w:tcW w:w="7848" w:type="dxa"/>
            <w:tcMar>
              <w:top w:w="80" w:type="dxa"/>
              <w:left w:w="90" w:type="dxa"/>
              <w:bottom w:w="80" w:type="dxa"/>
              <w:right w:w="90" w:type="dxa"/>
            </w:tcMar>
          </w:tcPr>
          <w:p w14:paraId="10873686" w14:textId="77777777" w:rsidR="007B3F7B" w:rsidRDefault="00000000">
            <w:r>
              <w:rPr>
                <w:sz w:val="14"/>
              </w:rPr>
              <w:t>State conflict, duplicate idempotency mismatch or effective-date overlap</w:t>
            </w:r>
          </w:p>
        </w:tc>
      </w:tr>
      <w:tr w:rsidR="007B3F7B" w14:paraId="07829B95" w14:textId="77777777">
        <w:trPr>
          <w:cantSplit/>
          <w:jc w:val="center"/>
        </w:trPr>
        <w:tc>
          <w:tcPr>
            <w:tcW w:w="1440" w:type="dxa"/>
            <w:shd w:val="clear" w:color="auto" w:fill="F7F9FB"/>
            <w:tcMar>
              <w:top w:w="80" w:type="dxa"/>
              <w:left w:w="90" w:type="dxa"/>
              <w:bottom w:w="80" w:type="dxa"/>
              <w:right w:w="90" w:type="dxa"/>
            </w:tcMar>
          </w:tcPr>
          <w:p w14:paraId="69E107A4" w14:textId="77777777" w:rsidR="007B3F7B" w:rsidRDefault="00000000">
            <w:r>
              <w:rPr>
                <w:sz w:val="14"/>
              </w:rPr>
              <w:t>412</w:t>
            </w:r>
          </w:p>
        </w:tc>
        <w:tc>
          <w:tcPr>
            <w:tcW w:w="7848" w:type="dxa"/>
            <w:shd w:val="clear" w:color="auto" w:fill="F7F9FB"/>
            <w:tcMar>
              <w:top w:w="80" w:type="dxa"/>
              <w:left w:w="90" w:type="dxa"/>
              <w:bottom w:w="80" w:type="dxa"/>
              <w:right w:w="90" w:type="dxa"/>
            </w:tcMar>
          </w:tcPr>
          <w:p w14:paraId="78EF1842" w14:textId="77777777" w:rsidR="007B3F7B" w:rsidRDefault="00000000">
            <w:r>
              <w:rPr>
                <w:sz w:val="14"/>
              </w:rPr>
              <w:t>ETag/expectedVersion failed</w:t>
            </w:r>
          </w:p>
        </w:tc>
      </w:tr>
      <w:tr w:rsidR="007B3F7B" w14:paraId="3B8C20C5" w14:textId="77777777">
        <w:trPr>
          <w:cantSplit/>
          <w:jc w:val="center"/>
        </w:trPr>
        <w:tc>
          <w:tcPr>
            <w:tcW w:w="1440" w:type="dxa"/>
            <w:tcMar>
              <w:top w:w="80" w:type="dxa"/>
              <w:left w:w="90" w:type="dxa"/>
              <w:bottom w:w="80" w:type="dxa"/>
              <w:right w:w="90" w:type="dxa"/>
            </w:tcMar>
          </w:tcPr>
          <w:p w14:paraId="3897637E" w14:textId="77777777" w:rsidR="007B3F7B" w:rsidRDefault="00000000">
            <w:r>
              <w:rPr>
                <w:sz w:val="14"/>
              </w:rPr>
              <w:t>422</w:t>
            </w:r>
          </w:p>
        </w:tc>
        <w:tc>
          <w:tcPr>
            <w:tcW w:w="7848" w:type="dxa"/>
            <w:tcMar>
              <w:top w:w="80" w:type="dxa"/>
              <w:left w:w="90" w:type="dxa"/>
              <w:bottom w:w="80" w:type="dxa"/>
              <w:right w:w="90" w:type="dxa"/>
            </w:tcMar>
          </w:tcPr>
          <w:p w14:paraId="22D0B3BD" w14:textId="77777777" w:rsidR="007B3F7B" w:rsidRDefault="00000000">
            <w:r>
              <w:rPr>
                <w:sz w:val="14"/>
              </w:rPr>
              <w:t>Semantically valid JSON but business validation failed</w:t>
            </w:r>
          </w:p>
        </w:tc>
      </w:tr>
      <w:tr w:rsidR="007B3F7B" w14:paraId="421FEA69" w14:textId="77777777">
        <w:trPr>
          <w:cantSplit/>
          <w:jc w:val="center"/>
        </w:trPr>
        <w:tc>
          <w:tcPr>
            <w:tcW w:w="1440" w:type="dxa"/>
            <w:shd w:val="clear" w:color="auto" w:fill="F7F9FB"/>
            <w:tcMar>
              <w:top w:w="80" w:type="dxa"/>
              <w:left w:w="90" w:type="dxa"/>
              <w:bottom w:w="80" w:type="dxa"/>
              <w:right w:w="90" w:type="dxa"/>
            </w:tcMar>
          </w:tcPr>
          <w:p w14:paraId="09D1E782" w14:textId="77777777" w:rsidR="007B3F7B" w:rsidRDefault="00000000">
            <w:r>
              <w:rPr>
                <w:sz w:val="14"/>
              </w:rPr>
              <w:t>429</w:t>
            </w:r>
          </w:p>
        </w:tc>
        <w:tc>
          <w:tcPr>
            <w:tcW w:w="7848" w:type="dxa"/>
            <w:shd w:val="clear" w:color="auto" w:fill="F7F9FB"/>
            <w:tcMar>
              <w:top w:w="80" w:type="dxa"/>
              <w:left w:w="90" w:type="dxa"/>
              <w:bottom w:w="80" w:type="dxa"/>
              <w:right w:w="90" w:type="dxa"/>
            </w:tcMar>
          </w:tcPr>
          <w:p w14:paraId="54AB13B5" w14:textId="77777777" w:rsidR="007B3F7B" w:rsidRDefault="00000000">
            <w:r>
              <w:rPr>
                <w:sz w:val="14"/>
              </w:rPr>
              <w:t>Rate or concurrency protection</w:t>
            </w:r>
          </w:p>
        </w:tc>
      </w:tr>
      <w:tr w:rsidR="007B3F7B" w14:paraId="75986921" w14:textId="77777777">
        <w:trPr>
          <w:cantSplit/>
          <w:jc w:val="center"/>
        </w:trPr>
        <w:tc>
          <w:tcPr>
            <w:tcW w:w="1440" w:type="dxa"/>
            <w:tcMar>
              <w:top w:w="80" w:type="dxa"/>
              <w:left w:w="90" w:type="dxa"/>
              <w:bottom w:w="80" w:type="dxa"/>
              <w:right w:w="90" w:type="dxa"/>
            </w:tcMar>
          </w:tcPr>
          <w:p w14:paraId="5D7087F3" w14:textId="77777777" w:rsidR="007B3F7B" w:rsidRDefault="00000000">
            <w:r>
              <w:rPr>
                <w:sz w:val="14"/>
              </w:rPr>
              <w:t>500/503</w:t>
            </w:r>
          </w:p>
        </w:tc>
        <w:tc>
          <w:tcPr>
            <w:tcW w:w="7848" w:type="dxa"/>
            <w:tcMar>
              <w:top w:w="80" w:type="dxa"/>
              <w:left w:w="90" w:type="dxa"/>
              <w:bottom w:w="80" w:type="dxa"/>
              <w:right w:w="90" w:type="dxa"/>
            </w:tcMar>
          </w:tcPr>
          <w:p w14:paraId="411C4BE5" w14:textId="77777777" w:rsidR="007B3F7B" w:rsidRDefault="00000000">
            <w:r>
              <w:rPr>
                <w:sz w:val="14"/>
              </w:rPr>
              <w:t>Unexpected failure or unavailable dependency; no sensitive detail</w:t>
            </w:r>
          </w:p>
        </w:tc>
      </w:tr>
    </w:tbl>
    <w:p w14:paraId="73060821" w14:textId="77777777" w:rsidR="007B3F7B" w:rsidRDefault="007B3F7B"/>
    <w:p w14:paraId="4972BE9E" w14:textId="77777777" w:rsidR="007B3F7B" w:rsidRDefault="00000000">
      <w:pPr>
        <w:pStyle w:val="Heading2"/>
      </w:pPr>
      <w:r>
        <w:t>12.3 RFC 9457-compatible error</w:t>
      </w:r>
    </w:p>
    <w:p w14:paraId="52078B24" w14:textId="77777777" w:rsidR="007B3F7B" w:rsidRDefault="00000000">
      <w:pPr>
        <w:pStyle w:val="CodeBlock"/>
        <w:rPr>
          <w:rFonts w:hint="eastAsia"/>
        </w:rPr>
      </w:pPr>
      <w:r>
        <w:t>{</w:t>
      </w:r>
    </w:p>
    <w:p w14:paraId="0671B275" w14:textId="77777777" w:rsidR="007B3F7B" w:rsidRDefault="00000000">
      <w:pPr>
        <w:pStyle w:val="CodeBlock"/>
        <w:rPr>
          <w:rFonts w:hint="eastAsia"/>
        </w:rPr>
      </w:pPr>
      <w:r>
        <w:t xml:space="preserve">  "type": "https://errors.example.com/payroll/effective-date-overlap",</w:t>
      </w:r>
    </w:p>
    <w:p w14:paraId="52D7E5D4" w14:textId="77777777" w:rsidR="007B3F7B" w:rsidRDefault="00000000">
      <w:pPr>
        <w:pStyle w:val="CodeBlock"/>
        <w:rPr>
          <w:rFonts w:hint="eastAsia"/>
        </w:rPr>
      </w:pPr>
      <w:r>
        <w:t xml:space="preserve">  "title": "Effective date range overlaps an approved version",</w:t>
      </w:r>
    </w:p>
    <w:p w14:paraId="3F98E01D" w14:textId="77777777" w:rsidR="007B3F7B" w:rsidRDefault="00000000">
      <w:pPr>
        <w:pStyle w:val="CodeBlock"/>
        <w:rPr>
          <w:rFonts w:hint="eastAsia"/>
        </w:rPr>
      </w:pPr>
      <w:r>
        <w:t xml:space="preserve">  "status": 409,</w:t>
      </w:r>
    </w:p>
    <w:p w14:paraId="66DA9A2A" w14:textId="77777777" w:rsidR="007B3F7B" w:rsidRDefault="00000000">
      <w:pPr>
        <w:pStyle w:val="CodeBlock"/>
        <w:rPr>
          <w:rFonts w:hint="eastAsia"/>
        </w:rPr>
      </w:pPr>
      <w:r>
        <w:t xml:space="preserve">  "detail": "The requested component version conflicts with an existing version.",</w:t>
      </w:r>
    </w:p>
    <w:p w14:paraId="6B593118" w14:textId="77777777" w:rsidR="007B3F7B" w:rsidRDefault="00000000">
      <w:pPr>
        <w:pStyle w:val="CodeBlock"/>
        <w:rPr>
          <w:rFonts w:hint="eastAsia"/>
        </w:rPr>
      </w:pPr>
      <w:r>
        <w:t xml:space="preserve">  "instance": "/api/v1/pay-components/8d.../versions",</w:t>
      </w:r>
    </w:p>
    <w:p w14:paraId="57BD5EE0" w14:textId="77777777" w:rsidR="007B3F7B" w:rsidRDefault="00000000">
      <w:pPr>
        <w:pStyle w:val="CodeBlock"/>
        <w:rPr>
          <w:rFonts w:hint="eastAsia"/>
        </w:rPr>
      </w:pPr>
      <w:r>
        <w:t xml:space="preserve">  "errorCode": "PAY-CFG-0042",</w:t>
      </w:r>
    </w:p>
    <w:p w14:paraId="16EDACA4" w14:textId="77777777" w:rsidR="007B3F7B" w:rsidRDefault="00000000">
      <w:pPr>
        <w:pStyle w:val="CodeBlock"/>
        <w:rPr>
          <w:rFonts w:hint="eastAsia"/>
        </w:rPr>
      </w:pPr>
      <w:r>
        <w:t xml:space="preserve">  "traceId": "7f1a...",</w:t>
      </w:r>
    </w:p>
    <w:p w14:paraId="3704CD52" w14:textId="77777777" w:rsidR="007B3F7B" w:rsidRDefault="00000000">
      <w:pPr>
        <w:pStyle w:val="CodeBlock"/>
        <w:rPr>
          <w:rFonts w:hint="eastAsia"/>
        </w:rPr>
      </w:pPr>
      <w:r>
        <w:t xml:space="preserve">  "correlationId": "4ac3...",</w:t>
      </w:r>
    </w:p>
    <w:p w14:paraId="4E45900A" w14:textId="77777777" w:rsidR="007B3F7B" w:rsidRDefault="00000000">
      <w:pPr>
        <w:pStyle w:val="CodeBlock"/>
        <w:rPr>
          <w:rFonts w:hint="eastAsia"/>
        </w:rPr>
      </w:pPr>
      <w:r>
        <w:t xml:space="preserve">  "invalidParams": [</w:t>
      </w:r>
    </w:p>
    <w:p w14:paraId="5DB3B3E3" w14:textId="77777777" w:rsidR="007B3F7B" w:rsidRDefault="00000000">
      <w:pPr>
        <w:pStyle w:val="CodeBlock"/>
        <w:rPr>
          <w:rFonts w:hint="eastAsia"/>
        </w:rPr>
      </w:pPr>
      <w:r>
        <w:t xml:space="preserve">    {"name": "effectiveFrom", "reason": "overlaps version 3"}</w:t>
      </w:r>
    </w:p>
    <w:p w14:paraId="5208E6A7" w14:textId="77777777" w:rsidR="007B3F7B" w:rsidRDefault="00000000">
      <w:pPr>
        <w:pStyle w:val="CodeBlock"/>
        <w:rPr>
          <w:rFonts w:hint="eastAsia"/>
        </w:rPr>
      </w:pPr>
      <w:r>
        <w:t xml:space="preserve">  ]</w:t>
      </w:r>
    </w:p>
    <w:p w14:paraId="3A8570AE" w14:textId="77777777" w:rsidR="007B3F7B" w:rsidRDefault="00000000">
      <w:pPr>
        <w:pStyle w:val="CodeBlock"/>
        <w:rPr>
          <w:rFonts w:hint="eastAsia"/>
        </w:rPr>
      </w:pPr>
      <w:r>
        <w:t>}</w:t>
      </w:r>
    </w:p>
    <w:p w14:paraId="2C409F26" w14:textId="77777777" w:rsidR="007B3F7B" w:rsidRDefault="00000000">
      <w:pPr>
        <w:pStyle w:val="Heading2"/>
      </w:pPr>
      <w:r>
        <w:t>12.4 Command response</w:t>
      </w:r>
    </w:p>
    <w:p w14:paraId="462649C6" w14:textId="77777777" w:rsidR="007B3F7B" w:rsidRDefault="00000000">
      <w:pPr>
        <w:pStyle w:val="CodeBlock"/>
        <w:rPr>
          <w:rFonts w:hint="eastAsia"/>
        </w:rPr>
      </w:pPr>
      <w:r>
        <w:t>{</w:t>
      </w:r>
    </w:p>
    <w:p w14:paraId="45E90A05" w14:textId="77777777" w:rsidR="007B3F7B" w:rsidRDefault="00000000">
      <w:pPr>
        <w:pStyle w:val="CodeBlock"/>
        <w:rPr>
          <w:rFonts w:hint="eastAsia"/>
        </w:rPr>
      </w:pPr>
      <w:r>
        <w:t xml:space="preserve">  "data": {</w:t>
      </w:r>
    </w:p>
    <w:p w14:paraId="18323A89" w14:textId="77777777" w:rsidR="007B3F7B" w:rsidRDefault="00000000">
      <w:pPr>
        <w:pStyle w:val="CodeBlock"/>
        <w:rPr>
          <w:rFonts w:hint="eastAsia"/>
        </w:rPr>
      </w:pPr>
      <w:r>
        <w:t xml:space="preserve">    "id": "d56d...",</w:t>
      </w:r>
    </w:p>
    <w:p w14:paraId="59FC4FA4" w14:textId="77777777" w:rsidR="007B3F7B" w:rsidRDefault="00000000">
      <w:pPr>
        <w:pStyle w:val="CodeBlock"/>
        <w:rPr>
          <w:rFonts w:hint="eastAsia"/>
        </w:rPr>
      </w:pPr>
      <w:r>
        <w:t xml:space="preserve">    "status": "DRAFT",</w:t>
      </w:r>
    </w:p>
    <w:p w14:paraId="3F88376C" w14:textId="77777777" w:rsidR="007B3F7B" w:rsidRDefault="00000000">
      <w:pPr>
        <w:pStyle w:val="CodeBlock"/>
        <w:rPr>
          <w:rFonts w:hint="eastAsia"/>
        </w:rPr>
      </w:pPr>
      <w:r>
        <w:t xml:space="preserve">    "version": 1</w:t>
      </w:r>
    </w:p>
    <w:p w14:paraId="67C2F2D6" w14:textId="77777777" w:rsidR="007B3F7B" w:rsidRDefault="00000000">
      <w:pPr>
        <w:pStyle w:val="CodeBlock"/>
        <w:rPr>
          <w:rFonts w:hint="eastAsia"/>
        </w:rPr>
      </w:pPr>
      <w:r>
        <w:t xml:space="preserve">  },</w:t>
      </w:r>
    </w:p>
    <w:p w14:paraId="3CEAFC52" w14:textId="77777777" w:rsidR="007B3F7B" w:rsidRDefault="00000000">
      <w:pPr>
        <w:pStyle w:val="CodeBlock"/>
        <w:rPr>
          <w:rFonts w:hint="eastAsia"/>
        </w:rPr>
      </w:pPr>
      <w:r>
        <w:lastRenderedPageBreak/>
        <w:t xml:space="preserve">  "meta": {</w:t>
      </w:r>
    </w:p>
    <w:p w14:paraId="1DDEA3F1" w14:textId="77777777" w:rsidR="007B3F7B" w:rsidRDefault="00000000">
      <w:pPr>
        <w:pStyle w:val="CodeBlock"/>
        <w:rPr>
          <w:rFonts w:hint="eastAsia"/>
        </w:rPr>
      </w:pPr>
      <w:r>
        <w:t xml:space="preserve">    "correlationId": "4ac3...",</w:t>
      </w:r>
    </w:p>
    <w:p w14:paraId="01441957" w14:textId="77777777" w:rsidR="007B3F7B" w:rsidRDefault="00000000">
      <w:pPr>
        <w:pStyle w:val="CodeBlock"/>
        <w:rPr>
          <w:rFonts w:hint="eastAsia"/>
        </w:rPr>
      </w:pPr>
      <w:r>
        <w:t xml:space="preserve">    "timestamp": "2026-07-16T08:30:00+05:30"</w:t>
      </w:r>
    </w:p>
    <w:p w14:paraId="2C8CC858" w14:textId="77777777" w:rsidR="007B3F7B" w:rsidRDefault="00000000">
      <w:pPr>
        <w:pStyle w:val="CodeBlock"/>
        <w:rPr>
          <w:rFonts w:hint="eastAsia"/>
        </w:rPr>
      </w:pPr>
      <w:r>
        <w:t xml:space="preserve">  }</w:t>
      </w:r>
    </w:p>
    <w:p w14:paraId="2FEE921E" w14:textId="77777777" w:rsidR="007B3F7B" w:rsidRDefault="00000000">
      <w:pPr>
        <w:pStyle w:val="CodeBlock"/>
        <w:rPr>
          <w:rFonts w:hint="eastAsia"/>
        </w:rPr>
      </w:pPr>
      <w:r>
        <w:t>}</w:t>
      </w:r>
    </w:p>
    <w:p w14:paraId="6E684613" w14:textId="77777777" w:rsidR="007B3F7B" w:rsidRDefault="00000000">
      <w:pPr>
        <w:pStyle w:val="Heading2"/>
      </w:pPr>
      <w:r>
        <w:t>12.5 API catalogue completion work</w:t>
      </w:r>
    </w:p>
    <w:tbl>
      <w:tblPr>
        <w:tblStyle w:val="TableGrid"/>
        <w:tblW w:w="0" w:type="auto"/>
        <w:jc w:val="center"/>
        <w:tblLayout w:type="fixed"/>
        <w:tblLook w:val="04A0" w:firstRow="1" w:lastRow="0" w:firstColumn="1" w:lastColumn="0" w:noHBand="0" w:noVBand="1"/>
      </w:tblPr>
      <w:tblGrid>
        <w:gridCol w:w="3024"/>
        <w:gridCol w:w="6264"/>
      </w:tblGrid>
      <w:tr w:rsidR="007B3F7B" w14:paraId="1B9D6BAC" w14:textId="77777777">
        <w:trPr>
          <w:cantSplit/>
          <w:tblHeader/>
          <w:jc w:val="center"/>
        </w:trPr>
        <w:tc>
          <w:tcPr>
            <w:tcW w:w="3024" w:type="dxa"/>
            <w:shd w:val="clear" w:color="auto" w:fill="17365D"/>
            <w:tcMar>
              <w:top w:w="80" w:type="dxa"/>
              <w:left w:w="90" w:type="dxa"/>
              <w:bottom w:w="80" w:type="dxa"/>
              <w:right w:w="90" w:type="dxa"/>
            </w:tcMar>
            <w:vAlign w:val="center"/>
          </w:tcPr>
          <w:p w14:paraId="31553FCD" w14:textId="77777777" w:rsidR="007B3F7B" w:rsidRDefault="00000000">
            <w:r>
              <w:rPr>
                <w:b/>
                <w:color w:val="FFFFFF"/>
                <w:sz w:val="15"/>
              </w:rPr>
              <w:t>Existing catalogue element</w:t>
            </w:r>
          </w:p>
        </w:tc>
        <w:tc>
          <w:tcPr>
            <w:tcW w:w="6264" w:type="dxa"/>
            <w:shd w:val="clear" w:color="auto" w:fill="17365D"/>
            <w:tcMar>
              <w:top w:w="80" w:type="dxa"/>
              <w:left w:w="90" w:type="dxa"/>
              <w:bottom w:w="80" w:type="dxa"/>
              <w:right w:w="90" w:type="dxa"/>
            </w:tcMar>
            <w:vAlign w:val="center"/>
          </w:tcPr>
          <w:p w14:paraId="2E7D6521" w14:textId="77777777" w:rsidR="007B3F7B" w:rsidRDefault="00000000">
            <w:r>
              <w:rPr>
                <w:b/>
                <w:color w:val="FFFFFF"/>
                <w:sz w:val="15"/>
              </w:rPr>
              <w:t>Required completion</w:t>
            </w:r>
          </w:p>
        </w:tc>
      </w:tr>
      <w:tr w:rsidR="007B3F7B" w14:paraId="493E8D4F" w14:textId="77777777">
        <w:trPr>
          <w:cantSplit/>
          <w:jc w:val="center"/>
        </w:trPr>
        <w:tc>
          <w:tcPr>
            <w:tcW w:w="3024" w:type="dxa"/>
            <w:tcMar>
              <w:top w:w="80" w:type="dxa"/>
              <w:left w:w="90" w:type="dxa"/>
              <w:bottom w:w="80" w:type="dxa"/>
              <w:right w:w="90" w:type="dxa"/>
            </w:tcMar>
          </w:tcPr>
          <w:p w14:paraId="0138604F" w14:textId="77777777" w:rsidR="007B3F7B" w:rsidRDefault="00000000">
            <w:r>
              <w:rPr>
                <w:sz w:val="14"/>
              </w:rPr>
              <w:t>Method and path</w:t>
            </w:r>
          </w:p>
        </w:tc>
        <w:tc>
          <w:tcPr>
            <w:tcW w:w="6264" w:type="dxa"/>
            <w:tcMar>
              <w:top w:w="80" w:type="dxa"/>
              <w:left w:w="90" w:type="dxa"/>
              <w:bottom w:w="80" w:type="dxa"/>
              <w:right w:w="90" w:type="dxa"/>
            </w:tcMar>
          </w:tcPr>
          <w:p w14:paraId="6AD35A5D" w14:textId="77777777" w:rsidR="007B3F7B" w:rsidRDefault="00000000">
            <w:r>
              <w:rPr>
                <w:sz w:val="14"/>
              </w:rPr>
              <w:t>Request schema, response schema, state precondition and permission</w:t>
            </w:r>
          </w:p>
        </w:tc>
      </w:tr>
      <w:tr w:rsidR="007B3F7B" w14:paraId="48D6B2A1" w14:textId="77777777">
        <w:trPr>
          <w:cantSplit/>
          <w:jc w:val="center"/>
        </w:trPr>
        <w:tc>
          <w:tcPr>
            <w:tcW w:w="3024" w:type="dxa"/>
            <w:shd w:val="clear" w:color="auto" w:fill="F7F9FB"/>
            <w:tcMar>
              <w:top w:w="80" w:type="dxa"/>
              <w:left w:w="90" w:type="dxa"/>
              <w:bottom w:w="80" w:type="dxa"/>
              <w:right w:w="90" w:type="dxa"/>
            </w:tcMar>
          </w:tcPr>
          <w:p w14:paraId="7FBFE7E3" w14:textId="77777777" w:rsidR="007B3F7B" w:rsidRDefault="00000000">
            <w:r>
              <w:rPr>
                <w:sz w:val="14"/>
              </w:rPr>
              <w:t>Purpose</w:t>
            </w:r>
          </w:p>
        </w:tc>
        <w:tc>
          <w:tcPr>
            <w:tcW w:w="6264" w:type="dxa"/>
            <w:shd w:val="clear" w:color="auto" w:fill="F7F9FB"/>
            <w:tcMar>
              <w:top w:w="80" w:type="dxa"/>
              <w:left w:w="90" w:type="dxa"/>
              <w:bottom w:w="80" w:type="dxa"/>
              <w:right w:w="90" w:type="dxa"/>
            </w:tcMar>
          </w:tcPr>
          <w:p w14:paraId="002FE7A7" w14:textId="77777777" w:rsidR="007B3F7B" w:rsidRDefault="00000000">
            <w:r>
              <w:rPr>
                <w:sz w:val="14"/>
              </w:rPr>
              <w:t>Business invariant and transaction boundary</w:t>
            </w:r>
          </w:p>
        </w:tc>
      </w:tr>
      <w:tr w:rsidR="007B3F7B" w14:paraId="20B2A911" w14:textId="77777777">
        <w:trPr>
          <w:cantSplit/>
          <w:jc w:val="center"/>
        </w:trPr>
        <w:tc>
          <w:tcPr>
            <w:tcW w:w="3024" w:type="dxa"/>
            <w:tcMar>
              <w:top w:w="80" w:type="dxa"/>
              <w:left w:w="90" w:type="dxa"/>
              <w:bottom w:w="80" w:type="dxa"/>
              <w:right w:w="90" w:type="dxa"/>
            </w:tcMar>
          </w:tcPr>
          <w:p w14:paraId="6F8FB6D5" w14:textId="77777777" w:rsidR="007B3F7B" w:rsidRDefault="00000000">
            <w:r>
              <w:rPr>
                <w:sz w:val="14"/>
              </w:rPr>
              <w:t>Authority note</w:t>
            </w:r>
          </w:p>
        </w:tc>
        <w:tc>
          <w:tcPr>
            <w:tcW w:w="6264" w:type="dxa"/>
            <w:tcMar>
              <w:top w:w="80" w:type="dxa"/>
              <w:left w:w="90" w:type="dxa"/>
              <w:bottom w:w="80" w:type="dxa"/>
              <w:right w:w="90" w:type="dxa"/>
            </w:tcMar>
          </w:tcPr>
          <w:p w14:paraId="77660AA1" w14:textId="77777777" w:rsidR="007B3F7B" w:rsidRDefault="00000000">
            <w:r>
              <w:rPr>
                <w:sz w:val="14"/>
              </w:rPr>
              <w:t>Machine-readable permission and scope</w:t>
            </w:r>
          </w:p>
        </w:tc>
      </w:tr>
      <w:tr w:rsidR="007B3F7B" w14:paraId="6BFB959A" w14:textId="77777777">
        <w:trPr>
          <w:cantSplit/>
          <w:jc w:val="center"/>
        </w:trPr>
        <w:tc>
          <w:tcPr>
            <w:tcW w:w="3024" w:type="dxa"/>
            <w:shd w:val="clear" w:color="auto" w:fill="F7F9FB"/>
            <w:tcMar>
              <w:top w:w="80" w:type="dxa"/>
              <w:left w:w="90" w:type="dxa"/>
              <w:bottom w:w="80" w:type="dxa"/>
              <w:right w:w="90" w:type="dxa"/>
            </w:tcMar>
          </w:tcPr>
          <w:p w14:paraId="010CBE48" w14:textId="77777777" w:rsidR="007B3F7B" w:rsidRDefault="00000000">
            <w:r>
              <w:rPr>
                <w:sz w:val="14"/>
              </w:rPr>
              <w:t>Missing read endpoints</w:t>
            </w:r>
          </w:p>
        </w:tc>
        <w:tc>
          <w:tcPr>
            <w:tcW w:w="6264" w:type="dxa"/>
            <w:shd w:val="clear" w:color="auto" w:fill="F7F9FB"/>
            <w:tcMar>
              <w:top w:w="80" w:type="dxa"/>
              <w:left w:w="90" w:type="dxa"/>
              <w:bottom w:w="80" w:type="dxa"/>
              <w:right w:w="90" w:type="dxa"/>
            </w:tcMar>
          </w:tcPr>
          <w:p w14:paraId="60EC801C" w14:textId="77777777" w:rsidR="007B3F7B" w:rsidRDefault="00000000">
            <w:r>
              <w:rPr>
                <w:sz w:val="14"/>
              </w:rPr>
              <w:t>List, get, history, validation and trace queries</w:t>
            </w:r>
          </w:p>
        </w:tc>
      </w:tr>
      <w:tr w:rsidR="007B3F7B" w14:paraId="103292C2" w14:textId="77777777">
        <w:trPr>
          <w:cantSplit/>
          <w:jc w:val="center"/>
        </w:trPr>
        <w:tc>
          <w:tcPr>
            <w:tcW w:w="3024" w:type="dxa"/>
            <w:tcMar>
              <w:top w:w="80" w:type="dxa"/>
              <w:left w:w="90" w:type="dxa"/>
              <w:bottom w:w="80" w:type="dxa"/>
              <w:right w:w="90" w:type="dxa"/>
            </w:tcMar>
          </w:tcPr>
          <w:p w14:paraId="2DA71BAC" w14:textId="77777777" w:rsidR="007B3F7B" w:rsidRDefault="00000000">
            <w:r>
              <w:rPr>
                <w:sz w:val="14"/>
              </w:rPr>
              <w:t>Missing operation resources</w:t>
            </w:r>
          </w:p>
        </w:tc>
        <w:tc>
          <w:tcPr>
            <w:tcW w:w="6264" w:type="dxa"/>
            <w:tcMar>
              <w:top w:w="80" w:type="dxa"/>
              <w:left w:w="90" w:type="dxa"/>
              <w:bottom w:w="80" w:type="dxa"/>
              <w:right w:w="90" w:type="dxa"/>
            </w:tcMar>
          </w:tcPr>
          <w:p w14:paraId="7EDD7085" w14:textId="77777777" w:rsidR="007B3F7B" w:rsidRDefault="00000000">
            <w:r>
              <w:rPr>
                <w:sz w:val="14"/>
              </w:rPr>
              <w:t>Asynchronous status, progress, failure and retry</w:t>
            </w:r>
          </w:p>
        </w:tc>
      </w:tr>
      <w:tr w:rsidR="007B3F7B" w14:paraId="6D60E04B" w14:textId="77777777">
        <w:trPr>
          <w:cantSplit/>
          <w:jc w:val="center"/>
        </w:trPr>
        <w:tc>
          <w:tcPr>
            <w:tcW w:w="3024" w:type="dxa"/>
            <w:shd w:val="clear" w:color="auto" w:fill="F7F9FB"/>
            <w:tcMar>
              <w:top w:w="80" w:type="dxa"/>
              <w:left w:w="90" w:type="dxa"/>
              <w:bottom w:w="80" w:type="dxa"/>
              <w:right w:w="90" w:type="dxa"/>
            </w:tcMar>
          </w:tcPr>
          <w:p w14:paraId="7F34DA70" w14:textId="77777777" w:rsidR="007B3F7B" w:rsidRDefault="00000000">
            <w:r>
              <w:rPr>
                <w:sz w:val="14"/>
              </w:rPr>
              <w:t>Missing concurrency</w:t>
            </w:r>
          </w:p>
        </w:tc>
        <w:tc>
          <w:tcPr>
            <w:tcW w:w="6264" w:type="dxa"/>
            <w:shd w:val="clear" w:color="auto" w:fill="F7F9FB"/>
            <w:tcMar>
              <w:top w:w="80" w:type="dxa"/>
              <w:left w:w="90" w:type="dxa"/>
              <w:bottom w:w="80" w:type="dxa"/>
              <w:right w:w="90" w:type="dxa"/>
            </w:tcMar>
          </w:tcPr>
          <w:p w14:paraId="29AD0335" w14:textId="77777777" w:rsidR="007B3F7B" w:rsidRDefault="00000000">
            <w:r>
              <w:rPr>
                <w:sz w:val="14"/>
              </w:rPr>
              <w:t>ETag or expectedVersion</w:t>
            </w:r>
          </w:p>
        </w:tc>
      </w:tr>
      <w:tr w:rsidR="007B3F7B" w14:paraId="545AA0F1" w14:textId="77777777">
        <w:trPr>
          <w:cantSplit/>
          <w:jc w:val="center"/>
        </w:trPr>
        <w:tc>
          <w:tcPr>
            <w:tcW w:w="3024" w:type="dxa"/>
            <w:tcMar>
              <w:top w:w="80" w:type="dxa"/>
              <w:left w:w="90" w:type="dxa"/>
              <w:bottom w:w="80" w:type="dxa"/>
              <w:right w:w="90" w:type="dxa"/>
            </w:tcMar>
          </w:tcPr>
          <w:p w14:paraId="3889877F" w14:textId="77777777" w:rsidR="007B3F7B" w:rsidRDefault="00000000">
            <w:r>
              <w:rPr>
                <w:sz w:val="14"/>
              </w:rPr>
              <w:t>Missing errors</w:t>
            </w:r>
          </w:p>
        </w:tc>
        <w:tc>
          <w:tcPr>
            <w:tcW w:w="6264" w:type="dxa"/>
            <w:tcMar>
              <w:top w:w="80" w:type="dxa"/>
              <w:left w:w="90" w:type="dxa"/>
              <w:bottom w:w="80" w:type="dxa"/>
              <w:right w:w="90" w:type="dxa"/>
            </w:tcMar>
          </w:tcPr>
          <w:p w14:paraId="0F1FDC7F" w14:textId="77777777" w:rsidR="007B3F7B" w:rsidRDefault="00000000">
            <w:r>
              <w:rPr>
                <w:sz w:val="14"/>
              </w:rPr>
              <w:t>Stable domain error codes and RFC 9457 mappings</w:t>
            </w:r>
          </w:p>
        </w:tc>
      </w:tr>
      <w:tr w:rsidR="007B3F7B" w14:paraId="2BC4479F" w14:textId="77777777">
        <w:trPr>
          <w:cantSplit/>
          <w:jc w:val="center"/>
        </w:trPr>
        <w:tc>
          <w:tcPr>
            <w:tcW w:w="3024" w:type="dxa"/>
            <w:shd w:val="clear" w:color="auto" w:fill="F7F9FB"/>
            <w:tcMar>
              <w:top w:w="80" w:type="dxa"/>
              <w:left w:w="90" w:type="dxa"/>
              <w:bottom w:w="80" w:type="dxa"/>
              <w:right w:w="90" w:type="dxa"/>
            </w:tcMar>
          </w:tcPr>
          <w:p w14:paraId="33DD2F38" w14:textId="77777777" w:rsidR="007B3F7B" w:rsidRDefault="00000000">
            <w:r>
              <w:rPr>
                <w:sz w:val="14"/>
              </w:rPr>
              <w:t>Missing idempotency</w:t>
            </w:r>
          </w:p>
        </w:tc>
        <w:tc>
          <w:tcPr>
            <w:tcW w:w="6264" w:type="dxa"/>
            <w:shd w:val="clear" w:color="auto" w:fill="F7F9FB"/>
            <w:tcMar>
              <w:top w:w="80" w:type="dxa"/>
              <w:left w:w="90" w:type="dxa"/>
              <w:bottom w:w="80" w:type="dxa"/>
              <w:right w:w="90" w:type="dxa"/>
            </w:tcMar>
          </w:tcPr>
          <w:p w14:paraId="47693FE0" w14:textId="77777777" w:rsidR="007B3F7B" w:rsidRDefault="00000000">
            <w:r>
              <w:rPr>
                <w:sz w:val="14"/>
              </w:rPr>
              <w:t>Key storage duration, duplicate response and payload mismatch behaviour</w:t>
            </w:r>
          </w:p>
        </w:tc>
      </w:tr>
    </w:tbl>
    <w:p w14:paraId="23FC7109" w14:textId="77777777" w:rsidR="007B3F7B" w:rsidRDefault="007B3F7B"/>
    <w:p w14:paraId="26892AAE" w14:textId="77777777" w:rsidR="007B3F7B" w:rsidRDefault="00000000">
      <w:pPr>
        <w:pStyle w:val="Heading1"/>
      </w:pPr>
      <w:r>
        <w:t>13. Domain-event envelope and delivery guarantees</w:t>
      </w:r>
    </w:p>
    <w:p w14:paraId="773728D4" w14:textId="77777777" w:rsidR="007B3F7B" w:rsidRDefault="00000000">
      <w:pPr>
        <w:pStyle w:val="Heading2"/>
      </w:pPr>
      <w:r>
        <w:t>13.1 Event envelope</w:t>
      </w:r>
    </w:p>
    <w:p w14:paraId="1A264222" w14:textId="77777777" w:rsidR="007B3F7B" w:rsidRDefault="00000000">
      <w:pPr>
        <w:pStyle w:val="CodeBlock"/>
        <w:rPr>
          <w:rFonts w:hint="eastAsia"/>
        </w:rPr>
      </w:pPr>
      <w:r>
        <w:t>{</w:t>
      </w:r>
    </w:p>
    <w:p w14:paraId="48C3C23B" w14:textId="77777777" w:rsidR="007B3F7B" w:rsidRDefault="00000000">
      <w:pPr>
        <w:pStyle w:val="CodeBlock"/>
        <w:rPr>
          <w:rFonts w:hint="eastAsia"/>
        </w:rPr>
      </w:pPr>
      <w:r>
        <w:t xml:space="preserve">  "specversion": "1.0",</w:t>
      </w:r>
    </w:p>
    <w:p w14:paraId="18FF2DE6" w14:textId="77777777" w:rsidR="007B3F7B" w:rsidRDefault="00000000">
      <w:pPr>
        <w:pStyle w:val="CodeBlock"/>
        <w:rPr>
          <w:rFonts w:hint="eastAsia"/>
        </w:rPr>
      </w:pPr>
      <w:r>
        <w:t xml:space="preserve">  "id": "uuid",</w:t>
      </w:r>
    </w:p>
    <w:p w14:paraId="10908994" w14:textId="77777777" w:rsidR="007B3F7B" w:rsidRDefault="00000000">
      <w:pPr>
        <w:pStyle w:val="CodeBlock"/>
        <w:rPr>
          <w:rFonts w:hint="eastAsia"/>
        </w:rPr>
      </w:pPr>
      <w:r>
        <w:t xml:space="preserve">  "source": "/payroll/organisation",</w:t>
      </w:r>
    </w:p>
    <w:p w14:paraId="13FAAF03" w14:textId="77777777" w:rsidR="007B3F7B" w:rsidRDefault="00000000">
      <w:pPr>
        <w:pStyle w:val="CodeBlock"/>
        <w:rPr>
          <w:rFonts w:hint="eastAsia"/>
        </w:rPr>
      </w:pPr>
      <w:r>
        <w:t xml:space="preserve">  "type": "com.example.payroll.pay-group.created.v1",</w:t>
      </w:r>
    </w:p>
    <w:p w14:paraId="1318BB11" w14:textId="77777777" w:rsidR="007B3F7B" w:rsidRDefault="00000000">
      <w:pPr>
        <w:pStyle w:val="CodeBlock"/>
        <w:rPr>
          <w:rFonts w:hint="eastAsia"/>
        </w:rPr>
      </w:pPr>
      <w:r>
        <w:t xml:space="preserve">  "subject": "pay-groups/{id}",</w:t>
      </w:r>
    </w:p>
    <w:p w14:paraId="36CD3EC3" w14:textId="77777777" w:rsidR="007B3F7B" w:rsidRDefault="00000000">
      <w:pPr>
        <w:pStyle w:val="CodeBlock"/>
        <w:rPr>
          <w:rFonts w:hint="eastAsia"/>
        </w:rPr>
      </w:pPr>
      <w:r>
        <w:t xml:space="preserve">  "time": "2026-07-16T08:30:00Z",</w:t>
      </w:r>
    </w:p>
    <w:p w14:paraId="7AED9288" w14:textId="77777777" w:rsidR="007B3F7B" w:rsidRDefault="00000000">
      <w:pPr>
        <w:pStyle w:val="CodeBlock"/>
        <w:rPr>
          <w:rFonts w:hint="eastAsia"/>
        </w:rPr>
      </w:pPr>
      <w:r>
        <w:t xml:space="preserve">  "datacontenttype": "application/json",</w:t>
      </w:r>
    </w:p>
    <w:p w14:paraId="071B677E" w14:textId="77777777" w:rsidR="007B3F7B" w:rsidRDefault="00000000">
      <w:pPr>
        <w:pStyle w:val="CodeBlock"/>
        <w:rPr>
          <w:rFonts w:hint="eastAsia"/>
        </w:rPr>
      </w:pPr>
      <w:r>
        <w:t xml:space="preserve">  "tenantId": "uuid",</w:t>
      </w:r>
    </w:p>
    <w:p w14:paraId="415DF875" w14:textId="77777777" w:rsidR="007B3F7B" w:rsidRDefault="00000000">
      <w:pPr>
        <w:pStyle w:val="CodeBlock"/>
        <w:rPr>
          <w:rFonts w:hint="eastAsia"/>
        </w:rPr>
      </w:pPr>
      <w:r>
        <w:t xml:space="preserve">  "correlationId": "uuid",</w:t>
      </w:r>
    </w:p>
    <w:p w14:paraId="4D11765F" w14:textId="77777777" w:rsidR="007B3F7B" w:rsidRDefault="00000000">
      <w:pPr>
        <w:pStyle w:val="CodeBlock"/>
        <w:rPr>
          <w:rFonts w:hint="eastAsia"/>
        </w:rPr>
      </w:pPr>
      <w:r>
        <w:t xml:space="preserve">  "causationId": "uuid",</w:t>
      </w:r>
    </w:p>
    <w:p w14:paraId="31F6FA7F" w14:textId="77777777" w:rsidR="007B3F7B" w:rsidRDefault="00000000">
      <w:pPr>
        <w:pStyle w:val="CodeBlock"/>
        <w:rPr>
          <w:rFonts w:hint="eastAsia"/>
        </w:rPr>
      </w:pPr>
      <w:r>
        <w:t xml:space="preserve">  "aggregateType": "PayGroup",</w:t>
      </w:r>
    </w:p>
    <w:p w14:paraId="6AF4A7C3" w14:textId="77777777" w:rsidR="007B3F7B" w:rsidRDefault="00000000">
      <w:pPr>
        <w:pStyle w:val="CodeBlock"/>
        <w:rPr>
          <w:rFonts w:hint="eastAsia"/>
        </w:rPr>
      </w:pPr>
      <w:r>
        <w:t xml:space="preserve">  "aggregateId": "uuid",</w:t>
      </w:r>
    </w:p>
    <w:p w14:paraId="46D4C492" w14:textId="77777777" w:rsidR="007B3F7B" w:rsidRDefault="00000000">
      <w:pPr>
        <w:pStyle w:val="CodeBlock"/>
        <w:rPr>
          <w:rFonts w:hint="eastAsia"/>
        </w:rPr>
      </w:pPr>
      <w:r>
        <w:t xml:space="preserve">  "aggregateVersion": 1,</w:t>
      </w:r>
    </w:p>
    <w:p w14:paraId="6B86020F" w14:textId="77777777" w:rsidR="007B3F7B" w:rsidRDefault="00000000">
      <w:pPr>
        <w:pStyle w:val="CodeBlock"/>
        <w:rPr>
          <w:rFonts w:hint="eastAsia"/>
        </w:rPr>
      </w:pPr>
      <w:r>
        <w:t xml:space="preserve">  "partitionKey": "tenantId:aggregateId",</w:t>
      </w:r>
    </w:p>
    <w:p w14:paraId="0F09DE4E" w14:textId="77777777" w:rsidR="007B3F7B" w:rsidRDefault="00000000">
      <w:pPr>
        <w:pStyle w:val="CodeBlock"/>
        <w:rPr>
          <w:rFonts w:hint="eastAsia"/>
        </w:rPr>
      </w:pPr>
      <w:r>
        <w:t xml:space="preserve">  "data": { }</w:t>
      </w:r>
    </w:p>
    <w:p w14:paraId="08A21CB3" w14:textId="77777777" w:rsidR="007B3F7B" w:rsidRDefault="00000000">
      <w:pPr>
        <w:pStyle w:val="CodeBlock"/>
        <w:rPr>
          <w:rFonts w:hint="eastAsia"/>
        </w:rPr>
      </w:pPr>
      <w:r>
        <w:t>}</w:t>
      </w:r>
    </w:p>
    <w:p w14:paraId="4E33A1A5" w14:textId="77777777" w:rsidR="007B3F7B" w:rsidRDefault="00000000">
      <w:pPr>
        <w:pStyle w:val="Heading2"/>
      </w:pPr>
      <w:r>
        <w:t>13.2 Delivery model</w:t>
      </w:r>
    </w:p>
    <w:p w14:paraId="2DCD0DA3" w14:textId="77777777" w:rsidR="007B3F7B" w:rsidRDefault="00000000">
      <w:pPr>
        <w:pStyle w:val="ListBullet"/>
      </w:pPr>
      <w:r>
        <w:t>Domain state and outbox row are committed in one database transaction.</w:t>
      </w:r>
    </w:p>
    <w:p w14:paraId="2E90DFC3" w14:textId="77777777" w:rsidR="007B3F7B" w:rsidRDefault="00000000">
      <w:pPr>
        <w:pStyle w:val="ListBullet"/>
      </w:pPr>
      <w:r>
        <w:lastRenderedPageBreak/>
        <w:t>Outbox dispatcher publishes at least once; no exactly-once claim is made.</w:t>
      </w:r>
    </w:p>
    <w:p w14:paraId="06E50280" w14:textId="77777777" w:rsidR="007B3F7B" w:rsidRDefault="00000000">
      <w:pPr>
        <w:pStyle w:val="ListBullet"/>
      </w:pPr>
      <w:r>
        <w:t>Consumers record event ID in an inbox table before applying idempotent effects.</w:t>
      </w:r>
    </w:p>
    <w:p w14:paraId="1A9DA6FE" w14:textId="77777777" w:rsidR="007B3F7B" w:rsidRDefault="00000000">
      <w:pPr>
        <w:pStyle w:val="ListBullet"/>
      </w:pPr>
      <w:r>
        <w:t>Ordering is guaranteed only for the same tenant and aggregate partition key.</w:t>
      </w:r>
    </w:p>
    <w:p w14:paraId="2D1C247C" w14:textId="77777777" w:rsidR="007B3F7B" w:rsidRDefault="00000000">
      <w:pPr>
        <w:pStyle w:val="ListBullet"/>
      </w:pPr>
      <w:r>
        <w:t>Event payload is immutable and schema-versioned.</w:t>
      </w:r>
    </w:p>
    <w:p w14:paraId="2BB06418" w14:textId="77777777" w:rsidR="007B3F7B" w:rsidRDefault="00000000">
      <w:pPr>
        <w:pStyle w:val="ListBullet"/>
      </w:pPr>
      <w:r>
        <w:t>PII and salary values are omitted unless the receiving contract specifically requires them and is approved.</w:t>
      </w:r>
    </w:p>
    <w:p w14:paraId="28FCA54B" w14:textId="77777777" w:rsidR="007B3F7B" w:rsidRDefault="00000000">
      <w:pPr>
        <w:pStyle w:val="ListBullet"/>
      </w:pPr>
      <w:r>
        <w:t>Failed deliveries use classified retry, exponential backoff and dead-letter review.</w:t>
      </w:r>
    </w:p>
    <w:p w14:paraId="7F5DE70A" w14:textId="77777777" w:rsidR="007B3F7B" w:rsidRDefault="00000000">
      <w:pPr>
        <w:pStyle w:val="ListBullet"/>
      </w:pPr>
      <w:r>
        <w:t>Replay uses a controlled operation with tenant, event range and consumer selection.</w:t>
      </w:r>
    </w:p>
    <w:p w14:paraId="50755EB2" w14:textId="77777777" w:rsidR="007B3F7B" w:rsidRDefault="00000000">
      <w:pPr>
        <w:pStyle w:val="Heading2"/>
      </w:pPr>
      <w:r>
        <w:t>13.3 New integration tables</w:t>
      </w:r>
    </w:p>
    <w:tbl>
      <w:tblPr>
        <w:tblStyle w:val="TableGrid"/>
        <w:tblW w:w="0" w:type="auto"/>
        <w:jc w:val="center"/>
        <w:tblLayout w:type="fixed"/>
        <w:tblLook w:val="04A0" w:firstRow="1" w:lastRow="0" w:firstColumn="1" w:lastColumn="0" w:noHBand="0" w:noVBand="1"/>
      </w:tblPr>
      <w:tblGrid>
        <w:gridCol w:w="3456"/>
        <w:gridCol w:w="5832"/>
      </w:tblGrid>
      <w:tr w:rsidR="007B3F7B" w14:paraId="124D2AD3" w14:textId="77777777">
        <w:trPr>
          <w:cantSplit/>
          <w:tblHeader/>
          <w:jc w:val="center"/>
        </w:trPr>
        <w:tc>
          <w:tcPr>
            <w:tcW w:w="3456" w:type="dxa"/>
            <w:shd w:val="clear" w:color="auto" w:fill="17365D"/>
            <w:tcMar>
              <w:top w:w="80" w:type="dxa"/>
              <w:left w:w="90" w:type="dxa"/>
              <w:bottom w:w="80" w:type="dxa"/>
              <w:right w:w="90" w:type="dxa"/>
            </w:tcMar>
            <w:vAlign w:val="center"/>
          </w:tcPr>
          <w:p w14:paraId="41BEBA71" w14:textId="77777777" w:rsidR="007B3F7B" w:rsidRDefault="00000000">
            <w:r>
              <w:rPr>
                <w:b/>
                <w:color w:val="FFFFFF"/>
                <w:sz w:val="15"/>
              </w:rPr>
              <w:t>Table</w:t>
            </w:r>
          </w:p>
        </w:tc>
        <w:tc>
          <w:tcPr>
            <w:tcW w:w="5832" w:type="dxa"/>
            <w:shd w:val="clear" w:color="auto" w:fill="17365D"/>
            <w:tcMar>
              <w:top w:w="80" w:type="dxa"/>
              <w:left w:w="90" w:type="dxa"/>
              <w:bottom w:w="80" w:type="dxa"/>
              <w:right w:w="90" w:type="dxa"/>
            </w:tcMar>
            <w:vAlign w:val="center"/>
          </w:tcPr>
          <w:p w14:paraId="4D034A7B" w14:textId="77777777" w:rsidR="007B3F7B" w:rsidRDefault="00000000">
            <w:r>
              <w:rPr>
                <w:b/>
                <w:color w:val="FFFFFF"/>
                <w:sz w:val="15"/>
              </w:rPr>
              <w:t>Purpose</w:t>
            </w:r>
          </w:p>
        </w:tc>
      </w:tr>
      <w:tr w:rsidR="007B3F7B" w14:paraId="5C8B0107" w14:textId="77777777">
        <w:trPr>
          <w:cantSplit/>
          <w:jc w:val="center"/>
        </w:trPr>
        <w:tc>
          <w:tcPr>
            <w:tcW w:w="3456" w:type="dxa"/>
            <w:tcMar>
              <w:top w:w="80" w:type="dxa"/>
              <w:left w:w="90" w:type="dxa"/>
              <w:bottom w:w="80" w:type="dxa"/>
              <w:right w:w="90" w:type="dxa"/>
            </w:tcMar>
          </w:tcPr>
          <w:p w14:paraId="3570A7D6" w14:textId="77777777" w:rsidR="007B3F7B" w:rsidRDefault="00000000">
            <w:r>
              <w:rPr>
                <w:sz w:val="14"/>
              </w:rPr>
              <w:t>payroll_integration.outbox_event</w:t>
            </w:r>
          </w:p>
        </w:tc>
        <w:tc>
          <w:tcPr>
            <w:tcW w:w="5832" w:type="dxa"/>
            <w:tcMar>
              <w:top w:w="80" w:type="dxa"/>
              <w:left w:w="90" w:type="dxa"/>
              <w:bottom w:w="80" w:type="dxa"/>
              <w:right w:w="90" w:type="dxa"/>
            </w:tcMar>
          </w:tcPr>
          <w:p w14:paraId="3DE385A6" w14:textId="77777777" w:rsidR="007B3F7B" w:rsidRDefault="00000000">
            <w:r>
              <w:rPr>
                <w:sz w:val="14"/>
              </w:rPr>
              <w:t>Transactional event payload, aggregate sequence and publish state</w:t>
            </w:r>
          </w:p>
        </w:tc>
      </w:tr>
      <w:tr w:rsidR="007B3F7B" w14:paraId="73DA0FF2" w14:textId="77777777">
        <w:trPr>
          <w:cantSplit/>
          <w:jc w:val="center"/>
        </w:trPr>
        <w:tc>
          <w:tcPr>
            <w:tcW w:w="3456" w:type="dxa"/>
            <w:shd w:val="clear" w:color="auto" w:fill="F7F9FB"/>
            <w:tcMar>
              <w:top w:w="80" w:type="dxa"/>
              <w:left w:w="90" w:type="dxa"/>
              <w:bottom w:w="80" w:type="dxa"/>
              <w:right w:w="90" w:type="dxa"/>
            </w:tcMar>
          </w:tcPr>
          <w:p w14:paraId="5BB34D92" w14:textId="77777777" w:rsidR="007B3F7B" w:rsidRDefault="00000000">
            <w:r>
              <w:rPr>
                <w:sz w:val="14"/>
              </w:rPr>
              <w:t>payroll_integration.inbox_message</w:t>
            </w:r>
          </w:p>
        </w:tc>
        <w:tc>
          <w:tcPr>
            <w:tcW w:w="5832" w:type="dxa"/>
            <w:shd w:val="clear" w:color="auto" w:fill="F7F9FB"/>
            <w:tcMar>
              <w:top w:w="80" w:type="dxa"/>
              <w:left w:w="90" w:type="dxa"/>
              <w:bottom w:w="80" w:type="dxa"/>
              <w:right w:w="90" w:type="dxa"/>
            </w:tcMar>
          </w:tcPr>
          <w:p w14:paraId="08B3C6B0" w14:textId="77777777" w:rsidR="007B3F7B" w:rsidRDefault="00000000">
            <w:r>
              <w:rPr>
                <w:sz w:val="14"/>
              </w:rPr>
              <w:t>Consumer idempotency and processing result</w:t>
            </w:r>
          </w:p>
        </w:tc>
      </w:tr>
      <w:tr w:rsidR="007B3F7B" w14:paraId="0CBCDA03" w14:textId="77777777">
        <w:trPr>
          <w:cantSplit/>
          <w:jc w:val="center"/>
        </w:trPr>
        <w:tc>
          <w:tcPr>
            <w:tcW w:w="3456" w:type="dxa"/>
            <w:tcMar>
              <w:top w:w="80" w:type="dxa"/>
              <w:left w:w="90" w:type="dxa"/>
              <w:bottom w:w="80" w:type="dxa"/>
              <w:right w:w="90" w:type="dxa"/>
            </w:tcMar>
          </w:tcPr>
          <w:p w14:paraId="0FA2B818" w14:textId="77777777" w:rsidR="007B3F7B" w:rsidRDefault="00000000">
            <w:r>
              <w:rPr>
                <w:sz w:val="14"/>
              </w:rPr>
              <w:t>payroll_integration.idempotency_record</w:t>
            </w:r>
          </w:p>
        </w:tc>
        <w:tc>
          <w:tcPr>
            <w:tcW w:w="5832" w:type="dxa"/>
            <w:tcMar>
              <w:top w:w="80" w:type="dxa"/>
              <w:left w:w="90" w:type="dxa"/>
              <w:bottom w:w="80" w:type="dxa"/>
              <w:right w:w="90" w:type="dxa"/>
            </w:tcMar>
          </w:tcPr>
          <w:p w14:paraId="707D29E3" w14:textId="77777777" w:rsidR="007B3F7B" w:rsidRDefault="00000000">
            <w:r>
              <w:rPr>
                <w:sz w:val="14"/>
              </w:rPr>
              <w:t>HTTP command replay protection and stored response hash</w:t>
            </w:r>
          </w:p>
        </w:tc>
      </w:tr>
      <w:tr w:rsidR="007B3F7B" w14:paraId="739BBD57" w14:textId="77777777">
        <w:trPr>
          <w:cantSplit/>
          <w:jc w:val="center"/>
        </w:trPr>
        <w:tc>
          <w:tcPr>
            <w:tcW w:w="3456" w:type="dxa"/>
            <w:shd w:val="clear" w:color="auto" w:fill="F7F9FB"/>
            <w:tcMar>
              <w:top w:w="80" w:type="dxa"/>
              <w:left w:w="90" w:type="dxa"/>
              <w:bottom w:w="80" w:type="dxa"/>
              <w:right w:w="90" w:type="dxa"/>
            </w:tcMar>
          </w:tcPr>
          <w:p w14:paraId="440451F9" w14:textId="77777777" w:rsidR="007B3F7B" w:rsidRDefault="00000000">
            <w:r>
              <w:rPr>
                <w:sz w:val="14"/>
              </w:rPr>
              <w:t>payroll_integration.integration_endpoint</w:t>
            </w:r>
          </w:p>
        </w:tc>
        <w:tc>
          <w:tcPr>
            <w:tcW w:w="5832" w:type="dxa"/>
            <w:shd w:val="clear" w:color="auto" w:fill="F7F9FB"/>
            <w:tcMar>
              <w:top w:w="80" w:type="dxa"/>
              <w:left w:w="90" w:type="dxa"/>
              <w:bottom w:w="80" w:type="dxa"/>
              <w:right w:w="90" w:type="dxa"/>
            </w:tcMar>
          </w:tcPr>
          <w:p w14:paraId="74C98FBA" w14:textId="77777777" w:rsidR="007B3F7B" w:rsidRDefault="00000000">
            <w:r>
              <w:rPr>
                <w:sz w:val="14"/>
              </w:rPr>
              <w:t>Non-secret endpoint configuration and adapter type</w:t>
            </w:r>
          </w:p>
        </w:tc>
      </w:tr>
      <w:tr w:rsidR="007B3F7B" w14:paraId="151CB93E" w14:textId="77777777">
        <w:trPr>
          <w:cantSplit/>
          <w:jc w:val="center"/>
        </w:trPr>
        <w:tc>
          <w:tcPr>
            <w:tcW w:w="3456" w:type="dxa"/>
            <w:tcMar>
              <w:top w:w="80" w:type="dxa"/>
              <w:left w:w="90" w:type="dxa"/>
              <w:bottom w:w="80" w:type="dxa"/>
              <w:right w:w="90" w:type="dxa"/>
            </w:tcMar>
          </w:tcPr>
          <w:p w14:paraId="38BBACAA" w14:textId="77777777" w:rsidR="007B3F7B" w:rsidRDefault="00000000">
            <w:r>
              <w:rPr>
                <w:sz w:val="14"/>
              </w:rPr>
              <w:t>payroll_integration.integration_attempt</w:t>
            </w:r>
          </w:p>
        </w:tc>
        <w:tc>
          <w:tcPr>
            <w:tcW w:w="5832" w:type="dxa"/>
            <w:tcMar>
              <w:top w:w="80" w:type="dxa"/>
              <w:left w:w="90" w:type="dxa"/>
              <w:bottom w:w="80" w:type="dxa"/>
              <w:right w:w="90" w:type="dxa"/>
            </w:tcMar>
          </w:tcPr>
          <w:p w14:paraId="12DBCB8E" w14:textId="77777777" w:rsidR="007B3F7B" w:rsidRDefault="00000000">
            <w:r>
              <w:rPr>
                <w:sz w:val="14"/>
              </w:rPr>
              <w:t>Attempt, latency, response class and retry schedule</w:t>
            </w:r>
          </w:p>
        </w:tc>
      </w:tr>
      <w:tr w:rsidR="007B3F7B" w14:paraId="2801EBAF" w14:textId="77777777">
        <w:trPr>
          <w:cantSplit/>
          <w:jc w:val="center"/>
        </w:trPr>
        <w:tc>
          <w:tcPr>
            <w:tcW w:w="3456" w:type="dxa"/>
            <w:shd w:val="clear" w:color="auto" w:fill="F7F9FB"/>
            <w:tcMar>
              <w:top w:w="80" w:type="dxa"/>
              <w:left w:w="90" w:type="dxa"/>
              <w:bottom w:w="80" w:type="dxa"/>
              <w:right w:w="90" w:type="dxa"/>
            </w:tcMar>
          </w:tcPr>
          <w:p w14:paraId="09FB2AE9" w14:textId="77777777" w:rsidR="007B3F7B" w:rsidRDefault="00000000">
            <w:r>
              <w:rPr>
                <w:sz w:val="14"/>
              </w:rPr>
              <w:t>payroll_integration.dead_letter</w:t>
            </w:r>
          </w:p>
        </w:tc>
        <w:tc>
          <w:tcPr>
            <w:tcW w:w="5832" w:type="dxa"/>
            <w:shd w:val="clear" w:color="auto" w:fill="F7F9FB"/>
            <w:tcMar>
              <w:top w:w="80" w:type="dxa"/>
              <w:left w:w="90" w:type="dxa"/>
              <w:bottom w:w="80" w:type="dxa"/>
              <w:right w:w="90" w:type="dxa"/>
            </w:tcMar>
          </w:tcPr>
          <w:p w14:paraId="03A9E6A5" w14:textId="77777777" w:rsidR="007B3F7B" w:rsidRDefault="00000000">
            <w:r>
              <w:rPr>
                <w:sz w:val="14"/>
              </w:rPr>
              <w:t>Quarantined message with owner and resolution</w:t>
            </w:r>
          </w:p>
        </w:tc>
      </w:tr>
      <w:tr w:rsidR="007B3F7B" w14:paraId="3339F22F" w14:textId="77777777">
        <w:trPr>
          <w:cantSplit/>
          <w:jc w:val="center"/>
        </w:trPr>
        <w:tc>
          <w:tcPr>
            <w:tcW w:w="3456" w:type="dxa"/>
            <w:tcMar>
              <w:top w:w="80" w:type="dxa"/>
              <w:left w:w="90" w:type="dxa"/>
              <w:bottom w:w="80" w:type="dxa"/>
              <w:right w:w="90" w:type="dxa"/>
            </w:tcMar>
          </w:tcPr>
          <w:p w14:paraId="6CBB64B3" w14:textId="77777777" w:rsidR="007B3F7B" w:rsidRDefault="00000000">
            <w:r>
              <w:rPr>
                <w:sz w:val="14"/>
              </w:rPr>
              <w:t>payroll_integration.external_reference</w:t>
            </w:r>
          </w:p>
        </w:tc>
        <w:tc>
          <w:tcPr>
            <w:tcW w:w="5832" w:type="dxa"/>
            <w:tcMar>
              <w:top w:w="80" w:type="dxa"/>
              <w:left w:w="90" w:type="dxa"/>
              <w:bottom w:w="80" w:type="dxa"/>
              <w:right w:w="90" w:type="dxa"/>
            </w:tcMar>
          </w:tcPr>
          <w:p w14:paraId="6C1315D8" w14:textId="77777777" w:rsidR="007B3F7B" w:rsidRDefault="00000000">
            <w:r>
              <w:rPr>
                <w:sz w:val="14"/>
              </w:rPr>
              <w:t>Source-system and external-identifier mapping</w:t>
            </w:r>
          </w:p>
        </w:tc>
      </w:tr>
    </w:tbl>
    <w:p w14:paraId="510CD282" w14:textId="77777777" w:rsidR="007B3F7B" w:rsidRDefault="007B3F7B"/>
    <w:p w14:paraId="73F4B278" w14:textId="77777777" w:rsidR="007B3F7B" w:rsidRDefault="00000000">
      <w:pPr>
        <w:pStyle w:val="Heading2"/>
      </w:pPr>
      <w:r>
        <w:t>13.4 Event catalogue governance</w:t>
      </w:r>
    </w:p>
    <w:p w14:paraId="0D6F9F5B" w14:textId="77777777" w:rsidR="007B3F7B" w:rsidRDefault="00000000">
      <w:pPr>
        <w:pStyle w:val="ListBullet"/>
      </w:pPr>
      <w:r>
        <w:t>Every event has owner, consumers, purpose, schema, retention, sensitivity and compatibility policy.</w:t>
      </w:r>
    </w:p>
    <w:p w14:paraId="0E411FFB" w14:textId="77777777" w:rsidR="007B3F7B" w:rsidRDefault="00000000">
      <w:pPr>
        <w:pStyle w:val="ListBullet"/>
      </w:pPr>
      <w:r>
        <w:t>Additive optional fields are backward compatible; semantic changes create a new event version.</w:t>
      </w:r>
    </w:p>
    <w:p w14:paraId="7374A351" w14:textId="77777777" w:rsidR="007B3F7B" w:rsidRDefault="00000000">
      <w:pPr>
        <w:pStyle w:val="ListBullet"/>
      </w:pPr>
      <w:r>
        <w:t>Consumers must tolerate unknown optional fields.</w:t>
      </w:r>
    </w:p>
    <w:p w14:paraId="5CAA5109" w14:textId="77777777" w:rsidR="007B3F7B" w:rsidRDefault="00000000">
      <w:pPr>
        <w:pStyle w:val="ListBullet"/>
      </w:pPr>
      <w:r>
        <w:t>Event schemas are validated in producer and consumer tests.</w:t>
      </w:r>
    </w:p>
    <w:p w14:paraId="0CF3B4CB" w14:textId="77777777" w:rsidR="007B3F7B" w:rsidRDefault="00000000">
      <w:pPr>
        <w:pStyle w:val="ListBullet"/>
      </w:pPr>
      <w:r>
        <w:t>Internal module events may be richer Java types but external events use the approved envelope and schema.</w:t>
      </w:r>
    </w:p>
    <w:p w14:paraId="7C6B8025" w14:textId="77777777" w:rsidR="007B3F7B" w:rsidRDefault="00000000">
      <w:pPr>
        <w:pStyle w:val="Heading1"/>
      </w:pPr>
      <w:r>
        <w:t>14. Integration and adapter standards</w:t>
      </w:r>
    </w:p>
    <w:p w14:paraId="432018AE" w14:textId="77777777" w:rsidR="007B3F7B" w:rsidRDefault="00000000">
      <w:pPr>
        <w:pStyle w:val="Heading2"/>
      </w:pPr>
      <w:r>
        <w:t>14.1 Ports and adapters</w:t>
      </w:r>
    </w:p>
    <w:p w14:paraId="415FB430" w14:textId="77777777" w:rsidR="007B3F7B" w:rsidRDefault="00000000">
      <w:pPr>
        <w:pStyle w:val="CodeBlock"/>
        <w:rPr>
          <w:rFonts w:hint="eastAsia"/>
        </w:rPr>
      </w:pPr>
      <w:r>
        <w:t>Domain/Application Port</w:t>
      </w:r>
    </w:p>
    <w:p w14:paraId="0F905B46" w14:textId="77777777" w:rsidR="007B3F7B" w:rsidRDefault="00000000">
      <w:pPr>
        <w:pStyle w:val="CodeBlock"/>
        <w:rPr>
          <w:rFonts w:hint="eastAsia"/>
        </w:rPr>
      </w:pPr>
      <w:r>
        <w:t xml:space="preserve">    -&gt; Adapter Interface</w:t>
      </w:r>
    </w:p>
    <w:p w14:paraId="300A4AFF" w14:textId="77777777" w:rsidR="007B3F7B" w:rsidRDefault="00000000">
      <w:pPr>
        <w:pStyle w:val="CodeBlock"/>
        <w:rPr>
          <w:rFonts w:hint="eastAsia"/>
        </w:rPr>
      </w:pPr>
      <w:r>
        <w:t xml:space="preserve">        -&gt; REST / SFTP / File / Queue / Portal Automation Adapter</w:t>
      </w:r>
    </w:p>
    <w:p w14:paraId="15EBE5D1" w14:textId="77777777" w:rsidR="007B3F7B" w:rsidRDefault="00000000">
      <w:pPr>
        <w:pStyle w:val="CodeBlock"/>
        <w:rPr>
          <w:rFonts w:hint="eastAsia"/>
        </w:rPr>
      </w:pPr>
      <w:r>
        <w:t xml:space="preserve">            -&gt; External System</w:t>
      </w:r>
    </w:p>
    <w:p w14:paraId="15DC39DA" w14:textId="77777777" w:rsidR="007B3F7B" w:rsidRDefault="007B3F7B">
      <w:pPr>
        <w:pStyle w:val="CodeBlock"/>
        <w:rPr>
          <w:rFonts w:hint="eastAsia"/>
        </w:rPr>
      </w:pPr>
    </w:p>
    <w:p w14:paraId="3CA41924" w14:textId="77777777" w:rsidR="007B3F7B" w:rsidRDefault="00000000">
      <w:pPr>
        <w:pStyle w:val="CodeBlock"/>
        <w:rPr>
          <w:rFonts w:hint="eastAsia"/>
        </w:rPr>
      </w:pPr>
      <w:r>
        <w:t>External response</w:t>
      </w:r>
    </w:p>
    <w:p w14:paraId="7E6555B6" w14:textId="77777777" w:rsidR="007B3F7B" w:rsidRDefault="00000000">
      <w:pPr>
        <w:pStyle w:val="CodeBlock"/>
        <w:rPr>
          <w:rFonts w:hint="eastAsia"/>
        </w:rPr>
      </w:pPr>
      <w:r>
        <w:t xml:space="preserve">    -&gt; Raw evidence retained securely</w:t>
      </w:r>
    </w:p>
    <w:p w14:paraId="10962CF1" w14:textId="77777777" w:rsidR="007B3F7B" w:rsidRDefault="00000000">
      <w:pPr>
        <w:pStyle w:val="CodeBlock"/>
        <w:rPr>
          <w:rFonts w:hint="eastAsia"/>
        </w:rPr>
      </w:pPr>
      <w:r>
        <w:t xml:space="preserve">    -&gt; Canonical response mapped</w:t>
      </w:r>
    </w:p>
    <w:p w14:paraId="6C46DCE9" w14:textId="77777777" w:rsidR="007B3F7B" w:rsidRDefault="00000000">
      <w:pPr>
        <w:pStyle w:val="CodeBlock"/>
        <w:rPr>
          <w:rFonts w:hint="eastAsia"/>
        </w:rPr>
      </w:pPr>
      <w:r>
        <w:t xml:space="preserve">    -&gt; Domain command/event raised</w:t>
      </w:r>
    </w:p>
    <w:p w14:paraId="7595BBCB" w14:textId="77777777" w:rsidR="007B3F7B" w:rsidRDefault="00000000">
      <w:pPr>
        <w:pStyle w:val="CodeBlock"/>
        <w:rPr>
          <w:rFonts w:hint="eastAsia"/>
        </w:rPr>
      </w:pPr>
      <w:r>
        <w:t xml:space="preserve">    -&gt; Reconciliation performed</w:t>
      </w:r>
    </w:p>
    <w:p w14:paraId="0C526358" w14:textId="77777777" w:rsidR="007B3F7B" w:rsidRDefault="00000000">
      <w:pPr>
        <w:pStyle w:val="Heading2"/>
      </w:pPr>
      <w:r>
        <w:t>14.2 Adapter contract requirements</w:t>
      </w:r>
    </w:p>
    <w:tbl>
      <w:tblPr>
        <w:tblStyle w:val="TableGrid"/>
        <w:tblW w:w="0" w:type="auto"/>
        <w:jc w:val="center"/>
        <w:tblLayout w:type="fixed"/>
        <w:tblLook w:val="04A0" w:firstRow="1" w:lastRow="0" w:firstColumn="1" w:lastColumn="0" w:noHBand="0" w:noVBand="1"/>
      </w:tblPr>
      <w:tblGrid>
        <w:gridCol w:w="2232"/>
        <w:gridCol w:w="7056"/>
      </w:tblGrid>
      <w:tr w:rsidR="007B3F7B" w14:paraId="24C95AF3" w14:textId="77777777">
        <w:trPr>
          <w:cantSplit/>
          <w:tblHeader/>
          <w:jc w:val="center"/>
        </w:trPr>
        <w:tc>
          <w:tcPr>
            <w:tcW w:w="2232" w:type="dxa"/>
            <w:shd w:val="clear" w:color="auto" w:fill="17365D"/>
            <w:tcMar>
              <w:top w:w="80" w:type="dxa"/>
              <w:left w:w="90" w:type="dxa"/>
              <w:bottom w:w="80" w:type="dxa"/>
              <w:right w:w="90" w:type="dxa"/>
            </w:tcMar>
            <w:vAlign w:val="center"/>
          </w:tcPr>
          <w:p w14:paraId="4FB9DF8A" w14:textId="77777777" w:rsidR="007B3F7B" w:rsidRDefault="00000000">
            <w:r>
              <w:rPr>
                <w:b/>
                <w:color w:val="FFFFFF"/>
                <w:sz w:val="15"/>
              </w:rPr>
              <w:t>Requirement</w:t>
            </w:r>
          </w:p>
        </w:tc>
        <w:tc>
          <w:tcPr>
            <w:tcW w:w="7056" w:type="dxa"/>
            <w:shd w:val="clear" w:color="auto" w:fill="17365D"/>
            <w:tcMar>
              <w:top w:w="80" w:type="dxa"/>
              <w:left w:w="90" w:type="dxa"/>
              <w:bottom w:w="80" w:type="dxa"/>
              <w:right w:w="90" w:type="dxa"/>
            </w:tcMar>
            <w:vAlign w:val="center"/>
          </w:tcPr>
          <w:p w14:paraId="28C1904B" w14:textId="77777777" w:rsidR="007B3F7B" w:rsidRDefault="00000000">
            <w:r>
              <w:rPr>
                <w:b/>
                <w:color w:val="FFFFFF"/>
                <w:sz w:val="15"/>
              </w:rPr>
              <w:t>Rule</w:t>
            </w:r>
          </w:p>
        </w:tc>
      </w:tr>
      <w:tr w:rsidR="007B3F7B" w14:paraId="4F7CAE2E" w14:textId="77777777">
        <w:trPr>
          <w:cantSplit/>
          <w:jc w:val="center"/>
        </w:trPr>
        <w:tc>
          <w:tcPr>
            <w:tcW w:w="2232" w:type="dxa"/>
            <w:tcMar>
              <w:top w:w="80" w:type="dxa"/>
              <w:left w:w="90" w:type="dxa"/>
              <w:bottom w:w="80" w:type="dxa"/>
              <w:right w:w="90" w:type="dxa"/>
            </w:tcMar>
          </w:tcPr>
          <w:p w14:paraId="5BB2DD9D" w14:textId="77777777" w:rsidR="007B3F7B" w:rsidRDefault="00000000">
            <w:r>
              <w:rPr>
                <w:sz w:val="14"/>
              </w:rPr>
              <w:t>Canonical model</w:t>
            </w:r>
          </w:p>
        </w:tc>
        <w:tc>
          <w:tcPr>
            <w:tcW w:w="7056" w:type="dxa"/>
            <w:tcMar>
              <w:top w:w="80" w:type="dxa"/>
              <w:left w:w="90" w:type="dxa"/>
              <w:bottom w:w="80" w:type="dxa"/>
              <w:right w:w="90" w:type="dxa"/>
            </w:tcMar>
          </w:tcPr>
          <w:p w14:paraId="77ECB8DB" w14:textId="77777777" w:rsidR="007B3F7B" w:rsidRDefault="00000000">
            <w:r>
              <w:rPr>
                <w:sz w:val="14"/>
              </w:rPr>
              <w:t>External formats are mapped at the boundary; vendor fields do not leak into domain entities</w:t>
            </w:r>
          </w:p>
        </w:tc>
      </w:tr>
      <w:tr w:rsidR="007B3F7B" w14:paraId="7719344D" w14:textId="77777777">
        <w:trPr>
          <w:cantSplit/>
          <w:jc w:val="center"/>
        </w:trPr>
        <w:tc>
          <w:tcPr>
            <w:tcW w:w="2232" w:type="dxa"/>
            <w:shd w:val="clear" w:color="auto" w:fill="F7F9FB"/>
            <w:tcMar>
              <w:top w:w="80" w:type="dxa"/>
              <w:left w:w="90" w:type="dxa"/>
              <w:bottom w:w="80" w:type="dxa"/>
              <w:right w:w="90" w:type="dxa"/>
            </w:tcMar>
          </w:tcPr>
          <w:p w14:paraId="7D330807" w14:textId="77777777" w:rsidR="007B3F7B" w:rsidRDefault="00000000">
            <w:r>
              <w:rPr>
                <w:sz w:val="14"/>
              </w:rPr>
              <w:lastRenderedPageBreak/>
              <w:t>Idempotency</w:t>
            </w:r>
          </w:p>
        </w:tc>
        <w:tc>
          <w:tcPr>
            <w:tcW w:w="7056" w:type="dxa"/>
            <w:shd w:val="clear" w:color="auto" w:fill="F7F9FB"/>
            <w:tcMar>
              <w:top w:w="80" w:type="dxa"/>
              <w:left w:w="90" w:type="dxa"/>
              <w:bottom w:w="80" w:type="dxa"/>
              <w:right w:w="90" w:type="dxa"/>
            </w:tcMar>
          </w:tcPr>
          <w:p w14:paraId="29C7F545" w14:textId="77777777" w:rsidR="007B3F7B" w:rsidRDefault="00000000">
            <w:r>
              <w:rPr>
                <w:sz w:val="14"/>
              </w:rPr>
              <w:t>Every outbound instruction and inbound record has a stable business key</w:t>
            </w:r>
          </w:p>
        </w:tc>
      </w:tr>
      <w:tr w:rsidR="007B3F7B" w14:paraId="44703B5D" w14:textId="77777777">
        <w:trPr>
          <w:cantSplit/>
          <w:jc w:val="center"/>
        </w:trPr>
        <w:tc>
          <w:tcPr>
            <w:tcW w:w="2232" w:type="dxa"/>
            <w:tcMar>
              <w:top w:w="80" w:type="dxa"/>
              <w:left w:w="90" w:type="dxa"/>
              <w:bottom w:w="80" w:type="dxa"/>
              <w:right w:w="90" w:type="dxa"/>
            </w:tcMar>
          </w:tcPr>
          <w:p w14:paraId="1CF85ED1" w14:textId="77777777" w:rsidR="007B3F7B" w:rsidRDefault="00000000">
            <w:r>
              <w:rPr>
                <w:sz w:val="14"/>
              </w:rPr>
              <w:t>Evidence</w:t>
            </w:r>
          </w:p>
        </w:tc>
        <w:tc>
          <w:tcPr>
            <w:tcW w:w="7056" w:type="dxa"/>
            <w:tcMar>
              <w:top w:w="80" w:type="dxa"/>
              <w:left w:w="90" w:type="dxa"/>
              <w:bottom w:w="80" w:type="dxa"/>
              <w:right w:w="90" w:type="dxa"/>
            </w:tcMar>
          </w:tcPr>
          <w:p w14:paraId="7F5A40AD" w14:textId="77777777" w:rsidR="007B3F7B" w:rsidRDefault="00000000">
            <w:r>
              <w:rPr>
                <w:sz w:val="14"/>
              </w:rPr>
              <w:t>Payload hash, external reference, timestamps and acknowledgement retained</w:t>
            </w:r>
          </w:p>
        </w:tc>
      </w:tr>
      <w:tr w:rsidR="007B3F7B" w14:paraId="5FC3EF5D" w14:textId="77777777">
        <w:trPr>
          <w:cantSplit/>
          <w:jc w:val="center"/>
        </w:trPr>
        <w:tc>
          <w:tcPr>
            <w:tcW w:w="2232" w:type="dxa"/>
            <w:shd w:val="clear" w:color="auto" w:fill="F7F9FB"/>
            <w:tcMar>
              <w:top w:w="80" w:type="dxa"/>
              <w:left w:w="90" w:type="dxa"/>
              <w:bottom w:w="80" w:type="dxa"/>
              <w:right w:w="90" w:type="dxa"/>
            </w:tcMar>
          </w:tcPr>
          <w:p w14:paraId="20A224D8" w14:textId="77777777" w:rsidR="007B3F7B" w:rsidRDefault="00000000">
            <w:r>
              <w:rPr>
                <w:sz w:val="14"/>
              </w:rPr>
              <w:t>Retry</w:t>
            </w:r>
          </w:p>
        </w:tc>
        <w:tc>
          <w:tcPr>
            <w:tcW w:w="7056" w:type="dxa"/>
            <w:shd w:val="clear" w:color="auto" w:fill="F7F9FB"/>
            <w:tcMar>
              <w:top w:w="80" w:type="dxa"/>
              <w:left w:w="90" w:type="dxa"/>
              <w:bottom w:w="80" w:type="dxa"/>
              <w:right w:w="90" w:type="dxa"/>
            </w:tcMar>
          </w:tcPr>
          <w:p w14:paraId="076C45F1" w14:textId="77777777" w:rsidR="007B3F7B" w:rsidRDefault="00000000">
            <w:r>
              <w:rPr>
                <w:sz w:val="14"/>
              </w:rPr>
              <w:t>Technical transient errors retry; business rejections require correction</w:t>
            </w:r>
          </w:p>
        </w:tc>
      </w:tr>
      <w:tr w:rsidR="007B3F7B" w14:paraId="286AE1E8" w14:textId="77777777">
        <w:trPr>
          <w:cantSplit/>
          <w:jc w:val="center"/>
        </w:trPr>
        <w:tc>
          <w:tcPr>
            <w:tcW w:w="2232" w:type="dxa"/>
            <w:tcMar>
              <w:top w:w="80" w:type="dxa"/>
              <w:left w:w="90" w:type="dxa"/>
              <w:bottom w:w="80" w:type="dxa"/>
              <w:right w:w="90" w:type="dxa"/>
            </w:tcMar>
          </w:tcPr>
          <w:p w14:paraId="7AC2A131" w14:textId="77777777" w:rsidR="007B3F7B" w:rsidRDefault="00000000">
            <w:r>
              <w:rPr>
                <w:sz w:val="14"/>
              </w:rPr>
              <w:t>Timeout</w:t>
            </w:r>
          </w:p>
        </w:tc>
        <w:tc>
          <w:tcPr>
            <w:tcW w:w="7056" w:type="dxa"/>
            <w:tcMar>
              <w:top w:w="80" w:type="dxa"/>
              <w:left w:w="90" w:type="dxa"/>
              <w:bottom w:w="80" w:type="dxa"/>
              <w:right w:w="90" w:type="dxa"/>
            </w:tcMar>
          </w:tcPr>
          <w:p w14:paraId="17AECFE9" w14:textId="77777777" w:rsidR="007B3F7B" w:rsidRDefault="00000000">
            <w:r>
              <w:rPr>
                <w:sz w:val="14"/>
              </w:rPr>
              <w:t>Explicit connect/read/overall timeout; no infinite waits</w:t>
            </w:r>
          </w:p>
        </w:tc>
      </w:tr>
      <w:tr w:rsidR="007B3F7B" w14:paraId="46F6B6A0" w14:textId="77777777">
        <w:trPr>
          <w:cantSplit/>
          <w:jc w:val="center"/>
        </w:trPr>
        <w:tc>
          <w:tcPr>
            <w:tcW w:w="2232" w:type="dxa"/>
            <w:shd w:val="clear" w:color="auto" w:fill="F7F9FB"/>
            <w:tcMar>
              <w:top w:w="80" w:type="dxa"/>
              <w:left w:w="90" w:type="dxa"/>
              <w:bottom w:w="80" w:type="dxa"/>
              <w:right w:w="90" w:type="dxa"/>
            </w:tcMar>
          </w:tcPr>
          <w:p w14:paraId="276946F7" w14:textId="77777777" w:rsidR="007B3F7B" w:rsidRDefault="00000000">
            <w:r>
              <w:rPr>
                <w:sz w:val="14"/>
              </w:rPr>
              <w:t>Circuit breaking</w:t>
            </w:r>
          </w:p>
        </w:tc>
        <w:tc>
          <w:tcPr>
            <w:tcW w:w="7056" w:type="dxa"/>
            <w:shd w:val="clear" w:color="auto" w:fill="F7F9FB"/>
            <w:tcMar>
              <w:top w:w="80" w:type="dxa"/>
              <w:left w:w="90" w:type="dxa"/>
              <w:bottom w:w="80" w:type="dxa"/>
              <w:right w:w="90" w:type="dxa"/>
            </w:tcMar>
          </w:tcPr>
          <w:p w14:paraId="0CD448BA" w14:textId="77777777" w:rsidR="007B3F7B" w:rsidRDefault="00000000">
            <w:r>
              <w:rPr>
                <w:sz w:val="14"/>
              </w:rPr>
              <w:t>Protect payroll operations from repeated dependency failure</w:t>
            </w:r>
          </w:p>
        </w:tc>
      </w:tr>
      <w:tr w:rsidR="007B3F7B" w14:paraId="736DC6DF" w14:textId="77777777">
        <w:trPr>
          <w:cantSplit/>
          <w:jc w:val="center"/>
        </w:trPr>
        <w:tc>
          <w:tcPr>
            <w:tcW w:w="2232" w:type="dxa"/>
            <w:tcMar>
              <w:top w:w="80" w:type="dxa"/>
              <w:left w:w="90" w:type="dxa"/>
              <w:bottom w:w="80" w:type="dxa"/>
              <w:right w:w="90" w:type="dxa"/>
            </w:tcMar>
          </w:tcPr>
          <w:p w14:paraId="01C8F4AA" w14:textId="77777777" w:rsidR="007B3F7B" w:rsidRDefault="00000000">
            <w:r>
              <w:rPr>
                <w:sz w:val="14"/>
              </w:rPr>
              <w:t>Reconciliation</w:t>
            </w:r>
          </w:p>
        </w:tc>
        <w:tc>
          <w:tcPr>
            <w:tcW w:w="7056" w:type="dxa"/>
            <w:tcMar>
              <w:top w:w="80" w:type="dxa"/>
              <w:left w:w="90" w:type="dxa"/>
              <w:bottom w:w="80" w:type="dxa"/>
              <w:right w:w="90" w:type="dxa"/>
            </w:tcMar>
          </w:tcPr>
          <w:p w14:paraId="155EDDC0" w14:textId="77777777" w:rsidR="007B3F7B" w:rsidRDefault="00000000">
            <w:r>
              <w:rPr>
                <w:sz w:val="14"/>
              </w:rPr>
              <w:t>Expected, sent, accepted, processed, rejected and returned totals are distinct</w:t>
            </w:r>
          </w:p>
        </w:tc>
      </w:tr>
      <w:tr w:rsidR="007B3F7B" w14:paraId="2FCC9F9C" w14:textId="77777777">
        <w:trPr>
          <w:cantSplit/>
          <w:jc w:val="center"/>
        </w:trPr>
        <w:tc>
          <w:tcPr>
            <w:tcW w:w="2232" w:type="dxa"/>
            <w:shd w:val="clear" w:color="auto" w:fill="F7F9FB"/>
            <w:tcMar>
              <w:top w:w="80" w:type="dxa"/>
              <w:left w:w="90" w:type="dxa"/>
              <w:bottom w:w="80" w:type="dxa"/>
              <w:right w:w="90" w:type="dxa"/>
            </w:tcMar>
          </w:tcPr>
          <w:p w14:paraId="55734BBA" w14:textId="77777777" w:rsidR="007B3F7B" w:rsidRDefault="00000000">
            <w:r>
              <w:rPr>
                <w:sz w:val="14"/>
              </w:rPr>
              <w:t>Security</w:t>
            </w:r>
          </w:p>
        </w:tc>
        <w:tc>
          <w:tcPr>
            <w:tcW w:w="7056" w:type="dxa"/>
            <w:shd w:val="clear" w:color="auto" w:fill="F7F9FB"/>
            <w:tcMar>
              <w:top w:w="80" w:type="dxa"/>
              <w:left w:w="90" w:type="dxa"/>
              <w:bottom w:w="80" w:type="dxa"/>
              <w:right w:w="90" w:type="dxa"/>
            </w:tcMar>
          </w:tcPr>
          <w:p w14:paraId="432CFC02" w14:textId="77777777" w:rsidR="007B3F7B" w:rsidRDefault="00000000">
            <w:r>
              <w:rPr>
                <w:sz w:val="14"/>
              </w:rPr>
              <w:t>Mutual TLS, signing, encryption or SFTP controls per adapter profile</w:t>
            </w:r>
          </w:p>
        </w:tc>
      </w:tr>
      <w:tr w:rsidR="007B3F7B" w14:paraId="67C5BD21" w14:textId="77777777">
        <w:trPr>
          <w:cantSplit/>
          <w:jc w:val="center"/>
        </w:trPr>
        <w:tc>
          <w:tcPr>
            <w:tcW w:w="2232" w:type="dxa"/>
            <w:tcMar>
              <w:top w:w="80" w:type="dxa"/>
              <w:left w:w="90" w:type="dxa"/>
              <w:bottom w:w="80" w:type="dxa"/>
              <w:right w:w="90" w:type="dxa"/>
            </w:tcMar>
          </w:tcPr>
          <w:p w14:paraId="5813F711" w14:textId="77777777" w:rsidR="007B3F7B" w:rsidRDefault="00000000">
            <w:r>
              <w:rPr>
                <w:sz w:val="14"/>
              </w:rPr>
              <w:t>Secrets</w:t>
            </w:r>
          </w:p>
        </w:tc>
        <w:tc>
          <w:tcPr>
            <w:tcW w:w="7056" w:type="dxa"/>
            <w:tcMar>
              <w:top w:w="80" w:type="dxa"/>
              <w:left w:w="90" w:type="dxa"/>
              <w:bottom w:w="80" w:type="dxa"/>
              <w:right w:w="90" w:type="dxa"/>
            </w:tcMar>
          </w:tcPr>
          <w:p w14:paraId="10FA2763" w14:textId="77777777" w:rsidR="007B3F7B" w:rsidRDefault="00000000">
            <w:r>
              <w:rPr>
                <w:sz w:val="14"/>
              </w:rPr>
              <w:t>Only a vault reference is stored in application configuration</w:t>
            </w:r>
          </w:p>
        </w:tc>
      </w:tr>
      <w:tr w:rsidR="007B3F7B" w14:paraId="55B96154" w14:textId="77777777">
        <w:trPr>
          <w:cantSplit/>
          <w:jc w:val="center"/>
        </w:trPr>
        <w:tc>
          <w:tcPr>
            <w:tcW w:w="2232" w:type="dxa"/>
            <w:shd w:val="clear" w:color="auto" w:fill="F7F9FB"/>
            <w:tcMar>
              <w:top w:w="80" w:type="dxa"/>
              <w:left w:w="90" w:type="dxa"/>
              <w:bottom w:w="80" w:type="dxa"/>
              <w:right w:w="90" w:type="dxa"/>
            </w:tcMar>
          </w:tcPr>
          <w:p w14:paraId="27F595B9" w14:textId="77777777" w:rsidR="007B3F7B" w:rsidRDefault="00000000">
            <w:r>
              <w:rPr>
                <w:sz w:val="14"/>
              </w:rPr>
              <w:t>Testing</w:t>
            </w:r>
          </w:p>
        </w:tc>
        <w:tc>
          <w:tcPr>
            <w:tcW w:w="7056" w:type="dxa"/>
            <w:shd w:val="clear" w:color="auto" w:fill="F7F9FB"/>
            <w:tcMar>
              <w:top w:w="80" w:type="dxa"/>
              <w:left w:w="90" w:type="dxa"/>
              <w:bottom w:w="80" w:type="dxa"/>
              <w:right w:w="90" w:type="dxa"/>
            </w:tcMar>
          </w:tcPr>
          <w:p w14:paraId="137DA1EB" w14:textId="77777777" w:rsidR="007B3F7B" w:rsidRDefault="00000000">
            <w:r>
              <w:rPr>
                <w:sz w:val="14"/>
              </w:rPr>
              <w:t>Contract stub plus sandbox certification before production</w:t>
            </w:r>
          </w:p>
        </w:tc>
      </w:tr>
    </w:tbl>
    <w:p w14:paraId="43D7ACC1" w14:textId="77777777" w:rsidR="007B3F7B" w:rsidRDefault="007B3F7B"/>
    <w:p w14:paraId="440B4EC4" w14:textId="77777777" w:rsidR="007B3F7B" w:rsidRDefault="00000000">
      <w:pPr>
        <w:pStyle w:val="Heading2"/>
      </w:pPr>
      <w:r>
        <w:t>14.3 Initial external ports</w:t>
      </w:r>
    </w:p>
    <w:p w14:paraId="00D98934" w14:textId="77777777" w:rsidR="007B3F7B" w:rsidRDefault="00000000">
      <w:pPr>
        <w:pStyle w:val="ListBullet"/>
      </w:pPr>
      <w:r>
        <w:t>IdentityProviderPort</w:t>
      </w:r>
    </w:p>
    <w:p w14:paraId="347134C2" w14:textId="77777777" w:rsidR="007B3F7B" w:rsidRDefault="00000000">
      <w:pPr>
        <w:pStyle w:val="ListBullet"/>
      </w:pPr>
      <w:r>
        <w:t>HrMasterDataPort</w:t>
      </w:r>
    </w:p>
    <w:p w14:paraId="7601B809" w14:textId="77777777" w:rsidR="007B3F7B" w:rsidRDefault="00000000">
      <w:pPr>
        <w:pStyle w:val="ListBullet"/>
      </w:pPr>
      <w:r>
        <w:t>TimeAndLeavePort</w:t>
      </w:r>
    </w:p>
    <w:p w14:paraId="3AFE3A80" w14:textId="77777777" w:rsidR="007B3F7B" w:rsidRDefault="00000000">
      <w:pPr>
        <w:pStyle w:val="ListBullet"/>
      </w:pPr>
      <w:r>
        <w:t>BankPaymentPort</w:t>
      </w:r>
    </w:p>
    <w:p w14:paraId="46172115" w14:textId="77777777" w:rsidR="007B3F7B" w:rsidRDefault="00000000">
      <w:pPr>
        <w:pStyle w:val="ListBullet"/>
      </w:pPr>
      <w:r>
        <w:t>StatutoryAuthorityPort</w:t>
      </w:r>
    </w:p>
    <w:p w14:paraId="005D01A4" w14:textId="77777777" w:rsidR="007B3F7B" w:rsidRDefault="00000000">
      <w:pPr>
        <w:pStyle w:val="ListBullet"/>
      </w:pPr>
      <w:r>
        <w:t>ErpPostingPort</w:t>
      </w:r>
    </w:p>
    <w:p w14:paraId="0B14B058" w14:textId="77777777" w:rsidR="007B3F7B" w:rsidRDefault="00000000">
      <w:pPr>
        <w:pStyle w:val="ListBullet"/>
      </w:pPr>
      <w:r>
        <w:t>ObjectStoragePort</w:t>
      </w:r>
    </w:p>
    <w:p w14:paraId="33BDE98D" w14:textId="77777777" w:rsidR="007B3F7B" w:rsidRDefault="00000000">
      <w:pPr>
        <w:pStyle w:val="ListBullet"/>
      </w:pPr>
      <w:r>
        <w:t>NotificationPort</w:t>
      </w:r>
    </w:p>
    <w:p w14:paraId="17B59650" w14:textId="77777777" w:rsidR="007B3F7B" w:rsidRDefault="00000000">
      <w:pPr>
        <w:pStyle w:val="ListBullet"/>
      </w:pPr>
      <w:r>
        <w:t>DocumentRenderingPort</w:t>
      </w:r>
    </w:p>
    <w:p w14:paraId="2C544C53" w14:textId="77777777" w:rsidR="007B3F7B" w:rsidRDefault="00000000">
      <w:pPr>
        <w:pStyle w:val="ListBullet"/>
      </w:pPr>
      <w:r>
        <w:t>SecretProviderPort</w:t>
      </w:r>
    </w:p>
    <w:p w14:paraId="3900D266" w14:textId="77777777" w:rsidR="007B3F7B" w:rsidRDefault="00000000">
      <w:pPr>
        <w:pStyle w:val="Heading1"/>
      </w:pPr>
      <w:r>
        <w:t>15. Configuration and secrets management</w:t>
      </w:r>
    </w:p>
    <w:p w14:paraId="6F9464C3" w14:textId="77777777" w:rsidR="007B3F7B" w:rsidRDefault="00000000">
      <w:pPr>
        <w:pStyle w:val="Heading2"/>
      </w:pPr>
      <w:r>
        <w:t>15.1 Configuration hierarchy</w:t>
      </w:r>
    </w:p>
    <w:p w14:paraId="2AEA7CEF" w14:textId="77777777" w:rsidR="007B3F7B" w:rsidRDefault="00000000">
      <w:pPr>
        <w:pStyle w:val="CodeBlock"/>
        <w:rPr>
          <w:rFonts w:hint="eastAsia"/>
        </w:rPr>
      </w:pPr>
      <w:r>
        <w:t>Code defaults (safe only)</w:t>
      </w:r>
    </w:p>
    <w:p w14:paraId="00C7AC7A" w14:textId="77777777" w:rsidR="007B3F7B" w:rsidRDefault="00000000">
      <w:pPr>
        <w:pStyle w:val="CodeBlock"/>
        <w:rPr>
          <w:rFonts w:hint="eastAsia"/>
        </w:rPr>
      </w:pPr>
      <w:r>
        <w:t xml:space="preserve">  &lt; environment configuration</w:t>
      </w:r>
    </w:p>
    <w:p w14:paraId="07307B06" w14:textId="77777777" w:rsidR="007B3F7B" w:rsidRDefault="00000000">
      <w:pPr>
        <w:pStyle w:val="CodeBlock"/>
        <w:rPr>
          <w:rFonts w:hint="eastAsia"/>
        </w:rPr>
      </w:pPr>
      <w:r>
        <w:t xml:space="preserve">  &lt; tenant configuration</w:t>
      </w:r>
    </w:p>
    <w:p w14:paraId="69EC3938" w14:textId="77777777" w:rsidR="007B3F7B" w:rsidRDefault="00000000">
      <w:pPr>
        <w:pStyle w:val="CodeBlock"/>
        <w:rPr>
          <w:rFonts w:hint="eastAsia"/>
        </w:rPr>
      </w:pPr>
      <w:r>
        <w:t xml:space="preserve">  &lt; legal entity / pay group configuration</w:t>
      </w:r>
    </w:p>
    <w:p w14:paraId="265C0CD9" w14:textId="77777777" w:rsidR="007B3F7B" w:rsidRDefault="00000000">
      <w:pPr>
        <w:pStyle w:val="CodeBlock"/>
        <w:rPr>
          <w:rFonts w:hint="eastAsia"/>
        </w:rPr>
      </w:pPr>
      <w:r>
        <w:t xml:space="preserve">  &lt; effective-dated approved payroll rules</w:t>
      </w:r>
    </w:p>
    <w:p w14:paraId="3465A76A" w14:textId="77777777" w:rsidR="007B3F7B" w:rsidRDefault="00000000">
      <w:pPr>
        <w:pStyle w:val="CodeBlock"/>
        <w:rPr>
          <w:rFonts w:hint="eastAsia"/>
        </w:rPr>
      </w:pPr>
      <w:r>
        <w:t xml:space="preserve">  &lt; explicit run-time command options</w:t>
      </w:r>
    </w:p>
    <w:p w14:paraId="3AD46B65" w14:textId="77777777" w:rsidR="007B3F7B" w:rsidRDefault="00000000">
      <w:pPr>
        <w:pStyle w:val="Heading2"/>
      </w:pPr>
      <w:r>
        <w:t>15.2 Rules</w:t>
      </w:r>
    </w:p>
    <w:p w14:paraId="0228CC06" w14:textId="77777777" w:rsidR="007B3F7B" w:rsidRDefault="00000000">
      <w:pPr>
        <w:pStyle w:val="ListBullet"/>
      </w:pPr>
      <w:r>
        <w:t>No secrets in Git, Docker images, database seed scripts, frontend bundles or logs.</w:t>
      </w:r>
    </w:p>
    <w:p w14:paraId="7227BCD9" w14:textId="77777777" w:rsidR="007B3F7B" w:rsidRDefault="00000000">
      <w:pPr>
        <w:pStyle w:val="ListBullet"/>
      </w:pPr>
      <w:r>
        <w:t>Use environment variables only for bootstrap references; resolve secrets from an enterprise secrets manager.</w:t>
      </w:r>
    </w:p>
    <w:p w14:paraId="7984B349" w14:textId="77777777" w:rsidR="007B3F7B" w:rsidRDefault="00000000">
      <w:pPr>
        <w:pStyle w:val="ListBullet"/>
      </w:pPr>
      <w:r>
        <w:t>Configuration properties are typed, validated at startup and documented.</w:t>
      </w:r>
    </w:p>
    <w:p w14:paraId="72DF025C" w14:textId="77777777" w:rsidR="007B3F7B" w:rsidRDefault="00000000">
      <w:pPr>
        <w:pStyle w:val="ListBullet"/>
      </w:pPr>
      <w:r>
        <w:t>Business payroll rules live in approved effective-dated domain configuration, not application.yml.</w:t>
      </w:r>
    </w:p>
    <w:p w14:paraId="706A7396" w14:textId="77777777" w:rsidR="007B3F7B" w:rsidRDefault="00000000">
      <w:pPr>
        <w:pStyle w:val="ListBullet"/>
      </w:pPr>
      <w:r>
        <w:t>Every configuration change has owner, environment, version, approval and audit evidence.</w:t>
      </w:r>
    </w:p>
    <w:p w14:paraId="3EE13E8C" w14:textId="77777777" w:rsidR="007B3F7B" w:rsidRDefault="00000000">
      <w:pPr>
        <w:pStyle w:val="ListBullet"/>
      </w:pPr>
      <w:r>
        <w:t>Feature flags have owner, expiry date, default and rollback plan.</w:t>
      </w:r>
    </w:p>
    <w:p w14:paraId="622960D7" w14:textId="77777777" w:rsidR="007B3F7B" w:rsidRDefault="00000000">
      <w:pPr>
        <w:pStyle w:val="ListBullet"/>
      </w:pPr>
      <w:r>
        <w:t>Cryptographic key references include version to support rotation without rewriting historical records.</w:t>
      </w:r>
    </w:p>
    <w:p w14:paraId="68750C18" w14:textId="77777777" w:rsidR="007B3F7B" w:rsidRDefault="00000000">
      <w:pPr>
        <w:pStyle w:val="ListBullet"/>
      </w:pPr>
      <w:r>
        <w:t>Local development uses disposable test secrets and never copies production credentials.</w:t>
      </w:r>
    </w:p>
    <w:p w14:paraId="6D5DD573" w14:textId="77777777" w:rsidR="007B3F7B" w:rsidRDefault="00000000">
      <w:pPr>
        <w:pStyle w:val="Heading2"/>
      </w:pPr>
      <w:r>
        <w:lastRenderedPageBreak/>
        <w:t>15.3 Environment separation</w:t>
      </w:r>
    </w:p>
    <w:tbl>
      <w:tblPr>
        <w:tblStyle w:val="TableGrid"/>
        <w:tblW w:w="0" w:type="auto"/>
        <w:jc w:val="center"/>
        <w:tblLayout w:type="fixed"/>
        <w:tblLook w:val="04A0" w:firstRow="1" w:lastRow="0" w:firstColumn="1" w:lastColumn="0" w:noHBand="0" w:noVBand="1"/>
      </w:tblPr>
      <w:tblGrid>
        <w:gridCol w:w="2016"/>
        <w:gridCol w:w="3672"/>
        <w:gridCol w:w="3600"/>
      </w:tblGrid>
      <w:tr w:rsidR="007B3F7B" w14:paraId="67BFB452" w14:textId="77777777">
        <w:trPr>
          <w:cantSplit/>
          <w:tblHeader/>
          <w:jc w:val="center"/>
        </w:trPr>
        <w:tc>
          <w:tcPr>
            <w:tcW w:w="2016" w:type="dxa"/>
            <w:shd w:val="clear" w:color="auto" w:fill="17365D"/>
            <w:tcMar>
              <w:top w:w="80" w:type="dxa"/>
              <w:left w:w="90" w:type="dxa"/>
              <w:bottom w:w="80" w:type="dxa"/>
              <w:right w:w="90" w:type="dxa"/>
            </w:tcMar>
            <w:vAlign w:val="center"/>
          </w:tcPr>
          <w:p w14:paraId="43D289B9" w14:textId="77777777" w:rsidR="007B3F7B" w:rsidRDefault="00000000">
            <w:r>
              <w:rPr>
                <w:b/>
                <w:color w:val="FFFFFF"/>
                <w:sz w:val="15"/>
              </w:rPr>
              <w:t>Environment</w:t>
            </w:r>
          </w:p>
        </w:tc>
        <w:tc>
          <w:tcPr>
            <w:tcW w:w="3672" w:type="dxa"/>
            <w:shd w:val="clear" w:color="auto" w:fill="17365D"/>
            <w:tcMar>
              <w:top w:w="80" w:type="dxa"/>
              <w:left w:w="90" w:type="dxa"/>
              <w:bottom w:w="80" w:type="dxa"/>
              <w:right w:w="90" w:type="dxa"/>
            </w:tcMar>
            <w:vAlign w:val="center"/>
          </w:tcPr>
          <w:p w14:paraId="7EFA5C3D" w14:textId="77777777" w:rsidR="007B3F7B" w:rsidRDefault="00000000">
            <w:r>
              <w:rPr>
                <w:b/>
                <w:color w:val="FFFFFF"/>
                <w:sz w:val="15"/>
              </w:rPr>
              <w:t>Data policy</w:t>
            </w:r>
          </w:p>
        </w:tc>
        <w:tc>
          <w:tcPr>
            <w:tcW w:w="3600" w:type="dxa"/>
            <w:shd w:val="clear" w:color="auto" w:fill="17365D"/>
            <w:tcMar>
              <w:top w:w="80" w:type="dxa"/>
              <w:left w:w="90" w:type="dxa"/>
              <w:bottom w:w="80" w:type="dxa"/>
              <w:right w:w="90" w:type="dxa"/>
            </w:tcMar>
            <w:vAlign w:val="center"/>
          </w:tcPr>
          <w:p w14:paraId="65B18EC9" w14:textId="77777777" w:rsidR="007B3F7B" w:rsidRDefault="00000000">
            <w:r>
              <w:rPr>
                <w:b/>
                <w:color w:val="FFFFFF"/>
                <w:sz w:val="15"/>
              </w:rPr>
              <w:t>Deployment policy</w:t>
            </w:r>
          </w:p>
        </w:tc>
      </w:tr>
      <w:tr w:rsidR="007B3F7B" w14:paraId="41D718CE" w14:textId="77777777">
        <w:trPr>
          <w:cantSplit/>
          <w:jc w:val="center"/>
        </w:trPr>
        <w:tc>
          <w:tcPr>
            <w:tcW w:w="2016" w:type="dxa"/>
            <w:tcMar>
              <w:top w:w="80" w:type="dxa"/>
              <w:left w:w="90" w:type="dxa"/>
              <w:bottom w:w="80" w:type="dxa"/>
              <w:right w:w="90" w:type="dxa"/>
            </w:tcMar>
          </w:tcPr>
          <w:p w14:paraId="40759EEE" w14:textId="77777777" w:rsidR="007B3F7B" w:rsidRDefault="00000000">
            <w:r>
              <w:rPr>
                <w:sz w:val="14"/>
              </w:rPr>
              <w:t>Local</w:t>
            </w:r>
          </w:p>
        </w:tc>
        <w:tc>
          <w:tcPr>
            <w:tcW w:w="3672" w:type="dxa"/>
            <w:tcMar>
              <w:top w:w="80" w:type="dxa"/>
              <w:left w:w="90" w:type="dxa"/>
              <w:bottom w:w="80" w:type="dxa"/>
              <w:right w:w="90" w:type="dxa"/>
            </w:tcMar>
          </w:tcPr>
          <w:p w14:paraId="7B5EF4F0" w14:textId="77777777" w:rsidR="007B3F7B" w:rsidRDefault="00000000">
            <w:r>
              <w:rPr>
                <w:sz w:val="14"/>
              </w:rPr>
              <w:t>Synthetic data only</w:t>
            </w:r>
          </w:p>
        </w:tc>
        <w:tc>
          <w:tcPr>
            <w:tcW w:w="3600" w:type="dxa"/>
            <w:tcMar>
              <w:top w:w="80" w:type="dxa"/>
              <w:left w:w="90" w:type="dxa"/>
              <w:bottom w:w="80" w:type="dxa"/>
              <w:right w:w="90" w:type="dxa"/>
            </w:tcMar>
          </w:tcPr>
          <w:p w14:paraId="04E78B49" w14:textId="77777777" w:rsidR="007B3F7B" w:rsidRDefault="00000000">
            <w:r>
              <w:rPr>
                <w:sz w:val="14"/>
              </w:rPr>
              <w:t>Developer-controlled Docker Compose</w:t>
            </w:r>
          </w:p>
        </w:tc>
      </w:tr>
      <w:tr w:rsidR="007B3F7B" w14:paraId="31FCEF92" w14:textId="77777777">
        <w:trPr>
          <w:cantSplit/>
          <w:jc w:val="center"/>
        </w:trPr>
        <w:tc>
          <w:tcPr>
            <w:tcW w:w="2016" w:type="dxa"/>
            <w:shd w:val="clear" w:color="auto" w:fill="F7F9FB"/>
            <w:tcMar>
              <w:top w:w="80" w:type="dxa"/>
              <w:left w:w="90" w:type="dxa"/>
              <w:bottom w:w="80" w:type="dxa"/>
              <w:right w:w="90" w:type="dxa"/>
            </w:tcMar>
          </w:tcPr>
          <w:p w14:paraId="73DF73E5" w14:textId="77777777" w:rsidR="007B3F7B" w:rsidRDefault="00000000">
            <w:r>
              <w:rPr>
                <w:sz w:val="14"/>
              </w:rPr>
              <w:t>Development</w:t>
            </w:r>
          </w:p>
        </w:tc>
        <w:tc>
          <w:tcPr>
            <w:tcW w:w="3672" w:type="dxa"/>
            <w:shd w:val="clear" w:color="auto" w:fill="F7F9FB"/>
            <w:tcMar>
              <w:top w:w="80" w:type="dxa"/>
              <w:left w:w="90" w:type="dxa"/>
              <w:bottom w:w="80" w:type="dxa"/>
              <w:right w:w="90" w:type="dxa"/>
            </w:tcMar>
          </w:tcPr>
          <w:p w14:paraId="5E6E08F5" w14:textId="77777777" w:rsidR="007B3F7B" w:rsidRDefault="00000000">
            <w:r>
              <w:rPr>
                <w:sz w:val="14"/>
              </w:rPr>
              <w:t>Synthetic or masked data</w:t>
            </w:r>
          </w:p>
        </w:tc>
        <w:tc>
          <w:tcPr>
            <w:tcW w:w="3600" w:type="dxa"/>
            <w:shd w:val="clear" w:color="auto" w:fill="F7F9FB"/>
            <w:tcMar>
              <w:top w:w="80" w:type="dxa"/>
              <w:left w:w="90" w:type="dxa"/>
              <w:bottom w:w="80" w:type="dxa"/>
              <w:right w:w="90" w:type="dxa"/>
            </w:tcMar>
          </w:tcPr>
          <w:p w14:paraId="3E5A8714" w14:textId="77777777" w:rsidR="007B3F7B" w:rsidRDefault="00000000">
            <w:r>
              <w:rPr>
                <w:sz w:val="14"/>
              </w:rPr>
              <w:t>Automatic from main branch</w:t>
            </w:r>
          </w:p>
        </w:tc>
      </w:tr>
      <w:tr w:rsidR="007B3F7B" w14:paraId="3E921D33" w14:textId="77777777">
        <w:trPr>
          <w:cantSplit/>
          <w:jc w:val="center"/>
        </w:trPr>
        <w:tc>
          <w:tcPr>
            <w:tcW w:w="2016" w:type="dxa"/>
            <w:tcMar>
              <w:top w:w="80" w:type="dxa"/>
              <w:left w:w="90" w:type="dxa"/>
              <w:bottom w:w="80" w:type="dxa"/>
              <w:right w:w="90" w:type="dxa"/>
            </w:tcMar>
          </w:tcPr>
          <w:p w14:paraId="4F7F7DB1" w14:textId="77777777" w:rsidR="007B3F7B" w:rsidRDefault="00000000">
            <w:r>
              <w:rPr>
                <w:sz w:val="14"/>
              </w:rPr>
              <w:t>System test</w:t>
            </w:r>
          </w:p>
        </w:tc>
        <w:tc>
          <w:tcPr>
            <w:tcW w:w="3672" w:type="dxa"/>
            <w:tcMar>
              <w:top w:w="80" w:type="dxa"/>
              <w:left w:w="90" w:type="dxa"/>
              <w:bottom w:w="80" w:type="dxa"/>
              <w:right w:w="90" w:type="dxa"/>
            </w:tcMar>
          </w:tcPr>
          <w:p w14:paraId="6905DE58" w14:textId="77777777" w:rsidR="007B3F7B" w:rsidRDefault="00000000">
            <w:r>
              <w:rPr>
                <w:sz w:val="14"/>
              </w:rPr>
              <w:t>Synthetic integration data</w:t>
            </w:r>
          </w:p>
        </w:tc>
        <w:tc>
          <w:tcPr>
            <w:tcW w:w="3600" w:type="dxa"/>
            <w:tcMar>
              <w:top w:w="80" w:type="dxa"/>
              <w:left w:w="90" w:type="dxa"/>
              <w:bottom w:w="80" w:type="dxa"/>
              <w:right w:w="90" w:type="dxa"/>
            </w:tcMar>
          </w:tcPr>
          <w:p w14:paraId="212FB727" w14:textId="77777777" w:rsidR="007B3F7B" w:rsidRDefault="00000000">
            <w:r>
              <w:rPr>
                <w:sz w:val="14"/>
              </w:rPr>
              <w:t>Pipeline-controlled</w:t>
            </w:r>
          </w:p>
        </w:tc>
      </w:tr>
      <w:tr w:rsidR="007B3F7B" w14:paraId="60755879" w14:textId="77777777">
        <w:trPr>
          <w:cantSplit/>
          <w:jc w:val="center"/>
        </w:trPr>
        <w:tc>
          <w:tcPr>
            <w:tcW w:w="2016" w:type="dxa"/>
            <w:shd w:val="clear" w:color="auto" w:fill="F7F9FB"/>
            <w:tcMar>
              <w:top w:w="80" w:type="dxa"/>
              <w:left w:w="90" w:type="dxa"/>
              <w:bottom w:w="80" w:type="dxa"/>
              <w:right w:w="90" w:type="dxa"/>
            </w:tcMar>
          </w:tcPr>
          <w:p w14:paraId="0676F2B1" w14:textId="77777777" w:rsidR="007B3F7B" w:rsidRDefault="00000000">
            <w:r>
              <w:rPr>
                <w:sz w:val="14"/>
              </w:rPr>
              <w:t>UAT/parallel</w:t>
            </w:r>
          </w:p>
        </w:tc>
        <w:tc>
          <w:tcPr>
            <w:tcW w:w="3672" w:type="dxa"/>
            <w:shd w:val="clear" w:color="auto" w:fill="F7F9FB"/>
            <w:tcMar>
              <w:top w:w="80" w:type="dxa"/>
              <w:left w:w="90" w:type="dxa"/>
              <w:bottom w:w="80" w:type="dxa"/>
              <w:right w:w="90" w:type="dxa"/>
            </w:tcMar>
          </w:tcPr>
          <w:p w14:paraId="1C491684" w14:textId="77777777" w:rsidR="007B3F7B" w:rsidRDefault="00000000">
            <w:r>
              <w:rPr>
                <w:sz w:val="14"/>
              </w:rPr>
              <w:t>Approved masked or migration rehearsal data</w:t>
            </w:r>
          </w:p>
        </w:tc>
        <w:tc>
          <w:tcPr>
            <w:tcW w:w="3600" w:type="dxa"/>
            <w:shd w:val="clear" w:color="auto" w:fill="F7F9FB"/>
            <w:tcMar>
              <w:top w:w="80" w:type="dxa"/>
              <w:left w:w="90" w:type="dxa"/>
              <w:bottom w:w="80" w:type="dxa"/>
              <w:right w:w="90" w:type="dxa"/>
            </w:tcMar>
          </w:tcPr>
          <w:p w14:paraId="3AF191DB" w14:textId="77777777" w:rsidR="007B3F7B" w:rsidRDefault="00000000">
            <w:r>
              <w:rPr>
                <w:sz w:val="14"/>
              </w:rPr>
              <w:t>Change-controlled</w:t>
            </w:r>
          </w:p>
        </w:tc>
      </w:tr>
      <w:tr w:rsidR="007B3F7B" w14:paraId="6D135B56" w14:textId="77777777">
        <w:trPr>
          <w:cantSplit/>
          <w:jc w:val="center"/>
        </w:trPr>
        <w:tc>
          <w:tcPr>
            <w:tcW w:w="2016" w:type="dxa"/>
            <w:tcMar>
              <w:top w:w="80" w:type="dxa"/>
              <w:left w:w="90" w:type="dxa"/>
              <w:bottom w:w="80" w:type="dxa"/>
              <w:right w:w="90" w:type="dxa"/>
            </w:tcMar>
          </w:tcPr>
          <w:p w14:paraId="10CFF29A" w14:textId="77777777" w:rsidR="007B3F7B" w:rsidRDefault="00000000">
            <w:r>
              <w:rPr>
                <w:sz w:val="14"/>
              </w:rPr>
              <w:t>Production</w:t>
            </w:r>
          </w:p>
        </w:tc>
        <w:tc>
          <w:tcPr>
            <w:tcW w:w="3672" w:type="dxa"/>
            <w:tcMar>
              <w:top w:w="80" w:type="dxa"/>
              <w:left w:w="90" w:type="dxa"/>
              <w:bottom w:w="80" w:type="dxa"/>
              <w:right w:w="90" w:type="dxa"/>
            </w:tcMar>
          </w:tcPr>
          <w:p w14:paraId="149AACDA" w14:textId="77777777" w:rsidR="007B3F7B" w:rsidRDefault="00000000">
            <w:r>
              <w:rPr>
                <w:sz w:val="14"/>
              </w:rPr>
              <w:t>Live payroll data</w:t>
            </w:r>
          </w:p>
        </w:tc>
        <w:tc>
          <w:tcPr>
            <w:tcW w:w="3600" w:type="dxa"/>
            <w:tcMar>
              <w:top w:w="80" w:type="dxa"/>
              <w:left w:w="90" w:type="dxa"/>
              <w:bottom w:w="80" w:type="dxa"/>
              <w:right w:w="90" w:type="dxa"/>
            </w:tcMar>
          </w:tcPr>
          <w:p w14:paraId="0CE5F5CC" w14:textId="77777777" w:rsidR="007B3F7B" w:rsidRDefault="00000000">
            <w:r>
              <w:rPr>
                <w:sz w:val="14"/>
              </w:rPr>
              <w:t>Two-person approval, signed artifacts and migration gate</w:t>
            </w:r>
          </w:p>
        </w:tc>
      </w:tr>
      <w:tr w:rsidR="007B3F7B" w14:paraId="3686BC43" w14:textId="77777777">
        <w:trPr>
          <w:cantSplit/>
          <w:jc w:val="center"/>
        </w:trPr>
        <w:tc>
          <w:tcPr>
            <w:tcW w:w="2016" w:type="dxa"/>
            <w:shd w:val="clear" w:color="auto" w:fill="F7F9FB"/>
            <w:tcMar>
              <w:top w:w="80" w:type="dxa"/>
              <w:left w:w="90" w:type="dxa"/>
              <w:bottom w:w="80" w:type="dxa"/>
              <w:right w:w="90" w:type="dxa"/>
            </w:tcMar>
          </w:tcPr>
          <w:p w14:paraId="1AA3F658" w14:textId="77777777" w:rsidR="007B3F7B" w:rsidRDefault="00000000">
            <w:r>
              <w:rPr>
                <w:sz w:val="14"/>
              </w:rPr>
              <w:t>Disaster recovery</w:t>
            </w:r>
          </w:p>
        </w:tc>
        <w:tc>
          <w:tcPr>
            <w:tcW w:w="3672" w:type="dxa"/>
            <w:shd w:val="clear" w:color="auto" w:fill="F7F9FB"/>
            <w:tcMar>
              <w:top w:w="80" w:type="dxa"/>
              <w:left w:w="90" w:type="dxa"/>
              <w:bottom w:w="80" w:type="dxa"/>
              <w:right w:w="90" w:type="dxa"/>
            </w:tcMar>
          </w:tcPr>
          <w:p w14:paraId="1F2E4A70" w14:textId="77777777" w:rsidR="007B3F7B" w:rsidRDefault="00000000">
            <w:r>
              <w:rPr>
                <w:sz w:val="14"/>
              </w:rPr>
              <w:t>Replicated production controls</w:t>
            </w:r>
          </w:p>
        </w:tc>
        <w:tc>
          <w:tcPr>
            <w:tcW w:w="3600" w:type="dxa"/>
            <w:shd w:val="clear" w:color="auto" w:fill="F7F9FB"/>
            <w:tcMar>
              <w:top w:w="80" w:type="dxa"/>
              <w:left w:w="90" w:type="dxa"/>
              <w:bottom w:w="80" w:type="dxa"/>
              <w:right w:w="90" w:type="dxa"/>
            </w:tcMar>
          </w:tcPr>
          <w:p w14:paraId="4DEA7491" w14:textId="77777777" w:rsidR="007B3F7B" w:rsidRDefault="00000000">
            <w:r>
              <w:rPr>
                <w:sz w:val="14"/>
              </w:rPr>
              <w:t>BCP activation and evidence</w:t>
            </w:r>
          </w:p>
        </w:tc>
      </w:tr>
    </w:tbl>
    <w:p w14:paraId="69F12B28" w14:textId="77777777" w:rsidR="007B3F7B" w:rsidRDefault="007B3F7B"/>
    <w:p w14:paraId="64118F0C" w14:textId="77777777" w:rsidR="007B3F7B" w:rsidRDefault="00000000">
      <w:pPr>
        <w:pStyle w:val="Heading1"/>
      </w:pPr>
      <w:r>
        <w:t>16. Local development with Docker Compose</w:t>
      </w:r>
    </w:p>
    <w:p w14:paraId="10A9A052" w14:textId="77777777" w:rsidR="007B3F7B" w:rsidRDefault="00000000">
      <w:pPr>
        <w:pStyle w:val="Heading2"/>
      </w:pPr>
      <w:r>
        <w:t>16.1 Services</w:t>
      </w:r>
    </w:p>
    <w:tbl>
      <w:tblPr>
        <w:tblStyle w:val="TableGrid"/>
        <w:tblW w:w="0" w:type="auto"/>
        <w:jc w:val="center"/>
        <w:tblLayout w:type="fixed"/>
        <w:tblLook w:val="04A0" w:firstRow="1" w:lastRow="0" w:firstColumn="1" w:lastColumn="0" w:noHBand="0" w:noVBand="1"/>
      </w:tblPr>
      <w:tblGrid>
        <w:gridCol w:w="2592"/>
        <w:gridCol w:w="4680"/>
        <w:gridCol w:w="2016"/>
      </w:tblGrid>
      <w:tr w:rsidR="007B3F7B" w14:paraId="74FDD263" w14:textId="77777777">
        <w:trPr>
          <w:cantSplit/>
          <w:tblHeader/>
          <w:jc w:val="center"/>
        </w:trPr>
        <w:tc>
          <w:tcPr>
            <w:tcW w:w="2592" w:type="dxa"/>
            <w:shd w:val="clear" w:color="auto" w:fill="17365D"/>
            <w:tcMar>
              <w:top w:w="80" w:type="dxa"/>
              <w:left w:w="90" w:type="dxa"/>
              <w:bottom w:w="80" w:type="dxa"/>
              <w:right w:w="90" w:type="dxa"/>
            </w:tcMar>
            <w:vAlign w:val="center"/>
          </w:tcPr>
          <w:p w14:paraId="56781EEA" w14:textId="77777777" w:rsidR="007B3F7B" w:rsidRDefault="00000000">
            <w:r>
              <w:rPr>
                <w:b/>
                <w:color w:val="FFFFFF"/>
                <w:sz w:val="15"/>
              </w:rPr>
              <w:t>Service</w:t>
            </w:r>
          </w:p>
        </w:tc>
        <w:tc>
          <w:tcPr>
            <w:tcW w:w="4680" w:type="dxa"/>
            <w:shd w:val="clear" w:color="auto" w:fill="17365D"/>
            <w:tcMar>
              <w:top w:w="80" w:type="dxa"/>
              <w:left w:w="90" w:type="dxa"/>
              <w:bottom w:w="80" w:type="dxa"/>
              <w:right w:w="90" w:type="dxa"/>
            </w:tcMar>
            <w:vAlign w:val="center"/>
          </w:tcPr>
          <w:p w14:paraId="5946C887" w14:textId="77777777" w:rsidR="007B3F7B" w:rsidRDefault="00000000">
            <w:r>
              <w:rPr>
                <w:b/>
                <w:color w:val="FFFFFF"/>
                <w:sz w:val="15"/>
              </w:rPr>
              <w:t>Purpose</w:t>
            </w:r>
          </w:p>
        </w:tc>
        <w:tc>
          <w:tcPr>
            <w:tcW w:w="2016" w:type="dxa"/>
            <w:shd w:val="clear" w:color="auto" w:fill="17365D"/>
            <w:tcMar>
              <w:top w:w="80" w:type="dxa"/>
              <w:left w:w="90" w:type="dxa"/>
              <w:bottom w:w="80" w:type="dxa"/>
              <w:right w:w="90" w:type="dxa"/>
            </w:tcMar>
            <w:vAlign w:val="center"/>
          </w:tcPr>
          <w:p w14:paraId="0B87D4DD" w14:textId="77777777" w:rsidR="007B3F7B" w:rsidRDefault="00000000">
            <w:r>
              <w:rPr>
                <w:b/>
                <w:color w:val="FFFFFF"/>
                <w:sz w:val="15"/>
              </w:rPr>
              <w:t>Profile</w:t>
            </w:r>
          </w:p>
        </w:tc>
      </w:tr>
      <w:tr w:rsidR="007B3F7B" w14:paraId="6A71D62F" w14:textId="77777777">
        <w:trPr>
          <w:cantSplit/>
          <w:jc w:val="center"/>
        </w:trPr>
        <w:tc>
          <w:tcPr>
            <w:tcW w:w="2592" w:type="dxa"/>
            <w:tcMar>
              <w:top w:w="80" w:type="dxa"/>
              <w:left w:w="90" w:type="dxa"/>
              <w:bottom w:w="80" w:type="dxa"/>
              <w:right w:w="90" w:type="dxa"/>
            </w:tcMar>
          </w:tcPr>
          <w:p w14:paraId="487D1155" w14:textId="77777777" w:rsidR="007B3F7B" w:rsidRDefault="00000000">
            <w:r>
              <w:rPr>
                <w:sz w:val="14"/>
              </w:rPr>
              <w:t>postgres</w:t>
            </w:r>
          </w:p>
        </w:tc>
        <w:tc>
          <w:tcPr>
            <w:tcW w:w="4680" w:type="dxa"/>
            <w:tcMar>
              <w:top w:w="80" w:type="dxa"/>
              <w:left w:w="90" w:type="dxa"/>
              <w:bottom w:w="80" w:type="dxa"/>
              <w:right w:w="90" w:type="dxa"/>
            </w:tcMar>
          </w:tcPr>
          <w:p w14:paraId="010EBCFB" w14:textId="77777777" w:rsidR="007B3F7B" w:rsidRDefault="00000000">
            <w:r>
              <w:rPr>
                <w:sz w:val="14"/>
              </w:rPr>
              <w:t>PostgreSQL database with migrations and test tenant</w:t>
            </w:r>
          </w:p>
        </w:tc>
        <w:tc>
          <w:tcPr>
            <w:tcW w:w="2016" w:type="dxa"/>
            <w:tcMar>
              <w:top w:w="80" w:type="dxa"/>
              <w:left w:w="90" w:type="dxa"/>
              <w:bottom w:w="80" w:type="dxa"/>
              <w:right w:w="90" w:type="dxa"/>
            </w:tcMar>
          </w:tcPr>
          <w:p w14:paraId="2D748728" w14:textId="77777777" w:rsidR="007B3F7B" w:rsidRDefault="00000000">
            <w:r>
              <w:rPr>
                <w:sz w:val="14"/>
              </w:rPr>
              <w:t>default</w:t>
            </w:r>
          </w:p>
        </w:tc>
      </w:tr>
      <w:tr w:rsidR="007B3F7B" w14:paraId="51B4F97E" w14:textId="77777777">
        <w:trPr>
          <w:cantSplit/>
          <w:jc w:val="center"/>
        </w:trPr>
        <w:tc>
          <w:tcPr>
            <w:tcW w:w="2592" w:type="dxa"/>
            <w:shd w:val="clear" w:color="auto" w:fill="F7F9FB"/>
            <w:tcMar>
              <w:top w:w="80" w:type="dxa"/>
              <w:left w:w="90" w:type="dxa"/>
              <w:bottom w:w="80" w:type="dxa"/>
              <w:right w:w="90" w:type="dxa"/>
            </w:tcMar>
          </w:tcPr>
          <w:p w14:paraId="2C32A773" w14:textId="77777777" w:rsidR="007B3F7B" w:rsidRDefault="00000000">
            <w:r>
              <w:rPr>
                <w:sz w:val="14"/>
              </w:rPr>
              <w:t>oidc-provider</w:t>
            </w:r>
          </w:p>
        </w:tc>
        <w:tc>
          <w:tcPr>
            <w:tcW w:w="4680" w:type="dxa"/>
            <w:shd w:val="clear" w:color="auto" w:fill="F7F9FB"/>
            <w:tcMar>
              <w:top w:w="80" w:type="dxa"/>
              <w:left w:w="90" w:type="dxa"/>
              <w:bottom w:w="80" w:type="dxa"/>
              <w:right w:w="90" w:type="dxa"/>
            </w:tcMar>
          </w:tcPr>
          <w:p w14:paraId="2E4EA4D2" w14:textId="77777777" w:rsidR="007B3F7B" w:rsidRDefault="00000000">
            <w:r>
              <w:rPr>
                <w:sz w:val="14"/>
              </w:rPr>
              <w:t>Local OIDC authentication and role claims</w:t>
            </w:r>
          </w:p>
        </w:tc>
        <w:tc>
          <w:tcPr>
            <w:tcW w:w="2016" w:type="dxa"/>
            <w:shd w:val="clear" w:color="auto" w:fill="F7F9FB"/>
            <w:tcMar>
              <w:top w:w="80" w:type="dxa"/>
              <w:left w:w="90" w:type="dxa"/>
              <w:bottom w:w="80" w:type="dxa"/>
              <w:right w:w="90" w:type="dxa"/>
            </w:tcMar>
          </w:tcPr>
          <w:p w14:paraId="1A15CF0E" w14:textId="77777777" w:rsidR="007B3F7B" w:rsidRDefault="00000000">
            <w:r>
              <w:rPr>
                <w:sz w:val="14"/>
              </w:rPr>
              <w:t>default</w:t>
            </w:r>
          </w:p>
        </w:tc>
      </w:tr>
      <w:tr w:rsidR="007B3F7B" w14:paraId="4907BE5F" w14:textId="77777777">
        <w:trPr>
          <w:cantSplit/>
          <w:jc w:val="center"/>
        </w:trPr>
        <w:tc>
          <w:tcPr>
            <w:tcW w:w="2592" w:type="dxa"/>
            <w:tcMar>
              <w:top w:w="80" w:type="dxa"/>
              <w:left w:w="90" w:type="dxa"/>
              <w:bottom w:w="80" w:type="dxa"/>
              <w:right w:w="90" w:type="dxa"/>
            </w:tcMar>
          </w:tcPr>
          <w:p w14:paraId="26D43376" w14:textId="77777777" w:rsidR="007B3F7B" w:rsidRDefault="00000000">
            <w:r>
              <w:rPr>
                <w:sz w:val="14"/>
              </w:rPr>
              <w:t>minio</w:t>
            </w:r>
          </w:p>
        </w:tc>
        <w:tc>
          <w:tcPr>
            <w:tcW w:w="4680" w:type="dxa"/>
            <w:tcMar>
              <w:top w:w="80" w:type="dxa"/>
              <w:left w:w="90" w:type="dxa"/>
              <w:bottom w:w="80" w:type="dxa"/>
              <w:right w:w="90" w:type="dxa"/>
            </w:tcMar>
          </w:tcPr>
          <w:p w14:paraId="35C703CB" w14:textId="77777777" w:rsidR="007B3F7B" w:rsidRDefault="00000000">
            <w:r>
              <w:rPr>
                <w:sz w:val="14"/>
              </w:rPr>
              <w:t>Object-storage compatible documents and files</w:t>
            </w:r>
          </w:p>
        </w:tc>
        <w:tc>
          <w:tcPr>
            <w:tcW w:w="2016" w:type="dxa"/>
            <w:tcMar>
              <w:top w:w="80" w:type="dxa"/>
              <w:left w:w="90" w:type="dxa"/>
              <w:bottom w:w="80" w:type="dxa"/>
              <w:right w:w="90" w:type="dxa"/>
            </w:tcMar>
          </w:tcPr>
          <w:p w14:paraId="2EE958FD" w14:textId="77777777" w:rsidR="007B3F7B" w:rsidRDefault="00000000">
            <w:r>
              <w:rPr>
                <w:sz w:val="14"/>
              </w:rPr>
              <w:t>default</w:t>
            </w:r>
          </w:p>
        </w:tc>
      </w:tr>
      <w:tr w:rsidR="007B3F7B" w14:paraId="1C2C485D" w14:textId="77777777">
        <w:trPr>
          <w:cantSplit/>
          <w:jc w:val="center"/>
        </w:trPr>
        <w:tc>
          <w:tcPr>
            <w:tcW w:w="2592" w:type="dxa"/>
            <w:shd w:val="clear" w:color="auto" w:fill="F7F9FB"/>
            <w:tcMar>
              <w:top w:w="80" w:type="dxa"/>
              <w:left w:w="90" w:type="dxa"/>
              <w:bottom w:w="80" w:type="dxa"/>
              <w:right w:w="90" w:type="dxa"/>
            </w:tcMar>
          </w:tcPr>
          <w:p w14:paraId="491F21E5" w14:textId="77777777" w:rsidR="007B3F7B" w:rsidRDefault="00000000">
            <w:r>
              <w:rPr>
                <w:sz w:val="14"/>
              </w:rPr>
              <w:t>mailpit</w:t>
            </w:r>
          </w:p>
        </w:tc>
        <w:tc>
          <w:tcPr>
            <w:tcW w:w="4680" w:type="dxa"/>
            <w:shd w:val="clear" w:color="auto" w:fill="F7F9FB"/>
            <w:tcMar>
              <w:top w:w="80" w:type="dxa"/>
              <w:left w:w="90" w:type="dxa"/>
              <w:bottom w:w="80" w:type="dxa"/>
              <w:right w:w="90" w:type="dxa"/>
            </w:tcMar>
          </w:tcPr>
          <w:p w14:paraId="4A6430CC" w14:textId="77777777" w:rsidR="007B3F7B" w:rsidRDefault="00000000">
            <w:r>
              <w:rPr>
                <w:sz w:val="14"/>
              </w:rPr>
              <w:t>Capture email notifications</w:t>
            </w:r>
          </w:p>
        </w:tc>
        <w:tc>
          <w:tcPr>
            <w:tcW w:w="2016" w:type="dxa"/>
            <w:shd w:val="clear" w:color="auto" w:fill="F7F9FB"/>
            <w:tcMar>
              <w:top w:w="80" w:type="dxa"/>
              <w:left w:w="90" w:type="dxa"/>
              <w:bottom w:w="80" w:type="dxa"/>
              <w:right w:w="90" w:type="dxa"/>
            </w:tcMar>
          </w:tcPr>
          <w:p w14:paraId="00B0DD73" w14:textId="77777777" w:rsidR="007B3F7B" w:rsidRDefault="00000000">
            <w:r>
              <w:rPr>
                <w:sz w:val="14"/>
              </w:rPr>
              <w:t>default</w:t>
            </w:r>
          </w:p>
        </w:tc>
      </w:tr>
      <w:tr w:rsidR="007B3F7B" w14:paraId="5BFC5187" w14:textId="77777777">
        <w:trPr>
          <w:cantSplit/>
          <w:jc w:val="center"/>
        </w:trPr>
        <w:tc>
          <w:tcPr>
            <w:tcW w:w="2592" w:type="dxa"/>
            <w:tcMar>
              <w:top w:w="80" w:type="dxa"/>
              <w:left w:w="90" w:type="dxa"/>
              <w:bottom w:w="80" w:type="dxa"/>
              <w:right w:w="90" w:type="dxa"/>
            </w:tcMar>
          </w:tcPr>
          <w:p w14:paraId="69E0EB7B" w14:textId="77777777" w:rsidR="007B3F7B" w:rsidRDefault="00000000">
            <w:r>
              <w:rPr>
                <w:sz w:val="14"/>
              </w:rPr>
              <w:t>wiremock</w:t>
            </w:r>
          </w:p>
        </w:tc>
        <w:tc>
          <w:tcPr>
            <w:tcW w:w="4680" w:type="dxa"/>
            <w:tcMar>
              <w:top w:w="80" w:type="dxa"/>
              <w:left w:w="90" w:type="dxa"/>
              <w:bottom w:w="80" w:type="dxa"/>
              <w:right w:w="90" w:type="dxa"/>
            </w:tcMar>
          </w:tcPr>
          <w:p w14:paraId="74B6AEE6" w14:textId="77777777" w:rsidR="007B3F7B" w:rsidRDefault="00000000">
            <w:r>
              <w:rPr>
                <w:sz w:val="14"/>
              </w:rPr>
              <w:t>External HR, bank, ERP and authority stubs</w:t>
            </w:r>
          </w:p>
        </w:tc>
        <w:tc>
          <w:tcPr>
            <w:tcW w:w="2016" w:type="dxa"/>
            <w:tcMar>
              <w:top w:w="80" w:type="dxa"/>
              <w:left w:w="90" w:type="dxa"/>
              <w:bottom w:w="80" w:type="dxa"/>
              <w:right w:w="90" w:type="dxa"/>
            </w:tcMar>
          </w:tcPr>
          <w:p w14:paraId="1F60B494" w14:textId="77777777" w:rsidR="007B3F7B" w:rsidRDefault="00000000">
            <w:r>
              <w:rPr>
                <w:sz w:val="14"/>
              </w:rPr>
              <w:t>default</w:t>
            </w:r>
          </w:p>
        </w:tc>
      </w:tr>
      <w:tr w:rsidR="007B3F7B" w14:paraId="0EF1A0B4" w14:textId="77777777">
        <w:trPr>
          <w:cantSplit/>
          <w:jc w:val="center"/>
        </w:trPr>
        <w:tc>
          <w:tcPr>
            <w:tcW w:w="2592" w:type="dxa"/>
            <w:shd w:val="clear" w:color="auto" w:fill="F7F9FB"/>
            <w:tcMar>
              <w:top w:w="80" w:type="dxa"/>
              <w:left w:w="90" w:type="dxa"/>
              <w:bottom w:w="80" w:type="dxa"/>
              <w:right w:w="90" w:type="dxa"/>
            </w:tcMar>
          </w:tcPr>
          <w:p w14:paraId="79D097FC" w14:textId="77777777" w:rsidR="007B3F7B" w:rsidRDefault="00000000">
            <w:r>
              <w:rPr>
                <w:sz w:val="14"/>
              </w:rPr>
              <w:t>otel-collector</w:t>
            </w:r>
          </w:p>
        </w:tc>
        <w:tc>
          <w:tcPr>
            <w:tcW w:w="4680" w:type="dxa"/>
            <w:shd w:val="clear" w:color="auto" w:fill="F7F9FB"/>
            <w:tcMar>
              <w:top w:w="80" w:type="dxa"/>
              <w:left w:w="90" w:type="dxa"/>
              <w:bottom w:w="80" w:type="dxa"/>
              <w:right w:w="90" w:type="dxa"/>
            </w:tcMar>
          </w:tcPr>
          <w:p w14:paraId="5263869F" w14:textId="77777777" w:rsidR="007B3F7B" w:rsidRDefault="00000000">
            <w:r>
              <w:rPr>
                <w:sz w:val="14"/>
              </w:rPr>
              <w:t>Collect traces, metrics and logs</w:t>
            </w:r>
          </w:p>
        </w:tc>
        <w:tc>
          <w:tcPr>
            <w:tcW w:w="2016" w:type="dxa"/>
            <w:shd w:val="clear" w:color="auto" w:fill="F7F9FB"/>
            <w:tcMar>
              <w:top w:w="80" w:type="dxa"/>
              <w:left w:w="90" w:type="dxa"/>
              <w:bottom w:w="80" w:type="dxa"/>
              <w:right w:w="90" w:type="dxa"/>
            </w:tcMar>
          </w:tcPr>
          <w:p w14:paraId="4F306724" w14:textId="77777777" w:rsidR="007B3F7B" w:rsidRDefault="00000000">
            <w:r>
              <w:rPr>
                <w:sz w:val="14"/>
              </w:rPr>
              <w:t>observability</w:t>
            </w:r>
          </w:p>
        </w:tc>
      </w:tr>
      <w:tr w:rsidR="007B3F7B" w14:paraId="1A961A2B" w14:textId="77777777">
        <w:trPr>
          <w:cantSplit/>
          <w:jc w:val="center"/>
        </w:trPr>
        <w:tc>
          <w:tcPr>
            <w:tcW w:w="2592" w:type="dxa"/>
            <w:tcMar>
              <w:top w:w="80" w:type="dxa"/>
              <w:left w:w="90" w:type="dxa"/>
              <w:bottom w:w="80" w:type="dxa"/>
              <w:right w:w="90" w:type="dxa"/>
            </w:tcMar>
          </w:tcPr>
          <w:p w14:paraId="66AEDDF3" w14:textId="77777777" w:rsidR="007B3F7B" w:rsidRDefault="00000000">
            <w:r>
              <w:rPr>
                <w:sz w:val="14"/>
              </w:rPr>
              <w:t>prometheus + grafana</w:t>
            </w:r>
          </w:p>
        </w:tc>
        <w:tc>
          <w:tcPr>
            <w:tcW w:w="4680" w:type="dxa"/>
            <w:tcMar>
              <w:top w:w="80" w:type="dxa"/>
              <w:left w:w="90" w:type="dxa"/>
              <w:bottom w:w="80" w:type="dxa"/>
              <w:right w:w="90" w:type="dxa"/>
            </w:tcMar>
          </w:tcPr>
          <w:p w14:paraId="5D8594D5" w14:textId="77777777" w:rsidR="007B3F7B" w:rsidRDefault="00000000">
            <w:r>
              <w:rPr>
                <w:sz w:val="14"/>
              </w:rPr>
              <w:t>Local metrics and dashboards</w:t>
            </w:r>
          </w:p>
        </w:tc>
        <w:tc>
          <w:tcPr>
            <w:tcW w:w="2016" w:type="dxa"/>
            <w:tcMar>
              <w:top w:w="80" w:type="dxa"/>
              <w:left w:w="90" w:type="dxa"/>
              <w:bottom w:w="80" w:type="dxa"/>
              <w:right w:w="90" w:type="dxa"/>
            </w:tcMar>
          </w:tcPr>
          <w:p w14:paraId="68AB9C3F" w14:textId="77777777" w:rsidR="007B3F7B" w:rsidRDefault="00000000">
            <w:r>
              <w:rPr>
                <w:sz w:val="14"/>
              </w:rPr>
              <w:t>observability</w:t>
            </w:r>
          </w:p>
        </w:tc>
      </w:tr>
      <w:tr w:rsidR="007B3F7B" w14:paraId="0E758016" w14:textId="77777777">
        <w:trPr>
          <w:cantSplit/>
          <w:jc w:val="center"/>
        </w:trPr>
        <w:tc>
          <w:tcPr>
            <w:tcW w:w="2592" w:type="dxa"/>
            <w:shd w:val="clear" w:color="auto" w:fill="F7F9FB"/>
            <w:tcMar>
              <w:top w:w="80" w:type="dxa"/>
              <w:left w:w="90" w:type="dxa"/>
              <w:bottom w:w="80" w:type="dxa"/>
              <w:right w:w="90" w:type="dxa"/>
            </w:tcMar>
          </w:tcPr>
          <w:p w14:paraId="0B76B213" w14:textId="77777777" w:rsidR="007B3F7B" w:rsidRDefault="00000000">
            <w:r>
              <w:rPr>
                <w:sz w:val="14"/>
              </w:rPr>
              <w:t>message broker</w:t>
            </w:r>
          </w:p>
        </w:tc>
        <w:tc>
          <w:tcPr>
            <w:tcW w:w="4680" w:type="dxa"/>
            <w:shd w:val="clear" w:color="auto" w:fill="F7F9FB"/>
            <w:tcMar>
              <w:top w:w="80" w:type="dxa"/>
              <w:left w:w="90" w:type="dxa"/>
              <w:bottom w:w="80" w:type="dxa"/>
              <w:right w:w="90" w:type="dxa"/>
            </w:tcMar>
          </w:tcPr>
          <w:p w14:paraId="639A3D32" w14:textId="77777777" w:rsidR="007B3F7B" w:rsidRDefault="00000000">
            <w:r>
              <w:rPr>
                <w:sz w:val="14"/>
              </w:rPr>
              <w:t>External-event adapter testing only</w:t>
            </w:r>
          </w:p>
        </w:tc>
        <w:tc>
          <w:tcPr>
            <w:tcW w:w="2016" w:type="dxa"/>
            <w:shd w:val="clear" w:color="auto" w:fill="F7F9FB"/>
            <w:tcMar>
              <w:top w:w="80" w:type="dxa"/>
              <w:left w:w="90" w:type="dxa"/>
              <w:bottom w:w="80" w:type="dxa"/>
              <w:right w:w="90" w:type="dxa"/>
            </w:tcMar>
          </w:tcPr>
          <w:p w14:paraId="2F2A8D25" w14:textId="77777777" w:rsidR="007B3F7B" w:rsidRDefault="00000000">
            <w:r>
              <w:rPr>
                <w:sz w:val="14"/>
              </w:rPr>
              <w:t>integration</w:t>
            </w:r>
          </w:p>
        </w:tc>
      </w:tr>
      <w:tr w:rsidR="007B3F7B" w14:paraId="7ED675D8" w14:textId="77777777">
        <w:trPr>
          <w:cantSplit/>
          <w:jc w:val="center"/>
        </w:trPr>
        <w:tc>
          <w:tcPr>
            <w:tcW w:w="2592" w:type="dxa"/>
            <w:tcMar>
              <w:top w:w="80" w:type="dxa"/>
              <w:left w:w="90" w:type="dxa"/>
              <w:bottom w:w="80" w:type="dxa"/>
              <w:right w:w="90" w:type="dxa"/>
            </w:tcMar>
          </w:tcPr>
          <w:p w14:paraId="4CBF95F2" w14:textId="77777777" w:rsidR="007B3F7B" w:rsidRDefault="00000000">
            <w:r>
              <w:rPr>
                <w:sz w:val="14"/>
              </w:rPr>
              <w:t>payroll-app</w:t>
            </w:r>
          </w:p>
        </w:tc>
        <w:tc>
          <w:tcPr>
            <w:tcW w:w="4680" w:type="dxa"/>
            <w:tcMar>
              <w:top w:w="80" w:type="dxa"/>
              <w:left w:w="90" w:type="dxa"/>
              <w:bottom w:w="80" w:type="dxa"/>
              <w:right w:w="90" w:type="dxa"/>
            </w:tcMar>
          </w:tcPr>
          <w:p w14:paraId="6CE84977" w14:textId="77777777" w:rsidR="007B3F7B" w:rsidRDefault="00000000">
            <w:r>
              <w:rPr>
                <w:sz w:val="14"/>
              </w:rPr>
              <w:t>Spring Boot application</w:t>
            </w:r>
          </w:p>
        </w:tc>
        <w:tc>
          <w:tcPr>
            <w:tcW w:w="2016" w:type="dxa"/>
            <w:tcMar>
              <w:top w:w="80" w:type="dxa"/>
              <w:left w:w="90" w:type="dxa"/>
              <w:bottom w:w="80" w:type="dxa"/>
              <w:right w:w="90" w:type="dxa"/>
            </w:tcMar>
          </w:tcPr>
          <w:p w14:paraId="2657514B" w14:textId="77777777" w:rsidR="007B3F7B" w:rsidRDefault="00000000">
            <w:r>
              <w:rPr>
                <w:sz w:val="14"/>
              </w:rPr>
              <w:t>app</w:t>
            </w:r>
          </w:p>
        </w:tc>
      </w:tr>
      <w:tr w:rsidR="007B3F7B" w14:paraId="2EFB26B3" w14:textId="77777777">
        <w:trPr>
          <w:cantSplit/>
          <w:jc w:val="center"/>
        </w:trPr>
        <w:tc>
          <w:tcPr>
            <w:tcW w:w="2592" w:type="dxa"/>
            <w:shd w:val="clear" w:color="auto" w:fill="F7F9FB"/>
            <w:tcMar>
              <w:top w:w="80" w:type="dxa"/>
              <w:left w:w="90" w:type="dxa"/>
              <w:bottom w:w="80" w:type="dxa"/>
              <w:right w:w="90" w:type="dxa"/>
            </w:tcMar>
          </w:tcPr>
          <w:p w14:paraId="0473EA3D" w14:textId="77777777" w:rsidR="007B3F7B" w:rsidRDefault="00000000">
            <w:r>
              <w:rPr>
                <w:sz w:val="14"/>
              </w:rPr>
              <w:t>payroll-web</w:t>
            </w:r>
          </w:p>
        </w:tc>
        <w:tc>
          <w:tcPr>
            <w:tcW w:w="4680" w:type="dxa"/>
            <w:shd w:val="clear" w:color="auto" w:fill="F7F9FB"/>
            <w:tcMar>
              <w:top w:w="80" w:type="dxa"/>
              <w:left w:w="90" w:type="dxa"/>
              <w:bottom w:w="80" w:type="dxa"/>
              <w:right w:w="90" w:type="dxa"/>
            </w:tcMar>
          </w:tcPr>
          <w:p w14:paraId="6DEDE8EB" w14:textId="77777777" w:rsidR="007B3F7B" w:rsidRDefault="00000000">
            <w:r>
              <w:rPr>
                <w:sz w:val="14"/>
              </w:rPr>
              <w:t>React development server or built static app</w:t>
            </w:r>
          </w:p>
        </w:tc>
        <w:tc>
          <w:tcPr>
            <w:tcW w:w="2016" w:type="dxa"/>
            <w:shd w:val="clear" w:color="auto" w:fill="F7F9FB"/>
            <w:tcMar>
              <w:top w:w="80" w:type="dxa"/>
              <w:left w:w="90" w:type="dxa"/>
              <w:bottom w:w="80" w:type="dxa"/>
              <w:right w:w="90" w:type="dxa"/>
            </w:tcMar>
          </w:tcPr>
          <w:p w14:paraId="5B0D7981" w14:textId="77777777" w:rsidR="007B3F7B" w:rsidRDefault="00000000">
            <w:r>
              <w:rPr>
                <w:sz w:val="14"/>
              </w:rPr>
              <w:t>app</w:t>
            </w:r>
          </w:p>
        </w:tc>
      </w:tr>
    </w:tbl>
    <w:p w14:paraId="74087CE3" w14:textId="77777777" w:rsidR="007B3F7B" w:rsidRDefault="007B3F7B"/>
    <w:p w14:paraId="04AC04D5" w14:textId="77777777" w:rsidR="007B3F7B" w:rsidRDefault="00000000">
      <w:pPr>
        <w:pStyle w:val="Heading2"/>
      </w:pPr>
      <w:r>
        <w:t>16.2 Developer commands</w:t>
      </w:r>
    </w:p>
    <w:p w14:paraId="5642164D" w14:textId="77777777" w:rsidR="007B3F7B" w:rsidRDefault="00000000">
      <w:pPr>
        <w:pStyle w:val="CodeBlock"/>
        <w:rPr>
          <w:rFonts w:hint="eastAsia"/>
        </w:rPr>
      </w:pPr>
      <w:r>
        <w:t>make bootstrap       # validate tools and create local environment</w:t>
      </w:r>
    </w:p>
    <w:p w14:paraId="405E6748" w14:textId="77777777" w:rsidR="007B3F7B" w:rsidRDefault="00000000">
      <w:pPr>
        <w:pStyle w:val="CodeBlock"/>
        <w:rPr>
          <w:rFonts w:hint="eastAsia"/>
        </w:rPr>
      </w:pPr>
      <w:r>
        <w:t>make dev-up          # start required containers</w:t>
      </w:r>
    </w:p>
    <w:p w14:paraId="00AD10CC" w14:textId="77777777" w:rsidR="007B3F7B" w:rsidRDefault="00000000">
      <w:pPr>
        <w:pStyle w:val="CodeBlock"/>
        <w:rPr>
          <w:rFonts w:hint="eastAsia"/>
        </w:rPr>
      </w:pPr>
      <w:r>
        <w:t>make migrate         # apply Flyway migrations</w:t>
      </w:r>
    </w:p>
    <w:p w14:paraId="0A6A1B35" w14:textId="77777777" w:rsidR="007B3F7B" w:rsidRDefault="00000000">
      <w:pPr>
        <w:pStyle w:val="CodeBlock"/>
        <w:rPr>
          <w:rFonts w:hint="eastAsia"/>
        </w:rPr>
      </w:pPr>
      <w:r>
        <w:t>make seed-demo       # synthetic tenant and vertical-slice data</w:t>
      </w:r>
    </w:p>
    <w:p w14:paraId="23A28378" w14:textId="77777777" w:rsidR="007B3F7B" w:rsidRDefault="00000000">
      <w:pPr>
        <w:pStyle w:val="CodeBlock"/>
        <w:rPr>
          <w:rFonts w:hint="eastAsia"/>
        </w:rPr>
      </w:pPr>
      <w:r>
        <w:t>make test            # unit + architecture tests</w:t>
      </w:r>
    </w:p>
    <w:p w14:paraId="2C9A4EF3" w14:textId="77777777" w:rsidR="007B3F7B" w:rsidRDefault="00000000">
      <w:pPr>
        <w:pStyle w:val="CodeBlock"/>
        <w:rPr>
          <w:rFonts w:hint="eastAsia"/>
        </w:rPr>
      </w:pPr>
      <w:r>
        <w:t>make verify          # full backend/frontend/integration verification</w:t>
      </w:r>
    </w:p>
    <w:p w14:paraId="36D392E3" w14:textId="77777777" w:rsidR="007B3F7B" w:rsidRDefault="00000000">
      <w:pPr>
        <w:pStyle w:val="CodeBlock"/>
        <w:rPr>
          <w:rFonts w:hint="eastAsia"/>
        </w:rPr>
      </w:pPr>
      <w:r>
        <w:t>make dev-down        # remove containers; preserve or destroy volume explicitly</w:t>
      </w:r>
    </w:p>
    <w:p w14:paraId="6DB6DF0C" w14:textId="77777777" w:rsidR="007B3F7B" w:rsidRDefault="00000000">
      <w:pPr>
        <w:pStyle w:val="Heading2"/>
      </w:pPr>
      <w:r>
        <w:t>16.3 Local safety controls</w:t>
      </w:r>
    </w:p>
    <w:p w14:paraId="1B97C9F2" w14:textId="77777777" w:rsidR="007B3F7B" w:rsidRDefault="00000000">
      <w:pPr>
        <w:pStyle w:val="ListBullet"/>
      </w:pPr>
      <w:r>
        <w:t>Container names, ports and volumes are project-prefixed.</w:t>
      </w:r>
    </w:p>
    <w:p w14:paraId="292B02AF" w14:textId="77777777" w:rsidR="007B3F7B" w:rsidRDefault="00000000">
      <w:pPr>
        <w:pStyle w:val="ListBullet"/>
      </w:pPr>
      <w:r>
        <w:lastRenderedPageBreak/>
        <w:t>Demo seed data is synthetic and clearly marked.</w:t>
      </w:r>
    </w:p>
    <w:p w14:paraId="7212CF22" w14:textId="77777777" w:rsidR="007B3F7B" w:rsidRDefault="00000000">
      <w:pPr>
        <w:pStyle w:val="ListBullet"/>
      </w:pPr>
      <w:r>
        <w:t>Production hostnames and credentials are blocked by local profiles.</w:t>
      </w:r>
    </w:p>
    <w:p w14:paraId="56A14A34" w14:textId="77777777" w:rsidR="007B3F7B" w:rsidRDefault="00000000">
      <w:pPr>
        <w:pStyle w:val="ListBullet"/>
      </w:pPr>
      <w:r>
        <w:t>Object-store buckets use tenant prefixes and local-only keys.</w:t>
      </w:r>
    </w:p>
    <w:p w14:paraId="04A89AAA" w14:textId="77777777" w:rsidR="007B3F7B" w:rsidRDefault="00000000">
      <w:pPr>
        <w:pStyle w:val="ListBullet"/>
      </w:pPr>
      <w:r>
        <w:t>Database reset requires an explicit destructive flag.</w:t>
      </w:r>
    </w:p>
    <w:p w14:paraId="53422334" w14:textId="77777777" w:rsidR="007B3F7B" w:rsidRDefault="00000000">
      <w:pPr>
        <w:pStyle w:val="ListBullet"/>
      </w:pPr>
      <w:r>
        <w:t>Compose health checks gate application startup.</w:t>
      </w:r>
    </w:p>
    <w:p w14:paraId="2B4D6B9E" w14:textId="77777777" w:rsidR="007B3F7B" w:rsidRDefault="00000000">
      <w:pPr>
        <w:pStyle w:val="ListBullet"/>
      </w:pPr>
      <w:r>
        <w:t>The same Flyway migrations are used locally and in CI.</w:t>
      </w:r>
    </w:p>
    <w:p w14:paraId="54264B30" w14:textId="77777777" w:rsidR="007B3F7B" w:rsidRDefault="00000000">
      <w:pPr>
        <w:pStyle w:val="Heading1"/>
      </w:pPr>
      <w:r>
        <w:t>17. CI/CD pipeline and release controls</w:t>
      </w:r>
    </w:p>
    <w:p w14:paraId="5C1F5284" w14:textId="77777777" w:rsidR="007B3F7B" w:rsidRDefault="00000000">
      <w:pPr>
        <w:jc w:val="center"/>
      </w:pPr>
      <w:r>
        <w:rPr>
          <w:noProof/>
        </w:rPr>
        <w:drawing>
          <wp:inline distT="0" distB="0" distL="0" distR="0" wp14:anchorId="1EB9A7DC" wp14:editId="5369665B">
            <wp:extent cx="6400800" cy="3744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_cicd_pipeline.png"/>
                    <pic:cNvPicPr/>
                  </pic:nvPicPr>
                  <pic:blipFill>
                    <a:blip r:embed="rId10"/>
                    <a:stretch>
                      <a:fillRect/>
                    </a:stretch>
                  </pic:blipFill>
                  <pic:spPr>
                    <a:xfrm>
                      <a:off x="0" y="0"/>
                      <a:ext cx="6400800" cy="374469"/>
                    </a:xfrm>
                    <a:prstGeom prst="rect">
                      <a:avLst/>
                    </a:prstGeom>
                  </pic:spPr>
                </pic:pic>
              </a:graphicData>
            </a:graphic>
          </wp:inline>
        </w:drawing>
      </w:r>
    </w:p>
    <w:p w14:paraId="38AD893D" w14:textId="77777777" w:rsidR="007B3F7B" w:rsidRDefault="00000000">
      <w:pPr>
        <w:pStyle w:val="Heading2"/>
      </w:pPr>
      <w:r>
        <w:t>17.1 Pipeline stages</w:t>
      </w:r>
    </w:p>
    <w:tbl>
      <w:tblPr>
        <w:tblStyle w:val="TableGrid"/>
        <w:tblW w:w="0" w:type="auto"/>
        <w:jc w:val="center"/>
        <w:tblLayout w:type="fixed"/>
        <w:tblLook w:val="04A0" w:firstRow="1" w:lastRow="0" w:firstColumn="1" w:lastColumn="0" w:noHBand="0" w:noVBand="1"/>
      </w:tblPr>
      <w:tblGrid>
        <w:gridCol w:w="1512"/>
        <w:gridCol w:w="5112"/>
        <w:gridCol w:w="2664"/>
      </w:tblGrid>
      <w:tr w:rsidR="007B3F7B" w14:paraId="40185C2F" w14:textId="77777777">
        <w:trPr>
          <w:cantSplit/>
          <w:tblHeader/>
          <w:jc w:val="center"/>
        </w:trPr>
        <w:tc>
          <w:tcPr>
            <w:tcW w:w="1512" w:type="dxa"/>
            <w:shd w:val="clear" w:color="auto" w:fill="17365D"/>
            <w:tcMar>
              <w:top w:w="80" w:type="dxa"/>
              <w:left w:w="90" w:type="dxa"/>
              <w:bottom w:w="80" w:type="dxa"/>
              <w:right w:w="90" w:type="dxa"/>
            </w:tcMar>
            <w:vAlign w:val="center"/>
          </w:tcPr>
          <w:p w14:paraId="7476C997" w14:textId="77777777" w:rsidR="007B3F7B" w:rsidRDefault="00000000">
            <w:r>
              <w:rPr>
                <w:b/>
                <w:color w:val="FFFFFF"/>
                <w:sz w:val="15"/>
              </w:rPr>
              <w:t>Stage</w:t>
            </w:r>
          </w:p>
        </w:tc>
        <w:tc>
          <w:tcPr>
            <w:tcW w:w="5112" w:type="dxa"/>
            <w:shd w:val="clear" w:color="auto" w:fill="17365D"/>
            <w:tcMar>
              <w:top w:w="80" w:type="dxa"/>
              <w:left w:w="90" w:type="dxa"/>
              <w:bottom w:w="80" w:type="dxa"/>
              <w:right w:w="90" w:type="dxa"/>
            </w:tcMar>
            <w:vAlign w:val="center"/>
          </w:tcPr>
          <w:p w14:paraId="0C209D4B" w14:textId="77777777" w:rsidR="007B3F7B" w:rsidRDefault="00000000">
            <w:r>
              <w:rPr>
                <w:b/>
                <w:color w:val="FFFFFF"/>
                <w:sz w:val="15"/>
              </w:rPr>
              <w:t>Core jobs</w:t>
            </w:r>
          </w:p>
        </w:tc>
        <w:tc>
          <w:tcPr>
            <w:tcW w:w="2664" w:type="dxa"/>
            <w:shd w:val="clear" w:color="auto" w:fill="17365D"/>
            <w:tcMar>
              <w:top w:w="80" w:type="dxa"/>
              <w:left w:w="90" w:type="dxa"/>
              <w:bottom w:w="80" w:type="dxa"/>
              <w:right w:w="90" w:type="dxa"/>
            </w:tcMar>
            <w:vAlign w:val="center"/>
          </w:tcPr>
          <w:p w14:paraId="5A3F0E67" w14:textId="77777777" w:rsidR="007B3F7B" w:rsidRDefault="00000000">
            <w:r>
              <w:rPr>
                <w:b/>
                <w:color w:val="FFFFFF"/>
                <w:sz w:val="15"/>
              </w:rPr>
              <w:t>Gate</w:t>
            </w:r>
          </w:p>
        </w:tc>
      </w:tr>
      <w:tr w:rsidR="007B3F7B" w14:paraId="6C0B2EEA" w14:textId="77777777">
        <w:trPr>
          <w:cantSplit/>
          <w:jc w:val="center"/>
        </w:trPr>
        <w:tc>
          <w:tcPr>
            <w:tcW w:w="1512" w:type="dxa"/>
            <w:tcMar>
              <w:top w:w="80" w:type="dxa"/>
              <w:left w:w="90" w:type="dxa"/>
              <w:bottom w:w="80" w:type="dxa"/>
              <w:right w:w="90" w:type="dxa"/>
            </w:tcMar>
          </w:tcPr>
          <w:p w14:paraId="01955DF4" w14:textId="77777777" w:rsidR="007B3F7B" w:rsidRDefault="00000000">
            <w:r>
              <w:rPr>
                <w:sz w:val="14"/>
              </w:rPr>
              <w:t>Validate</w:t>
            </w:r>
          </w:p>
        </w:tc>
        <w:tc>
          <w:tcPr>
            <w:tcW w:w="5112" w:type="dxa"/>
            <w:tcMar>
              <w:top w:w="80" w:type="dxa"/>
              <w:left w:w="90" w:type="dxa"/>
              <w:bottom w:w="80" w:type="dxa"/>
              <w:right w:w="90" w:type="dxa"/>
            </w:tcMar>
          </w:tcPr>
          <w:p w14:paraId="5A421C2D" w14:textId="77777777" w:rsidR="007B3F7B" w:rsidRDefault="00000000">
            <w:r>
              <w:rPr>
                <w:sz w:val="14"/>
              </w:rPr>
              <w:t>Formatting, licence headers, dependency convergence, secret scan, OpenAPI/event schema lint</w:t>
            </w:r>
          </w:p>
        </w:tc>
        <w:tc>
          <w:tcPr>
            <w:tcW w:w="2664" w:type="dxa"/>
            <w:tcMar>
              <w:top w:w="80" w:type="dxa"/>
              <w:left w:w="90" w:type="dxa"/>
              <w:bottom w:w="80" w:type="dxa"/>
              <w:right w:w="90" w:type="dxa"/>
            </w:tcMar>
          </w:tcPr>
          <w:p w14:paraId="353FCF94" w14:textId="77777777" w:rsidR="007B3F7B" w:rsidRDefault="00000000">
            <w:r>
              <w:rPr>
                <w:sz w:val="14"/>
              </w:rPr>
              <w:t>Fast fail</w:t>
            </w:r>
          </w:p>
        </w:tc>
      </w:tr>
      <w:tr w:rsidR="007B3F7B" w14:paraId="557D1A76" w14:textId="77777777">
        <w:trPr>
          <w:cantSplit/>
          <w:jc w:val="center"/>
        </w:trPr>
        <w:tc>
          <w:tcPr>
            <w:tcW w:w="1512" w:type="dxa"/>
            <w:shd w:val="clear" w:color="auto" w:fill="F7F9FB"/>
            <w:tcMar>
              <w:top w:w="80" w:type="dxa"/>
              <w:left w:w="90" w:type="dxa"/>
              <w:bottom w:w="80" w:type="dxa"/>
              <w:right w:w="90" w:type="dxa"/>
            </w:tcMar>
          </w:tcPr>
          <w:p w14:paraId="0413B229" w14:textId="77777777" w:rsidR="007B3F7B" w:rsidRDefault="00000000">
            <w:r>
              <w:rPr>
                <w:sz w:val="14"/>
              </w:rPr>
              <w:t>Compile</w:t>
            </w:r>
          </w:p>
        </w:tc>
        <w:tc>
          <w:tcPr>
            <w:tcW w:w="5112" w:type="dxa"/>
            <w:shd w:val="clear" w:color="auto" w:fill="F7F9FB"/>
            <w:tcMar>
              <w:top w:w="80" w:type="dxa"/>
              <w:left w:w="90" w:type="dxa"/>
              <w:bottom w:w="80" w:type="dxa"/>
              <w:right w:w="90" w:type="dxa"/>
            </w:tcMar>
          </w:tcPr>
          <w:p w14:paraId="02A678C9" w14:textId="77777777" w:rsidR="007B3F7B" w:rsidRDefault="00000000">
            <w:r>
              <w:rPr>
                <w:sz w:val="14"/>
              </w:rPr>
              <w:t>Backend compile and frontend type-check/build</w:t>
            </w:r>
          </w:p>
        </w:tc>
        <w:tc>
          <w:tcPr>
            <w:tcW w:w="2664" w:type="dxa"/>
            <w:shd w:val="clear" w:color="auto" w:fill="F7F9FB"/>
            <w:tcMar>
              <w:top w:w="80" w:type="dxa"/>
              <w:left w:w="90" w:type="dxa"/>
              <w:bottom w:w="80" w:type="dxa"/>
              <w:right w:w="90" w:type="dxa"/>
            </w:tcMar>
          </w:tcPr>
          <w:p w14:paraId="477458BD" w14:textId="77777777" w:rsidR="007B3F7B" w:rsidRDefault="00000000">
            <w:r>
              <w:rPr>
                <w:sz w:val="14"/>
              </w:rPr>
              <w:t>Required</w:t>
            </w:r>
          </w:p>
        </w:tc>
      </w:tr>
      <w:tr w:rsidR="007B3F7B" w14:paraId="11820E01" w14:textId="77777777">
        <w:trPr>
          <w:cantSplit/>
          <w:jc w:val="center"/>
        </w:trPr>
        <w:tc>
          <w:tcPr>
            <w:tcW w:w="1512" w:type="dxa"/>
            <w:tcMar>
              <w:top w:w="80" w:type="dxa"/>
              <w:left w:w="90" w:type="dxa"/>
              <w:bottom w:w="80" w:type="dxa"/>
              <w:right w:w="90" w:type="dxa"/>
            </w:tcMar>
          </w:tcPr>
          <w:p w14:paraId="3B6CFC81" w14:textId="77777777" w:rsidR="007B3F7B" w:rsidRDefault="00000000">
            <w:r>
              <w:rPr>
                <w:sz w:val="14"/>
              </w:rPr>
              <w:t>Unit</w:t>
            </w:r>
          </w:p>
        </w:tc>
        <w:tc>
          <w:tcPr>
            <w:tcW w:w="5112" w:type="dxa"/>
            <w:tcMar>
              <w:top w:w="80" w:type="dxa"/>
              <w:left w:w="90" w:type="dxa"/>
              <w:bottom w:w="80" w:type="dxa"/>
              <w:right w:w="90" w:type="dxa"/>
            </w:tcMar>
          </w:tcPr>
          <w:p w14:paraId="5F1FC052" w14:textId="77777777" w:rsidR="007B3F7B" w:rsidRDefault="00000000">
            <w:r>
              <w:rPr>
                <w:sz w:val="14"/>
              </w:rPr>
              <w:t>JUnit, frontend unit tests and coverage</w:t>
            </w:r>
          </w:p>
        </w:tc>
        <w:tc>
          <w:tcPr>
            <w:tcW w:w="2664" w:type="dxa"/>
            <w:tcMar>
              <w:top w:w="80" w:type="dxa"/>
              <w:left w:w="90" w:type="dxa"/>
              <w:bottom w:w="80" w:type="dxa"/>
              <w:right w:w="90" w:type="dxa"/>
            </w:tcMar>
          </w:tcPr>
          <w:p w14:paraId="6021F35D" w14:textId="77777777" w:rsidR="007B3F7B" w:rsidRDefault="00000000">
            <w:r>
              <w:rPr>
                <w:sz w:val="14"/>
              </w:rPr>
              <w:t>Required</w:t>
            </w:r>
          </w:p>
        </w:tc>
      </w:tr>
      <w:tr w:rsidR="007B3F7B" w14:paraId="3C36CF69" w14:textId="77777777">
        <w:trPr>
          <w:cantSplit/>
          <w:jc w:val="center"/>
        </w:trPr>
        <w:tc>
          <w:tcPr>
            <w:tcW w:w="1512" w:type="dxa"/>
            <w:shd w:val="clear" w:color="auto" w:fill="F7F9FB"/>
            <w:tcMar>
              <w:top w:w="80" w:type="dxa"/>
              <w:left w:w="90" w:type="dxa"/>
              <w:bottom w:w="80" w:type="dxa"/>
              <w:right w:w="90" w:type="dxa"/>
            </w:tcMar>
          </w:tcPr>
          <w:p w14:paraId="45600053" w14:textId="77777777" w:rsidR="007B3F7B" w:rsidRDefault="00000000">
            <w:r>
              <w:rPr>
                <w:sz w:val="14"/>
              </w:rPr>
              <w:t>Architecture</w:t>
            </w:r>
          </w:p>
        </w:tc>
        <w:tc>
          <w:tcPr>
            <w:tcW w:w="5112" w:type="dxa"/>
            <w:shd w:val="clear" w:color="auto" w:fill="F7F9FB"/>
            <w:tcMar>
              <w:top w:w="80" w:type="dxa"/>
              <w:left w:w="90" w:type="dxa"/>
              <w:bottom w:w="80" w:type="dxa"/>
              <w:right w:w="90" w:type="dxa"/>
            </w:tcMar>
          </w:tcPr>
          <w:p w14:paraId="0EF94054" w14:textId="77777777" w:rsidR="007B3F7B" w:rsidRDefault="00000000">
            <w:r>
              <w:rPr>
                <w:sz w:val="14"/>
              </w:rPr>
              <w:t>Spring Modulith verification, ArchUnit and dependency graph</w:t>
            </w:r>
          </w:p>
        </w:tc>
        <w:tc>
          <w:tcPr>
            <w:tcW w:w="2664" w:type="dxa"/>
            <w:shd w:val="clear" w:color="auto" w:fill="F7F9FB"/>
            <w:tcMar>
              <w:top w:w="80" w:type="dxa"/>
              <w:left w:w="90" w:type="dxa"/>
              <w:bottom w:w="80" w:type="dxa"/>
              <w:right w:w="90" w:type="dxa"/>
            </w:tcMar>
          </w:tcPr>
          <w:p w14:paraId="0B2597A2" w14:textId="77777777" w:rsidR="007B3F7B" w:rsidRDefault="00000000">
            <w:r>
              <w:rPr>
                <w:sz w:val="14"/>
              </w:rPr>
              <w:t>Required</w:t>
            </w:r>
          </w:p>
        </w:tc>
      </w:tr>
      <w:tr w:rsidR="007B3F7B" w14:paraId="01CACE21" w14:textId="77777777">
        <w:trPr>
          <w:cantSplit/>
          <w:jc w:val="center"/>
        </w:trPr>
        <w:tc>
          <w:tcPr>
            <w:tcW w:w="1512" w:type="dxa"/>
            <w:tcMar>
              <w:top w:w="80" w:type="dxa"/>
              <w:left w:w="90" w:type="dxa"/>
              <w:bottom w:w="80" w:type="dxa"/>
              <w:right w:w="90" w:type="dxa"/>
            </w:tcMar>
          </w:tcPr>
          <w:p w14:paraId="1DBFB368" w14:textId="77777777" w:rsidR="007B3F7B" w:rsidRDefault="00000000">
            <w:r>
              <w:rPr>
                <w:sz w:val="14"/>
              </w:rPr>
              <w:t>Integration</w:t>
            </w:r>
          </w:p>
        </w:tc>
        <w:tc>
          <w:tcPr>
            <w:tcW w:w="5112" w:type="dxa"/>
            <w:tcMar>
              <w:top w:w="80" w:type="dxa"/>
              <w:left w:w="90" w:type="dxa"/>
              <w:bottom w:w="80" w:type="dxa"/>
              <w:right w:w="90" w:type="dxa"/>
            </w:tcMar>
          </w:tcPr>
          <w:p w14:paraId="5E526277" w14:textId="77777777" w:rsidR="007B3F7B" w:rsidRDefault="00000000">
            <w:r>
              <w:rPr>
                <w:sz w:val="14"/>
              </w:rPr>
              <w:t>Testcontainers PostgreSQL, RLS, Flyway, REST and adapter tests</w:t>
            </w:r>
          </w:p>
        </w:tc>
        <w:tc>
          <w:tcPr>
            <w:tcW w:w="2664" w:type="dxa"/>
            <w:tcMar>
              <w:top w:w="80" w:type="dxa"/>
              <w:left w:w="90" w:type="dxa"/>
              <w:bottom w:w="80" w:type="dxa"/>
              <w:right w:w="90" w:type="dxa"/>
            </w:tcMar>
          </w:tcPr>
          <w:p w14:paraId="1998463A" w14:textId="77777777" w:rsidR="007B3F7B" w:rsidRDefault="00000000">
            <w:r>
              <w:rPr>
                <w:sz w:val="14"/>
              </w:rPr>
              <w:t>Required</w:t>
            </w:r>
          </w:p>
        </w:tc>
      </w:tr>
      <w:tr w:rsidR="007B3F7B" w14:paraId="65815C85" w14:textId="77777777">
        <w:trPr>
          <w:cantSplit/>
          <w:jc w:val="center"/>
        </w:trPr>
        <w:tc>
          <w:tcPr>
            <w:tcW w:w="1512" w:type="dxa"/>
            <w:shd w:val="clear" w:color="auto" w:fill="F7F9FB"/>
            <w:tcMar>
              <w:top w:w="80" w:type="dxa"/>
              <w:left w:w="90" w:type="dxa"/>
              <w:bottom w:w="80" w:type="dxa"/>
              <w:right w:w="90" w:type="dxa"/>
            </w:tcMar>
          </w:tcPr>
          <w:p w14:paraId="5C527E29" w14:textId="77777777" w:rsidR="007B3F7B" w:rsidRDefault="00000000">
            <w:r>
              <w:rPr>
                <w:sz w:val="14"/>
              </w:rPr>
              <w:t>Security</w:t>
            </w:r>
          </w:p>
        </w:tc>
        <w:tc>
          <w:tcPr>
            <w:tcW w:w="5112" w:type="dxa"/>
            <w:shd w:val="clear" w:color="auto" w:fill="F7F9FB"/>
            <w:tcMar>
              <w:top w:w="80" w:type="dxa"/>
              <w:left w:w="90" w:type="dxa"/>
              <w:bottom w:w="80" w:type="dxa"/>
              <w:right w:w="90" w:type="dxa"/>
            </w:tcMar>
          </w:tcPr>
          <w:p w14:paraId="63BED13F" w14:textId="77777777" w:rsidR="007B3F7B" w:rsidRDefault="00000000">
            <w:r>
              <w:rPr>
                <w:sz w:val="14"/>
              </w:rPr>
              <w:t>SAST, dependency scan, container scan and SBOM</w:t>
            </w:r>
          </w:p>
        </w:tc>
        <w:tc>
          <w:tcPr>
            <w:tcW w:w="2664" w:type="dxa"/>
            <w:shd w:val="clear" w:color="auto" w:fill="F7F9FB"/>
            <w:tcMar>
              <w:top w:w="80" w:type="dxa"/>
              <w:left w:w="90" w:type="dxa"/>
              <w:bottom w:w="80" w:type="dxa"/>
              <w:right w:w="90" w:type="dxa"/>
            </w:tcMar>
          </w:tcPr>
          <w:p w14:paraId="2A6E5360" w14:textId="77777777" w:rsidR="007B3F7B" w:rsidRDefault="00000000">
            <w:r>
              <w:rPr>
                <w:sz w:val="14"/>
              </w:rPr>
              <w:t>Severity policy</w:t>
            </w:r>
          </w:p>
        </w:tc>
      </w:tr>
      <w:tr w:rsidR="007B3F7B" w14:paraId="0C2494AE" w14:textId="77777777">
        <w:trPr>
          <w:cantSplit/>
          <w:jc w:val="center"/>
        </w:trPr>
        <w:tc>
          <w:tcPr>
            <w:tcW w:w="1512" w:type="dxa"/>
            <w:tcMar>
              <w:top w:w="80" w:type="dxa"/>
              <w:left w:w="90" w:type="dxa"/>
              <w:bottom w:w="80" w:type="dxa"/>
              <w:right w:w="90" w:type="dxa"/>
            </w:tcMar>
          </w:tcPr>
          <w:p w14:paraId="2EC74192" w14:textId="77777777" w:rsidR="007B3F7B" w:rsidRDefault="00000000">
            <w:r>
              <w:rPr>
                <w:sz w:val="14"/>
              </w:rPr>
              <w:t>Package</w:t>
            </w:r>
          </w:p>
        </w:tc>
        <w:tc>
          <w:tcPr>
            <w:tcW w:w="5112" w:type="dxa"/>
            <w:tcMar>
              <w:top w:w="80" w:type="dxa"/>
              <w:left w:w="90" w:type="dxa"/>
              <w:bottom w:w="80" w:type="dxa"/>
              <w:right w:w="90" w:type="dxa"/>
            </w:tcMar>
          </w:tcPr>
          <w:p w14:paraId="2D2B3D0E" w14:textId="77777777" w:rsidR="007B3F7B" w:rsidRDefault="00000000">
            <w:r>
              <w:rPr>
                <w:sz w:val="14"/>
              </w:rPr>
              <w:t>Executable JAR, frontend assets and OCI image</w:t>
            </w:r>
          </w:p>
        </w:tc>
        <w:tc>
          <w:tcPr>
            <w:tcW w:w="2664" w:type="dxa"/>
            <w:tcMar>
              <w:top w:w="80" w:type="dxa"/>
              <w:left w:w="90" w:type="dxa"/>
              <w:bottom w:w="80" w:type="dxa"/>
              <w:right w:w="90" w:type="dxa"/>
            </w:tcMar>
          </w:tcPr>
          <w:p w14:paraId="6ED212B5" w14:textId="77777777" w:rsidR="007B3F7B" w:rsidRDefault="00000000">
            <w:r>
              <w:rPr>
                <w:sz w:val="14"/>
              </w:rPr>
              <w:t>Signed immutable artifact</w:t>
            </w:r>
          </w:p>
        </w:tc>
      </w:tr>
      <w:tr w:rsidR="007B3F7B" w14:paraId="24A7C5DE" w14:textId="77777777">
        <w:trPr>
          <w:cantSplit/>
          <w:jc w:val="center"/>
        </w:trPr>
        <w:tc>
          <w:tcPr>
            <w:tcW w:w="1512" w:type="dxa"/>
            <w:shd w:val="clear" w:color="auto" w:fill="F7F9FB"/>
            <w:tcMar>
              <w:top w:w="80" w:type="dxa"/>
              <w:left w:w="90" w:type="dxa"/>
              <w:bottom w:w="80" w:type="dxa"/>
              <w:right w:w="90" w:type="dxa"/>
            </w:tcMar>
          </w:tcPr>
          <w:p w14:paraId="7268927A" w14:textId="77777777" w:rsidR="007B3F7B" w:rsidRDefault="00000000">
            <w:r>
              <w:rPr>
                <w:sz w:val="14"/>
              </w:rPr>
              <w:t>Migration</w:t>
            </w:r>
          </w:p>
        </w:tc>
        <w:tc>
          <w:tcPr>
            <w:tcW w:w="5112" w:type="dxa"/>
            <w:shd w:val="clear" w:color="auto" w:fill="F7F9FB"/>
            <w:tcMar>
              <w:top w:w="80" w:type="dxa"/>
              <w:left w:w="90" w:type="dxa"/>
              <w:bottom w:w="80" w:type="dxa"/>
              <w:right w:w="90" w:type="dxa"/>
            </w:tcMar>
          </w:tcPr>
          <w:p w14:paraId="30C84629" w14:textId="77777777" w:rsidR="007B3F7B" w:rsidRDefault="00000000">
            <w:r>
              <w:rPr>
                <w:sz w:val="14"/>
              </w:rPr>
              <w:t>Fresh and upgrade migration dry run</w:t>
            </w:r>
          </w:p>
        </w:tc>
        <w:tc>
          <w:tcPr>
            <w:tcW w:w="2664" w:type="dxa"/>
            <w:shd w:val="clear" w:color="auto" w:fill="F7F9FB"/>
            <w:tcMar>
              <w:top w:w="80" w:type="dxa"/>
              <w:left w:w="90" w:type="dxa"/>
              <w:bottom w:w="80" w:type="dxa"/>
              <w:right w:w="90" w:type="dxa"/>
            </w:tcMar>
          </w:tcPr>
          <w:p w14:paraId="0E3865D8" w14:textId="77777777" w:rsidR="007B3F7B" w:rsidRDefault="00000000">
            <w:r>
              <w:rPr>
                <w:sz w:val="14"/>
              </w:rPr>
              <w:t>Required</w:t>
            </w:r>
          </w:p>
        </w:tc>
      </w:tr>
      <w:tr w:rsidR="007B3F7B" w14:paraId="167AA3BD" w14:textId="77777777">
        <w:trPr>
          <w:cantSplit/>
          <w:jc w:val="center"/>
        </w:trPr>
        <w:tc>
          <w:tcPr>
            <w:tcW w:w="1512" w:type="dxa"/>
            <w:tcMar>
              <w:top w:w="80" w:type="dxa"/>
              <w:left w:w="90" w:type="dxa"/>
              <w:bottom w:w="80" w:type="dxa"/>
              <w:right w:w="90" w:type="dxa"/>
            </w:tcMar>
          </w:tcPr>
          <w:p w14:paraId="535EAA8B" w14:textId="77777777" w:rsidR="007B3F7B" w:rsidRDefault="00000000">
            <w:r>
              <w:rPr>
                <w:sz w:val="14"/>
              </w:rPr>
              <w:t>Deploy</w:t>
            </w:r>
          </w:p>
        </w:tc>
        <w:tc>
          <w:tcPr>
            <w:tcW w:w="5112" w:type="dxa"/>
            <w:tcMar>
              <w:top w:w="80" w:type="dxa"/>
              <w:left w:w="90" w:type="dxa"/>
              <w:bottom w:w="80" w:type="dxa"/>
              <w:right w:w="90" w:type="dxa"/>
            </w:tcMar>
          </w:tcPr>
          <w:p w14:paraId="71C1689D" w14:textId="77777777" w:rsidR="007B3F7B" w:rsidRDefault="00000000">
            <w:r>
              <w:rPr>
                <w:sz w:val="14"/>
              </w:rPr>
              <w:t>Environment-specific promotion of same image digest</w:t>
            </w:r>
          </w:p>
        </w:tc>
        <w:tc>
          <w:tcPr>
            <w:tcW w:w="2664" w:type="dxa"/>
            <w:tcMar>
              <w:top w:w="80" w:type="dxa"/>
              <w:left w:w="90" w:type="dxa"/>
              <w:bottom w:w="80" w:type="dxa"/>
              <w:right w:w="90" w:type="dxa"/>
            </w:tcMar>
          </w:tcPr>
          <w:p w14:paraId="23D7523D" w14:textId="77777777" w:rsidR="007B3F7B" w:rsidRDefault="00000000">
            <w:r>
              <w:rPr>
                <w:sz w:val="14"/>
              </w:rPr>
              <w:t>Approval by environment</w:t>
            </w:r>
          </w:p>
        </w:tc>
      </w:tr>
      <w:tr w:rsidR="007B3F7B" w14:paraId="58F547F9" w14:textId="77777777">
        <w:trPr>
          <w:cantSplit/>
          <w:jc w:val="center"/>
        </w:trPr>
        <w:tc>
          <w:tcPr>
            <w:tcW w:w="1512" w:type="dxa"/>
            <w:shd w:val="clear" w:color="auto" w:fill="F7F9FB"/>
            <w:tcMar>
              <w:top w:w="80" w:type="dxa"/>
              <w:left w:w="90" w:type="dxa"/>
              <w:bottom w:w="80" w:type="dxa"/>
              <w:right w:w="90" w:type="dxa"/>
            </w:tcMar>
          </w:tcPr>
          <w:p w14:paraId="79E83843" w14:textId="77777777" w:rsidR="007B3F7B" w:rsidRDefault="00000000">
            <w:r>
              <w:rPr>
                <w:sz w:val="14"/>
              </w:rPr>
              <w:t>Verify</w:t>
            </w:r>
          </w:p>
        </w:tc>
        <w:tc>
          <w:tcPr>
            <w:tcW w:w="5112" w:type="dxa"/>
            <w:shd w:val="clear" w:color="auto" w:fill="F7F9FB"/>
            <w:tcMar>
              <w:top w:w="80" w:type="dxa"/>
              <w:left w:w="90" w:type="dxa"/>
              <w:bottom w:w="80" w:type="dxa"/>
              <w:right w:w="90" w:type="dxa"/>
            </w:tcMar>
          </w:tcPr>
          <w:p w14:paraId="5CC361CB" w14:textId="77777777" w:rsidR="007B3F7B" w:rsidRDefault="00000000">
            <w:r>
              <w:rPr>
                <w:sz w:val="14"/>
              </w:rPr>
              <w:t>Smoke, health, API contract and selected E2E tests</w:t>
            </w:r>
          </w:p>
        </w:tc>
        <w:tc>
          <w:tcPr>
            <w:tcW w:w="2664" w:type="dxa"/>
            <w:shd w:val="clear" w:color="auto" w:fill="F7F9FB"/>
            <w:tcMar>
              <w:top w:w="80" w:type="dxa"/>
              <w:left w:w="90" w:type="dxa"/>
              <w:bottom w:w="80" w:type="dxa"/>
              <w:right w:w="90" w:type="dxa"/>
            </w:tcMar>
          </w:tcPr>
          <w:p w14:paraId="4E8B8189" w14:textId="77777777" w:rsidR="007B3F7B" w:rsidRDefault="00000000">
            <w:r>
              <w:rPr>
                <w:sz w:val="14"/>
              </w:rPr>
              <w:t>Evidence retained</w:t>
            </w:r>
          </w:p>
        </w:tc>
      </w:tr>
    </w:tbl>
    <w:p w14:paraId="54D7082D" w14:textId="77777777" w:rsidR="007B3F7B" w:rsidRDefault="007B3F7B"/>
    <w:p w14:paraId="586195B1" w14:textId="77777777" w:rsidR="007B3F7B" w:rsidRDefault="00000000">
      <w:pPr>
        <w:pStyle w:val="Heading2"/>
      </w:pPr>
      <w:r>
        <w:t>17.2 Branch and release policy</w:t>
      </w:r>
    </w:p>
    <w:p w14:paraId="32B87DFE" w14:textId="77777777" w:rsidR="007B3F7B" w:rsidRDefault="00000000">
      <w:pPr>
        <w:pStyle w:val="ListBullet"/>
      </w:pPr>
      <w:r>
        <w:t>Trunk-based development with short-lived feature branches and merge requests.</w:t>
      </w:r>
    </w:p>
    <w:p w14:paraId="6AC6592E" w14:textId="77777777" w:rsidR="007B3F7B" w:rsidRDefault="00000000">
      <w:pPr>
        <w:pStyle w:val="ListBullet"/>
      </w:pPr>
      <w:r>
        <w:t>Main branch is always releasable.</w:t>
      </w:r>
    </w:p>
    <w:p w14:paraId="565826BB" w14:textId="77777777" w:rsidR="007B3F7B" w:rsidRDefault="00000000">
      <w:pPr>
        <w:pStyle w:val="ListBullet"/>
      </w:pPr>
      <w:r>
        <w:t>Protected branches require review, passing pipeline and resolved discussions.</w:t>
      </w:r>
    </w:p>
    <w:p w14:paraId="0ED2B8DE" w14:textId="77777777" w:rsidR="007B3F7B" w:rsidRDefault="00000000">
      <w:pPr>
        <w:pStyle w:val="ListBullet"/>
      </w:pPr>
      <w:r>
        <w:t>Version tags identify immutable releases; container images use digest promotion.</w:t>
      </w:r>
    </w:p>
    <w:p w14:paraId="450AC376" w14:textId="77777777" w:rsidR="007B3F7B" w:rsidRDefault="00000000">
      <w:pPr>
        <w:pStyle w:val="ListBullet"/>
      </w:pPr>
      <w:r>
        <w:t>Database migration and application compatibility follow expand-migrate-contract.</w:t>
      </w:r>
    </w:p>
    <w:p w14:paraId="48F96327" w14:textId="77777777" w:rsidR="007B3F7B" w:rsidRDefault="00000000">
      <w:pPr>
        <w:pStyle w:val="ListBullet"/>
      </w:pPr>
      <w:r>
        <w:t>Production deployment requires approved change, backup/restore confidence, migration evidence and rollback decision tree.</w:t>
      </w:r>
    </w:p>
    <w:p w14:paraId="225DAE7B" w14:textId="77777777" w:rsidR="007B3F7B" w:rsidRDefault="00000000">
      <w:pPr>
        <w:pStyle w:val="ListBullet"/>
      </w:pPr>
      <w:r>
        <w:t>No manual modification of production database objects outside an emergency procedure followed by a reconciliation migration.</w:t>
      </w:r>
    </w:p>
    <w:p w14:paraId="7EFB59F4" w14:textId="77777777" w:rsidR="007B3F7B" w:rsidRDefault="00000000">
      <w:pPr>
        <w:pStyle w:val="Heading2"/>
      </w:pPr>
      <w:r>
        <w:t>17.3 Deployment order</w:t>
      </w:r>
    </w:p>
    <w:p w14:paraId="0BB6EB77" w14:textId="77777777" w:rsidR="007B3F7B" w:rsidRDefault="00000000">
      <w:pPr>
        <w:pStyle w:val="ListNumber"/>
      </w:pPr>
      <w:r>
        <w:t>Pre-deployment compatibility checks and backups.</w:t>
      </w:r>
    </w:p>
    <w:p w14:paraId="0373F798" w14:textId="77777777" w:rsidR="007B3F7B" w:rsidRDefault="00000000">
      <w:pPr>
        <w:pStyle w:val="ListNumber"/>
      </w:pPr>
      <w:r>
        <w:t>Apply backward-compatible Flyway migrations with the migration role.</w:t>
      </w:r>
    </w:p>
    <w:p w14:paraId="12EE4103" w14:textId="77777777" w:rsidR="007B3F7B" w:rsidRDefault="00000000">
      <w:pPr>
        <w:pStyle w:val="ListNumber"/>
      </w:pPr>
      <w:r>
        <w:t>Deploy signed application image.</w:t>
      </w:r>
    </w:p>
    <w:p w14:paraId="5940CBCE" w14:textId="77777777" w:rsidR="007B3F7B" w:rsidRDefault="00000000">
      <w:pPr>
        <w:pStyle w:val="ListNumber"/>
      </w:pPr>
      <w:r>
        <w:t>Run smoke and tenant-isolation checks.</w:t>
      </w:r>
    </w:p>
    <w:p w14:paraId="25D79520" w14:textId="77777777" w:rsidR="007B3F7B" w:rsidRDefault="00000000">
      <w:pPr>
        <w:pStyle w:val="ListNumber"/>
      </w:pPr>
      <w:r>
        <w:t>Enable feature flag or route traffic progressively.</w:t>
      </w:r>
    </w:p>
    <w:p w14:paraId="5A80A6B1" w14:textId="77777777" w:rsidR="007B3F7B" w:rsidRDefault="00000000">
      <w:pPr>
        <w:pStyle w:val="ListNumber"/>
      </w:pPr>
      <w:r>
        <w:t>Observe technical and payroll business metrics.</w:t>
      </w:r>
    </w:p>
    <w:p w14:paraId="1487CBBD" w14:textId="77777777" w:rsidR="007B3F7B" w:rsidRDefault="00000000">
      <w:pPr>
        <w:pStyle w:val="ListNumber"/>
      </w:pPr>
      <w:r>
        <w:t>Complete change evidence and release notes.</w:t>
      </w:r>
    </w:p>
    <w:p w14:paraId="389FD9AB" w14:textId="77777777" w:rsidR="007B3F7B" w:rsidRDefault="00000000">
      <w:pPr>
        <w:pStyle w:val="ListNumber"/>
      </w:pPr>
      <w:r>
        <w:lastRenderedPageBreak/>
        <w:t>Apply contract cleanup only in a later confirmed release.</w:t>
      </w:r>
    </w:p>
    <w:p w14:paraId="676E3DF3" w14:textId="77777777" w:rsidR="007B3F7B" w:rsidRDefault="00000000">
      <w:pPr>
        <w:pStyle w:val="Heading1"/>
      </w:pPr>
      <w:r>
        <w:t>18. Logging, monitoring and observability</w:t>
      </w:r>
    </w:p>
    <w:p w14:paraId="0B4B8266" w14:textId="77777777" w:rsidR="007B3F7B" w:rsidRDefault="00000000">
      <w:pPr>
        <w:pStyle w:val="Heading2"/>
      </w:pPr>
      <w:r>
        <w:t>18.1 Structured logging</w:t>
      </w:r>
    </w:p>
    <w:p w14:paraId="6AD644D7" w14:textId="77777777" w:rsidR="007B3F7B" w:rsidRDefault="00000000">
      <w:pPr>
        <w:pStyle w:val="CodeBlock"/>
        <w:rPr>
          <w:rFonts w:hint="eastAsia"/>
        </w:rPr>
      </w:pPr>
      <w:r>
        <w:t>{</w:t>
      </w:r>
    </w:p>
    <w:p w14:paraId="391BD861" w14:textId="77777777" w:rsidR="007B3F7B" w:rsidRDefault="00000000">
      <w:pPr>
        <w:pStyle w:val="CodeBlock"/>
        <w:rPr>
          <w:rFonts w:hint="eastAsia"/>
        </w:rPr>
      </w:pPr>
      <w:r>
        <w:t xml:space="preserve">  "timestamp": "...",</w:t>
      </w:r>
    </w:p>
    <w:p w14:paraId="7C48C6D8" w14:textId="77777777" w:rsidR="007B3F7B" w:rsidRDefault="00000000">
      <w:pPr>
        <w:pStyle w:val="CodeBlock"/>
        <w:rPr>
          <w:rFonts w:hint="eastAsia"/>
        </w:rPr>
      </w:pPr>
      <w:r>
        <w:t xml:space="preserve">  "level": "INFO",</w:t>
      </w:r>
    </w:p>
    <w:p w14:paraId="0F0142DC" w14:textId="77777777" w:rsidR="007B3F7B" w:rsidRDefault="00000000">
      <w:pPr>
        <w:pStyle w:val="CodeBlock"/>
        <w:rPr>
          <w:rFonts w:hint="eastAsia"/>
        </w:rPr>
      </w:pPr>
      <w:r>
        <w:t xml:space="preserve">  "service": "payroll-application",</w:t>
      </w:r>
    </w:p>
    <w:p w14:paraId="3E6EA519" w14:textId="77777777" w:rsidR="007B3F7B" w:rsidRDefault="00000000">
      <w:pPr>
        <w:pStyle w:val="CodeBlock"/>
        <w:rPr>
          <w:rFonts w:hint="eastAsia"/>
        </w:rPr>
      </w:pPr>
      <w:r>
        <w:t xml:space="preserve">  "module": "organisation",</w:t>
      </w:r>
    </w:p>
    <w:p w14:paraId="35C08C3F" w14:textId="77777777" w:rsidR="007B3F7B" w:rsidRDefault="00000000">
      <w:pPr>
        <w:pStyle w:val="CodeBlock"/>
        <w:rPr>
          <w:rFonts w:hint="eastAsia"/>
        </w:rPr>
      </w:pPr>
      <w:r>
        <w:t xml:space="preserve">  "event": "payGroupCreated",</w:t>
      </w:r>
    </w:p>
    <w:p w14:paraId="36D11066" w14:textId="77777777" w:rsidR="007B3F7B" w:rsidRDefault="00000000">
      <w:pPr>
        <w:pStyle w:val="CodeBlock"/>
        <w:rPr>
          <w:rFonts w:hint="eastAsia"/>
        </w:rPr>
      </w:pPr>
      <w:r>
        <w:t xml:space="preserve">  "tenantId": "masked-or-internal-id",</w:t>
      </w:r>
    </w:p>
    <w:p w14:paraId="0D6EE5C9" w14:textId="77777777" w:rsidR="007B3F7B" w:rsidRDefault="00000000">
      <w:pPr>
        <w:pStyle w:val="CodeBlock"/>
        <w:rPr>
          <w:rFonts w:hint="eastAsia"/>
        </w:rPr>
      </w:pPr>
      <w:r>
        <w:t xml:space="preserve">  "correlationId": "uuid",</w:t>
      </w:r>
    </w:p>
    <w:p w14:paraId="7272037E" w14:textId="77777777" w:rsidR="007B3F7B" w:rsidRDefault="00000000">
      <w:pPr>
        <w:pStyle w:val="CodeBlock"/>
        <w:rPr>
          <w:rFonts w:hint="eastAsia"/>
        </w:rPr>
      </w:pPr>
      <w:r>
        <w:t xml:space="preserve">  "traceId": "hex",</w:t>
      </w:r>
    </w:p>
    <w:p w14:paraId="1AFCF0D0" w14:textId="77777777" w:rsidR="007B3F7B" w:rsidRDefault="00000000">
      <w:pPr>
        <w:pStyle w:val="CodeBlock"/>
        <w:rPr>
          <w:rFonts w:hint="eastAsia"/>
        </w:rPr>
      </w:pPr>
      <w:r>
        <w:t xml:space="preserve">  "actorType": "USER",</w:t>
      </w:r>
    </w:p>
    <w:p w14:paraId="74AF0EBC" w14:textId="77777777" w:rsidR="007B3F7B" w:rsidRDefault="00000000">
      <w:pPr>
        <w:pStyle w:val="CodeBlock"/>
        <w:rPr>
          <w:rFonts w:hint="eastAsia"/>
        </w:rPr>
      </w:pPr>
      <w:r>
        <w:t xml:space="preserve">  "result": "SUCCESS"</w:t>
      </w:r>
    </w:p>
    <w:p w14:paraId="7AD544D2" w14:textId="77777777" w:rsidR="007B3F7B" w:rsidRDefault="00000000">
      <w:pPr>
        <w:pStyle w:val="CodeBlock"/>
        <w:rPr>
          <w:rFonts w:hint="eastAsia"/>
        </w:rPr>
      </w:pPr>
      <w:r>
        <w:t>}</w:t>
      </w:r>
    </w:p>
    <w:tbl>
      <w:tblPr>
        <w:tblW w:w="0" w:type="auto"/>
        <w:jc w:val="center"/>
        <w:tblLook w:val="04A0" w:firstRow="1" w:lastRow="0" w:firstColumn="1" w:lastColumn="0" w:noHBand="0" w:noVBand="1"/>
      </w:tblPr>
      <w:tblGrid>
        <w:gridCol w:w="10166"/>
      </w:tblGrid>
      <w:tr w:rsidR="007B3F7B" w14:paraId="316AD5CD" w14:textId="77777777">
        <w:trPr>
          <w:jc w:val="center"/>
        </w:trPr>
        <w:tc>
          <w:tcPr>
            <w:tcW w:w="10166" w:type="dxa"/>
            <w:shd w:val="clear" w:color="auto" w:fill="FCE4D6"/>
            <w:tcMar>
              <w:top w:w="120" w:type="dxa"/>
              <w:left w:w="160" w:type="dxa"/>
              <w:bottom w:w="120" w:type="dxa"/>
              <w:right w:w="160" w:type="dxa"/>
            </w:tcMar>
          </w:tcPr>
          <w:p w14:paraId="62BE1650" w14:textId="77777777" w:rsidR="007B3F7B" w:rsidRDefault="00000000">
            <w:pPr>
              <w:pStyle w:val="Callout"/>
            </w:pPr>
            <w:r>
              <w:t>Logging prohibition</w:t>
            </w:r>
            <w:r>
              <w:br/>
              <w:t>Do not log salary amounts, bank accounts, PAN, UAN, ESI number, PRAN, tax evidence, document payloads, access tokens or unmasked employee identifiers.</w:t>
            </w:r>
          </w:p>
        </w:tc>
      </w:tr>
    </w:tbl>
    <w:p w14:paraId="6A98F209" w14:textId="77777777" w:rsidR="007B3F7B" w:rsidRDefault="007B3F7B"/>
    <w:p w14:paraId="088A37F0" w14:textId="77777777" w:rsidR="007B3F7B" w:rsidRDefault="00000000">
      <w:pPr>
        <w:pStyle w:val="Heading2"/>
      </w:pPr>
      <w:r>
        <w:t>18.2 Required metrics</w:t>
      </w:r>
    </w:p>
    <w:tbl>
      <w:tblPr>
        <w:tblStyle w:val="TableGrid"/>
        <w:tblW w:w="0" w:type="auto"/>
        <w:jc w:val="center"/>
        <w:tblLayout w:type="fixed"/>
        <w:tblLook w:val="04A0" w:firstRow="1" w:lastRow="0" w:firstColumn="1" w:lastColumn="0" w:noHBand="0" w:noVBand="1"/>
      </w:tblPr>
      <w:tblGrid>
        <w:gridCol w:w="2016"/>
        <w:gridCol w:w="7272"/>
      </w:tblGrid>
      <w:tr w:rsidR="007B3F7B" w14:paraId="5269D5BD" w14:textId="77777777">
        <w:trPr>
          <w:cantSplit/>
          <w:tblHeader/>
          <w:jc w:val="center"/>
        </w:trPr>
        <w:tc>
          <w:tcPr>
            <w:tcW w:w="2016" w:type="dxa"/>
            <w:shd w:val="clear" w:color="auto" w:fill="17365D"/>
            <w:tcMar>
              <w:top w:w="80" w:type="dxa"/>
              <w:left w:w="90" w:type="dxa"/>
              <w:bottom w:w="80" w:type="dxa"/>
              <w:right w:w="90" w:type="dxa"/>
            </w:tcMar>
            <w:vAlign w:val="center"/>
          </w:tcPr>
          <w:p w14:paraId="39909E8C" w14:textId="77777777" w:rsidR="007B3F7B" w:rsidRDefault="00000000">
            <w:r>
              <w:rPr>
                <w:b/>
                <w:color w:val="FFFFFF"/>
                <w:sz w:val="15"/>
              </w:rPr>
              <w:t>Category</w:t>
            </w:r>
          </w:p>
        </w:tc>
        <w:tc>
          <w:tcPr>
            <w:tcW w:w="7272" w:type="dxa"/>
            <w:shd w:val="clear" w:color="auto" w:fill="17365D"/>
            <w:tcMar>
              <w:top w:w="80" w:type="dxa"/>
              <w:left w:w="90" w:type="dxa"/>
              <w:bottom w:w="80" w:type="dxa"/>
              <w:right w:w="90" w:type="dxa"/>
            </w:tcMar>
            <w:vAlign w:val="center"/>
          </w:tcPr>
          <w:p w14:paraId="7C1F28B6" w14:textId="77777777" w:rsidR="007B3F7B" w:rsidRDefault="00000000">
            <w:r>
              <w:rPr>
                <w:b/>
                <w:color w:val="FFFFFF"/>
                <w:sz w:val="15"/>
              </w:rPr>
              <w:t>Examples</w:t>
            </w:r>
          </w:p>
        </w:tc>
      </w:tr>
      <w:tr w:rsidR="007B3F7B" w14:paraId="24142B0F" w14:textId="77777777">
        <w:trPr>
          <w:cantSplit/>
          <w:jc w:val="center"/>
        </w:trPr>
        <w:tc>
          <w:tcPr>
            <w:tcW w:w="2016" w:type="dxa"/>
            <w:tcMar>
              <w:top w:w="80" w:type="dxa"/>
              <w:left w:w="90" w:type="dxa"/>
              <w:bottom w:w="80" w:type="dxa"/>
              <w:right w:w="90" w:type="dxa"/>
            </w:tcMar>
          </w:tcPr>
          <w:p w14:paraId="413984CF" w14:textId="77777777" w:rsidR="007B3F7B" w:rsidRDefault="00000000">
            <w:r>
              <w:rPr>
                <w:sz w:val="14"/>
              </w:rPr>
              <w:t>HTTP</w:t>
            </w:r>
          </w:p>
        </w:tc>
        <w:tc>
          <w:tcPr>
            <w:tcW w:w="7272" w:type="dxa"/>
            <w:tcMar>
              <w:top w:w="80" w:type="dxa"/>
              <w:left w:w="90" w:type="dxa"/>
              <w:bottom w:w="80" w:type="dxa"/>
              <w:right w:w="90" w:type="dxa"/>
            </w:tcMar>
          </w:tcPr>
          <w:p w14:paraId="56A8C82C" w14:textId="77777777" w:rsidR="007B3F7B" w:rsidRDefault="00000000">
            <w:r>
              <w:rPr>
                <w:sz w:val="14"/>
              </w:rPr>
              <w:t>Request rate, latency, error rate and authorisation denials</w:t>
            </w:r>
          </w:p>
        </w:tc>
      </w:tr>
      <w:tr w:rsidR="007B3F7B" w14:paraId="6237A35B" w14:textId="77777777">
        <w:trPr>
          <w:cantSplit/>
          <w:jc w:val="center"/>
        </w:trPr>
        <w:tc>
          <w:tcPr>
            <w:tcW w:w="2016" w:type="dxa"/>
            <w:shd w:val="clear" w:color="auto" w:fill="F7F9FB"/>
            <w:tcMar>
              <w:top w:w="80" w:type="dxa"/>
              <w:left w:w="90" w:type="dxa"/>
              <w:bottom w:w="80" w:type="dxa"/>
              <w:right w:w="90" w:type="dxa"/>
            </w:tcMar>
          </w:tcPr>
          <w:p w14:paraId="34C4A795" w14:textId="77777777" w:rsidR="007B3F7B" w:rsidRDefault="00000000">
            <w:r>
              <w:rPr>
                <w:sz w:val="14"/>
              </w:rPr>
              <w:t>Database</w:t>
            </w:r>
          </w:p>
        </w:tc>
        <w:tc>
          <w:tcPr>
            <w:tcW w:w="7272" w:type="dxa"/>
            <w:shd w:val="clear" w:color="auto" w:fill="F7F9FB"/>
            <w:tcMar>
              <w:top w:w="80" w:type="dxa"/>
              <w:left w:w="90" w:type="dxa"/>
              <w:bottom w:w="80" w:type="dxa"/>
              <w:right w:w="90" w:type="dxa"/>
            </w:tcMar>
          </w:tcPr>
          <w:p w14:paraId="775DBD64" w14:textId="77777777" w:rsidR="007B3F7B" w:rsidRDefault="00000000">
            <w:r>
              <w:rPr>
                <w:sz w:val="14"/>
              </w:rPr>
              <w:t>Pool usage, query latency, lock waits, deadlocks and migration status</w:t>
            </w:r>
          </w:p>
        </w:tc>
      </w:tr>
      <w:tr w:rsidR="007B3F7B" w14:paraId="06957529" w14:textId="77777777">
        <w:trPr>
          <w:cantSplit/>
          <w:jc w:val="center"/>
        </w:trPr>
        <w:tc>
          <w:tcPr>
            <w:tcW w:w="2016" w:type="dxa"/>
            <w:tcMar>
              <w:top w:w="80" w:type="dxa"/>
              <w:left w:w="90" w:type="dxa"/>
              <w:bottom w:w="80" w:type="dxa"/>
              <w:right w:w="90" w:type="dxa"/>
            </w:tcMar>
          </w:tcPr>
          <w:p w14:paraId="0B82C7FB" w14:textId="77777777" w:rsidR="007B3F7B" w:rsidRDefault="00000000">
            <w:r>
              <w:rPr>
                <w:sz w:val="14"/>
              </w:rPr>
              <w:t>Payroll operations</w:t>
            </w:r>
          </w:p>
        </w:tc>
        <w:tc>
          <w:tcPr>
            <w:tcW w:w="7272" w:type="dxa"/>
            <w:tcMar>
              <w:top w:w="80" w:type="dxa"/>
              <w:left w:w="90" w:type="dxa"/>
              <w:bottom w:w="80" w:type="dxa"/>
              <w:right w:w="90" w:type="dxa"/>
            </w:tcMar>
          </w:tcPr>
          <w:p w14:paraId="333EAD91" w14:textId="77777777" w:rsidR="007B3F7B" w:rsidRDefault="00000000">
            <w:r>
              <w:rPr>
                <w:sz w:val="14"/>
              </w:rPr>
              <w:t>Population, calculated, failed, held, exception and approval counts</w:t>
            </w:r>
          </w:p>
        </w:tc>
      </w:tr>
      <w:tr w:rsidR="007B3F7B" w14:paraId="78DB73DB" w14:textId="77777777">
        <w:trPr>
          <w:cantSplit/>
          <w:jc w:val="center"/>
        </w:trPr>
        <w:tc>
          <w:tcPr>
            <w:tcW w:w="2016" w:type="dxa"/>
            <w:shd w:val="clear" w:color="auto" w:fill="F7F9FB"/>
            <w:tcMar>
              <w:top w:w="80" w:type="dxa"/>
              <w:left w:w="90" w:type="dxa"/>
              <w:bottom w:w="80" w:type="dxa"/>
              <w:right w:w="90" w:type="dxa"/>
            </w:tcMar>
          </w:tcPr>
          <w:p w14:paraId="2EBC656F" w14:textId="77777777" w:rsidR="007B3F7B" w:rsidRDefault="00000000">
            <w:r>
              <w:rPr>
                <w:sz w:val="14"/>
              </w:rPr>
              <w:t>Calculation</w:t>
            </w:r>
          </w:p>
        </w:tc>
        <w:tc>
          <w:tcPr>
            <w:tcW w:w="7272" w:type="dxa"/>
            <w:shd w:val="clear" w:color="auto" w:fill="F7F9FB"/>
            <w:tcMar>
              <w:top w:w="80" w:type="dxa"/>
              <w:left w:w="90" w:type="dxa"/>
              <w:bottom w:w="80" w:type="dxa"/>
              <w:right w:w="90" w:type="dxa"/>
            </w:tcMar>
          </w:tcPr>
          <w:p w14:paraId="0C8C2E5E" w14:textId="77777777" w:rsidR="007B3F7B" w:rsidRDefault="00000000">
            <w:r>
              <w:rPr>
                <w:sz w:val="14"/>
              </w:rPr>
              <w:t>Employees/second, component evaluations, retries, deterministic hash mismatch</w:t>
            </w:r>
          </w:p>
        </w:tc>
      </w:tr>
      <w:tr w:rsidR="007B3F7B" w14:paraId="594169C3" w14:textId="77777777">
        <w:trPr>
          <w:cantSplit/>
          <w:jc w:val="center"/>
        </w:trPr>
        <w:tc>
          <w:tcPr>
            <w:tcW w:w="2016" w:type="dxa"/>
            <w:tcMar>
              <w:top w:w="80" w:type="dxa"/>
              <w:left w:w="90" w:type="dxa"/>
              <w:bottom w:w="80" w:type="dxa"/>
              <w:right w:w="90" w:type="dxa"/>
            </w:tcMar>
          </w:tcPr>
          <w:p w14:paraId="15F8A31B" w14:textId="77777777" w:rsidR="007B3F7B" w:rsidRDefault="00000000">
            <w:r>
              <w:rPr>
                <w:sz w:val="14"/>
              </w:rPr>
              <w:t>Events</w:t>
            </w:r>
          </w:p>
        </w:tc>
        <w:tc>
          <w:tcPr>
            <w:tcW w:w="7272" w:type="dxa"/>
            <w:tcMar>
              <w:top w:w="80" w:type="dxa"/>
              <w:left w:w="90" w:type="dxa"/>
              <w:bottom w:w="80" w:type="dxa"/>
              <w:right w:w="90" w:type="dxa"/>
            </w:tcMar>
          </w:tcPr>
          <w:p w14:paraId="7E95F0BC" w14:textId="77777777" w:rsidR="007B3F7B" w:rsidRDefault="00000000">
            <w:r>
              <w:rPr>
                <w:sz w:val="14"/>
              </w:rPr>
              <w:t>Outbox depth, publish latency, consumer lag, retries and dead letters</w:t>
            </w:r>
          </w:p>
        </w:tc>
      </w:tr>
      <w:tr w:rsidR="007B3F7B" w14:paraId="29FB7DFE" w14:textId="77777777">
        <w:trPr>
          <w:cantSplit/>
          <w:jc w:val="center"/>
        </w:trPr>
        <w:tc>
          <w:tcPr>
            <w:tcW w:w="2016" w:type="dxa"/>
            <w:shd w:val="clear" w:color="auto" w:fill="F7F9FB"/>
            <w:tcMar>
              <w:top w:w="80" w:type="dxa"/>
              <w:left w:w="90" w:type="dxa"/>
              <w:bottom w:w="80" w:type="dxa"/>
              <w:right w:w="90" w:type="dxa"/>
            </w:tcMar>
          </w:tcPr>
          <w:p w14:paraId="3D833548" w14:textId="77777777" w:rsidR="007B3F7B" w:rsidRDefault="00000000">
            <w:r>
              <w:rPr>
                <w:sz w:val="14"/>
              </w:rPr>
              <w:t>Integrations</w:t>
            </w:r>
          </w:p>
        </w:tc>
        <w:tc>
          <w:tcPr>
            <w:tcW w:w="7272" w:type="dxa"/>
            <w:shd w:val="clear" w:color="auto" w:fill="F7F9FB"/>
            <w:tcMar>
              <w:top w:w="80" w:type="dxa"/>
              <w:left w:w="90" w:type="dxa"/>
              <w:bottom w:w="80" w:type="dxa"/>
              <w:right w:w="90" w:type="dxa"/>
            </w:tcMar>
          </w:tcPr>
          <w:p w14:paraId="6D9FE405" w14:textId="77777777" w:rsidR="007B3F7B" w:rsidRDefault="00000000">
            <w:r>
              <w:rPr>
                <w:sz w:val="14"/>
              </w:rPr>
              <w:t>Submissions, acknowledgements, rejections, returns and reconciliation differences</w:t>
            </w:r>
          </w:p>
        </w:tc>
      </w:tr>
      <w:tr w:rsidR="007B3F7B" w14:paraId="147C55FA" w14:textId="77777777">
        <w:trPr>
          <w:cantSplit/>
          <w:jc w:val="center"/>
        </w:trPr>
        <w:tc>
          <w:tcPr>
            <w:tcW w:w="2016" w:type="dxa"/>
            <w:tcMar>
              <w:top w:w="80" w:type="dxa"/>
              <w:left w:w="90" w:type="dxa"/>
              <w:bottom w:w="80" w:type="dxa"/>
              <w:right w:w="90" w:type="dxa"/>
            </w:tcMar>
          </w:tcPr>
          <w:p w14:paraId="301D3B96" w14:textId="77777777" w:rsidR="007B3F7B" w:rsidRDefault="00000000">
            <w:r>
              <w:rPr>
                <w:sz w:val="14"/>
              </w:rPr>
              <w:t>Security</w:t>
            </w:r>
          </w:p>
        </w:tc>
        <w:tc>
          <w:tcPr>
            <w:tcW w:w="7272" w:type="dxa"/>
            <w:tcMar>
              <w:top w:w="80" w:type="dxa"/>
              <w:left w:w="90" w:type="dxa"/>
              <w:bottom w:w="80" w:type="dxa"/>
              <w:right w:w="90" w:type="dxa"/>
            </w:tcMar>
          </w:tcPr>
          <w:p w14:paraId="6C83B9D0" w14:textId="77777777" w:rsidR="007B3F7B" w:rsidRDefault="00000000">
            <w:r>
              <w:rPr>
                <w:sz w:val="14"/>
              </w:rPr>
              <w:t>Failed authentication, denied privileged actions, break-glass use and RLS failures</w:t>
            </w:r>
          </w:p>
        </w:tc>
      </w:tr>
      <w:tr w:rsidR="007B3F7B" w14:paraId="6D198C1F" w14:textId="77777777">
        <w:trPr>
          <w:cantSplit/>
          <w:jc w:val="center"/>
        </w:trPr>
        <w:tc>
          <w:tcPr>
            <w:tcW w:w="2016" w:type="dxa"/>
            <w:shd w:val="clear" w:color="auto" w:fill="F7F9FB"/>
            <w:tcMar>
              <w:top w:w="80" w:type="dxa"/>
              <w:left w:w="90" w:type="dxa"/>
              <w:bottom w:w="80" w:type="dxa"/>
              <w:right w:w="90" w:type="dxa"/>
            </w:tcMar>
          </w:tcPr>
          <w:p w14:paraId="00FB2394" w14:textId="77777777" w:rsidR="007B3F7B" w:rsidRDefault="00000000">
            <w:r>
              <w:rPr>
                <w:sz w:val="14"/>
              </w:rPr>
              <w:t>Documents</w:t>
            </w:r>
          </w:p>
        </w:tc>
        <w:tc>
          <w:tcPr>
            <w:tcW w:w="7272" w:type="dxa"/>
            <w:shd w:val="clear" w:color="auto" w:fill="F7F9FB"/>
            <w:tcMar>
              <w:top w:w="80" w:type="dxa"/>
              <w:left w:w="90" w:type="dxa"/>
              <w:bottom w:w="80" w:type="dxa"/>
              <w:right w:w="90" w:type="dxa"/>
            </w:tcMar>
          </w:tcPr>
          <w:p w14:paraId="3D908A61" w14:textId="77777777" w:rsidR="007B3F7B" w:rsidRDefault="00000000">
            <w:r>
              <w:rPr>
                <w:sz w:val="14"/>
              </w:rPr>
              <w:t>Generation latency, delivery success and expired downloads</w:t>
            </w:r>
          </w:p>
        </w:tc>
      </w:tr>
    </w:tbl>
    <w:p w14:paraId="08216140" w14:textId="77777777" w:rsidR="007B3F7B" w:rsidRDefault="007B3F7B"/>
    <w:p w14:paraId="039C7B97" w14:textId="77777777" w:rsidR="007B3F7B" w:rsidRDefault="00000000">
      <w:pPr>
        <w:pStyle w:val="Heading2"/>
      </w:pPr>
      <w:r>
        <w:t>18.3 Trace model</w:t>
      </w:r>
    </w:p>
    <w:p w14:paraId="253E1132" w14:textId="77777777" w:rsidR="007B3F7B" w:rsidRDefault="00000000">
      <w:pPr>
        <w:pStyle w:val="ListBullet"/>
      </w:pPr>
      <w:r>
        <w:t>One correlation ID spans user command, module calls, database transaction, outbox event and external adapter attempt.</w:t>
      </w:r>
    </w:p>
    <w:p w14:paraId="59266DA0" w14:textId="77777777" w:rsidR="007B3F7B" w:rsidRDefault="00000000">
      <w:pPr>
        <w:pStyle w:val="ListBullet"/>
      </w:pPr>
      <w:r>
        <w:t>Payroll calculation creates child spans for snapshot load, plan execution, component groups and persistence, without recording salary values.</w:t>
      </w:r>
    </w:p>
    <w:p w14:paraId="32487163" w14:textId="77777777" w:rsidR="007B3F7B" w:rsidRDefault="00000000">
      <w:pPr>
        <w:pStyle w:val="ListBullet"/>
      </w:pPr>
      <w:r>
        <w:t>Long-running operations expose operation ID, progress and trace linkage.</w:t>
      </w:r>
    </w:p>
    <w:p w14:paraId="2032A9C6" w14:textId="77777777" w:rsidR="007B3F7B" w:rsidRDefault="00000000">
      <w:pPr>
        <w:pStyle w:val="ListBullet"/>
      </w:pPr>
      <w:r>
        <w:t>Business audit events remain separate from diagnostic logs and traces.</w:t>
      </w:r>
    </w:p>
    <w:p w14:paraId="52A7DD5B" w14:textId="77777777" w:rsidR="007B3F7B" w:rsidRDefault="00000000">
      <w:pPr>
        <w:pStyle w:val="Heading1"/>
      </w:pPr>
      <w:r>
        <w:lastRenderedPageBreak/>
        <w:t>19. Testing and quality strategy</w:t>
      </w:r>
    </w:p>
    <w:p w14:paraId="0CE3D064" w14:textId="77777777" w:rsidR="007B3F7B" w:rsidRDefault="00000000">
      <w:pPr>
        <w:pStyle w:val="Heading2"/>
      </w:pPr>
      <w:r>
        <w:t>19.1 Test layers</w:t>
      </w:r>
    </w:p>
    <w:tbl>
      <w:tblPr>
        <w:tblStyle w:val="TableGrid"/>
        <w:tblW w:w="0" w:type="auto"/>
        <w:jc w:val="center"/>
        <w:tblLayout w:type="fixed"/>
        <w:tblLook w:val="04A0" w:firstRow="1" w:lastRow="0" w:firstColumn="1" w:lastColumn="0" w:noHBand="0" w:noVBand="1"/>
      </w:tblPr>
      <w:tblGrid>
        <w:gridCol w:w="1944"/>
        <w:gridCol w:w="4464"/>
        <w:gridCol w:w="2808"/>
      </w:tblGrid>
      <w:tr w:rsidR="007B3F7B" w14:paraId="2A9E3122" w14:textId="77777777">
        <w:trPr>
          <w:cantSplit/>
          <w:tblHeader/>
          <w:jc w:val="center"/>
        </w:trPr>
        <w:tc>
          <w:tcPr>
            <w:tcW w:w="1944" w:type="dxa"/>
            <w:shd w:val="clear" w:color="auto" w:fill="17365D"/>
            <w:tcMar>
              <w:top w:w="80" w:type="dxa"/>
              <w:left w:w="90" w:type="dxa"/>
              <w:bottom w:w="80" w:type="dxa"/>
              <w:right w:w="90" w:type="dxa"/>
            </w:tcMar>
            <w:vAlign w:val="center"/>
          </w:tcPr>
          <w:p w14:paraId="1ABE4820" w14:textId="77777777" w:rsidR="007B3F7B" w:rsidRDefault="00000000">
            <w:r>
              <w:rPr>
                <w:b/>
                <w:color w:val="FFFFFF"/>
                <w:sz w:val="15"/>
              </w:rPr>
              <w:t>Layer</w:t>
            </w:r>
          </w:p>
        </w:tc>
        <w:tc>
          <w:tcPr>
            <w:tcW w:w="4464" w:type="dxa"/>
            <w:shd w:val="clear" w:color="auto" w:fill="17365D"/>
            <w:tcMar>
              <w:top w:w="80" w:type="dxa"/>
              <w:left w:w="90" w:type="dxa"/>
              <w:bottom w:w="80" w:type="dxa"/>
              <w:right w:w="90" w:type="dxa"/>
            </w:tcMar>
            <w:vAlign w:val="center"/>
          </w:tcPr>
          <w:p w14:paraId="10E1A528" w14:textId="77777777" w:rsidR="007B3F7B" w:rsidRDefault="00000000">
            <w:r>
              <w:rPr>
                <w:b/>
                <w:color w:val="FFFFFF"/>
                <w:sz w:val="15"/>
              </w:rPr>
              <w:t>Focus</w:t>
            </w:r>
          </w:p>
        </w:tc>
        <w:tc>
          <w:tcPr>
            <w:tcW w:w="2808" w:type="dxa"/>
            <w:shd w:val="clear" w:color="auto" w:fill="17365D"/>
            <w:tcMar>
              <w:top w:w="80" w:type="dxa"/>
              <w:left w:w="90" w:type="dxa"/>
              <w:bottom w:w="80" w:type="dxa"/>
              <w:right w:w="90" w:type="dxa"/>
            </w:tcMar>
            <w:vAlign w:val="center"/>
          </w:tcPr>
          <w:p w14:paraId="3B89A57B" w14:textId="77777777" w:rsidR="007B3F7B" w:rsidRDefault="00000000">
            <w:r>
              <w:rPr>
                <w:b/>
                <w:color w:val="FFFFFF"/>
                <w:sz w:val="15"/>
              </w:rPr>
              <w:t>Tooling/expectation</w:t>
            </w:r>
          </w:p>
        </w:tc>
      </w:tr>
      <w:tr w:rsidR="007B3F7B" w14:paraId="3207F5C5" w14:textId="77777777">
        <w:trPr>
          <w:cantSplit/>
          <w:jc w:val="center"/>
        </w:trPr>
        <w:tc>
          <w:tcPr>
            <w:tcW w:w="1944" w:type="dxa"/>
            <w:tcMar>
              <w:top w:w="80" w:type="dxa"/>
              <w:left w:w="90" w:type="dxa"/>
              <w:bottom w:w="80" w:type="dxa"/>
              <w:right w:w="90" w:type="dxa"/>
            </w:tcMar>
          </w:tcPr>
          <w:p w14:paraId="11CFA9D7" w14:textId="77777777" w:rsidR="007B3F7B" w:rsidRDefault="00000000">
            <w:r>
              <w:rPr>
                <w:sz w:val="14"/>
              </w:rPr>
              <w:t>Domain unit</w:t>
            </w:r>
          </w:p>
        </w:tc>
        <w:tc>
          <w:tcPr>
            <w:tcW w:w="4464" w:type="dxa"/>
            <w:tcMar>
              <w:top w:w="80" w:type="dxa"/>
              <w:left w:w="90" w:type="dxa"/>
              <w:bottom w:w="80" w:type="dxa"/>
              <w:right w:w="90" w:type="dxa"/>
            </w:tcMar>
          </w:tcPr>
          <w:p w14:paraId="66B35154" w14:textId="77777777" w:rsidR="007B3F7B" w:rsidRDefault="00000000">
            <w:r>
              <w:rPr>
                <w:sz w:val="14"/>
              </w:rPr>
              <w:t>Formula policies, effective dates, state transitions, money and rounding</w:t>
            </w:r>
          </w:p>
        </w:tc>
        <w:tc>
          <w:tcPr>
            <w:tcW w:w="2808" w:type="dxa"/>
            <w:tcMar>
              <w:top w:w="80" w:type="dxa"/>
              <w:left w:w="90" w:type="dxa"/>
              <w:bottom w:w="80" w:type="dxa"/>
              <w:right w:w="90" w:type="dxa"/>
            </w:tcMar>
          </w:tcPr>
          <w:p w14:paraId="0843F483" w14:textId="77777777" w:rsidR="007B3F7B" w:rsidRDefault="00000000">
            <w:r>
              <w:rPr>
                <w:sz w:val="14"/>
              </w:rPr>
              <w:t>Fast, deterministic and clock-controlled</w:t>
            </w:r>
          </w:p>
        </w:tc>
      </w:tr>
      <w:tr w:rsidR="007B3F7B" w14:paraId="4D0A5836" w14:textId="77777777">
        <w:trPr>
          <w:cantSplit/>
          <w:jc w:val="center"/>
        </w:trPr>
        <w:tc>
          <w:tcPr>
            <w:tcW w:w="1944" w:type="dxa"/>
            <w:shd w:val="clear" w:color="auto" w:fill="F7F9FB"/>
            <w:tcMar>
              <w:top w:w="80" w:type="dxa"/>
              <w:left w:w="90" w:type="dxa"/>
              <w:bottom w:w="80" w:type="dxa"/>
              <w:right w:w="90" w:type="dxa"/>
            </w:tcMar>
          </w:tcPr>
          <w:p w14:paraId="766C5889" w14:textId="77777777" w:rsidR="007B3F7B" w:rsidRDefault="00000000">
            <w:r>
              <w:rPr>
                <w:sz w:val="14"/>
              </w:rPr>
              <w:t>Property-based</w:t>
            </w:r>
          </w:p>
        </w:tc>
        <w:tc>
          <w:tcPr>
            <w:tcW w:w="4464" w:type="dxa"/>
            <w:shd w:val="clear" w:color="auto" w:fill="F7F9FB"/>
            <w:tcMar>
              <w:top w:w="80" w:type="dxa"/>
              <w:left w:w="90" w:type="dxa"/>
              <w:bottom w:w="80" w:type="dxa"/>
              <w:right w:w="90" w:type="dxa"/>
            </w:tcMar>
          </w:tcPr>
          <w:p w14:paraId="358D7509" w14:textId="77777777" w:rsidR="007B3F7B" w:rsidRDefault="00000000">
            <w:r>
              <w:rPr>
                <w:sz w:val="14"/>
              </w:rPr>
              <w:t>Rounding, proration, range overlap and formula invariants</w:t>
            </w:r>
          </w:p>
        </w:tc>
        <w:tc>
          <w:tcPr>
            <w:tcW w:w="2808" w:type="dxa"/>
            <w:shd w:val="clear" w:color="auto" w:fill="F7F9FB"/>
            <w:tcMar>
              <w:top w:w="80" w:type="dxa"/>
              <w:left w:w="90" w:type="dxa"/>
              <w:bottom w:w="80" w:type="dxa"/>
              <w:right w:w="90" w:type="dxa"/>
            </w:tcMar>
          </w:tcPr>
          <w:p w14:paraId="0ECF9817" w14:textId="77777777" w:rsidR="007B3F7B" w:rsidRDefault="00000000">
            <w:r>
              <w:rPr>
                <w:sz w:val="14"/>
              </w:rPr>
              <w:t>Broad input exploration</w:t>
            </w:r>
          </w:p>
        </w:tc>
      </w:tr>
      <w:tr w:rsidR="007B3F7B" w14:paraId="5D8C83EB" w14:textId="77777777">
        <w:trPr>
          <w:cantSplit/>
          <w:jc w:val="center"/>
        </w:trPr>
        <w:tc>
          <w:tcPr>
            <w:tcW w:w="1944" w:type="dxa"/>
            <w:tcMar>
              <w:top w:w="80" w:type="dxa"/>
              <w:left w:w="90" w:type="dxa"/>
              <w:bottom w:w="80" w:type="dxa"/>
              <w:right w:w="90" w:type="dxa"/>
            </w:tcMar>
          </w:tcPr>
          <w:p w14:paraId="20E6EFC1" w14:textId="77777777" w:rsidR="007B3F7B" w:rsidRDefault="00000000">
            <w:r>
              <w:rPr>
                <w:sz w:val="14"/>
              </w:rPr>
              <w:t>Module integration</w:t>
            </w:r>
          </w:p>
        </w:tc>
        <w:tc>
          <w:tcPr>
            <w:tcW w:w="4464" w:type="dxa"/>
            <w:tcMar>
              <w:top w:w="80" w:type="dxa"/>
              <w:left w:w="90" w:type="dxa"/>
              <w:bottom w:w="80" w:type="dxa"/>
              <w:right w:w="90" w:type="dxa"/>
            </w:tcMar>
          </w:tcPr>
          <w:p w14:paraId="56887450" w14:textId="77777777" w:rsidR="007B3F7B" w:rsidRDefault="00000000">
            <w:r>
              <w:rPr>
                <w:sz w:val="14"/>
              </w:rPr>
              <w:t>One module with real PostgreSQL and stubbed module APIs</w:t>
            </w:r>
          </w:p>
        </w:tc>
        <w:tc>
          <w:tcPr>
            <w:tcW w:w="2808" w:type="dxa"/>
            <w:tcMar>
              <w:top w:w="80" w:type="dxa"/>
              <w:left w:w="90" w:type="dxa"/>
              <w:bottom w:w="80" w:type="dxa"/>
              <w:right w:w="90" w:type="dxa"/>
            </w:tcMar>
          </w:tcPr>
          <w:p w14:paraId="4BE2F98D" w14:textId="77777777" w:rsidR="007B3F7B" w:rsidRDefault="00000000">
            <w:r>
              <w:rPr>
                <w:sz w:val="14"/>
              </w:rPr>
              <w:t>Spring Modulith test slices</w:t>
            </w:r>
          </w:p>
        </w:tc>
      </w:tr>
      <w:tr w:rsidR="007B3F7B" w14:paraId="6796EC49" w14:textId="77777777">
        <w:trPr>
          <w:cantSplit/>
          <w:jc w:val="center"/>
        </w:trPr>
        <w:tc>
          <w:tcPr>
            <w:tcW w:w="1944" w:type="dxa"/>
            <w:shd w:val="clear" w:color="auto" w:fill="F7F9FB"/>
            <w:tcMar>
              <w:top w:w="80" w:type="dxa"/>
              <w:left w:w="90" w:type="dxa"/>
              <w:bottom w:w="80" w:type="dxa"/>
              <w:right w:w="90" w:type="dxa"/>
            </w:tcMar>
          </w:tcPr>
          <w:p w14:paraId="72ADA536" w14:textId="77777777" w:rsidR="007B3F7B" w:rsidRDefault="00000000">
            <w:r>
              <w:rPr>
                <w:sz w:val="14"/>
              </w:rPr>
              <w:t>Architecture</w:t>
            </w:r>
          </w:p>
        </w:tc>
        <w:tc>
          <w:tcPr>
            <w:tcW w:w="4464" w:type="dxa"/>
            <w:shd w:val="clear" w:color="auto" w:fill="F7F9FB"/>
            <w:tcMar>
              <w:top w:w="80" w:type="dxa"/>
              <w:left w:w="90" w:type="dxa"/>
              <w:bottom w:w="80" w:type="dxa"/>
              <w:right w:w="90" w:type="dxa"/>
            </w:tcMar>
          </w:tcPr>
          <w:p w14:paraId="0AA7F677" w14:textId="77777777" w:rsidR="007B3F7B" w:rsidRDefault="00000000">
            <w:r>
              <w:rPr>
                <w:sz w:val="14"/>
              </w:rPr>
              <w:t>No forbidden imports, cycles or repository ownership violations</w:t>
            </w:r>
          </w:p>
        </w:tc>
        <w:tc>
          <w:tcPr>
            <w:tcW w:w="2808" w:type="dxa"/>
            <w:shd w:val="clear" w:color="auto" w:fill="F7F9FB"/>
            <w:tcMar>
              <w:top w:w="80" w:type="dxa"/>
              <w:left w:w="90" w:type="dxa"/>
              <w:bottom w:w="80" w:type="dxa"/>
              <w:right w:w="90" w:type="dxa"/>
            </w:tcMar>
          </w:tcPr>
          <w:p w14:paraId="68A6F1CB" w14:textId="77777777" w:rsidR="007B3F7B" w:rsidRDefault="00000000">
            <w:r>
              <w:rPr>
                <w:sz w:val="14"/>
              </w:rPr>
              <w:t>Every CI run</w:t>
            </w:r>
          </w:p>
        </w:tc>
      </w:tr>
      <w:tr w:rsidR="007B3F7B" w14:paraId="707124B9" w14:textId="77777777">
        <w:trPr>
          <w:cantSplit/>
          <w:jc w:val="center"/>
        </w:trPr>
        <w:tc>
          <w:tcPr>
            <w:tcW w:w="1944" w:type="dxa"/>
            <w:tcMar>
              <w:top w:w="80" w:type="dxa"/>
              <w:left w:w="90" w:type="dxa"/>
              <w:bottom w:w="80" w:type="dxa"/>
              <w:right w:w="90" w:type="dxa"/>
            </w:tcMar>
          </w:tcPr>
          <w:p w14:paraId="23F389CF" w14:textId="77777777" w:rsidR="007B3F7B" w:rsidRDefault="00000000">
            <w:r>
              <w:rPr>
                <w:sz w:val="14"/>
              </w:rPr>
              <w:t>Database migration</w:t>
            </w:r>
          </w:p>
        </w:tc>
        <w:tc>
          <w:tcPr>
            <w:tcW w:w="4464" w:type="dxa"/>
            <w:tcMar>
              <w:top w:w="80" w:type="dxa"/>
              <w:left w:w="90" w:type="dxa"/>
              <w:bottom w:w="80" w:type="dxa"/>
              <w:right w:w="90" w:type="dxa"/>
            </w:tcMar>
          </w:tcPr>
          <w:p w14:paraId="50FA8325" w14:textId="77777777" w:rsidR="007B3F7B" w:rsidRDefault="00000000">
            <w:r>
              <w:rPr>
                <w:sz w:val="14"/>
              </w:rPr>
              <w:t>Fresh install, upgrade, constraints, grants and RLS</w:t>
            </w:r>
          </w:p>
        </w:tc>
        <w:tc>
          <w:tcPr>
            <w:tcW w:w="2808" w:type="dxa"/>
            <w:tcMar>
              <w:top w:w="80" w:type="dxa"/>
              <w:left w:w="90" w:type="dxa"/>
              <w:bottom w:w="80" w:type="dxa"/>
              <w:right w:w="90" w:type="dxa"/>
            </w:tcMar>
          </w:tcPr>
          <w:p w14:paraId="3585FE14" w14:textId="77777777" w:rsidR="007B3F7B" w:rsidRDefault="00000000">
            <w:r>
              <w:rPr>
                <w:sz w:val="14"/>
              </w:rPr>
              <w:t>Testcontainers PostgreSQL</w:t>
            </w:r>
          </w:p>
        </w:tc>
      </w:tr>
      <w:tr w:rsidR="007B3F7B" w14:paraId="4878134E" w14:textId="77777777">
        <w:trPr>
          <w:cantSplit/>
          <w:jc w:val="center"/>
        </w:trPr>
        <w:tc>
          <w:tcPr>
            <w:tcW w:w="1944" w:type="dxa"/>
            <w:shd w:val="clear" w:color="auto" w:fill="F7F9FB"/>
            <w:tcMar>
              <w:top w:w="80" w:type="dxa"/>
              <w:left w:w="90" w:type="dxa"/>
              <w:bottom w:w="80" w:type="dxa"/>
              <w:right w:w="90" w:type="dxa"/>
            </w:tcMar>
          </w:tcPr>
          <w:p w14:paraId="3F9AB6C8" w14:textId="77777777" w:rsidR="007B3F7B" w:rsidRDefault="00000000">
            <w:r>
              <w:rPr>
                <w:sz w:val="14"/>
              </w:rPr>
              <w:t>API contract</w:t>
            </w:r>
          </w:p>
        </w:tc>
        <w:tc>
          <w:tcPr>
            <w:tcW w:w="4464" w:type="dxa"/>
            <w:shd w:val="clear" w:color="auto" w:fill="F7F9FB"/>
            <w:tcMar>
              <w:top w:w="80" w:type="dxa"/>
              <w:left w:w="90" w:type="dxa"/>
              <w:bottom w:w="80" w:type="dxa"/>
              <w:right w:w="90" w:type="dxa"/>
            </w:tcMar>
          </w:tcPr>
          <w:p w14:paraId="2D62EDF3" w14:textId="77777777" w:rsidR="007B3F7B" w:rsidRDefault="00000000">
            <w:r>
              <w:rPr>
                <w:sz w:val="14"/>
              </w:rPr>
              <w:t>OpenAPI request/response, errors, idempotency and ETag</w:t>
            </w:r>
          </w:p>
        </w:tc>
        <w:tc>
          <w:tcPr>
            <w:tcW w:w="2808" w:type="dxa"/>
            <w:shd w:val="clear" w:color="auto" w:fill="F7F9FB"/>
            <w:tcMar>
              <w:top w:w="80" w:type="dxa"/>
              <w:left w:w="90" w:type="dxa"/>
              <w:bottom w:w="80" w:type="dxa"/>
              <w:right w:w="90" w:type="dxa"/>
            </w:tcMar>
          </w:tcPr>
          <w:p w14:paraId="474F4E35" w14:textId="77777777" w:rsidR="007B3F7B" w:rsidRDefault="00000000">
            <w:r>
              <w:rPr>
                <w:sz w:val="14"/>
              </w:rPr>
              <w:t>Generated contract tests</w:t>
            </w:r>
          </w:p>
        </w:tc>
      </w:tr>
      <w:tr w:rsidR="007B3F7B" w14:paraId="4B1D2F65" w14:textId="77777777">
        <w:trPr>
          <w:cantSplit/>
          <w:jc w:val="center"/>
        </w:trPr>
        <w:tc>
          <w:tcPr>
            <w:tcW w:w="1944" w:type="dxa"/>
            <w:tcMar>
              <w:top w:w="80" w:type="dxa"/>
              <w:left w:w="90" w:type="dxa"/>
              <w:bottom w:w="80" w:type="dxa"/>
              <w:right w:w="90" w:type="dxa"/>
            </w:tcMar>
          </w:tcPr>
          <w:p w14:paraId="41897F30" w14:textId="77777777" w:rsidR="007B3F7B" w:rsidRDefault="00000000">
            <w:r>
              <w:rPr>
                <w:sz w:val="14"/>
              </w:rPr>
              <w:t>Event contract</w:t>
            </w:r>
          </w:p>
        </w:tc>
        <w:tc>
          <w:tcPr>
            <w:tcW w:w="4464" w:type="dxa"/>
            <w:tcMar>
              <w:top w:w="80" w:type="dxa"/>
              <w:left w:w="90" w:type="dxa"/>
              <w:bottom w:w="80" w:type="dxa"/>
              <w:right w:w="90" w:type="dxa"/>
            </w:tcMar>
          </w:tcPr>
          <w:p w14:paraId="52E124D6" w14:textId="77777777" w:rsidR="007B3F7B" w:rsidRDefault="00000000">
            <w:r>
              <w:rPr>
                <w:sz w:val="14"/>
              </w:rPr>
              <w:t>Envelope and schema compatibility; duplicate/replay behaviour</w:t>
            </w:r>
          </w:p>
        </w:tc>
        <w:tc>
          <w:tcPr>
            <w:tcW w:w="2808" w:type="dxa"/>
            <w:tcMar>
              <w:top w:w="80" w:type="dxa"/>
              <w:left w:w="90" w:type="dxa"/>
              <w:bottom w:w="80" w:type="dxa"/>
              <w:right w:w="90" w:type="dxa"/>
            </w:tcMar>
          </w:tcPr>
          <w:p w14:paraId="224EFBC3" w14:textId="77777777" w:rsidR="007B3F7B" w:rsidRDefault="00000000">
            <w:r>
              <w:rPr>
                <w:sz w:val="14"/>
              </w:rPr>
              <w:t>Producer and consumer tests</w:t>
            </w:r>
          </w:p>
        </w:tc>
      </w:tr>
      <w:tr w:rsidR="007B3F7B" w14:paraId="4416A9B8" w14:textId="77777777">
        <w:trPr>
          <w:cantSplit/>
          <w:jc w:val="center"/>
        </w:trPr>
        <w:tc>
          <w:tcPr>
            <w:tcW w:w="1944" w:type="dxa"/>
            <w:shd w:val="clear" w:color="auto" w:fill="F7F9FB"/>
            <w:tcMar>
              <w:top w:w="80" w:type="dxa"/>
              <w:left w:w="90" w:type="dxa"/>
              <w:bottom w:w="80" w:type="dxa"/>
              <w:right w:w="90" w:type="dxa"/>
            </w:tcMar>
          </w:tcPr>
          <w:p w14:paraId="39B02170" w14:textId="77777777" w:rsidR="007B3F7B" w:rsidRDefault="00000000">
            <w:r>
              <w:rPr>
                <w:sz w:val="14"/>
              </w:rPr>
              <w:t>Adapter contract</w:t>
            </w:r>
          </w:p>
        </w:tc>
        <w:tc>
          <w:tcPr>
            <w:tcW w:w="4464" w:type="dxa"/>
            <w:shd w:val="clear" w:color="auto" w:fill="F7F9FB"/>
            <w:tcMar>
              <w:top w:w="80" w:type="dxa"/>
              <w:left w:w="90" w:type="dxa"/>
              <w:bottom w:w="80" w:type="dxa"/>
              <w:right w:w="90" w:type="dxa"/>
            </w:tcMar>
          </w:tcPr>
          <w:p w14:paraId="34FFA72C" w14:textId="77777777" w:rsidR="007B3F7B" w:rsidRDefault="00000000">
            <w:r>
              <w:rPr>
                <w:sz w:val="14"/>
              </w:rPr>
              <w:t>WireMock/sandbox tests for external formats and errors</w:t>
            </w:r>
          </w:p>
        </w:tc>
        <w:tc>
          <w:tcPr>
            <w:tcW w:w="2808" w:type="dxa"/>
            <w:shd w:val="clear" w:color="auto" w:fill="F7F9FB"/>
            <w:tcMar>
              <w:top w:w="80" w:type="dxa"/>
              <w:left w:w="90" w:type="dxa"/>
              <w:bottom w:w="80" w:type="dxa"/>
              <w:right w:w="90" w:type="dxa"/>
            </w:tcMar>
          </w:tcPr>
          <w:p w14:paraId="4EBD0286" w14:textId="77777777" w:rsidR="007B3F7B" w:rsidRDefault="00000000">
            <w:r>
              <w:rPr>
                <w:sz w:val="14"/>
              </w:rPr>
              <w:t>Per adapter</w:t>
            </w:r>
          </w:p>
        </w:tc>
      </w:tr>
      <w:tr w:rsidR="007B3F7B" w14:paraId="09CEDC30" w14:textId="77777777">
        <w:trPr>
          <w:cantSplit/>
          <w:jc w:val="center"/>
        </w:trPr>
        <w:tc>
          <w:tcPr>
            <w:tcW w:w="1944" w:type="dxa"/>
            <w:tcMar>
              <w:top w:w="80" w:type="dxa"/>
              <w:left w:w="90" w:type="dxa"/>
              <w:bottom w:w="80" w:type="dxa"/>
              <w:right w:w="90" w:type="dxa"/>
            </w:tcMar>
          </w:tcPr>
          <w:p w14:paraId="3479C5EC" w14:textId="77777777" w:rsidR="007B3F7B" w:rsidRDefault="00000000">
            <w:r>
              <w:rPr>
                <w:sz w:val="14"/>
              </w:rPr>
              <w:t>Frontend component</w:t>
            </w:r>
          </w:p>
        </w:tc>
        <w:tc>
          <w:tcPr>
            <w:tcW w:w="4464" w:type="dxa"/>
            <w:tcMar>
              <w:top w:w="80" w:type="dxa"/>
              <w:left w:w="90" w:type="dxa"/>
              <w:bottom w:w="80" w:type="dxa"/>
              <w:right w:w="90" w:type="dxa"/>
            </w:tcMar>
          </w:tcPr>
          <w:p w14:paraId="3EAAAC8D" w14:textId="77777777" w:rsidR="007B3F7B" w:rsidRDefault="00000000">
            <w:r>
              <w:rPr>
                <w:sz w:val="14"/>
              </w:rPr>
              <w:t>Permissions, validation, accessibility and error states</w:t>
            </w:r>
          </w:p>
        </w:tc>
        <w:tc>
          <w:tcPr>
            <w:tcW w:w="2808" w:type="dxa"/>
            <w:tcMar>
              <w:top w:w="80" w:type="dxa"/>
              <w:left w:w="90" w:type="dxa"/>
              <w:bottom w:w="80" w:type="dxa"/>
              <w:right w:w="90" w:type="dxa"/>
            </w:tcMar>
          </w:tcPr>
          <w:p w14:paraId="34AA7171" w14:textId="77777777" w:rsidR="007B3F7B" w:rsidRDefault="00000000">
            <w:r>
              <w:rPr>
                <w:sz w:val="14"/>
              </w:rPr>
              <w:t>Behaviour-focused</w:t>
            </w:r>
          </w:p>
        </w:tc>
      </w:tr>
      <w:tr w:rsidR="007B3F7B" w14:paraId="158654D6" w14:textId="77777777">
        <w:trPr>
          <w:cantSplit/>
          <w:jc w:val="center"/>
        </w:trPr>
        <w:tc>
          <w:tcPr>
            <w:tcW w:w="1944" w:type="dxa"/>
            <w:shd w:val="clear" w:color="auto" w:fill="F7F9FB"/>
            <w:tcMar>
              <w:top w:w="80" w:type="dxa"/>
              <w:left w:w="90" w:type="dxa"/>
              <w:bottom w:w="80" w:type="dxa"/>
              <w:right w:w="90" w:type="dxa"/>
            </w:tcMar>
          </w:tcPr>
          <w:p w14:paraId="5FE1D2A3" w14:textId="77777777" w:rsidR="007B3F7B" w:rsidRDefault="00000000">
            <w:r>
              <w:rPr>
                <w:sz w:val="14"/>
              </w:rPr>
              <w:t>End-to-end</w:t>
            </w:r>
          </w:p>
        </w:tc>
        <w:tc>
          <w:tcPr>
            <w:tcW w:w="4464" w:type="dxa"/>
            <w:shd w:val="clear" w:color="auto" w:fill="F7F9FB"/>
            <w:tcMar>
              <w:top w:w="80" w:type="dxa"/>
              <w:left w:w="90" w:type="dxa"/>
              <w:bottom w:w="80" w:type="dxa"/>
              <w:right w:w="90" w:type="dxa"/>
            </w:tcMar>
          </w:tcPr>
          <w:p w14:paraId="755A8FB4" w14:textId="77777777" w:rsidR="007B3F7B" w:rsidRDefault="00000000">
            <w:r>
              <w:rPr>
                <w:sz w:val="14"/>
              </w:rPr>
              <w:t>Organisation-to-draft-payslip and critical controls</w:t>
            </w:r>
          </w:p>
        </w:tc>
        <w:tc>
          <w:tcPr>
            <w:tcW w:w="2808" w:type="dxa"/>
            <w:shd w:val="clear" w:color="auto" w:fill="F7F9FB"/>
            <w:tcMar>
              <w:top w:w="80" w:type="dxa"/>
              <w:left w:w="90" w:type="dxa"/>
              <w:bottom w:w="80" w:type="dxa"/>
              <w:right w:w="90" w:type="dxa"/>
            </w:tcMar>
          </w:tcPr>
          <w:p w14:paraId="2E47DA16" w14:textId="77777777" w:rsidR="007B3F7B" w:rsidRDefault="00000000">
            <w:r>
              <w:rPr>
                <w:sz w:val="14"/>
              </w:rPr>
              <w:t>Playwright</w:t>
            </w:r>
          </w:p>
        </w:tc>
      </w:tr>
      <w:tr w:rsidR="007B3F7B" w14:paraId="14570FD6" w14:textId="77777777">
        <w:trPr>
          <w:cantSplit/>
          <w:jc w:val="center"/>
        </w:trPr>
        <w:tc>
          <w:tcPr>
            <w:tcW w:w="1944" w:type="dxa"/>
            <w:tcMar>
              <w:top w:w="80" w:type="dxa"/>
              <w:left w:w="90" w:type="dxa"/>
              <w:bottom w:w="80" w:type="dxa"/>
              <w:right w:w="90" w:type="dxa"/>
            </w:tcMar>
          </w:tcPr>
          <w:p w14:paraId="5D715D39" w14:textId="77777777" w:rsidR="007B3F7B" w:rsidRDefault="00000000">
            <w:r>
              <w:rPr>
                <w:sz w:val="14"/>
              </w:rPr>
              <w:t>Golden payroll</w:t>
            </w:r>
          </w:p>
        </w:tc>
        <w:tc>
          <w:tcPr>
            <w:tcW w:w="4464" w:type="dxa"/>
            <w:tcMar>
              <w:top w:w="80" w:type="dxa"/>
              <w:left w:w="90" w:type="dxa"/>
              <w:bottom w:w="80" w:type="dxa"/>
              <w:right w:w="90" w:type="dxa"/>
            </w:tcMar>
          </w:tcPr>
          <w:p w14:paraId="6112387C" w14:textId="77777777" w:rsidR="007B3F7B" w:rsidRDefault="00000000">
            <w:r>
              <w:rPr>
                <w:sz w:val="14"/>
              </w:rPr>
              <w:t>Known inputs and expected component/base/result trace</w:t>
            </w:r>
          </w:p>
        </w:tc>
        <w:tc>
          <w:tcPr>
            <w:tcW w:w="2808" w:type="dxa"/>
            <w:tcMar>
              <w:top w:w="80" w:type="dxa"/>
              <w:left w:w="90" w:type="dxa"/>
              <w:bottom w:w="80" w:type="dxa"/>
              <w:right w:w="90" w:type="dxa"/>
            </w:tcMar>
          </w:tcPr>
          <w:p w14:paraId="130DD2A7" w14:textId="77777777" w:rsidR="007B3F7B" w:rsidRDefault="00000000">
            <w:r>
              <w:rPr>
                <w:sz w:val="14"/>
              </w:rPr>
              <w:t>Regression pack</w:t>
            </w:r>
          </w:p>
        </w:tc>
      </w:tr>
      <w:tr w:rsidR="007B3F7B" w14:paraId="572FB156" w14:textId="77777777">
        <w:trPr>
          <w:cantSplit/>
          <w:jc w:val="center"/>
        </w:trPr>
        <w:tc>
          <w:tcPr>
            <w:tcW w:w="1944" w:type="dxa"/>
            <w:shd w:val="clear" w:color="auto" w:fill="F7F9FB"/>
            <w:tcMar>
              <w:top w:w="80" w:type="dxa"/>
              <w:left w:w="90" w:type="dxa"/>
              <w:bottom w:w="80" w:type="dxa"/>
              <w:right w:w="90" w:type="dxa"/>
            </w:tcMar>
          </w:tcPr>
          <w:p w14:paraId="6B073CF0" w14:textId="77777777" w:rsidR="007B3F7B" w:rsidRDefault="00000000">
            <w:r>
              <w:rPr>
                <w:sz w:val="14"/>
              </w:rPr>
              <w:t>Performance</w:t>
            </w:r>
          </w:p>
        </w:tc>
        <w:tc>
          <w:tcPr>
            <w:tcW w:w="4464" w:type="dxa"/>
            <w:shd w:val="clear" w:color="auto" w:fill="F7F9FB"/>
            <w:tcMar>
              <w:top w:w="80" w:type="dxa"/>
              <w:left w:w="90" w:type="dxa"/>
              <w:bottom w:w="80" w:type="dxa"/>
              <w:right w:w="90" w:type="dxa"/>
            </w:tcMar>
          </w:tcPr>
          <w:p w14:paraId="0FB9A5DF" w14:textId="77777777" w:rsidR="007B3F7B" w:rsidRDefault="00000000">
            <w:r>
              <w:rPr>
                <w:sz w:val="14"/>
              </w:rPr>
              <w:t>Population, calculation, report and batch throughput</w:t>
            </w:r>
          </w:p>
        </w:tc>
        <w:tc>
          <w:tcPr>
            <w:tcW w:w="2808" w:type="dxa"/>
            <w:shd w:val="clear" w:color="auto" w:fill="F7F9FB"/>
            <w:tcMar>
              <w:top w:w="80" w:type="dxa"/>
              <w:left w:w="90" w:type="dxa"/>
              <w:bottom w:w="80" w:type="dxa"/>
              <w:right w:w="90" w:type="dxa"/>
            </w:tcMar>
          </w:tcPr>
          <w:p w14:paraId="601D1807" w14:textId="77777777" w:rsidR="007B3F7B" w:rsidRDefault="00000000">
            <w:r>
              <w:rPr>
                <w:sz w:val="14"/>
              </w:rPr>
              <w:t>Release gate</w:t>
            </w:r>
          </w:p>
        </w:tc>
      </w:tr>
      <w:tr w:rsidR="007B3F7B" w14:paraId="3122E311" w14:textId="77777777">
        <w:trPr>
          <w:cantSplit/>
          <w:jc w:val="center"/>
        </w:trPr>
        <w:tc>
          <w:tcPr>
            <w:tcW w:w="1944" w:type="dxa"/>
            <w:tcMar>
              <w:top w:w="80" w:type="dxa"/>
              <w:left w:w="90" w:type="dxa"/>
              <w:bottom w:w="80" w:type="dxa"/>
              <w:right w:w="90" w:type="dxa"/>
            </w:tcMar>
          </w:tcPr>
          <w:p w14:paraId="5BB3268D" w14:textId="77777777" w:rsidR="007B3F7B" w:rsidRDefault="00000000">
            <w:r>
              <w:rPr>
                <w:sz w:val="14"/>
              </w:rPr>
              <w:t>Security</w:t>
            </w:r>
          </w:p>
        </w:tc>
        <w:tc>
          <w:tcPr>
            <w:tcW w:w="4464" w:type="dxa"/>
            <w:tcMar>
              <w:top w:w="80" w:type="dxa"/>
              <w:left w:w="90" w:type="dxa"/>
              <w:bottom w:w="80" w:type="dxa"/>
              <w:right w:w="90" w:type="dxa"/>
            </w:tcMar>
          </w:tcPr>
          <w:p w14:paraId="02DAE829" w14:textId="77777777" w:rsidR="007B3F7B" w:rsidRDefault="00000000">
            <w:r>
              <w:rPr>
                <w:sz w:val="14"/>
              </w:rPr>
              <w:t>Auth, authorisation, RLS, injection, export and object access</w:t>
            </w:r>
          </w:p>
        </w:tc>
        <w:tc>
          <w:tcPr>
            <w:tcW w:w="2808" w:type="dxa"/>
            <w:tcMar>
              <w:top w:w="80" w:type="dxa"/>
              <w:left w:w="90" w:type="dxa"/>
              <w:bottom w:w="80" w:type="dxa"/>
              <w:right w:w="90" w:type="dxa"/>
            </w:tcMar>
          </w:tcPr>
          <w:p w14:paraId="230926D1" w14:textId="77777777" w:rsidR="007B3F7B" w:rsidRDefault="00000000">
            <w:r>
              <w:rPr>
                <w:sz w:val="14"/>
              </w:rPr>
              <w:t>Automated plus specialist testing</w:t>
            </w:r>
          </w:p>
        </w:tc>
      </w:tr>
      <w:tr w:rsidR="007B3F7B" w14:paraId="67055928" w14:textId="77777777">
        <w:trPr>
          <w:cantSplit/>
          <w:jc w:val="center"/>
        </w:trPr>
        <w:tc>
          <w:tcPr>
            <w:tcW w:w="1944" w:type="dxa"/>
            <w:shd w:val="clear" w:color="auto" w:fill="F7F9FB"/>
            <w:tcMar>
              <w:top w:w="80" w:type="dxa"/>
              <w:left w:w="90" w:type="dxa"/>
              <w:bottom w:w="80" w:type="dxa"/>
              <w:right w:w="90" w:type="dxa"/>
            </w:tcMar>
          </w:tcPr>
          <w:p w14:paraId="226DC411" w14:textId="77777777" w:rsidR="007B3F7B" w:rsidRDefault="00000000">
            <w:r>
              <w:rPr>
                <w:sz w:val="14"/>
              </w:rPr>
              <w:t>Resilience</w:t>
            </w:r>
          </w:p>
        </w:tc>
        <w:tc>
          <w:tcPr>
            <w:tcW w:w="4464" w:type="dxa"/>
            <w:shd w:val="clear" w:color="auto" w:fill="F7F9FB"/>
            <w:tcMar>
              <w:top w:w="80" w:type="dxa"/>
              <w:left w:w="90" w:type="dxa"/>
              <w:bottom w:w="80" w:type="dxa"/>
              <w:right w:w="90" w:type="dxa"/>
            </w:tcMar>
          </w:tcPr>
          <w:p w14:paraId="68077F30" w14:textId="77777777" w:rsidR="007B3F7B" w:rsidRDefault="00000000">
            <w:r>
              <w:rPr>
                <w:sz w:val="14"/>
              </w:rPr>
              <w:t>Dependency timeout, retry, duplicate event and restart recovery</w:t>
            </w:r>
          </w:p>
        </w:tc>
        <w:tc>
          <w:tcPr>
            <w:tcW w:w="2808" w:type="dxa"/>
            <w:shd w:val="clear" w:color="auto" w:fill="F7F9FB"/>
            <w:tcMar>
              <w:top w:w="80" w:type="dxa"/>
              <w:left w:w="90" w:type="dxa"/>
              <w:bottom w:w="80" w:type="dxa"/>
              <w:right w:w="90" w:type="dxa"/>
            </w:tcMar>
          </w:tcPr>
          <w:p w14:paraId="02A74B6D" w14:textId="77777777" w:rsidR="007B3F7B" w:rsidRDefault="00000000">
            <w:r>
              <w:rPr>
                <w:sz w:val="14"/>
              </w:rPr>
              <w:t>Scheduled pipeline</w:t>
            </w:r>
          </w:p>
        </w:tc>
      </w:tr>
    </w:tbl>
    <w:p w14:paraId="533A3517" w14:textId="77777777" w:rsidR="007B3F7B" w:rsidRDefault="007B3F7B"/>
    <w:p w14:paraId="7B1390DD" w14:textId="77777777" w:rsidR="007B3F7B" w:rsidRDefault="00000000">
      <w:pPr>
        <w:pStyle w:val="Heading2"/>
      </w:pPr>
      <w:r>
        <w:t>19.2 Coverage policy</w:t>
      </w:r>
    </w:p>
    <w:p w14:paraId="38A96280" w14:textId="77777777" w:rsidR="007B3F7B" w:rsidRDefault="00000000">
      <w:pPr>
        <w:pStyle w:val="ListBullet"/>
      </w:pPr>
      <w:r>
        <w:t>No single line-coverage percentage proves payroll correctness; critical domain policies require explicit scenario and branch coverage.</w:t>
      </w:r>
    </w:p>
    <w:p w14:paraId="553497D9" w14:textId="77777777" w:rsidR="007B3F7B" w:rsidRDefault="00000000">
      <w:pPr>
        <w:pStyle w:val="ListBullet"/>
      </w:pPr>
      <w:r>
        <w:t>Every bug receives a regression test at the lowest effective level.</w:t>
      </w:r>
    </w:p>
    <w:p w14:paraId="5DB24762" w14:textId="77777777" w:rsidR="007B3F7B" w:rsidRDefault="00000000">
      <w:pPr>
        <w:pStyle w:val="ListBullet"/>
      </w:pPr>
      <w:r>
        <w:t>Golden payroll datasets are versioned and reviewed by payroll SMEs.</w:t>
      </w:r>
    </w:p>
    <w:p w14:paraId="1B69557E" w14:textId="77777777" w:rsidR="007B3F7B" w:rsidRDefault="00000000">
      <w:pPr>
        <w:pStyle w:val="ListBullet"/>
      </w:pPr>
      <w:r>
        <w:t>Tests assert calculation trace and rule version, not only final net pay.</w:t>
      </w:r>
    </w:p>
    <w:p w14:paraId="330182EA" w14:textId="77777777" w:rsidR="007B3F7B" w:rsidRDefault="00000000">
      <w:pPr>
        <w:pStyle w:val="ListBullet"/>
      </w:pPr>
      <w:r>
        <w:t>Database tests use PostgreSQL, not an in-memory substitute.</w:t>
      </w:r>
    </w:p>
    <w:p w14:paraId="5C081110" w14:textId="77777777" w:rsidR="007B3F7B" w:rsidRDefault="00000000">
      <w:pPr>
        <w:pStyle w:val="ListBullet"/>
      </w:pPr>
      <w:r>
        <w:t>Parallel tests use synthetic populations before legacy data is available.</w:t>
      </w:r>
    </w:p>
    <w:p w14:paraId="3C838CA5" w14:textId="77777777" w:rsidR="007B3F7B" w:rsidRDefault="00000000">
      <w:pPr>
        <w:pStyle w:val="Heading2"/>
      </w:pPr>
      <w:r>
        <w:t>19.3 First vertical-slice golden cases</w:t>
      </w:r>
    </w:p>
    <w:tbl>
      <w:tblPr>
        <w:tblStyle w:val="TableGrid"/>
        <w:tblW w:w="0" w:type="auto"/>
        <w:jc w:val="center"/>
        <w:tblLayout w:type="fixed"/>
        <w:tblLook w:val="04A0" w:firstRow="1" w:lastRow="0" w:firstColumn="1" w:lastColumn="0" w:noHBand="0" w:noVBand="1"/>
      </w:tblPr>
      <w:tblGrid>
        <w:gridCol w:w="3168"/>
        <w:gridCol w:w="6120"/>
      </w:tblGrid>
      <w:tr w:rsidR="007B3F7B" w14:paraId="138F9972" w14:textId="77777777">
        <w:trPr>
          <w:cantSplit/>
          <w:tblHeader/>
          <w:jc w:val="center"/>
        </w:trPr>
        <w:tc>
          <w:tcPr>
            <w:tcW w:w="3168" w:type="dxa"/>
            <w:shd w:val="clear" w:color="auto" w:fill="17365D"/>
            <w:tcMar>
              <w:top w:w="80" w:type="dxa"/>
              <w:left w:w="90" w:type="dxa"/>
              <w:bottom w:w="80" w:type="dxa"/>
              <w:right w:w="90" w:type="dxa"/>
            </w:tcMar>
            <w:vAlign w:val="center"/>
          </w:tcPr>
          <w:p w14:paraId="1DB77D1F" w14:textId="77777777" w:rsidR="007B3F7B" w:rsidRDefault="00000000">
            <w:r>
              <w:rPr>
                <w:b/>
                <w:color w:val="FFFFFF"/>
                <w:sz w:val="15"/>
              </w:rPr>
              <w:t>Case</w:t>
            </w:r>
          </w:p>
        </w:tc>
        <w:tc>
          <w:tcPr>
            <w:tcW w:w="6120" w:type="dxa"/>
            <w:shd w:val="clear" w:color="auto" w:fill="17365D"/>
            <w:tcMar>
              <w:top w:w="80" w:type="dxa"/>
              <w:left w:w="90" w:type="dxa"/>
              <w:bottom w:w="80" w:type="dxa"/>
              <w:right w:w="90" w:type="dxa"/>
            </w:tcMar>
            <w:vAlign w:val="center"/>
          </w:tcPr>
          <w:p w14:paraId="2347C64F" w14:textId="77777777" w:rsidR="007B3F7B" w:rsidRDefault="00000000">
            <w:r>
              <w:rPr>
                <w:b/>
                <w:color w:val="FFFFFF"/>
                <w:sz w:val="15"/>
              </w:rPr>
              <w:t>Expected outcome</w:t>
            </w:r>
          </w:p>
        </w:tc>
      </w:tr>
      <w:tr w:rsidR="007B3F7B" w14:paraId="2F4FD682" w14:textId="77777777">
        <w:trPr>
          <w:cantSplit/>
          <w:jc w:val="center"/>
        </w:trPr>
        <w:tc>
          <w:tcPr>
            <w:tcW w:w="3168" w:type="dxa"/>
            <w:tcMar>
              <w:top w:w="80" w:type="dxa"/>
              <w:left w:w="90" w:type="dxa"/>
              <w:bottom w:w="80" w:type="dxa"/>
              <w:right w:w="90" w:type="dxa"/>
            </w:tcMar>
          </w:tcPr>
          <w:p w14:paraId="06FE6E9A" w14:textId="77777777" w:rsidR="007B3F7B" w:rsidRDefault="00000000">
            <w:r>
              <w:rPr>
                <w:sz w:val="14"/>
              </w:rPr>
              <w:t>Full month employee</w:t>
            </w:r>
          </w:p>
        </w:tc>
        <w:tc>
          <w:tcPr>
            <w:tcW w:w="6120" w:type="dxa"/>
            <w:tcMar>
              <w:top w:w="80" w:type="dxa"/>
              <w:left w:w="90" w:type="dxa"/>
              <w:bottom w:w="80" w:type="dxa"/>
              <w:right w:w="90" w:type="dxa"/>
            </w:tcMar>
          </w:tcPr>
          <w:p w14:paraId="69E5C8A8" w14:textId="77777777" w:rsidR="007B3F7B" w:rsidRDefault="00000000">
            <w:r>
              <w:rPr>
                <w:sz w:val="14"/>
              </w:rPr>
              <w:t>Basic, formula HRA, special allowance, gross and net reconcile</w:t>
            </w:r>
          </w:p>
        </w:tc>
      </w:tr>
      <w:tr w:rsidR="007B3F7B" w14:paraId="69D89938" w14:textId="77777777">
        <w:trPr>
          <w:cantSplit/>
          <w:jc w:val="center"/>
        </w:trPr>
        <w:tc>
          <w:tcPr>
            <w:tcW w:w="3168" w:type="dxa"/>
            <w:shd w:val="clear" w:color="auto" w:fill="F7F9FB"/>
            <w:tcMar>
              <w:top w:w="80" w:type="dxa"/>
              <w:left w:w="90" w:type="dxa"/>
              <w:bottom w:w="80" w:type="dxa"/>
              <w:right w:w="90" w:type="dxa"/>
            </w:tcMar>
          </w:tcPr>
          <w:p w14:paraId="24E50E46" w14:textId="77777777" w:rsidR="007B3F7B" w:rsidRDefault="00000000">
            <w:r>
              <w:rPr>
                <w:sz w:val="14"/>
              </w:rPr>
              <w:t>Mid-month joiner</w:t>
            </w:r>
          </w:p>
        </w:tc>
        <w:tc>
          <w:tcPr>
            <w:tcW w:w="6120" w:type="dxa"/>
            <w:shd w:val="clear" w:color="auto" w:fill="F7F9FB"/>
            <w:tcMar>
              <w:top w:w="80" w:type="dxa"/>
              <w:left w:w="90" w:type="dxa"/>
              <w:bottom w:w="80" w:type="dxa"/>
              <w:right w:w="90" w:type="dxa"/>
            </w:tcMar>
          </w:tcPr>
          <w:p w14:paraId="02614D21" w14:textId="77777777" w:rsidR="007B3F7B" w:rsidRDefault="00000000">
            <w:r>
              <w:rPr>
                <w:sz w:val="14"/>
              </w:rPr>
              <w:t>All proratable components use approved calendar-day rule</w:t>
            </w:r>
          </w:p>
        </w:tc>
      </w:tr>
      <w:tr w:rsidR="007B3F7B" w14:paraId="6FDED606" w14:textId="77777777">
        <w:trPr>
          <w:cantSplit/>
          <w:jc w:val="center"/>
        </w:trPr>
        <w:tc>
          <w:tcPr>
            <w:tcW w:w="3168" w:type="dxa"/>
            <w:tcMar>
              <w:top w:w="80" w:type="dxa"/>
              <w:left w:w="90" w:type="dxa"/>
              <w:bottom w:w="80" w:type="dxa"/>
              <w:right w:w="90" w:type="dxa"/>
            </w:tcMar>
          </w:tcPr>
          <w:p w14:paraId="357AD5F5" w14:textId="77777777" w:rsidR="007B3F7B" w:rsidRDefault="00000000">
            <w:r>
              <w:rPr>
                <w:sz w:val="14"/>
              </w:rPr>
              <w:t>Future salary version</w:t>
            </w:r>
          </w:p>
        </w:tc>
        <w:tc>
          <w:tcPr>
            <w:tcW w:w="6120" w:type="dxa"/>
            <w:tcMar>
              <w:top w:w="80" w:type="dxa"/>
              <w:left w:w="90" w:type="dxa"/>
              <w:bottom w:w="80" w:type="dxa"/>
              <w:right w:w="90" w:type="dxa"/>
            </w:tcMar>
          </w:tcPr>
          <w:p w14:paraId="446EF5F7" w14:textId="77777777" w:rsidR="007B3F7B" w:rsidRDefault="00000000">
            <w:r>
              <w:rPr>
                <w:sz w:val="14"/>
              </w:rPr>
              <w:t>Not selected before effective date</w:t>
            </w:r>
          </w:p>
        </w:tc>
      </w:tr>
      <w:tr w:rsidR="007B3F7B" w14:paraId="75C3ED55" w14:textId="77777777">
        <w:trPr>
          <w:cantSplit/>
          <w:jc w:val="center"/>
        </w:trPr>
        <w:tc>
          <w:tcPr>
            <w:tcW w:w="3168" w:type="dxa"/>
            <w:shd w:val="clear" w:color="auto" w:fill="F7F9FB"/>
            <w:tcMar>
              <w:top w:w="80" w:type="dxa"/>
              <w:left w:w="90" w:type="dxa"/>
              <w:bottom w:w="80" w:type="dxa"/>
              <w:right w:w="90" w:type="dxa"/>
            </w:tcMar>
          </w:tcPr>
          <w:p w14:paraId="52C5A774" w14:textId="77777777" w:rsidR="007B3F7B" w:rsidRDefault="00000000">
            <w:r>
              <w:rPr>
                <w:sz w:val="14"/>
              </w:rPr>
              <w:t>Overlapping salary assignment</w:t>
            </w:r>
          </w:p>
        </w:tc>
        <w:tc>
          <w:tcPr>
            <w:tcW w:w="6120" w:type="dxa"/>
            <w:shd w:val="clear" w:color="auto" w:fill="F7F9FB"/>
            <w:tcMar>
              <w:top w:w="80" w:type="dxa"/>
              <w:left w:w="90" w:type="dxa"/>
              <w:bottom w:w="80" w:type="dxa"/>
              <w:right w:w="90" w:type="dxa"/>
            </w:tcMar>
          </w:tcPr>
          <w:p w14:paraId="03B5EFFA" w14:textId="77777777" w:rsidR="007B3F7B" w:rsidRDefault="00000000">
            <w:r>
              <w:rPr>
                <w:sz w:val="14"/>
              </w:rPr>
              <w:t>Rejected by domain and database constraint</w:t>
            </w:r>
          </w:p>
        </w:tc>
      </w:tr>
      <w:tr w:rsidR="007B3F7B" w14:paraId="580CB2D7" w14:textId="77777777">
        <w:trPr>
          <w:cantSplit/>
          <w:jc w:val="center"/>
        </w:trPr>
        <w:tc>
          <w:tcPr>
            <w:tcW w:w="3168" w:type="dxa"/>
            <w:tcMar>
              <w:top w:w="80" w:type="dxa"/>
              <w:left w:w="90" w:type="dxa"/>
              <w:bottom w:w="80" w:type="dxa"/>
              <w:right w:w="90" w:type="dxa"/>
            </w:tcMar>
          </w:tcPr>
          <w:p w14:paraId="7874D9D3" w14:textId="77777777" w:rsidR="007B3F7B" w:rsidRDefault="00000000">
            <w:r>
              <w:rPr>
                <w:sz w:val="14"/>
              </w:rPr>
              <w:t>Cross-tenant ID attempt</w:t>
            </w:r>
          </w:p>
        </w:tc>
        <w:tc>
          <w:tcPr>
            <w:tcW w:w="6120" w:type="dxa"/>
            <w:tcMar>
              <w:top w:w="80" w:type="dxa"/>
              <w:left w:w="90" w:type="dxa"/>
              <w:bottom w:w="80" w:type="dxa"/>
              <w:right w:w="90" w:type="dxa"/>
            </w:tcMar>
          </w:tcPr>
          <w:p w14:paraId="35D56EE9" w14:textId="77777777" w:rsidR="007B3F7B" w:rsidRDefault="00000000">
            <w:r>
              <w:rPr>
                <w:sz w:val="14"/>
              </w:rPr>
              <w:t>Not found/denied and audit evidence recorded</w:t>
            </w:r>
          </w:p>
        </w:tc>
      </w:tr>
      <w:tr w:rsidR="007B3F7B" w14:paraId="33E9CB6A" w14:textId="77777777">
        <w:trPr>
          <w:cantSplit/>
          <w:jc w:val="center"/>
        </w:trPr>
        <w:tc>
          <w:tcPr>
            <w:tcW w:w="3168" w:type="dxa"/>
            <w:shd w:val="clear" w:color="auto" w:fill="F7F9FB"/>
            <w:tcMar>
              <w:top w:w="80" w:type="dxa"/>
              <w:left w:w="90" w:type="dxa"/>
              <w:bottom w:w="80" w:type="dxa"/>
              <w:right w:w="90" w:type="dxa"/>
            </w:tcMar>
          </w:tcPr>
          <w:p w14:paraId="7A35C5E8" w14:textId="77777777" w:rsidR="007B3F7B" w:rsidRDefault="00000000">
            <w:r>
              <w:rPr>
                <w:sz w:val="14"/>
              </w:rPr>
              <w:lastRenderedPageBreak/>
              <w:t>Repeated calculation request</w:t>
            </w:r>
          </w:p>
        </w:tc>
        <w:tc>
          <w:tcPr>
            <w:tcW w:w="6120" w:type="dxa"/>
            <w:shd w:val="clear" w:color="auto" w:fill="F7F9FB"/>
            <w:tcMar>
              <w:top w:w="80" w:type="dxa"/>
              <w:left w:w="90" w:type="dxa"/>
              <w:bottom w:w="80" w:type="dxa"/>
              <w:right w:w="90" w:type="dxa"/>
            </w:tcMar>
          </w:tcPr>
          <w:p w14:paraId="7BF65362" w14:textId="77777777" w:rsidR="007B3F7B" w:rsidRDefault="00000000">
            <w:r>
              <w:rPr>
                <w:sz w:val="14"/>
              </w:rPr>
              <w:t>Idempotent or creates a clearly versioned new request according to command semantics</w:t>
            </w:r>
          </w:p>
        </w:tc>
      </w:tr>
      <w:tr w:rsidR="007B3F7B" w14:paraId="365028B2" w14:textId="77777777">
        <w:trPr>
          <w:cantSplit/>
          <w:jc w:val="center"/>
        </w:trPr>
        <w:tc>
          <w:tcPr>
            <w:tcW w:w="3168" w:type="dxa"/>
            <w:tcMar>
              <w:top w:w="80" w:type="dxa"/>
              <w:left w:w="90" w:type="dxa"/>
              <w:bottom w:w="80" w:type="dxa"/>
              <w:right w:w="90" w:type="dxa"/>
            </w:tcMar>
          </w:tcPr>
          <w:p w14:paraId="2B2D823E" w14:textId="77777777" w:rsidR="007B3F7B" w:rsidRDefault="00000000">
            <w:r>
              <w:rPr>
                <w:sz w:val="14"/>
              </w:rPr>
              <w:t>Formula dependency</w:t>
            </w:r>
          </w:p>
        </w:tc>
        <w:tc>
          <w:tcPr>
            <w:tcW w:w="6120" w:type="dxa"/>
            <w:tcMar>
              <w:top w:w="80" w:type="dxa"/>
              <w:left w:w="90" w:type="dxa"/>
              <w:bottom w:w="80" w:type="dxa"/>
              <w:right w:w="90" w:type="dxa"/>
            </w:tcMar>
          </w:tcPr>
          <w:p w14:paraId="0BEA4B1C" w14:textId="77777777" w:rsidR="007B3F7B" w:rsidRDefault="00000000">
            <w:r>
              <w:rPr>
                <w:sz w:val="14"/>
              </w:rPr>
              <w:t>Basic calculated before HRA; trace shows dependency</w:t>
            </w:r>
          </w:p>
        </w:tc>
      </w:tr>
      <w:tr w:rsidR="007B3F7B" w14:paraId="314A8DCB" w14:textId="77777777">
        <w:trPr>
          <w:cantSplit/>
          <w:jc w:val="center"/>
        </w:trPr>
        <w:tc>
          <w:tcPr>
            <w:tcW w:w="3168" w:type="dxa"/>
            <w:shd w:val="clear" w:color="auto" w:fill="F7F9FB"/>
            <w:tcMar>
              <w:top w:w="80" w:type="dxa"/>
              <w:left w:w="90" w:type="dxa"/>
              <w:bottom w:w="80" w:type="dxa"/>
              <w:right w:w="90" w:type="dxa"/>
            </w:tcMar>
          </w:tcPr>
          <w:p w14:paraId="3C35FEFE" w14:textId="77777777" w:rsidR="007B3F7B" w:rsidRDefault="00000000">
            <w:r>
              <w:rPr>
                <w:sz w:val="14"/>
              </w:rPr>
              <w:t>Draft payslip</w:t>
            </w:r>
          </w:p>
        </w:tc>
        <w:tc>
          <w:tcPr>
            <w:tcW w:w="6120" w:type="dxa"/>
            <w:shd w:val="clear" w:color="auto" w:fill="F7F9FB"/>
            <w:tcMar>
              <w:top w:w="80" w:type="dxa"/>
              <w:left w:w="90" w:type="dxa"/>
              <w:bottom w:w="80" w:type="dxa"/>
              <w:right w:w="90" w:type="dxa"/>
            </w:tcMar>
          </w:tcPr>
          <w:p w14:paraId="7E84374D" w14:textId="77777777" w:rsidR="007B3F7B" w:rsidRDefault="00000000">
            <w:r>
              <w:rPr>
                <w:sz w:val="14"/>
              </w:rPr>
              <w:t>Matches approved calculation result and shows period, components and totals</w:t>
            </w:r>
          </w:p>
        </w:tc>
      </w:tr>
    </w:tbl>
    <w:p w14:paraId="142E724D" w14:textId="77777777" w:rsidR="007B3F7B" w:rsidRDefault="007B3F7B"/>
    <w:p w14:paraId="54E3A75F" w14:textId="77777777" w:rsidR="007B3F7B" w:rsidRDefault="00000000">
      <w:pPr>
        <w:pStyle w:val="Heading1"/>
      </w:pPr>
      <w:r>
        <w:t>20. Initial reference and seed data</w:t>
      </w:r>
    </w:p>
    <w:p w14:paraId="3C98D894" w14:textId="77777777" w:rsidR="007B3F7B" w:rsidRDefault="00000000">
      <w:pPr>
        <w:pStyle w:val="Heading2"/>
      </w:pPr>
      <w:r>
        <w:t>20.1 Production reference data</w:t>
      </w:r>
    </w:p>
    <w:p w14:paraId="4EB98347" w14:textId="77777777" w:rsidR="007B3F7B" w:rsidRDefault="00000000">
      <w:pPr>
        <w:pStyle w:val="ListBullet"/>
      </w:pPr>
      <w:r>
        <w:t>ISO country and currency codes used by the deployment.</w:t>
      </w:r>
    </w:p>
    <w:p w14:paraId="3DEE08A5" w14:textId="77777777" w:rsidR="007B3F7B" w:rsidRDefault="00000000">
      <w:pPr>
        <w:pStyle w:val="ListBullet"/>
      </w:pPr>
      <w:r>
        <w:t>IANA timezone identifiers approved for payroll calendars.</w:t>
      </w:r>
    </w:p>
    <w:p w14:paraId="6FCE7137" w14:textId="77777777" w:rsidR="007B3F7B" w:rsidRDefault="00000000">
      <w:pPr>
        <w:pStyle w:val="ListBullet"/>
      </w:pPr>
      <w:r>
        <w:t>Technical state codes and error catalogue.</w:t>
      </w:r>
    </w:p>
    <w:p w14:paraId="5DDA2B90" w14:textId="77777777" w:rsidR="007B3F7B" w:rsidRDefault="00000000">
      <w:pPr>
        <w:pStyle w:val="ListBullet"/>
      </w:pPr>
      <w:r>
        <w:t>Permission catalogue and standard role templates.</w:t>
      </w:r>
    </w:p>
    <w:p w14:paraId="15C61266" w14:textId="77777777" w:rsidR="007B3F7B" w:rsidRDefault="00000000">
      <w:pPr>
        <w:pStyle w:val="ListBullet"/>
      </w:pPr>
      <w:r>
        <w:t>Calculation operation types and document types.</w:t>
      </w:r>
    </w:p>
    <w:p w14:paraId="6ABC99C9" w14:textId="77777777" w:rsidR="007B3F7B" w:rsidRDefault="00000000">
      <w:pPr>
        <w:pStyle w:val="ListBullet"/>
      </w:pPr>
      <w:r>
        <w:t>Integration adapter types and retry classifications.</w:t>
      </w:r>
    </w:p>
    <w:p w14:paraId="60649FD7" w14:textId="77777777" w:rsidR="007B3F7B" w:rsidRDefault="00000000">
      <w:pPr>
        <w:pStyle w:val="ListBullet"/>
      </w:pPr>
      <w:r>
        <w:t>No mutable statutory rate is loaded as an ungoverned generic seed.</w:t>
      </w:r>
    </w:p>
    <w:p w14:paraId="0F54E38F" w14:textId="77777777" w:rsidR="007B3F7B" w:rsidRDefault="00000000">
      <w:pPr>
        <w:pStyle w:val="Heading2"/>
      </w:pPr>
      <w:r>
        <w:t>20.2 Development-only synthetic seed</w:t>
      </w:r>
    </w:p>
    <w:tbl>
      <w:tblPr>
        <w:tblStyle w:val="TableGrid"/>
        <w:tblW w:w="0" w:type="auto"/>
        <w:jc w:val="center"/>
        <w:tblLayout w:type="fixed"/>
        <w:tblLook w:val="04A0" w:firstRow="1" w:lastRow="0" w:firstColumn="1" w:lastColumn="0" w:noHBand="0" w:noVBand="1"/>
      </w:tblPr>
      <w:tblGrid>
        <w:gridCol w:w="2880"/>
        <w:gridCol w:w="6408"/>
      </w:tblGrid>
      <w:tr w:rsidR="007B3F7B" w14:paraId="47C98BDE" w14:textId="77777777">
        <w:trPr>
          <w:cantSplit/>
          <w:tblHeader/>
          <w:jc w:val="center"/>
        </w:trPr>
        <w:tc>
          <w:tcPr>
            <w:tcW w:w="2880" w:type="dxa"/>
            <w:shd w:val="clear" w:color="auto" w:fill="17365D"/>
            <w:tcMar>
              <w:top w:w="80" w:type="dxa"/>
              <w:left w:w="90" w:type="dxa"/>
              <w:bottom w:w="80" w:type="dxa"/>
              <w:right w:w="90" w:type="dxa"/>
            </w:tcMar>
            <w:vAlign w:val="center"/>
          </w:tcPr>
          <w:p w14:paraId="46AAA05E" w14:textId="77777777" w:rsidR="007B3F7B" w:rsidRDefault="00000000">
            <w:r>
              <w:rPr>
                <w:b/>
                <w:color w:val="FFFFFF"/>
                <w:sz w:val="18"/>
              </w:rPr>
              <w:t>Data</w:t>
            </w:r>
          </w:p>
        </w:tc>
        <w:tc>
          <w:tcPr>
            <w:tcW w:w="6408" w:type="dxa"/>
            <w:shd w:val="clear" w:color="auto" w:fill="17365D"/>
            <w:tcMar>
              <w:top w:w="80" w:type="dxa"/>
              <w:left w:w="90" w:type="dxa"/>
              <w:bottom w:w="80" w:type="dxa"/>
              <w:right w:w="90" w:type="dxa"/>
            </w:tcMar>
            <w:vAlign w:val="center"/>
          </w:tcPr>
          <w:p w14:paraId="1AD71190" w14:textId="77777777" w:rsidR="007B3F7B" w:rsidRDefault="00000000">
            <w:r>
              <w:rPr>
                <w:b/>
                <w:color w:val="FFFFFF"/>
                <w:sz w:val="18"/>
              </w:rPr>
              <w:t>Seed value</w:t>
            </w:r>
          </w:p>
        </w:tc>
      </w:tr>
      <w:tr w:rsidR="007B3F7B" w14:paraId="52A8D1FF" w14:textId="77777777">
        <w:trPr>
          <w:cantSplit/>
          <w:jc w:val="center"/>
        </w:trPr>
        <w:tc>
          <w:tcPr>
            <w:tcW w:w="2880" w:type="dxa"/>
            <w:tcMar>
              <w:top w:w="80" w:type="dxa"/>
              <w:left w:w="90" w:type="dxa"/>
              <w:bottom w:w="80" w:type="dxa"/>
              <w:right w:w="90" w:type="dxa"/>
            </w:tcMar>
          </w:tcPr>
          <w:p w14:paraId="1A07933A" w14:textId="77777777" w:rsidR="007B3F7B" w:rsidRDefault="00000000">
            <w:r>
              <w:rPr>
                <w:sz w:val="16"/>
              </w:rPr>
              <w:t>Tenant</w:t>
            </w:r>
          </w:p>
        </w:tc>
        <w:tc>
          <w:tcPr>
            <w:tcW w:w="6408" w:type="dxa"/>
            <w:tcMar>
              <w:top w:w="80" w:type="dxa"/>
              <w:left w:w="90" w:type="dxa"/>
              <w:bottom w:w="80" w:type="dxa"/>
              <w:right w:w="90" w:type="dxa"/>
            </w:tcMar>
          </w:tcPr>
          <w:p w14:paraId="2FA7C7CD" w14:textId="77777777" w:rsidR="007B3F7B" w:rsidRDefault="00000000">
            <w:r>
              <w:rPr>
                <w:sz w:val="16"/>
              </w:rPr>
              <w:t>DEMO-IN</w:t>
            </w:r>
          </w:p>
        </w:tc>
      </w:tr>
      <w:tr w:rsidR="007B3F7B" w14:paraId="174CBF8C" w14:textId="77777777">
        <w:trPr>
          <w:cantSplit/>
          <w:jc w:val="center"/>
        </w:trPr>
        <w:tc>
          <w:tcPr>
            <w:tcW w:w="2880" w:type="dxa"/>
            <w:shd w:val="clear" w:color="auto" w:fill="F7F9FB"/>
            <w:tcMar>
              <w:top w:w="80" w:type="dxa"/>
              <w:left w:w="90" w:type="dxa"/>
              <w:bottom w:w="80" w:type="dxa"/>
              <w:right w:w="90" w:type="dxa"/>
            </w:tcMar>
          </w:tcPr>
          <w:p w14:paraId="318D0B44" w14:textId="77777777" w:rsidR="007B3F7B" w:rsidRDefault="00000000">
            <w:r>
              <w:rPr>
                <w:sz w:val="16"/>
              </w:rPr>
              <w:t>Legal entity</w:t>
            </w:r>
          </w:p>
        </w:tc>
        <w:tc>
          <w:tcPr>
            <w:tcW w:w="6408" w:type="dxa"/>
            <w:shd w:val="clear" w:color="auto" w:fill="F7F9FB"/>
            <w:tcMar>
              <w:top w:w="80" w:type="dxa"/>
              <w:left w:w="90" w:type="dxa"/>
              <w:bottom w:w="80" w:type="dxa"/>
              <w:right w:w="90" w:type="dxa"/>
            </w:tcMar>
          </w:tcPr>
          <w:p w14:paraId="0AF5EB33" w14:textId="77777777" w:rsidR="007B3F7B" w:rsidRDefault="00000000">
            <w:r>
              <w:rPr>
                <w:sz w:val="16"/>
              </w:rPr>
              <w:t>Demo India Private Limited</w:t>
            </w:r>
          </w:p>
        </w:tc>
      </w:tr>
      <w:tr w:rsidR="007B3F7B" w14:paraId="13744DD0" w14:textId="77777777">
        <w:trPr>
          <w:cantSplit/>
          <w:jc w:val="center"/>
        </w:trPr>
        <w:tc>
          <w:tcPr>
            <w:tcW w:w="2880" w:type="dxa"/>
            <w:tcMar>
              <w:top w:w="80" w:type="dxa"/>
              <w:left w:w="90" w:type="dxa"/>
              <w:bottom w:w="80" w:type="dxa"/>
              <w:right w:w="90" w:type="dxa"/>
            </w:tcMar>
          </w:tcPr>
          <w:p w14:paraId="765D244A" w14:textId="77777777" w:rsidR="007B3F7B" w:rsidRDefault="00000000">
            <w:r>
              <w:rPr>
                <w:sz w:val="16"/>
              </w:rPr>
              <w:t>PSU</w:t>
            </w:r>
          </w:p>
        </w:tc>
        <w:tc>
          <w:tcPr>
            <w:tcW w:w="6408" w:type="dxa"/>
            <w:tcMar>
              <w:top w:w="80" w:type="dxa"/>
              <w:left w:w="90" w:type="dxa"/>
              <w:bottom w:w="80" w:type="dxa"/>
              <w:right w:w="90" w:type="dxa"/>
            </w:tcMar>
          </w:tcPr>
          <w:p w14:paraId="6E462131" w14:textId="77777777" w:rsidR="007B3F7B" w:rsidRDefault="00000000">
            <w:r>
              <w:rPr>
                <w:sz w:val="16"/>
              </w:rPr>
              <w:t>DEMO-IN-PAYROLL</w:t>
            </w:r>
          </w:p>
        </w:tc>
      </w:tr>
      <w:tr w:rsidR="007B3F7B" w14:paraId="67570331" w14:textId="77777777">
        <w:trPr>
          <w:cantSplit/>
          <w:jc w:val="center"/>
        </w:trPr>
        <w:tc>
          <w:tcPr>
            <w:tcW w:w="2880" w:type="dxa"/>
            <w:shd w:val="clear" w:color="auto" w:fill="F7F9FB"/>
            <w:tcMar>
              <w:top w:w="80" w:type="dxa"/>
              <w:left w:w="90" w:type="dxa"/>
              <w:bottom w:w="80" w:type="dxa"/>
              <w:right w:w="90" w:type="dxa"/>
            </w:tcMar>
          </w:tcPr>
          <w:p w14:paraId="6FD9E586" w14:textId="77777777" w:rsidR="007B3F7B" w:rsidRDefault="00000000">
            <w:r>
              <w:rPr>
                <w:sz w:val="16"/>
              </w:rPr>
              <w:t>Establishment</w:t>
            </w:r>
          </w:p>
        </w:tc>
        <w:tc>
          <w:tcPr>
            <w:tcW w:w="6408" w:type="dxa"/>
            <w:shd w:val="clear" w:color="auto" w:fill="F7F9FB"/>
            <w:tcMar>
              <w:top w:w="80" w:type="dxa"/>
              <w:left w:w="90" w:type="dxa"/>
              <w:bottom w:w="80" w:type="dxa"/>
              <w:right w:w="90" w:type="dxa"/>
            </w:tcMar>
          </w:tcPr>
          <w:p w14:paraId="15473207" w14:textId="77777777" w:rsidR="007B3F7B" w:rsidRDefault="00000000">
            <w:r>
              <w:rPr>
                <w:sz w:val="16"/>
              </w:rPr>
              <w:t>Bengaluru Demo Establishment</w:t>
            </w:r>
          </w:p>
        </w:tc>
      </w:tr>
      <w:tr w:rsidR="007B3F7B" w14:paraId="33FBF9D4" w14:textId="77777777">
        <w:trPr>
          <w:cantSplit/>
          <w:jc w:val="center"/>
        </w:trPr>
        <w:tc>
          <w:tcPr>
            <w:tcW w:w="2880" w:type="dxa"/>
            <w:tcMar>
              <w:top w:w="80" w:type="dxa"/>
              <w:left w:w="90" w:type="dxa"/>
              <w:bottom w:w="80" w:type="dxa"/>
              <w:right w:w="90" w:type="dxa"/>
            </w:tcMar>
          </w:tcPr>
          <w:p w14:paraId="1022680A" w14:textId="77777777" w:rsidR="007B3F7B" w:rsidRDefault="00000000">
            <w:r>
              <w:rPr>
                <w:sz w:val="16"/>
              </w:rPr>
              <w:t>Calendar</w:t>
            </w:r>
          </w:p>
        </w:tc>
        <w:tc>
          <w:tcPr>
            <w:tcW w:w="6408" w:type="dxa"/>
            <w:tcMar>
              <w:top w:w="80" w:type="dxa"/>
              <w:left w:w="90" w:type="dxa"/>
              <w:bottom w:w="80" w:type="dxa"/>
              <w:right w:w="90" w:type="dxa"/>
            </w:tcMar>
          </w:tcPr>
          <w:p w14:paraId="12FDF711" w14:textId="77777777" w:rsidR="007B3F7B" w:rsidRDefault="00000000">
            <w:r>
              <w:rPr>
                <w:sz w:val="16"/>
              </w:rPr>
              <w:t>Monthly India calendar</w:t>
            </w:r>
          </w:p>
        </w:tc>
      </w:tr>
      <w:tr w:rsidR="007B3F7B" w14:paraId="7D4926A1" w14:textId="77777777">
        <w:trPr>
          <w:cantSplit/>
          <w:jc w:val="center"/>
        </w:trPr>
        <w:tc>
          <w:tcPr>
            <w:tcW w:w="2880" w:type="dxa"/>
            <w:shd w:val="clear" w:color="auto" w:fill="F7F9FB"/>
            <w:tcMar>
              <w:top w:w="80" w:type="dxa"/>
              <w:left w:w="90" w:type="dxa"/>
              <w:bottom w:w="80" w:type="dxa"/>
              <w:right w:w="90" w:type="dxa"/>
            </w:tcMar>
          </w:tcPr>
          <w:p w14:paraId="64AC0BC3" w14:textId="77777777" w:rsidR="007B3F7B" w:rsidRDefault="00000000">
            <w:r>
              <w:rPr>
                <w:sz w:val="16"/>
              </w:rPr>
              <w:t>Pay group</w:t>
            </w:r>
          </w:p>
        </w:tc>
        <w:tc>
          <w:tcPr>
            <w:tcW w:w="6408" w:type="dxa"/>
            <w:shd w:val="clear" w:color="auto" w:fill="F7F9FB"/>
            <w:tcMar>
              <w:top w:w="80" w:type="dxa"/>
              <w:left w:w="90" w:type="dxa"/>
              <w:bottom w:w="80" w:type="dxa"/>
              <w:right w:w="90" w:type="dxa"/>
            </w:tcMar>
          </w:tcPr>
          <w:p w14:paraId="374C1833" w14:textId="77777777" w:rsidR="007B3F7B" w:rsidRDefault="00000000">
            <w:r>
              <w:rPr>
                <w:sz w:val="16"/>
              </w:rPr>
              <w:t>DEMO-MONTHLY-INR</w:t>
            </w:r>
          </w:p>
        </w:tc>
      </w:tr>
      <w:tr w:rsidR="007B3F7B" w14:paraId="7DF4F0ED" w14:textId="77777777">
        <w:trPr>
          <w:cantSplit/>
          <w:jc w:val="center"/>
        </w:trPr>
        <w:tc>
          <w:tcPr>
            <w:tcW w:w="2880" w:type="dxa"/>
            <w:tcMar>
              <w:top w:w="80" w:type="dxa"/>
              <w:left w:w="90" w:type="dxa"/>
              <w:bottom w:w="80" w:type="dxa"/>
              <w:right w:w="90" w:type="dxa"/>
            </w:tcMar>
          </w:tcPr>
          <w:p w14:paraId="7A5BE0FA" w14:textId="77777777" w:rsidR="007B3F7B" w:rsidRDefault="00000000">
            <w:r>
              <w:rPr>
                <w:sz w:val="16"/>
              </w:rPr>
              <w:t>Components</w:t>
            </w:r>
          </w:p>
        </w:tc>
        <w:tc>
          <w:tcPr>
            <w:tcW w:w="6408" w:type="dxa"/>
            <w:tcMar>
              <w:top w:w="80" w:type="dxa"/>
              <w:left w:w="90" w:type="dxa"/>
              <w:bottom w:w="80" w:type="dxa"/>
              <w:right w:w="90" w:type="dxa"/>
            </w:tcMar>
          </w:tcPr>
          <w:p w14:paraId="31D2C5A4" w14:textId="77777777" w:rsidR="007B3F7B" w:rsidRDefault="00000000">
            <w:r>
              <w:rPr>
                <w:sz w:val="16"/>
              </w:rPr>
              <w:t>BASIC, HRA, SPECIAL_ALLOWANCE</w:t>
            </w:r>
          </w:p>
        </w:tc>
      </w:tr>
      <w:tr w:rsidR="007B3F7B" w14:paraId="174826F0" w14:textId="77777777">
        <w:trPr>
          <w:cantSplit/>
          <w:jc w:val="center"/>
        </w:trPr>
        <w:tc>
          <w:tcPr>
            <w:tcW w:w="2880" w:type="dxa"/>
            <w:shd w:val="clear" w:color="auto" w:fill="F7F9FB"/>
            <w:tcMar>
              <w:top w:w="80" w:type="dxa"/>
              <w:left w:w="90" w:type="dxa"/>
              <w:bottom w:w="80" w:type="dxa"/>
              <w:right w:w="90" w:type="dxa"/>
            </w:tcMar>
          </w:tcPr>
          <w:p w14:paraId="38CBB7D3" w14:textId="77777777" w:rsidR="007B3F7B" w:rsidRDefault="00000000">
            <w:r>
              <w:rPr>
                <w:sz w:val="16"/>
              </w:rPr>
              <w:t>Structure</w:t>
            </w:r>
          </w:p>
        </w:tc>
        <w:tc>
          <w:tcPr>
            <w:tcW w:w="6408" w:type="dxa"/>
            <w:shd w:val="clear" w:color="auto" w:fill="F7F9FB"/>
            <w:tcMar>
              <w:top w:w="80" w:type="dxa"/>
              <w:left w:w="90" w:type="dxa"/>
              <w:bottom w:w="80" w:type="dxa"/>
              <w:right w:w="90" w:type="dxa"/>
            </w:tcMar>
          </w:tcPr>
          <w:p w14:paraId="7A57D9B6" w14:textId="77777777" w:rsidR="007B3F7B" w:rsidRDefault="00000000">
            <w:r>
              <w:rPr>
                <w:sz w:val="16"/>
              </w:rPr>
              <w:t>DEMO-MONTHLY-STRUCTURE v1</w:t>
            </w:r>
          </w:p>
        </w:tc>
      </w:tr>
      <w:tr w:rsidR="007B3F7B" w14:paraId="58453769" w14:textId="77777777">
        <w:trPr>
          <w:cantSplit/>
          <w:jc w:val="center"/>
        </w:trPr>
        <w:tc>
          <w:tcPr>
            <w:tcW w:w="2880" w:type="dxa"/>
            <w:tcMar>
              <w:top w:w="80" w:type="dxa"/>
              <w:left w:w="90" w:type="dxa"/>
              <w:bottom w:w="80" w:type="dxa"/>
              <w:right w:w="90" w:type="dxa"/>
            </w:tcMar>
          </w:tcPr>
          <w:p w14:paraId="460A7691" w14:textId="77777777" w:rsidR="007B3F7B" w:rsidRDefault="00000000">
            <w:r>
              <w:rPr>
                <w:sz w:val="16"/>
              </w:rPr>
              <w:t>Employee</w:t>
            </w:r>
          </w:p>
        </w:tc>
        <w:tc>
          <w:tcPr>
            <w:tcW w:w="6408" w:type="dxa"/>
            <w:tcMar>
              <w:top w:w="80" w:type="dxa"/>
              <w:left w:w="90" w:type="dxa"/>
              <w:bottom w:w="80" w:type="dxa"/>
              <w:right w:w="90" w:type="dxa"/>
            </w:tcMar>
          </w:tcPr>
          <w:p w14:paraId="1A73670E" w14:textId="77777777" w:rsidR="007B3F7B" w:rsidRDefault="00000000">
            <w:r>
              <w:rPr>
                <w:sz w:val="16"/>
              </w:rPr>
              <w:t>Synthetic employee with no real identifiers</w:t>
            </w:r>
          </w:p>
        </w:tc>
      </w:tr>
      <w:tr w:rsidR="007B3F7B" w14:paraId="28073115" w14:textId="77777777">
        <w:trPr>
          <w:cantSplit/>
          <w:jc w:val="center"/>
        </w:trPr>
        <w:tc>
          <w:tcPr>
            <w:tcW w:w="2880" w:type="dxa"/>
            <w:shd w:val="clear" w:color="auto" w:fill="F7F9FB"/>
            <w:tcMar>
              <w:top w:w="80" w:type="dxa"/>
              <w:left w:w="90" w:type="dxa"/>
              <w:bottom w:w="80" w:type="dxa"/>
              <w:right w:w="90" w:type="dxa"/>
            </w:tcMar>
          </w:tcPr>
          <w:p w14:paraId="726BA13E" w14:textId="77777777" w:rsidR="007B3F7B" w:rsidRDefault="00000000">
            <w:r>
              <w:rPr>
                <w:sz w:val="16"/>
              </w:rPr>
              <w:t>Salary</w:t>
            </w:r>
          </w:p>
        </w:tc>
        <w:tc>
          <w:tcPr>
            <w:tcW w:w="6408" w:type="dxa"/>
            <w:shd w:val="clear" w:color="auto" w:fill="F7F9FB"/>
            <w:tcMar>
              <w:top w:w="80" w:type="dxa"/>
              <w:left w:w="90" w:type="dxa"/>
              <w:bottom w:w="80" w:type="dxa"/>
              <w:right w:w="90" w:type="dxa"/>
            </w:tcMar>
          </w:tcPr>
          <w:p w14:paraId="2615A928" w14:textId="77777777" w:rsidR="007B3F7B" w:rsidRDefault="00000000">
            <w:r>
              <w:rPr>
                <w:sz w:val="16"/>
              </w:rPr>
              <w:t>Basic fixed; HRA formula; special allowance fixed</w:t>
            </w:r>
          </w:p>
        </w:tc>
      </w:tr>
      <w:tr w:rsidR="007B3F7B" w14:paraId="32AD4534" w14:textId="77777777">
        <w:trPr>
          <w:cantSplit/>
          <w:jc w:val="center"/>
        </w:trPr>
        <w:tc>
          <w:tcPr>
            <w:tcW w:w="2880" w:type="dxa"/>
            <w:tcMar>
              <w:top w:w="80" w:type="dxa"/>
              <w:left w:w="90" w:type="dxa"/>
              <w:bottom w:w="80" w:type="dxa"/>
              <w:right w:w="90" w:type="dxa"/>
            </w:tcMar>
          </w:tcPr>
          <w:p w14:paraId="36F2CC65" w14:textId="77777777" w:rsidR="007B3F7B" w:rsidRDefault="00000000">
            <w:r>
              <w:rPr>
                <w:sz w:val="16"/>
              </w:rPr>
              <w:t>Payroll period</w:t>
            </w:r>
          </w:p>
        </w:tc>
        <w:tc>
          <w:tcPr>
            <w:tcW w:w="6408" w:type="dxa"/>
            <w:tcMar>
              <w:top w:w="80" w:type="dxa"/>
              <w:left w:w="90" w:type="dxa"/>
              <w:bottom w:w="80" w:type="dxa"/>
              <w:right w:w="90" w:type="dxa"/>
            </w:tcMar>
          </w:tcPr>
          <w:p w14:paraId="1B980966" w14:textId="77777777" w:rsidR="007B3F7B" w:rsidRDefault="00000000">
            <w:r>
              <w:rPr>
                <w:sz w:val="16"/>
              </w:rPr>
              <w:t>One open demo month</w:t>
            </w:r>
          </w:p>
        </w:tc>
      </w:tr>
      <w:tr w:rsidR="007B3F7B" w14:paraId="33751D31" w14:textId="77777777">
        <w:trPr>
          <w:cantSplit/>
          <w:jc w:val="center"/>
        </w:trPr>
        <w:tc>
          <w:tcPr>
            <w:tcW w:w="2880" w:type="dxa"/>
            <w:shd w:val="clear" w:color="auto" w:fill="F7F9FB"/>
            <w:tcMar>
              <w:top w:w="80" w:type="dxa"/>
              <w:left w:w="90" w:type="dxa"/>
              <w:bottom w:w="80" w:type="dxa"/>
              <w:right w:w="90" w:type="dxa"/>
            </w:tcMar>
          </w:tcPr>
          <w:p w14:paraId="3C44A9BE" w14:textId="77777777" w:rsidR="007B3F7B" w:rsidRDefault="00000000">
            <w:r>
              <w:rPr>
                <w:sz w:val="16"/>
              </w:rPr>
              <w:t>Users</w:t>
            </w:r>
          </w:p>
        </w:tc>
        <w:tc>
          <w:tcPr>
            <w:tcW w:w="6408" w:type="dxa"/>
            <w:shd w:val="clear" w:color="auto" w:fill="F7F9FB"/>
            <w:tcMar>
              <w:top w:w="80" w:type="dxa"/>
              <w:left w:w="90" w:type="dxa"/>
              <w:bottom w:w="80" w:type="dxa"/>
              <w:right w:w="90" w:type="dxa"/>
            </w:tcMar>
          </w:tcPr>
          <w:p w14:paraId="3130AD4C" w14:textId="77777777" w:rsidR="007B3F7B" w:rsidRDefault="00000000">
            <w:r>
              <w:rPr>
                <w:sz w:val="16"/>
              </w:rPr>
              <w:t>Admin, payroll analyst and payroll approver synthetic principals</w:t>
            </w:r>
          </w:p>
        </w:tc>
      </w:tr>
    </w:tbl>
    <w:p w14:paraId="2EEDBFD0" w14:textId="77777777" w:rsidR="007B3F7B" w:rsidRDefault="007B3F7B"/>
    <w:p w14:paraId="71E44E53" w14:textId="77777777" w:rsidR="007B3F7B" w:rsidRDefault="00000000">
      <w:pPr>
        <w:pStyle w:val="Heading2"/>
      </w:pPr>
      <w:r>
        <w:t>20.3 Seed governance</w:t>
      </w:r>
    </w:p>
    <w:p w14:paraId="5E9DB618" w14:textId="77777777" w:rsidR="007B3F7B" w:rsidRDefault="00000000">
      <w:pPr>
        <w:pStyle w:val="ListBullet"/>
      </w:pPr>
      <w:r>
        <w:t>Production seed scripts are idempotent only through explicit natural keys and versioned migrations.</w:t>
      </w:r>
    </w:p>
    <w:p w14:paraId="635F9EF1" w14:textId="77777777" w:rsidR="007B3F7B" w:rsidRDefault="00000000">
      <w:pPr>
        <w:pStyle w:val="ListBullet"/>
      </w:pPr>
      <w:r>
        <w:t>Development demo data runs under a dev profile and is blocked in production.</w:t>
      </w:r>
    </w:p>
    <w:p w14:paraId="666176CA" w14:textId="77777777" w:rsidR="007B3F7B" w:rsidRDefault="00000000">
      <w:pPr>
        <w:pStyle w:val="ListBullet"/>
      </w:pPr>
      <w:r>
        <w:t>Reference data changes follow review and migration history.</w:t>
      </w:r>
    </w:p>
    <w:p w14:paraId="44170B29" w14:textId="77777777" w:rsidR="007B3F7B" w:rsidRDefault="00000000">
      <w:pPr>
        <w:pStyle w:val="ListBullet"/>
      </w:pPr>
      <w:r>
        <w:t>Statutory rule packs use legal-source and approval workflows from Iteration 6.</w:t>
      </w:r>
    </w:p>
    <w:p w14:paraId="4313ED53" w14:textId="77777777" w:rsidR="007B3F7B" w:rsidRDefault="00000000">
      <w:pPr>
        <w:pStyle w:val="Heading1"/>
      </w:pPr>
      <w:r>
        <w:lastRenderedPageBreak/>
        <w:t>21. Architecture Decision Records</w:t>
      </w:r>
    </w:p>
    <w:p w14:paraId="6E84634A" w14:textId="77777777" w:rsidR="007B3F7B" w:rsidRDefault="00000000">
      <w:pPr>
        <w:pStyle w:val="Heading2"/>
      </w:pPr>
      <w:r>
        <w:t>21.1 ADR register</w:t>
      </w:r>
    </w:p>
    <w:tbl>
      <w:tblPr>
        <w:tblStyle w:val="TableGrid"/>
        <w:tblW w:w="0" w:type="auto"/>
        <w:jc w:val="center"/>
        <w:tblLayout w:type="fixed"/>
        <w:tblLook w:val="04A0" w:firstRow="1" w:lastRow="0" w:firstColumn="1" w:lastColumn="0" w:noHBand="0" w:noVBand="1"/>
      </w:tblPr>
      <w:tblGrid>
        <w:gridCol w:w="1080"/>
        <w:gridCol w:w="2592"/>
        <w:gridCol w:w="1584"/>
        <w:gridCol w:w="4032"/>
      </w:tblGrid>
      <w:tr w:rsidR="007B3F7B" w14:paraId="5573CE42" w14:textId="77777777">
        <w:trPr>
          <w:cantSplit/>
          <w:tblHeader/>
          <w:jc w:val="center"/>
        </w:trPr>
        <w:tc>
          <w:tcPr>
            <w:tcW w:w="1080" w:type="dxa"/>
            <w:shd w:val="clear" w:color="auto" w:fill="17365D"/>
            <w:tcMar>
              <w:top w:w="80" w:type="dxa"/>
              <w:left w:w="90" w:type="dxa"/>
              <w:bottom w:w="80" w:type="dxa"/>
              <w:right w:w="90" w:type="dxa"/>
            </w:tcMar>
            <w:vAlign w:val="center"/>
          </w:tcPr>
          <w:p w14:paraId="67E1FB6D" w14:textId="77777777" w:rsidR="007B3F7B" w:rsidRDefault="00000000">
            <w:r>
              <w:rPr>
                <w:b/>
                <w:color w:val="FFFFFF"/>
                <w:sz w:val="15"/>
              </w:rPr>
              <w:t>ADR</w:t>
            </w:r>
          </w:p>
        </w:tc>
        <w:tc>
          <w:tcPr>
            <w:tcW w:w="2592" w:type="dxa"/>
            <w:shd w:val="clear" w:color="auto" w:fill="17365D"/>
            <w:tcMar>
              <w:top w:w="80" w:type="dxa"/>
              <w:left w:w="90" w:type="dxa"/>
              <w:bottom w:w="80" w:type="dxa"/>
              <w:right w:w="90" w:type="dxa"/>
            </w:tcMar>
            <w:vAlign w:val="center"/>
          </w:tcPr>
          <w:p w14:paraId="63777404" w14:textId="77777777" w:rsidR="007B3F7B" w:rsidRDefault="00000000">
            <w:r>
              <w:rPr>
                <w:b/>
                <w:color w:val="FFFFFF"/>
                <w:sz w:val="15"/>
              </w:rPr>
              <w:t>Decision</w:t>
            </w:r>
          </w:p>
        </w:tc>
        <w:tc>
          <w:tcPr>
            <w:tcW w:w="1584" w:type="dxa"/>
            <w:shd w:val="clear" w:color="auto" w:fill="17365D"/>
            <w:tcMar>
              <w:top w:w="80" w:type="dxa"/>
              <w:left w:w="90" w:type="dxa"/>
              <w:bottom w:w="80" w:type="dxa"/>
              <w:right w:w="90" w:type="dxa"/>
            </w:tcMar>
            <w:vAlign w:val="center"/>
          </w:tcPr>
          <w:p w14:paraId="78AA9B1C" w14:textId="77777777" w:rsidR="007B3F7B" w:rsidRDefault="00000000">
            <w:r>
              <w:rPr>
                <w:b/>
                <w:color w:val="FFFFFF"/>
                <w:sz w:val="15"/>
              </w:rPr>
              <w:t>Status</w:t>
            </w:r>
          </w:p>
        </w:tc>
        <w:tc>
          <w:tcPr>
            <w:tcW w:w="4032" w:type="dxa"/>
            <w:shd w:val="clear" w:color="auto" w:fill="17365D"/>
            <w:tcMar>
              <w:top w:w="80" w:type="dxa"/>
              <w:left w:w="90" w:type="dxa"/>
              <w:bottom w:w="80" w:type="dxa"/>
              <w:right w:w="90" w:type="dxa"/>
            </w:tcMar>
            <w:vAlign w:val="center"/>
          </w:tcPr>
          <w:p w14:paraId="440D8353" w14:textId="77777777" w:rsidR="007B3F7B" w:rsidRDefault="00000000">
            <w:r>
              <w:rPr>
                <w:b/>
                <w:color w:val="FFFFFF"/>
                <w:sz w:val="15"/>
              </w:rPr>
              <w:t>Summary</w:t>
            </w:r>
          </w:p>
        </w:tc>
      </w:tr>
      <w:tr w:rsidR="007B3F7B" w14:paraId="49A4718B" w14:textId="77777777">
        <w:trPr>
          <w:cantSplit/>
          <w:jc w:val="center"/>
        </w:trPr>
        <w:tc>
          <w:tcPr>
            <w:tcW w:w="1080" w:type="dxa"/>
            <w:tcMar>
              <w:top w:w="80" w:type="dxa"/>
              <w:left w:w="90" w:type="dxa"/>
              <w:bottom w:w="80" w:type="dxa"/>
              <w:right w:w="90" w:type="dxa"/>
            </w:tcMar>
          </w:tcPr>
          <w:p w14:paraId="56BCA247" w14:textId="77777777" w:rsidR="007B3F7B" w:rsidRDefault="00000000">
            <w:r>
              <w:rPr>
                <w:sz w:val="14"/>
              </w:rPr>
              <w:t>ADR-001</w:t>
            </w:r>
          </w:p>
        </w:tc>
        <w:tc>
          <w:tcPr>
            <w:tcW w:w="2592" w:type="dxa"/>
            <w:tcMar>
              <w:top w:w="80" w:type="dxa"/>
              <w:left w:w="90" w:type="dxa"/>
              <w:bottom w:w="80" w:type="dxa"/>
              <w:right w:w="90" w:type="dxa"/>
            </w:tcMar>
          </w:tcPr>
          <w:p w14:paraId="1DAA51A4" w14:textId="77777777" w:rsidR="007B3F7B" w:rsidRDefault="00000000">
            <w:r>
              <w:rPr>
                <w:sz w:val="14"/>
              </w:rPr>
              <w:t>Modular monolith first</w:t>
            </w:r>
          </w:p>
        </w:tc>
        <w:tc>
          <w:tcPr>
            <w:tcW w:w="1584" w:type="dxa"/>
            <w:tcMar>
              <w:top w:w="80" w:type="dxa"/>
              <w:left w:w="90" w:type="dxa"/>
              <w:bottom w:w="80" w:type="dxa"/>
              <w:right w:w="90" w:type="dxa"/>
            </w:tcMar>
          </w:tcPr>
          <w:p w14:paraId="2A0ABDDF" w14:textId="77777777" w:rsidR="007B3F7B" w:rsidRDefault="00000000">
            <w:r>
              <w:rPr>
                <w:sz w:val="14"/>
              </w:rPr>
              <w:t>Proposed</w:t>
            </w:r>
          </w:p>
        </w:tc>
        <w:tc>
          <w:tcPr>
            <w:tcW w:w="4032" w:type="dxa"/>
            <w:tcMar>
              <w:top w:w="80" w:type="dxa"/>
              <w:left w:w="90" w:type="dxa"/>
              <w:bottom w:w="80" w:type="dxa"/>
              <w:right w:w="90" w:type="dxa"/>
            </w:tcMar>
          </w:tcPr>
          <w:p w14:paraId="7922DDD0" w14:textId="77777777" w:rsidR="007B3F7B" w:rsidRDefault="00000000">
            <w:r>
              <w:rPr>
                <w:sz w:val="14"/>
              </w:rPr>
              <w:t>Single deployable with enforced domain modules; extract only on evidence</w:t>
            </w:r>
          </w:p>
        </w:tc>
      </w:tr>
      <w:tr w:rsidR="007B3F7B" w14:paraId="4869A15A" w14:textId="77777777">
        <w:trPr>
          <w:cantSplit/>
          <w:jc w:val="center"/>
        </w:trPr>
        <w:tc>
          <w:tcPr>
            <w:tcW w:w="1080" w:type="dxa"/>
            <w:shd w:val="clear" w:color="auto" w:fill="F7F9FB"/>
            <w:tcMar>
              <w:top w:w="80" w:type="dxa"/>
              <w:left w:w="90" w:type="dxa"/>
              <w:bottom w:w="80" w:type="dxa"/>
              <w:right w:w="90" w:type="dxa"/>
            </w:tcMar>
          </w:tcPr>
          <w:p w14:paraId="44A4BA70" w14:textId="77777777" w:rsidR="007B3F7B" w:rsidRDefault="00000000">
            <w:r>
              <w:rPr>
                <w:sz w:val="14"/>
              </w:rPr>
              <w:t>ADR-002</w:t>
            </w:r>
          </w:p>
        </w:tc>
        <w:tc>
          <w:tcPr>
            <w:tcW w:w="2592" w:type="dxa"/>
            <w:shd w:val="clear" w:color="auto" w:fill="F7F9FB"/>
            <w:tcMar>
              <w:top w:w="80" w:type="dxa"/>
              <w:left w:w="90" w:type="dxa"/>
              <w:bottom w:w="80" w:type="dxa"/>
              <w:right w:w="90" w:type="dxa"/>
            </w:tcMar>
          </w:tcPr>
          <w:p w14:paraId="7E912576" w14:textId="77777777" w:rsidR="007B3F7B" w:rsidRDefault="00000000">
            <w:r>
              <w:rPr>
                <w:sz w:val="14"/>
              </w:rPr>
              <w:t>Monorepo</w:t>
            </w:r>
          </w:p>
        </w:tc>
        <w:tc>
          <w:tcPr>
            <w:tcW w:w="1584" w:type="dxa"/>
            <w:shd w:val="clear" w:color="auto" w:fill="F7F9FB"/>
            <w:tcMar>
              <w:top w:w="80" w:type="dxa"/>
              <w:left w:w="90" w:type="dxa"/>
              <w:bottom w:w="80" w:type="dxa"/>
              <w:right w:w="90" w:type="dxa"/>
            </w:tcMar>
          </w:tcPr>
          <w:p w14:paraId="21572AB6"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280E51EC" w14:textId="77777777" w:rsidR="007B3F7B" w:rsidRDefault="00000000">
            <w:r>
              <w:rPr>
                <w:sz w:val="14"/>
              </w:rPr>
              <w:t>Backend, frontend, contracts, database and deployment artefacts version together</w:t>
            </w:r>
          </w:p>
        </w:tc>
      </w:tr>
      <w:tr w:rsidR="007B3F7B" w14:paraId="01C2081F" w14:textId="77777777">
        <w:trPr>
          <w:cantSplit/>
          <w:jc w:val="center"/>
        </w:trPr>
        <w:tc>
          <w:tcPr>
            <w:tcW w:w="1080" w:type="dxa"/>
            <w:tcMar>
              <w:top w:w="80" w:type="dxa"/>
              <w:left w:w="90" w:type="dxa"/>
              <w:bottom w:w="80" w:type="dxa"/>
              <w:right w:w="90" w:type="dxa"/>
            </w:tcMar>
          </w:tcPr>
          <w:p w14:paraId="175FD2A3" w14:textId="77777777" w:rsidR="007B3F7B" w:rsidRDefault="00000000">
            <w:r>
              <w:rPr>
                <w:sz w:val="14"/>
              </w:rPr>
              <w:t>ADR-003</w:t>
            </w:r>
          </w:p>
        </w:tc>
        <w:tc>
          <w:tcPr>
            <w:tcW w:w="2592" w:type="dxa"/>
            <w:tcMar>
              <w:top w:w="80" w:type="dxa"/>
              <w:left w:w="90" w:type="dxa"/>
              <w:bottom w:w="80" w:type="dxa"/>
              <w:right w:w="90" w:type="dxa"/>
            </w:tcMar>
          </w:tcPr>
          <w:p w14:paraId="522081FE" w14:textId="77777777" w:rsidR="007B3F7B" w:rsidRDefault="00000000">
            <w:r>
              <w:rPr>
                <w:sz w:val="14"/>
              </w:rPr>
              <w:t>Java 21 and Spring Boot 3.5.x</w:t>
            </w:r>
          </w:p>
        </w:tc>
        <w:tc>
          <w:tcPr>
            <w:tcW w:w="1584" w:type="dxa"/>
            <w:tcMar>
              <w:top w:w="80" w:type="dxa"/>
              <w:left w:w="90" w:type="dxa"/>
              <w:bottom w:w="80" w:type="dxa"/>
              <w:right w:w="90" w:type="dxa"/>
            </w:tcMar>
          </w:tcPr>
          <w:p w14:paraId="4427D1C1" w14:textId="77777777" w:rsidR="007B3F7B" w:rsidRDefault="00000000">
            <w:r>
              <w:rPr>
                <w:sz w:val="14"/>
              </w:rPr>
              <w:t>Proposed</w:t>
            </w:r>
          </w:p>
        </w:tc>
        <w:tc>
          <w:tcPr>
            <w:tcW w:w="4032" w:type="dxa"/>
            <w:tcMar>
              <w:top w:w="80" w:type="dxa"/>
              <w:left w:w="90" w:type="dxa"/>
              <w:bottom w:w="80" w:type="dxa"/>
              <w:right w:w="90" w:type="dxa"/>
            </w:tcMar>
          </w:tcPr>
          <w:p w14:paraId="46A6A2D8" w14:textId="77777777" w:rsidR="007B3F7B" w:rsidRDefault="00000000">
            <w:r>
              <w:rPr>
                <w:sz w:val="14"/>
              </w:rPr>
              <w:t>Retain approved Spring Boot 3 baseline and LTS Java</w:t>
            </w:r>
          </w:p>
        </w:tc>
      </w:tr>
      <w:tr w:rsidR="007B3F7B" w14:paraId="3E7FEC0C" w14:textId="77777777">
        <w:trPr>
          <w:cantSplit/>
          <w:jc w:val="center"/>
        </w:trPr>
        <w:tc>
          <w:tcPr>
            <w:tcW w:w="1080" w:type="dxa"/>
            <w:shd w:val="clear" w:color="auto" w:fill="F7F9FB"/>
            <w:tcMar>
              <w:top w:w="80" w:type="dxa"/>
              <w:left w:w="90" w:type="dxa"/>
              <w:bottom w:w="80" w:type="dxa"/>
              <w:right w:w="90" w:type="dxa"/>
            </w:tcMar>
          </w:tcPr>
          <w:p w14:paraId="0BBE43F7" w14:textId="77777777" w:rsidR="007B3F7B" w:rsidRDefault="00000000">
            <w:r>
              <w:rPr>
                <w:sz w:val="14"/>
              </w:rPr>
              <w:t>ADR-004</w:t>
            </w:r>
          </w:p>
        </w:tc>
        <w:tc>
          <w:tcPr>
            <w:tcW w:w="2592" w:type="dxa"/>
            <w:shd w:val="clear" w:color="auto" w:fill="F7F9FB"/>
            <w:tcMar>
              <w:top w:w="80" w:type="dxa"/>
              <w:left w:w="90" w:type="dxa"/>
              <w:bottom w:w="80" w:type="dxa"/>
              <w:right w:w="90" w:type="dxa"/>
            </w:tcMar>
          </w:tcPr>
          <w:p w14:paraId="1D41FEC7" w14:textId="77777777" w:rsidR="007B3F7B" w:rsidRDefault="00000000">
            <w:r>
              <w:rPr>
                <w:sz w:val="14"/>
              </w:rPr>
              <w:t>React 18 baseline</w:t>
            </w:r>
          </w:p>
        </w:tc>
        <w:tc>
          <w:tcPr>
            <w:tcW w:w="1584" w:type="dxa"/>
            <w:shd w:val="clear" w:color="auto" w:fill="F7F9FB"/>
            <w:tcMar>
              <w:top w:w="80" w:type="dxa"/>
              <w:left w:w="90" w:type="dxa"/>
              <w:bottom w:w="80" w:type="dxa"/>
              <w:right w:w="90" w:type="dxa"/>
            </w:tcMar>
          </w:tcPr>
          <w:p w14:paraId="07D7CA90"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7C82BC54" w14:textId="77777777" w:rsidR="007B3F7B" w:rsidRDefault="00000000">
            <w:r>
              <w:rPr>
                <w:sz w:val="14"/>
              </w:rPr>
              <w:t>Retain blueprint baseline; review React major upgrade before production hardening</w:t>
            </w:r>
          </w:p>
        </w:tc>
      </w:tr>
      <w:tr w:rsidR="007B3F7B" w14:paraId="2E5BEEE3" w14:textId="77777777">
        <w:trPr>
          <w:cantSplit/>
          <w:jc w:val="center"/>
        </w:trPr>
        <w:tc>
          <w:tcPr>
            <w:tcW w:w="1080" w:type="dxa"/>
            <w:tcMar>
              <w:top w:w="80" w:type="dxa"/>
              <w:left w:w="90" w:type="dxa"/>
              <w:bottom w:w="80" w:type="dxa"/>
              <w:right w:w="90" w:type="dxa"/>
            </w:tcMar>
          </w:tcPr>
          <w:p w14:paraId="4C8F5E74" w14:textId="77777777" w:rsidR="007B3F7B" w:rsidRDefault="00000000">
            <w:r>
              <w:rPr>
                <w:sz w:val="14"/>
              </w:rPr>
              <w:t>ADR-005</w:t>
            </w:r>
          </w:p>
        </w:tc>
        <w:tc>
          <w:tcPr>
            <w:tcW w:w="2592" w:type="dxa"/>
            <w:tcMar>
              <w:top w:w="80" w:type="dxa"/>
              <w:left w:w="90" w:type="dxa"/>
              <w:bottom w:w="80" w:type="dxa"/>
              <w:right w:w="90" w:type="dxa"/>
            </w:tcMar>
          </w:tcPr>
          <w:p w14:paraId="332756AB" w14:textId="77777777" w:rsidR="007B3F7B" w:rsidRDefault="00000000">
            <w:r>
              <w:rPr>
                <w:sz w:val="14"/>
              </w:rPr>
              <w:t>PostgreSQL schema-per-domain</w:t>
            </w:r>
          </w:p>
        </w:tc>
        <w:tc>
          <w:tcPr>
            <w:tcW w:w="1584" w:type="dxa"/>
            <w:tcMar>
              <w:top w:w="80" w:type="dxa"/>
              <w:left w:w="90" w:type="dxa"/>
              <w:bottom w:w="80" w:type="dxa"/>
              <w:right w:w="90" w:type="dxa"/>
            </w:tcMar>
          </w:tcPr>
          <w:p w14:paraId="07349F63" w14:textId="77777777" w:rsidR="007B3F7B" w:rsidRDefault="00000000">
            <w:r>
              <w:rPr>
                <w:sz w:val="14"/>
              </w:rPr>
              <w:t>Proposed</w:t>
            </w:r>
          </w:p>
        </w:tc>
        <w:tc>
          <w:tcPr>
            <w:tcW w:w="4032" w:type="dxa"/>
            <w:tcMar>
              <w:top w:w="80" w:type="dxa"/>
              <w:left w:w="90" w:type="dxa"/>
              <w:bottom w:w="80" w:type="dxa"/>
              <w:right w:w="90" w:type="dxa"/>
            </w:tcMar>
          </w:tcPr>
          <w:p w14:paraId="08D35476" w14:textId="77777777" w:rsidR="007B3F7B" w:rsidRDefault="00000000">
            <w:r>
              <w:rPr>
                <w:sz w:val="14"/>
              </w:rPr>
              <w:t>One database, explicit schema ownership and RLS</w:t>
            </w:r>
          </w:p>
        </w:tc>
      </w:tr>
      <w:tr w:rsidR="007B3F7B" w14:paraId="6AF29FE1" w14:textId="77777777">
        <w:trPr>
          <w:cantSplit/>
          <w:jc w:val="center"/>
        </w:trPr>
        <w:tc>
          <w:tcPr>
            <w:tcW w:w="1080" w:type="dxa"/>
            <w:shd w:val="clear" w:color="auto" w:fill="F7F9FB"/>
            <w:tcMar>
              <w:top w:w="80" w:type="dxa"/>
              <w:left w:w="90" w:type="dxa"/>
              <w:bottom w:w="80" w:type="dxa"/>
              <w:right w:w="90" w:type="dxa"/>
            </w:tcMar>
          </w:tcPr>
          <w:p w14:paraId="17E840E6" w14:textId="77777777" w:rsidR="007B3F7B" w:rsidRDefault="00000000">
            <w:r>
              <w:rPr>
                <w:sz w:val="14"/>
              </w:rPr>
              <w:t>ADR-006</w:t>
            </w:r>
          </w:p>
        </w:tc>
        <w:tc>
          <w:tcPr>
            <w:tcW w:w="2592" w:type="dxa"/>
            <w:shd w:val="clear" w:color="auto" w:fill="F7F9FB"/>
            <w:tcMar>
              <w:top w:w="80" w:type="dxa"/>
              <w:left w:w="90" w:type="dxa"/>
              <w:bottom w:w="80" w:type="dxa"/>
              <w:right w:w="90" w:type="dxa"/>
            </w:tcMar>
          </w:tcPr>
          <w:p w14:paraId="440E8781" w14:textId="77777777" w:rsidR="007B3F7B" w:rsidRDefault="00000000">
            <w:r>
              <w:rPr>
                <w:sz w:val="14"/>
              </w:rPr>
              <w:t>Tenant isolation</w:t>
            </w:r>
          </w:p>
        </w:tc>
        <w:tc>
          <w:tcPr>
            <w:tcW w:w="1584" w:type="dxa"/>
            <w:shd w:val="clear" w:color="auto" w:fill="F7F9FB"/>
            <w:tcMar>
              <w:top w:w="80" w:type="dxa"/>
              <w:left w:w="90" w:type="dxa"/>
              <w:bottom w:w="80" w:type="dxa"/>
              <w:right w:w="90" w:type="dxa"/>
            </w:tcMar>
          </w:tcPr>
          <w:p w14:paraId="7C71326E"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1DA8AC9C" w14:textId="77777777" w:rsidR="007B3F7B" w:rsidRDefault="00000000">
            <w:r>
              <w:rPr>
                <w:sz w:val="14"/>
              </w:rPr>
              <w:t>JWT-derived tenant context plus FORCE RLS and tenant-safe FKs</w:t>
            </w:r>
          </w:p>
        </w:tc>
      </w:tr>
      <w:tr w:rsidR="007B3F7B" w14:paraId="73C49C6D" w14:textId="77777777">
        <w:trPr>
          <w:cantSplit/>
          <w:jc w:val="center"/>
        </w:trPr>
        <w:tc>
          <w:tcPr>
            <w:tcW w:w="1080" w:type="dxa"/>
            <w:tcMar>
              <w:top w:w="80" w:type="dxa"/>
              <w:left w:w="90" w:type="dxa"/>
              <w:bottom w:w="80" w:type="dxa"/>
              <w:right w:w="90" w:type="dxa"/>
            </w:tcMar>
          </w:tcPr>
          <w:p w14:paraId="78EC7851" w14:textId="77777777" w:rsidR="007B3F7B" w:rsidRDefault="00000000">
            <w:r>
              <w:rPr>
                <w:sz w:val="14"/>
              </w:rPr>
              <w:t>ADR-007</w:t>
            </w:r>
          </w:p>
        </w:tc>
        <w:tc>
          <w:tcPr>
            <w:tcW w:w="2592" w:type="dxa"/>
            <w:tcMar>
              <w:top w:w="80" w:type="dxa"/>
              <w:left w:w="90" w:type="dxa"/>
              <w:bottom w:w="80" w:type="dxa"/>
              <w:right w:w="90" w:type="dxa"/>
            </w:tcMar>
          </w:tcPr>
          <w:p w14:paraId="22D0A5C0" w14:textId="77777777" w:rsidR="007B3F7B" w:rsidRDefault="00000000">
            <w:r>
              <w:rPr>
                <w:sz w:val="14"/>
              </w:rPr>
              <w:t>UUID identifiers</w:t>
            </w:r>
          </w:p>
        </w:tc>
        <w:tc>
          <w:tcPr>
            <w:tcW w:w="1584" w:type="dxa"/>
            <w:tcMar>
              <w:top w:w="80" w:type="dxa"/>
              <w:left w:w="90" w:type="dxa"/>
              <w:bottom w:w="80" w:type="dxa"/>
              <w:right w:w="90" w:type="dxa"/>
            </w:tcMar>
          </w:tcPr>
          <w:p w14:paraId="39738700" w14:textId="77777777" w:rsidR="007B3F7B" w:rsidRDefault="00000000">
            <w:r>
              <w:rPr>
                <w:sz w:val="14"/>
              </w:rPr>
              <w:t>Proposed</w:t>
            </w:r>
          </w:p>
        </w:tc>
        <w:tc>
          <w:tcPr>
            <w:tcW w:w="4032" w:type="dxa"/>
            <w:tcMar>
              <w:top w:w="80" w:type="dxa"/>
              <w:left w:w="90" w:type="dxa"/>
              <w:bottom w:w="80" w:type="dxa"/>
              <w:right w:w="90" w:type="dxa"/>
            </w:tcMar>
          </w:tcPr>
          <w:p w14:paraId="200ED315" w14:textId="77777777" w:rsidR="007B3F7B" w:rsidRDefault="00000000">
            <w:r>
              <w:rPr>
                <w:sz w:val="14"/>
              </w:rPr>
              <w:t>Application-generated UUIDs and tenant-scoped business keys</w:t>
            </w:r>
          </w:p>
        </w:tc>
      </w:tr>
      <w:tr w:rsidR="007B3F7B" w14:paraId="2CB32CA3" w14:textId="77777777">
        <w:trPr>
          <w:cantSplit/>
          <w:jc w:val="center"/>
        </w:trPr>
        <w:tc>
          <w:tcPr>
            <w:tcW w:w="1080" w:type="dxa"/>
            <w:shd w:val="clear" w:color="auto" w:fill="F7F9FB"/>
            <w:tcMar>
              <w:top w:w="80" w:type="dxa"/>
              <w:left w:w="90" w:type="dxa"/>
              <w:bottom w:w="80" w:type="dxa"/>
              <w:right w:w="90" w:type="dxa"/>
            </w:tcMar>
          </w:tcPr>
          <w:p w14:paraId="58B1EC98" w14:textId="77777777" w:rsidR="007B3F7B" w:rsidRDefault="00000000">
            <w:r>
              <w:rPr>
                <w:sz w:val="14"/>
              </w:rPr>
              <w:t>ADR-008</w:t>
            </w:r>
          </w:p>
        </w:tc>
        <w:tc>
          <w:tcPr>
            <w:tcW w:w="2592" w:type="dxa"/>
            <w:shd w:val="clear" w:color="auto" w:fill="F7F9FB"/>
            <w:tcMar>
              <w:top w:w="80" w:type="dxa"/>
              <w:left w:w="90" w:type="dxa"/>
              <w:bottom w:w="80" w:type="dxa"/>
              <w:right w:w="90" w:type="dxa"/>
            </w:tcMar>
          </w:tcPr>
          <w:p w14:paraId="3CCE6BBF" w14:textId="77777777" w:rsidR="007B3F7B" w:rsidRDefault="00000000">
            <w:r>
              <w:rPr>
                <w:sz w:val="14"/>
              </w:rPr>
              <w:t>Optimistic locking</w:t>
            </w:r>
          </w:p>
        </w:tc>
        <w:tc>
          <w:tcPr>
            <w:tcW w:w="1584" w:type="dxa"/>
            <w:shd w:val="clear" w:color="auto" w:fill="F7F9FB"/>
            <w:tcMar>
              <w:top w:w="80" w:type="dxa"/>
              <w:left w:w="90" w:type="dxa"/>
              <w:bottom w:w="80" w:type="dxa"/>
              <w:right w:w="90" w:type="dxa"/>
            </w:tcMar>
          </w:tcPr>
          <w:p w14:paraId="560840C6"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15A9C339" w14:textId="77777777" w:rsidR="007B3F7B" w:rsidRDefault="00000000">
            <w:r>
              <w:rPr>
                <w:sz w:val="14"/>
              </w:rPr>
              <w:t>JPA @Version; remove DB trigger version increment</w:t>
            </w:r>
          </w:p>
        </w:tc>
      </w:tr>
      <w:tr w:rsidR="007B3F7B" w14:paraId="793BB703" w14:textId="77777777">
        <w:trPr>
          <w:cantSplit/>
          <w:jc w:val="center"/>
        </w:trPr>
        <w:tc>
          <w:tcPr>
            <w:tcW w:w="1080" w:type="dxa"/>
            <w:tcMar>
              <w:top w:w="80" w:type="dxa"/>
              <w:left w:w="90" w:type="dxa"/>
              <w:bottom w:w="80" w:type="dxa"/>
              <w:right w:w="90" w:type="dxa"/>
            </w:tcMar>
          </w:tcPr>
          <w:p w14:paraId="70C43544" w14:textId="77777777" w:rsidR="007B3F7B" w:rsidRDefault="00000000">
            <w:r>
              <w:rPr>
                <w:sz w:val="14"/>
              </w:rPr>
              <w:t>ADR-009</w:t>
            </w:r>
          </w:p>
        </w:tc>
        <w:tc>
          <w:tcPr>
            <w:tcW w:w="2592" w:type="dxa"/>
            <w:tcMar>
              <w:top w:w="80" w:type="dxa"/>
              <w:left w:w="90" w:type="dxa"/>
              <w:bottom w:w="80" w:type="dxa"/>
              <w:right w:w="90" w:type="dxa"/>
            </w:tcMar>
          </w:tcPr>
          <w:p w14:paraId="323C598E" w14:textId="77777777" w:rsidR="007B3F7B" w:rsidRDefault="00000000">
            <w:r>
              <w:rPr>
                <w:sz w:val="14"/>
              </w:rPr>
              <w:t>Effective dating</w:t>
            </w:r>
          </w:p>
        </w:tc>
        <w:tc>
          <w:tcPr>
            <w:tcW w:w="1584" w:type="dxa"/>
            <w:tcMar>
              <w:top w:w="80" w:type="dxa"/>
              <w:left w:w="90" w:type="dxa"/>
              <w:bottom w:w="80" w:type="dxa"/>
              <w:right w:w="90" w:type="dxa"/>
            </w:tcMar>
          </w:tcPr>
          <w:p w14:paraId="50446D22" w14:textId="77777777" w:rsidR="007B3F7B" w:rsidRDefault="00000000">
            <w:r>
              <w:rPr>
                <w:sz w:val="14"/>
              </w:rPr>
              <w:t>Proposed</w:t>
            </w:r>
          </w:p>
        </w:tc>
        <w:tc>
          <w:tcPr>
            <w:tcW w:w="4032" w:type="dxa"/>
            <w:tcMar>
              <w:top w:w="80" w:type="dxa"/>
              <w:left w:w="90" w:type="dxa"/>
              <w:bottom w:w="80" w:type="dxa"/>
              <w:right w:w="90" w:type="dxa"/>
            </w:tcMar>
          </w:tcPr>
          <w:p w14:paraId="6C1B954E" w14:textId="77777777" w:rsidR="007B3F7B" w:rsidRDefault="00000000">
            <w:r>
              <w:rPr>
                <w:sz w:val="14"/>
              </w:rPr>
              <w:t>Half-open ranges, immutable approved versions and exclusion constraints</w:t>
            </w:r>
          </w:p>
        </w:tc>
      </w:tr>
      <w:tr w:rsidR="007B3F7B" w14:paraId="6D6164E6" w14:textId="77777777">
        <w:trPr>
          <w:cantSplit/>
          <w:jc w:val="center"/>
        </w:trPr>
        <w:tc>
          <w:tcPr>
            <w:tcW w:w="1080" w:type="dxa"/>
            <w:shd w:val="clear" w:color="auto" w:fill="F7F9FB"/>
            <w:tcMar>
              <w:top w:w="80" w:type="dxa"/>
              <w:left w:w="90" w:type="dxa"/>
              <w:bottom w:w="80" w:type="dxa"/>
              <w:right w:w="90" w:type="dxa"/>
            </w:tcMar>
          </w:tcPr>
          <w:p w14:paraId="02E8DAAA" w14:textId="77777777" w:rsidR="007B3F7B" w:rsidRDefault="00000000">
            <w:r>
              <w:rPr>
                <w:sz w:val="14"/>
              </w:rPr>
              <w:t>ADR-010</w:t>
            </w:r>
          </w:p>
        </w:tc>
        <w:tc>
          <w:tcPr>
            <w:tcW w:w="2592" w:type="dxa"/>
            <w:shd w:val="clear" w:color="auto" w:fill="F7F9FB"/>
            <w:tcMar>
              <w:top w:w="80" w:type="dxa"/>
              <w:left w:w="90" w:type="dxa"/>
              <w:bottom w:w="80" w:type="dxa"/>
              <w:right w:w="90" w:type="dxa"/>
            </w:tcMar>
          </w:tcPr>
          <w:p w14:paraId="3A1966E0" w14:textId="77777777" w:rsidR="007B3F7B" w:rsidRDefault="00000000">
            <w:r>
              <w:rPr>
                <w:sz w:val="14"/>
              </w:rPr>
              <w:t>Immutable payroll results</w:t>
            </w:r>
          </w:p>
        </w:tc>
        <w:tc>
          <w:tcPr>
            <w:tcW w:w="1584" w:type="dxa"/>
            <w:shd w:val="clear" w:color="auto" w:fill="F7F9FB"/>
            <w:tcMar>
              <w:top w:w="80" w:type="dxa"/>
              <w:left w:w="90" w:type="dxa"/>
              <w:bottom w:w="80" w:type="dxa"/>
              <w:right w:w="90" w:type="dxa"/>
            </w:tcMar>
          </w:tcPr>
          <w:p w14:paraId="7B8C8547" w14:textId="77777777" w:rsidR="007B3F7B" w:rsidRDefault="00000000">
            <w:r>
              <w:rPr>
                <w:sz w:val="14"/>
              </w:rPr>
              <w:t>Accepted from blueprint</w:t>
            </w:r>
          </w:p>
        </w:tc>
        <w:tc>
          <w:tcPr>
            <w:tcW w:w="4032" w:type="dxa"/>
            <w:shd w:val="clear" w:color="auto" w:fill="F7F9FB"/>
            <w:tcMar>
              <w:top w:w="80" w:type="dxa"/>
              <w:left w:w="90" w:type="dxa"/>
              <w:bottom w:w="80" w:type="dxa"/>
              <w:right w:w="90" w:type="dxa"/>
            </w:tcMar>
          </w:tcPr>
          <w:p w14:paraId="58E1E6D5" w14:textId="77777777" w:rsidR="007B3F7B" w:rsidRDefault="00000000">
            <w:r>
              <w:rPr>
                <w:sz w:val="14"/>
              </w:rPr>
              <w:t>Corrections use superseding results, differences and reversals</w:t>
            </w:r>
          </w:p>
        </w:tc>
      </w:tr>
      <w:tr w:rsidR="007B3F7B" w14:paraId="26816E2D" w14:textId="77777777">
        <w:trPr>
          <w:cantSplit/>
          <w:jc w:val="center"/>
        </w:trPr>
        <w:tc>
          <w:tcPr>
            <w:tcW w:w="1080" w:type="dxa"/>
            <w:tcMar>
              <w:top w:w="80" w:type="dxa"/>
              <w:left w:w="90" w:type="dxa"/>
              <w:bottom w:w="80" w:type="dxa"/>
              <w:right w:w="90" w:type="dxa"/>
            </w:tcMar>
          </w:tcPr>
          <w:p w14:paraId="4C68BE7F" w14:textId="77777777" w:rsidR="007B3F7B" w:rsidRDefault="00000000">
            <w:r>
              <w:rPr>
                <w:sz w:val="14"/>
              </w:rPr>
              <w:t>ADR-011</w:t>
            </w:r>
          </w:p>
        </w:tc>
        <w:tc>
          <w:tcPr>
            <w:tcW w:w="2592" w:type="dxa"/>
            <w:tcMar>
              <w:top w:w="80" w:type="dxa"/>
              <w:left w:w="90" w:type="dxa"/>
              <w:bottom w:w="80" w:type="dxa"/>
              <w:right w:w="90" w:type="dxa"/>
            </w:tcMar>
          </w:tcPr>
          <w:p w14:paraId="6960DA30" w14:textId="77777777" w:rsidR="007B3F7B" w:rsidRDefault="00000000">
            <w:r>
              <w:rPr>
                <w:sz w:val="14"/>
              </w:rPr>
              <w:t>Transactional outbox/inbox</w:t>
            </w:r>
          </w:p>
        </w:tc>
        <w:tc>
          <w:tcPr>
            <w:tcW w:w="1584" w:type="dxa"/>
            <w:tcMar>
              <w:top w:w="80" w:type="dxa"/>
              <w:left w:w="90" w:type="dxa"/>
              <w:bottom w:w="80" w:type="dxa"/>
              <w:right w:w="90" w:type="dxa"/>
            </w:tcMar>
          </w:tcPr>
          <w:p w14:paraId="439F4B4A" w14:textId="77777777" w:rsidR="007B3F7B" w:rsidRDefault="00000000">
            <w:r>
              <w:rPr>
                <w:sz w:val="14"/>
              </w:rPr>
              <w:t>Proposed</w:t>
            </w:r>
          </w:p>
        </w:tc>
        <w:tc>
          <w:tcPr>
            <w:tcW w:w="4032" w:type="dxa"/>
            <w:tcMar>
              <w:top w:w="80" w:type="dxa"/>
              <w:left w:w="90" w:type="dxa"/>
              <w:bottom w:w="80" w:type="dxa"/>
              <w:right w:w="90" w:type="dxa"/>
            </w:tcMar>
          </w:tcPr>
          <w:p w14:paraId="51182648" w14:textId="77777777" w:rsidR="007B3F7B" w:rsidRDefault="00000000">
            <w:r>
              <w:rPr>
                <w:sz w:val="14"/>
              </w:rPr>
              <w:t>At-least-once events with idempotent consumers</w:t>
            </w:r>
          </w:p>
        </w:tc>
      </w:tr>
      <w:tr w:rsidR="007B3F7B" w14:paraId="60DC6DD9" w14:textId="77777777">
        <w:trPr>
          <w:cantSplit/>
          <w:jc w:val="center"/>
        </w:trPr>
        <w:tc>
          <w:tcPr>
            <w:tcW w:w="1080" w:type="dxa"/>
            <w:shd w:val="clear" w:color="auto" w:fill="F7F9FB"/>
            <w:tcMar>
              <w:top w:w="80" w:type="dxa"/>
              <w:left w:w="90" w:type="dxa"/>
              <w:bottom w:w="80" w:type="dxa"/>
              <w:right w:w="90" w:type="dxa"/>
            </w:tcMar>
          </w:tcPr>
          <w:p w14:paraId="4E6C7BE7" w14:textId="77777777" w:rsidR="007B3F7B" w:rsidRDefault="00000000">
            <w:r>
              <w:rPr>
                <w:sz w:val="14"/>
              </w:rPr>
              <w:t>ADR-012</w:t>
            </w:r>
          </w:p>
        </w:tc>
        <w:tc>
          <w:tcPr>
            <w:tcW w:w="2592" w:type="dxa"/>
            <w:shd w:val="clear" w:color="auto" w:fill="F7F9FB"/>
            <w:tcMar>
              <w:top w:w="80" w:type="dxa"/>
              <w:left w:w="90" w:type="dxa"/>
              <w:bottom w:w="80" w:type="dxa"/>
              <w:right w:w="90" w:type="dxa"/>
            </w:tcMar>
          </w:tcPr>
          <w:p w14:paraId="32DA38AA" w14:textId="77777777" w:rsidR="007B3F7B" w:rsidRDefault="00000000">
            <w:r>
              <w:rPr>
                <w:sz w:val="14"/>
              </w:rPr>
              <w:t>REST and OpenAPI 3.1</w:t>
            </w:r>
          </w:p>
        </w:tc>
        <w:tc>
          <w:tcPr>
            <w:tcW w:w="1584" w:type="dxa"/>
            <w:shd w:val="clear" w:color="auto" w:fill="F7F9FB"/>
            <w:tcMar>
              <w:top w:w="80" w:type="dxa"/>
              <w:left w:w="90" w:type="dxa"/>
              <w:bottom w:w="80" w:type="dxa"/>
              <w:right w:w="90" w:type="dxa"/>
            </w:tcMar>
          </w:tcPr>
          <w:p w14:paraId="78BCB33D"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7A35110F" w14:textId="77777777" w:rsidR="007B3F7B" w:rsidRDefault="00000000">
            <w:r>
              <w:rPr>
                <w:sz w:val="14"/>
              </w:rPr>
              <w:t>Contract-first external APIs and generated clients</w:t>
            </w:r>
          </w:p>
        </w:tc>
      </w:tr>
      <w:tr w:rsidR="007B3F7B" w14:paraId="36BE357C" w14:textId="77777777">
        <w:trPr>
          <w:cantSplit/>
          <w:jc w:val="center"/>
        </w:trPr>
        <w:tc>
          <w:tcPr>
            <w:tcW w:w="1080" w:type="dxa"/>
            <w:tcMar>
              <w:top w:w="80" w:type="dxa"/>
              <w:left w:w="90" w:type="dxa"/>
              <w:bottom w:w="80" w:type="dxa"/>
              <w:right w:w="90" w:type="dxa"/>
            </w:tcMar>
          </w:tcPr>
          <w:p w14:paraId="036F1259" w14:textId="77777777" w:rsidR="007B3F7B" w:rsidRDefault="00000000">
            <w:r>
              <w:rPr>
                <w:sz w:val="14"/>
              </w:rPr>
              <w:t>ADR-013</w:t>
            </w:r>
          </w:p>
        </w:tc>
        <w:tc>
          <w:tcPr>
            <w:tcW w:w="2592" w:type="dxa"/>
            <w:tcMar>
              <w:top w:w="80" w:type="dxa"/>
              <w:left w:w="90" w:type="dxa"/>
              <w:bottom w:w="80" w:type="dxa"/>
              <w:right w:w="90" w:type="dxa"/>
            </w:tcMar>
          </w:tcPr>
          <w:p w14:paraId="571FA51D" w14:textId="77777777" w:rsidR="007B3F7B" w:rsidRDefault="00000000">
            <w:r>
              <w:rPr>
                <w:sz w:val="14"/>
              </w:rPr>
              <w:t>RFC 9457 errors</w:t>
            </w:r>
          </w:p>
        </w:tc>
        <w:tc>
          <w:tcPr>
            <w:tcW w:w="1584" w:type="dxa"/>
            <w:tcMar>
              <w:top w:w="80" w:type="dxa"/>
              <w:left w:w="90" w:type="dxa"/>
              <w:bottom w:w="80" w:type="dxa"/>
              <w:right w:w="90" w:type="dxa"/>
            </w:tcMar>
          </w:tcPr>
          <w:p w14:paraId="740E3FFE" w14:textId="77777777" w:rsidR="007B3F7B" w:rsidRDefault="00000000">
            <w:r>
              <w:rPr>
                <w:sz w:val="14"/>
              </w:rPr>
              <w:t>Proposed</w:t>
            </w:r>
          </w:p>
        </w:tc>
        <w:tc>
          <w:tcPr>
            <w:tcW w:w="4032" w:type="dxa"/>
            <w:tcMar>
              <w:top w:w="80" w:type="dxa"/>
              <w:left w:w="90" w:type="dxa"/>
              <w:bottom w:w="80" w:type="dxa"/>
              <w:right w:w="90" w:type="dxa"/>
            </w:tcMar>
          </w:tcPr>
          <w:p w14:paraId="61B9FA25" w14:textId="77777777" w:rsidR="007B3F7B" w:rsidRDefault="00000000">
            <w:r>
              <w:rPr>
                <w:sz w:val="14"/>
              </w:rPr>
              <w:t>Consistent machine-readable problem details</w:t>
            </w:r>
          </w:p>
        </w:tc>
      </w:tr>
      <w:tr w:rsidR="007B3F7B" w14:paraId="4D67BCE8" w14:textId="77777777">
        <w:trPr>
          <w:cantSplit/>
          <w:jc w:val="center"/>
        </w:trPr>
        <w:tc>
          <w:tcPr>
            <w:tcW w:w="1080" w:type="dxa"/>
            <w:shd w:val="clear" w:color="auto" w:fill="F7F9FB"/>
            <w:tcMar>
              <w:top w:w="80" w:type="dxa"/>
              <w:left w:w="90" w:type="dxa"/>
              <w:bottom w:w="80" w:type="dxa"/>
              <w:right w:w="90" w:type="dxa"/>
            </w:tcMar>
          </w:tcPr>
          <w:p w14:paraId="3A1699EF" w14:textId="77777777" w:rsidR="007B3F7B" w:rsidRDefault="00000000">
            <w:r>
              <w:rPr>
                <w:sz w:val="14"/>
              </w:rPr>
              <w:t>ADR-014</w:t>
            </w:r>
          </w:p>
        </w:tc>
        <w:tc>
          <w:tcPr>
            <w:tcW w:w="2592" w:type="dxa"/>
            <w:shd w:val="clear" w:color="auto" w:fill="F7F9FB"/>
            <w:tcMar>
              <w:top w:w="80" w:type="dxa"/>
              <w:left w:w="90" w:type="dxa"/>
              <w:bottom w:w="80" w:type="dxa"/>
              <w:right w:w="90" w:type="dxa"/>
            </w:tcMar>
          </w:tcPr>
          <w:p w14:paraId="101C2F08" w14:textId="77777777" w:rsidR="007B3F7B" w:rsidRDefault="00000000">
            <w:r>
              <w:rPr>
                <w:sz w:val="14"/>
              </w:rPr>
              <w:t>CloudEvents-inspired envelope</w:t>
            </w:r>
          </w:p>
        </w:tc>
        <w:tc>
          <w:tcPr>
            <w:tcW w:w="1584" w:type="dxa"/>
            <w:shd w:val="clear" w:color="auto" w:fill="F7F9FB"/>
            <w:tcMar>
              <w:top w:w="80" w:type="dxa"/>
              <w:left w:w="90" w:type="dxa"/>
              <w:bottom w:w="80" w:type="dxa"/>
              <w:right w:w="90" w:type="dxa"/>
            </w:tcMar>
          </w:tcPr>
          <w:p w14:paraId="24450B24"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07C937A0" w14:textId="77777777" w:rsidR="007B3F7B" w:rsidRDefault="00000000">
            <w:r>
              <w:rPr>
                <w:sz w:val="14"/>
              </w:rPr>
              <w:t>Stable metadata and versioned event schemas</w:t>
            </w:r>
          </w:p>
        </w:tc>
      </w:tr>
      <w:tr w:rsidR="007B3F7B" w14:paraId="7D10F738" w14:textId="77777777">
        <w:trPr>
          <w:cantSplit/>
          <w:jc w:val="center"/>
        </w:trPr>
        <w:tc>
          <w:tcPr>
            <w:tcW w:w="1080" w:type="dxa"/>
            <w:tcMar>
              <w:top w:w="80" w:type="dxa"/>
              <w:left w:w="90" w:type="dxa"/>
              <w:bottom w:w="80" w:type="dxa"/>
              <w:right w:w="90" w:type="dxa"/>
            </w:tcMar>
          </w:tcPr>
          <w:p w14:paraId="1FC6EA92" w14:textId="77777777" w:rsidR="007B3F7B" w:rsidRDefault="00000000">
            <w:r>
              <w:rPr>
                <w:sz w:val="14"/>
              </w:rPr>
              <w:t>ADR-015</w:t>
            </w:r>
          </w:p>
        </w:tc>
        <w:tc>
          <w:tcPr>
            <w:tcW w:w="2592" w:type="dxa"/>
            <w:tcMar>
              <w:top w:w="80" w:type="dxa"/>
              <w:left w:w="90" w:type="dxa"/>
              <w:bottom w:w="80" w:type="dxa"/>
              <w:right w:w="90" w:type="dxa"/>
            </w:tcMar>
          </w:tcPr>
          <w:p w14:paraId="2D21B829" w14:textId="77777777" w:rsidR="007B3F7B" w:rsidRDefault="00000000">
            <w:r>
              <w:rPr>
                <w:sz w:val="14"/>
              </w:rPr>
              <w:t>Flyway-only production DDL</w:t>
            </w:r>
          </w:p>
        </w:tc>
        <w:tc>
          <w:tcPr>
            <w:tcW w:w="1584" w:type="dxa"/>
            <w:tcMar>
              <w:top w:w="80" w:type="dxa"/>
              <w:left w:w="90" w:type="dxa"/>
              <w:bottom w:w="80" w:type="dxa"/>
              <w:right w:w="90" w:type="dxa"/>
            </w:tcMar>
          </w:tcPr>
          <w:p w14:paraId="01A2BD90" w14:textId="77777777" w:rsidR="007B3F7B" w:rsidRDefault="00000000">
            <w:r>
              <w:rPr>
                <w:sz w:val="14"/>
              </w:rPr>
              <w:t>Proposed</w:t>
            </w:r>
          </w:p>
        </w:tc>
        <w:tc>
          <w:tcPr>
            <w:tcW w:w="4032" w:type="dxa"/>
            <w:tcMar>
              <w:top w:w="80" w:type="dxa"/>
              <w:left w:w="90" w:type="dxa"/>
              <w:bottom w:w="80" w:type="dxa"/>
              <w:right w:w="90" w:type="dxa"/>
            </w:tcMar>
          </w:tcPr>
          <w:p w14:paraId="5B4EE76C" w14:textId="77777777" w:rsidR="007B3F7B" w:rsidRDefault="00000000">
            <w:r>
              <w:rPr>
                <w:sz w:val="14"/>
              </w:rPr>
              <w:t>Immutable ordered SQL migrations</w:t>
            </w:r>
          </w:p>
        </w:tc>
      </w:tr>
      <w:tr w:rsidR="007B3F7B" w14:paraId="2B69E053" w14:textId="77777777">
        <w:trPr>
          <w:cantSplit/>
          <w:jc w:val="center"/>
        </w:trPr>
        <w:tc>
          <w:tcPr>
            <w:tcW w:w="1080" w:type="dxa"/>
            <w:shd w:val="clear" w:color="auto" w:fill="F7F9FB"/>
            <w:tcMar>
              <w:top w:w="80" w:type="dxa"/>
              <w:left w:w="90" w:type="dxa"/>
              <w:bottom w:w="80" w:type="dxa"/>
              <w:right w:w="90" w:type="dxa"/>
            </w:tcMar>
          </w:tcPr>
          <w:p w14:paraId="0EE9149C" w14:textId="77777777" w:rsidR="007B3F7B" w:rsidRDefault="00000000">
            <w:r>
              <w:rPr>
                <w:sz w:val="14"/>
              </w:rPr>
              <w:t>ADR-016</w:t>
            </w:r>
          </w:p>
        </w:tc>
        <w:tc>
          <w:tcPr>
            <w:tcW w:w="2592" w:type="dxa"/>
            <w:shd w:val="clear" w:color="auto" w:fill="F7F9FB"/>
            <w:tcMar>
              <w:top w:w="80" w:type="dxa"/>
              <w:left w:w="90" w:type="dxa"/>
              <w:bottom w:w="80" w:type="dxa"/>
              <w:right w:w="90" w:type="dxa"/>
            </w:tcMar>
          </w:tcPr>
          <w:p w14:paraId="1EC8627D" w14:textId="77777777" w:rsidR="007B3F7B" w:rsidRDefault="00000000">
            <w:r>
              <w:rPr>
                <w:sz w:val="14"/>
              </w:rPr>
              <w:t>Object storage for files</w:t>
            </w:r>
          </w:p>
        </w:tc>
        <w:tc>
          <w:tcPr>
            <w:tcW w:w="1584" w:type="dxa"/>
            <w:shd w:val="clear" w:color="auto" w:fill="F7F9FB"/>
            <w:tcMar>
              <w:top w:w="80" w:type="dxa"/>
              <w:left w:w="90" w:type="dxa"/>
              <w:bottom w:w="80" w:type="dxa"/>
              <w:right w:w="90" w:type="dxa"/>
            </w:tcMar>
          </w:tcPr>
          <w:p w14:paraId="087729A2"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5E84E59F" w14:textId="77777777" w:rsidR="007B3F7B" w:rsidRDefault="00000000">
            <w:r>
              <w:rPr>
                <w:sz w:val="14"/>
              </w:rPr>
              <w:t>Database stores metadata/hash; encrypted objects stored externally</w:t>
            </w:r>
          </w:p>
        </w:tc>
      </w:tr>
      <w:tr w:rsidR="007B3F7B" w14:paraId="35B4246D" w14:textId="77777777">
        <w:trPr>
          <w:cantSplit/>
          <w:jc w:val="center"/>
        </w:trPr>
        <w:tc>
          <w:tcPr>
            <w:tcW w:w="1080" w:type="dxa"/>
            <w:tcMar>
              <w:top w:w="80" w:type="dxa"/>
              <w:left w:w="90" w:type="dxa"/>
              <w:bottom w:w="80" w:type="dxa"/>
              <w:right w:w="90" w:type="dxa"/>
            </w:tcMar>
          </w:tcPr>
          <w:p w14:paraId="17CFA8A5" w14:textId="77777777" w:rsidR="007B3F7B" w:rsidRDefault="00000000">
            <w:r>
              <w:rPr>
                <w:sz w:val="14"/>
              </w:rPr>
              <w:t>ADR-017</w:t>
            </w:r>
          </w:p>
        </w:tc>
        <w:tc>
          <w:tcPr>
            <w:tcW w:w="2592" w:type="dxa"/>
            <w:tcMar>
              <w:top w:w="80" w:type="dxa"/>
              <w:left w:w="90" w:type="dxa"/>
              <w:bottom w:w="80" w:type="dxa"/>
              <w:right w:w="90" w:type="dxa"/>
            </w:tcMar>
          </w:tcPr>
          <w:p w14:paraId="14858947" w14:textId="77777777" w:rsidR="007B3F7B" w:rsidRDefault="00000000">
            <w:r>
              <w:rPr>
                <w:sz w:val="14"/>
              </w:rPr>
              <w:t>OpenTelemetry</w:t>
            </w:r>
          </w:p>
        </w:tc>
        <w:tc>
          <w:tcPr>
            <w:tcW w:w="1584" w:type="dxa"/>
            <w:tcMar>
              <w:top w:w="80" w:type="dxa"/>
              <w:left w:w="90" w:type="dxa"/>
              <w:bottom w:w="80" w:type="dxa"/>
              <w:right w:w="90" w:type="dxa"/>
            </w:tcMar>
          </w:tcPr>
          <w:p w14:paraId="61F01945" w14:textId="77777777" w:rsidR="007B3F7B" w:rsidRDefault="00000000">
            <w:r>
              <w:rPr>
                <w:sz w:val="14"/>
              </w:rPr>
              <w:t>Proposed</w:t>
            </w:r>
          </w:p>
        </w:tc>
        <w:tc>
          <w:tcPr>
            <w:tcW w:w="4032" w:type="dxa"/>
            <w:tcMar>
              <w:top w:w="80" w:type="dxa"/>
              <w:left w:w="90" w:type="dxa"/>
              <w:bottom w:w="80" w:type="dxa"/>
              <w:right w:w="90" w:type="dxa"/>
            </w:tcMar>
          </w:tcPr>
          <w:p w14:paraId="530659E9" w14:textId="77777777" w:rsidR="007B3F7B" w:rsidRDefault="00000000">
            <w:r>
              <w:rPr>
                <w:sz w:val="14"/>
              </w:rPr>
              <w:t>Vendor-neutral instrumentation and correlation</w:t>
            </w:r>
          </w:p>
        </w:tc>
      </w:tr>
      <w:tr w:rsidR="007B3F7B" w14:paraId="7068C524" w14:textId="77777777">
        <w:trPr>
          <w:cantSplit/>
          <w:jc w:val="center"/>
        </w:trPr>
        <w:tc>
          <w:tcPr>
            <w:tcW w:w="1080" w:type="dxa"/>
            <w:shd w:val="clear" w:color="auto" w:fill="F7F9FB"/>
            <w:tcMar>
              <w:top w:w="80" w:type="dxa"/>
              <w:left w:w="90" w:type="dxa"/>
              <w:bottom w:w="80" w:type="dxa"/>
              <w:right w:w="90" w:type="dxa"/>
            </w:tcMar>
          </w:tcPr>
          <w:p w14:paraId="5AE628D6" w14:textId="77777777" w:rsidR="007B3F7B" w:rsidRDefault="00000000">
            <w:r>
              <w:rPr>
                <w:sz w:val="14"/>
              </w:rPr>
              <w:t>ADR-018</w:t>
            </w:r>
          </w:p>
        </w:tc>
        <w:tc>
          <w:tcPr>
            <w:tcW w:w="2592" w:type="dxa"/>
            <w:shd w:val="clear" w:color="auto" w:fill="F7F9FB"/>
            <w:tcMar>
              <w:top w:w="80" w:type="dxa"/>
              <w:left w:w="90" w:type="dxa"/>
              <w:bottom w:w="80" w:type="dxa"/>
              <w:right w:w="90" w:type="dxa"/>
            </w:tcMar>
          </w:tcPr>
          <w:p w14:paraId="4AB97F45" w14:textId="77777777" w:rsidR="007B3F7B" w:rsidRDefault="00000000">
            <w:r>
              <w:rPr>
                <w:sz w:val="14"/>
              </w:rPr>
              <w:t>OIDC external identity</w:t>
            </w:r>
          </w:p>
        </w:tc>
        <w:tc>
          <w:tcPr>
            <w:tcW w:w="1584" w:type="dxa"/>
            <w:shd w:val="clear" w:color="auto" w:fill="F7F9FB"/>
            <w:tcMar>
              <w:top w:w="80" w:type="dxa"/>
              <w:left w:w="90" w:type="dxa"/>
              <w:bottom w:w="80" w:type="dxa"/>
              <w:right w:w="90" w:type="dxa"/>
            </w:tcMar>
          </w:tcPr>
          <w:p w14:paraId="495458A0"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43D8D4CE" w14:textId="77777777" w:rsidR="007B3F7B" w:rsidRDefault="00000000">
            <w:r>
              <w:rPr>
                <w:sz w:val="14"/>
              </w:rPr>
              <w:t>No local payroll passwords</w:t>
            </w:r>
          </w:p>
        </w:tc>
      </w:tr>
      <w:tr w:rsidR="007B3F7B" w14:paraId="6A2DEFD5" w14:textId="77777777">
        <w:trPr>
          <w:cantSplit/>
          <w:jc w:val="center"/>
        </w:trPr>
        <w:tc>
          <w:tcPr>
            <w:tcW w:w="1080" w:type="dxa"/>
            <w:tcMar>
              <w:top w:w="80" w:type="dxa"/>
              <w:left w:w="90" w:type="dxa"/>
              <w:bottom w:w="80" w:type="dxa"/>
              <w:right w:w="90" w:type="dxa"/>
            </w:tcMar>
          </w:tcPr>
          <w:p w14:paraId="7E5FDBE7" w14:textId="77777777" w:rsidR="007B3F7B" w:rsidRDefault="00000000">
            <w:r>
              <w:rPr>
                <w:sz w:val="14"/>
              </w:rPr>
              <w:t>ADR-019</w:t>
            </w:r>
          </w:p>
        </w:tc>
        <w:tc>
          <w:tcPr>
            <w:tcW w:w="2592" w:type="dxa"/>
            <w:tcMar>
              <w:top w:w="80" w:type="dxa"/>
              <w:left w:w="90" w:type="dxa"/>
              <w:bottom w:w="80" w:type="dxa"/>
              <w:right w:w="90" w:type="dxa"/>
            </w:tcMar>
          </w:tcPr>
          <w:p w14:paraId="3E84276D" w14:textId="77777777" w:rsidR="007B3F7B" w:rsidRDefault="00000000">
            <w:r>
              <w:rPr>
                <w:sz w:val="14"/>
              </w:rPr>
              <w:t>Calculation snapshots</w:t>
            </w:r>
          </w:p>
        </w:tc>
        <w:tc>
          <w:tcPr>
            <w:tcW w:w="1584" w:type="dxa"/>
            <w:tcMar>
              <w:top w:w="80" w:type="dxa"/>
              <w:left w:w="90" w:type="dxa"/>
              <w:bottom w:w="80" w:type="dxa"/>
              <w:right w:w="90" w:type="dxa"/>
            </w:tcMar>
          </w:tcPr>
          <w:p w14:paraId="6EE959D6" w14:textId="77777777" w:rsidR="007B3F7B" w:rsidRDefault="00000000">
            <w:r>
              <w:rPr>
                <w:sz w:val="14"/>
              </w:rPr>
              <w:t>Accepted from blueprint</w:t>
            </w:r>
          </w:p>
        </w:tc>
        <w:tc>
          <w:tcPr>
            <w:tcW w:w="4032" w:type="dxa"/>
            <w:tcMar>
              <w:top w:w="80" w:type="dxa"/>
              <w:left w:w="90" w:type="dxa"/>
              <w:bottom w:w="80" w:type="dxa"/>
              <w:right w:w="90" w:type="dxa"/>
            </w:tcMar>
          </w:tcPr>
          <w:p w14:paraId="09284D66" w14:textId="77777777" w:rsidR="007B3F7B" w:rsidRDefault="00000000">
            <w:r>
              <w:rPr>
                <w:sz w:val="14"/>
              </w:rPr>
              <w:t>Deterministic sealed input/configuration snapshots</w:t>
            </w:r>
          </w:p>
        </w:tc>
      </w:tr>
      <w:tr w:rsidR="007B3F7B" w14:paraId="4492B0E9" w14:textId="77777777">
        <w:trPr>
          <w:cantSplit/>
          <w:jc w:val="center"/>
        </w:trPr>
        <w:tc>
          <w:tcPr>
            <w:tcW w:w="1080" w:type="dxa"/>
            <w:shd w:val="clear" w:color="auto" w:fill="F7F9FB"/>
            <w:tcMar>
              <w:top w:w="80" w:type="dxa"/>
              <w:left w:w="90" w:type="dxa"/>
              <w:bottom w:w="80" w:type="dxa"/>
              <w:right w:w="90" w:type="dxa"/>
            </w:tcMar>
          </w:tcPr>
          <w:p w14:paraId="7F56BDE7" w14:textId="77777777" w:rsidR="007B3F7B" w:rsidRDefault="00000000">
            <w:r>
              <w:rPr>
                <w:sz w:val="14"/>
              </w:rPr>
              <w:t>ADR-020</w:t>
            </w:r>
          </w:p>
        </w:tc>
        <w:tc>
          <w:tcPr>
            <w:tcW w:w="2592" w:type="dxa"/>
            <w:shd w:val="clear" w:color="auto" w:fill="F7F9FB"/>
            <w:tcMar>
              <w:top w:w="80" w:type="dxa"/>
              <w:left w:w="90" w:type="dxa"/>
              <w:bottom w:w="80" w:type="dxa"/>
              <w:right w:w="90" w:type="dxa"/>
            </w:tcMar>
          </w:tcPr>
          <w:p w14:paraId="3DC04CF7" w14:textId="77777777" w:rsidR="007B3F7B" w:rsidRDefault="00000000">
            <w:r>
              <w:rPr>
                <w:sz w:val="14"/>
              </w:rPr>
              <w:t>Frontend state separation</w:t>
            </w:r>
          </w:p>
        </w:tc>
        <w:tc>
          <w:tcPr>
            <w:tcW w:w="1584" w:type="dxa"/>
            <w:shd w:val="clear" w:color="auto" w:fill="F7F9FB"/>
            <w:tcMar>
              <w:top w:w="80" w:type="dxa"/>
              <w:left w:w="90" w:type="dxa"/>
              <w:bottom w:w="80" w:type="dxa"/>
              <w:right w:w="90" w:type="dxa"/>
            </w:tcMar>
          </w:tcPr>
          <w:p w14:paraId="155577ED"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0AE66A8F" w14:textId="77777777" w:rsidR="007B3F7B" w:rsidRDefault="00000000">
            <w:r>
              <w:rPr>
                <w:sz w:val="14"/>
              </w:rPr>
              <w:t>Server-state cache plus local UI state; no payroll calculation in browser</w:t>
            </w:r>
          </w:p>
        </w:tc>
      </w:tr>
      <w:tr w:rsidR="007B3F7B" w14:paraId="321E5813" w14:textId="77777777">
        <w:trPr>
          <w:cantSplit/>
          <w:jc w:val="center"/>
        </w:trPr>
        <w:tc>
          <w:tcPr>
            <w:tcW w:w="1080" w:type="dxa"/>
            <w:tcMar>
              <w:top w:w="80" w:type="dxa"/>
              <w:left w:w="90" w:type="dxa"/>
              <w:bottom w:w="80" w:type="dxa"/>
              <w:right w:w="90" w:type="dxa"/>
            </w:tcMar>
          </w:tcPr>
          <w:p w14:paraId="4A99C6FE" w14:textId="77777777" w:rsidR="007B3F7B" w:rsidRDefault="00000000">
            <w:r>
              <w:rPr>
                <w:sz w:val="14"/>
              </w:rPr>
              <w:t>ADR-021</w:t>
            </w:r>
          </w:p>
        </w:tc>
        <w:tc>
          <w:tcPr>
            <w:tcW w:w="2592" w:type="dxa"/>
            <w:tcMar>
              <w:top w:w="80" w:type="dxa"/>
              <w:left w:w="90" w:type="dxa"/>
              <w:bottom w:w="80" w:type="dxa"/>
              <w:right w:w="90" w:type="dxa"/>
            </w:tcMar>
          </w:tcPr>
          <w:p w14:paraId="0873CAC7" w14:textId="77777777" w:rsidR="007B3F7B" w:rsidRDefault="00000000">
            <w:r>
              <w:rPr>
                <w:sz w:val="14"/>
              </w:rPr>
              <w:t>GitLab-compatible CI/CD</w:t>
            </w:r>
          </w:p>
        </w:tc>
        <w:tc>
          <w:tcPr>
            <w:tcW w:w="1584" w:type="dxa"/>
            <w:tcMar>
              <w:top w:w="80" w:type="dxa"/>
              <w:left w:w="90" w:type="dxa"/>
              <w:bottom w:w="80" w:type="dxa"/>
              <w:right w:w="90" w:type="dxa"/>
            </w:tcMar>
          </w:tcPr>
          <w:p w14:paraId="5D36F93A" w14:textId="77777777" w:rsidR="007B3F7B" w:rsidRDefault="00000000">
            <w:r>
              <w:rPr>
                <w:sz w:val="14"/>
              </w:rPr>
              <w:t>Proposed</w:t>
            </w:r>
          </w:p>
        </w:tc>
        <w:tc>
          <w:tcPr>
            <w:tcW w:w="4032" w:type="dxa"/>
            <w:tcMar>
              <w:top w:w="80" w:type="dxa"/>
              <w:left w:w="90" w:type="dxa"/>
              <w:bottom w:w="80" w:type="dxa"/>
              <w:right w:w="90" w:type="dxa"/>
            </w:tcMar>
          </w:tcPr>
          <w:p w14:paraId="2104041C" w14:textId="77777777" w:rsidR="007B3F7B" w:rsidRDefault="00000000">
            <w:r>
              <w:rPr>
                <w:sz w:val="14"/>
              </w:rPr>
              <w:t>Signed build-once artefacts and controlled migration job</w:t>
            </w:r>
          </w:p>
        </w:tc>
      </w:tr>
      <w:tr w:rsidR="007B3F7B" w14:paraId="31BB5ECD" w14:textId="77777777">
        <w:trPr>
          <w:cantSplit/>
          <w:jc w:val="center"/>
        </w:trPr>
        <w:tc>
          <w:tcPr>
            <w:tcW w:w="1080" w:type="dxa"/>
            <w:shd w:val="clear" w:color="auto" w:fill="F7F9FB"/>
            <w:tcMar>
              <w:top w:w="80" w:type="dxa"/>
              <w:left w:w="90" w:type="dxa"/>
              <w:bottom w:w="80" w:type="dxa"/>
              <w:right w:w="90" w:type="dxa"/>
            </w:tcMar>
          </w:tcPr>
          <w:p w14:paraId="5125A9B1" w14:textId="77777777" w:rsidR="007B3F7B" w:rsidRDefault="00000000">
            <w:r>
              <w:rPr>
                <w:sz w:val="14"/>
              </w:rPr>
              <w:t>ADR-022</w:t>
            </w:r>
          </w:p>
        </w:tc>
        <w:tc>
          <w:tcPr>
            <w:tcW w:w="2592" w:type="dxa"/>
            <w:shd w:val="clear" w:color="auto" w:fill="F7F9FB"/>
            <w:tcMar>
              <w:top w:w="80" w:type="dxa"/>
              <w:left w:w="90" w:type="dxa"/>
              <w:bottom w:w="80" w:type="dxa"/>
              <w:right w:w="90" w:type="dxa"/>
            </w:tcMar>
          </w:tcPr>
          <w:p w14:paraId="2CEBCE82" w14:textId="77777777" w:rsidR="007B3F7B" w:rsidRDefault="00000000">
            <w:r>
              <w:rPr>
                <w:sz w:val="14"/>
              </w:rPr>
              <w:t>Testcontainers PostgreSQL</w:t>
            </w:r>
          </w:p>
        </w:tc>
        <w:tc>
          <w:tcPr>
            <w:tcW w:w="1584" w:type="dxa"/>
            <w:shd w:val="clear" w:color="auto" w:fill="F7F9FB"/>
            <w:tcMar>
              <w:top w:w="80" w:type="dxa"/>
              <w:left w:w="90" w:type="dxa"/>
              <w:bottom w:w="80" w:type="dxa"/>
              <w:right w:w="90" w:type="dxa"/>
            </w:tcMar>
          </w:tcPr>
          <w:p w14:paraId="6D5E1795" w14:textId="77777777" w:rsidR="007B3F7B" w:rsidRDefault="00000000">
            <w:r>
              <w:rPr>
                <w:sz w:val="14"/>
              </w:rPr>
              <w:t>Proposed</w:t>
            </w:r>
          </w:p>
        </w:tc>
        <w:tc>
          <w:tcPr>
            <w:tcW w:w="4032" w:type="dxa"/>
            <w:shd w:val="clear" w:color="auto" w:fill="F7F9FB"/>
            <w:tcMar>
              <w:top w:w="80" w:type="dxa"/>
              <w:left w:w="90" w:type="dxa"/>
              <w:bottom w:w="80" w:type="dxa"/>
              <w:right w:w="90" w:type="dxa"/>
            </w:tcMar>
          </w:tcPr>
          <w:p w14:paraId="4DBB9E79" w14:textId="77777777" w:rsidR="007B3F7B" w:rsidRDefault="00000000">
            <w:r>
              <w:rPr>
                <w:sz w:val="14"/>
              </w:rPr>
              <w:t>Production-equivalent database integration tests</w:t>
            </w:r>
          </w:p>
        </w:tc>
      </w:tr>
    </w:tbl>
    <w:p w14:paraId="7C30A5F3" w14:textId="77777777" w:rsidR="007B3F7B" w:rsidRDefault="007B3F7B"/>
    <w:p w14:paraId="715B666B" w14:textId="77777777" w:rsidR="007B3F7B" w:rsidRDefault="00000000">
      <w:pPr>
        <w:pStyle w:val="Heading2"/>
      </w:pPr>
      <w:r>
        <w:t>21.2 ADR template</w:t>
      </w:r>
    </w:p>
    <w:p w14:paraId="5A74FC8C" w14:textId="77777777" w:rsidR="007B3F7B" w:rsidRDefault="00000000">
      <w:pPr>
        <w:pStyle w:val="CodeBlock"/>
        <w:rPr>
          <w:rFonts w:hint="eastAsia"/>
        </w:rPr>
      </w:pPr>
      <w:r>
        <w:t># ADR-NNN: Title</w:t>
      </w:r>
    </w:p>
    <w:p w14:paraId="5509736E" w14:textId="77777777" w:rsidR="007B3F7B" w:rsidRDefault="00000000">
      <w:pPr>
        <w:pStyle w:val="CodeBlock"/>
        <w:rPr>
          <w:rFonts w:hint="eastAsia"/>
        </w:rPr>
      </w:pPr>
      <w:r>
        <w:lastRenderedPageBreak/>
        <w:t>Status: Proposed | Accepted | Superseded</w:t>
      </w:r>
    </w:p>
    <w:p w14:paraId="669E245E" w14:textId="77777777" w:rsidR="007B3F7B" w:rsidRDefault="00000000">
      <w:pPr>
        <w:pStyle w:val="CodeBlock"/>
        <w:rPr>
          <w:rFonts w:hint="eastAsia"/>
        </w:rPr>
      </w:pPr>
      <w:r>
        <w:t>Date:</w:t>
      </w:r>
    </w:p>
    <w:p w14:paraId="5BE60915" w14:textId="77777777" w:rsidR="007B3F7B" w:rsidRDefault="00000000">
      <w:pPr>
        <w:pStyle w:val="CodeBlock"/>
        <w:rPr>
          <w:rFonts w:hint="eastAsia"/>
        </w:rPr>
      </w:pPr>
      <w:r>
        <w:t>Owners:</w:t>
      </w:r>
    </w:p>
    <w:p w14:paraId="22F749CA" w14:textId="77777777" w:rsidR="007B3F7B" w:rsidRDefault="007B3F7B">
      <w:pPr>
        <w:pStyle w:val="CodeBlock"/>
        <w:rPr>
          <w:rFonts w:hint="eastAsia"/>
        </w:rPr>
      </w:pPr>
    </w:p>
    <w:p w14:paraId="03D69816" w14:textId="77777777" w:rsidR="007B3F7B" w:rsidRDefault="00000000">
      <w:pPr>
        <w:pStyle w:val="CodeBlock"/>
        <w:rPr>
          <w:rFonts w:hint="eastAsia"/>
        </w:rPr>
      </w:pPr>
      <w:r>
        <w:t>## Context</w:t>
      </w:r>
    </w:p>
    <w:p w14:paraId="5A954554" w14:textId="77777777" w:rsidR="007B3F7B" w:rsidRDefault="00000000">
      <w:pPr>
        <w:pStyle w:val="CodeBlock"/>
        <w:rPr>
          <w:rFonts w:hint="eastAsia"/>
        </w:rPr>
      </w:pPr>
      <w:r>
        <w:t>## Decision</w:t>
      </w:r>
    </w:p>
    <w:p w14:paraId="2B919058" w14:textId="77777777" w:rsidR="007B3F7B" w:rsidRDefault="00000000">
      <w:pPr>
        <w:pStyle w:val="CodeBlock"/>
        <w:rPr>
          <w:rFonts w:hint="eastAsia"/>
        </w:rPr>
      </w:pPr>
      <w:r>
        <w:t>## Alternatives considered</w:t>
      </w:r>
    </w:p>
    <w:p w14:paraId="0A5B37DE" w14:textId="77777777" w:rsidR="007B3F7B" w:rsidRDefault="00000000">
      <w:pPr>
        <w:pStyle w:val="CodeBlock"/>
        <w:rPr>
          <w:rFonts w:hint="eastAsia"/>
        </w:rPr>
      </w:pPr>
      <w:r>
        <w:t>## Consequences</w:t>
      </w:r>
    </w:p>
    <w:p w14:paraId="687B0674" w14:textId="77777777" w:rsidR="007B3F7B" w:rsidRDefault="00000000">
      <w:pPr>
        <w:pStyle w:val="CodeBlock"/>
        <w:rPr>
          <w:rFonts w:hint="eastAsia"/>
        </w:rPr>
      </w:pPr>
      <w:r>
        <w:t>## Security and data impact</w:t>
      </w:r>
    </w:p>
    <w:p w14:paraId="52B382EE" w14:textId="77777777" w:rsidR="007B3F7B" w:rsidRDefault="00000000">
      <w:pPr>
        <w:pStyle w:val="CodeBlock"/>
        <w:rPr>
          <w:rFonts w:hint="eastAsia"/>
        </w:rPr>
      </w:pPr>
      <w:r>
        <w:t>## Migration/rollback impact</w:t>
      </w:r>
    </w:p>
    <w:p w14:paraId="4BB2C8CA" w14:textId="77777777" w:rsidR="007B3F7B" w:rsidRDefault="00000000">
      <w:pPr>
        <w:pStyle w:val="CodeBlock"/>
        <w:rPr>
          <w:rFonts w:hint="eastAsia"/>
        </w:rPr>
      </w:pPr>
      <w:r>
        <w:t>## Validation evidence</w:t>
      </w:r>
    </w:p>
    <w:p w14:paraId="24CDCF8A" w14:textId="77777777" w:rsidR="007B3F7B" w:rsidRDefault="00000000">
      <w:pPr>
        <w:pStyle w:val="CodeBlock"/>
        <w:rPr>
          <w:rFonts w:hint="eastAsia"/>
        </w:rPr>
      </w:pPr>
      <w:r>
        <w:t>## Related requirements and artefacts</w:t>
      </w:r>
    </w:p>
    <w:p w14:paraId="069FB907" w14:textId="77777777" w:rsidR="007B3F7B" w:rsidRDefault="00000000">
      <w:pPr>
        <w:pStyle w:val="Heading1"/>
      </w:pPr>
      <w:r>
        <w:t>22. Sprint 0 backlog</w:t>
      </w:r>
    </w:p>
    <w:p w14:paraId="3889F77E" w14:textId="77777777" w:rsidR="007B3F7B" w:rsidRDefault="00000000">
      <w:r>
        <w:t>Recommended duration: two weeks. Sprint 0 finishes only when the repository, migration baseline, tenant isolation and CI pipeline are demonstrably usable. It is not a documentation-only sprint.</w:t>
      </w:r>
    </w:p>
    <w:tbl>
      <w:tblPr>
        <w:tblStyle w:val="TableGrid"/>
        <w:tblW w:w="0" w:type="auto"/>
        <w:jc w:val="center"/>
        <w:tblLayout w:type="fixed"/>
        <w:tblLook w:val="04A0" w:firstRow="1" w:lastRow="0" w:firstColumn="1" w:lastColumn="0" w:noHBand="0" w:noVBand="1"/>
      </w:tblPr>
      <w:tblGrid>
        <w:gridCol w:w="864"/>
        <w:gridCol w:w="3816"/>
        <w:gridCol w:w="1728"/>
        <w:gridCol w:w="576"/>
        <w:gridCol w:w="2376"/>
      </w:tblGrid>
      <w:tr w:rsidR="007B3F7B" w14:paraId="6DA5CAD4" w14:textId="77777777">
        <w:trPr>
          <w:cantSplit/>
          <w:tblHeader/>
          <w:jc w:val="center"/>
        </w:trPr>
        <w:tc>
          <w:tcPr>
            <w:tcW w:w="864" w:type="dxa"/>
            <w:shd w:val="clear" w:color="auto" w:fill="17365D"/>
            <w:tcMar>
              <w:top w:w="80" w:type="dxa"/>
              <w:left w:w="90" w:type="dxa"/>
              <w:bottom w:w="80" w:type="dxa"/>
              <w:right w:w="90" w:type="dxa"/>
            </w:tcMar>
            <w:vAlign w:val="center"/>
          </w:tcPr>
          <w:p w14:paraId="1FE86E39" w14:textId="77777777" w:rsidR="007B3F7B" w:rsidRDefault="00000000">
            <w:r>
              <w:rPr>
                <w:b/>
                <w:color w:val="FFFFFF"/>
                <w:sz w:val="15"/>
              </w:rPr>
              <w:t>ID</w:t>
            </w:r>
          </w:p>
        </w:tc>
        <w:tc>
          <w:tcPr>
            <w:tcW w:w="3816" w:type="dxa"/>
            <w:shd w:val="clear" w:color="auto" w:fill="17365D"/>
            <w:tcMar>
              <w:top w:w="80" w:type="dxa"/>
              <w:left w:w="90" w:type="dxa"/>
              <w:bottom w:w="80" w:type="dxa"/>
              <w:right w:w="90" w:type="dxa"/>
            </w:tcMar>
            <w:vAlign w:val="center"/>
          </w:tcPr>
          <w:p w14:paraId="32D94531" w14:textId="77777777" w:rsidR="007B3F7B" w:rsidRDefault="00000000">
            <w:r>
              <w:rPr>
                <w:b/>
                <w:color w:val="FFFFFF"/>
                <w:sz w:val="15"/>
              </w:rPr>
              <w:t>Backlog item</w:t>
            </w:r>
          </w:p>
        </w:tc>
        <w:tc>
          <w:tcPr>
            <w:tcW w:w="1728" w:type="dxa"/>
            <w:shd w:val="clear" w:color="auto" w:fill="17365D"/>
            <w:tcMar>
              <w:top w:w="80" w:type="dxa"/>
              <w:left w:w="90" w:type="dxa"/>
              <w:bottom w:w="80" w:type="dxa"/>
              <w:right w:w="90" w:type="dxa"/>
            </w:tcMar>
            <w:vAlign w:val="center"/>
          </w:tcPr>
          <w:p w14:paraId="54404363" w14:textId="77777777" w:rsidR="007B3F7B" w:rsidRDefault="00000000">
            <w:r>
              <w:rPr>
                <w:b/>
                <w:color w:val="FFFFFF"/>
                <w:sz w:val="15"/>
              </w:rPr>
              <w:t>Owner</w:t>
            </w:r>
          </w:p>
        </w:tc>
        <w:tc>
          <w:tcPr>
            <w:tcW w:w="576" w:type="dxa"/>
            <w:shd w:val="clear" w:color="auto" w:fill="17365D"/>
            <w:tcMar>
              <w:top w:w="80" w:type="dxa"/>
              <w:left w:w="90" w:type="dxa"/>
              <w:bottom w:w="80" w:type="dxa"/>
              <w:right w:w="90" w:type="dxa"/>
            </w:tcMar>
            <w:vAlign w:val="center"/>
          </w:tcPr>
          <w:p w14:paraId="40661DF5" w14:textId="77777777" w:rsidR="007B3F7B" w:rsidRDefault="00000000">
            <w:r>
              <w:rPr>
                <w:b/>
                <w:color w:val="FFFFFF"/>
                <w:sz w:val="15"/>
              </w:rPr>
              <w:t>SP</w:t>
            </w:r>
          </w:p>
        </w:tc>
        <w:tc>
          <w:tcPr>
            <w:tcW w:w="2376" w:type="dxa"/>
            <w:shd w:val="clear" w:color="auto" w:fill="17365D"/>
            <w:tcMar>
              <w:top w:w="80" w:type="dxa"/>
              <w:left w:w="90" w:type="dxa"/>
              <w:bottom w:w="80" w:type="dxa"/>
              <w:right w:w="90" w:type="dxa"/>
            </w:tcMar>
            <w:vAlign w:val="center"/>
          </w:tcPr>
          <w:p w14:paraId="2898168C" w14:textId="77777777" w:rsidR="007B3F7B" w:rsidRDefault="00000000">
            <w:r>
              <w:rPr>
                <w:b/>
                <w:color w:val="FFFFFF"/>
                <w:sz w:val="15"/>
              </w:rPr>
              <w:t>Acceptance</w:t>
            </w:r>
          </w:p>
        </w:tc>
      </w:tr>
      <w:tr w:rsidR="007B3F7B" w14:paraId="425312E1" w14:textId="77777777">
        <w:trPr>
          <w:cantSplit/>
          <w:jc w:val="center"/>
        </w:trPr>
        <w:tc>
          <w:tcPr>
            <w:tcW w:w="864" w:type="dxa"/>
            <w:tcMar>
              <w:top w:w="80" w:type="dxa"/>
              <w:left w:w="90" w:type="dxa"/>
              <w:bottom w:w="80" w:type="dxa"/>
              <w:right w:w="90" w:type="dxa"/>
            </w:tcMar>
          </w:tcPr>
          <w:p w14:paraId="0C631C48" w14:textId="77777777" w:rsidR="007B3F7B" w:rsidRDefault="00000000">
            <w:r>
              <w:rPr>
                <w:sz w:val="14"/>
              </w:rPr>
              <w:t>S0-01</w:t>
            </w:r>
          </w:p>
        </w:tc>
        <w:tc>
          <w:tcPr>
            <w:tcW w:w="3816" w:type="dxa"/>
            <w:tcMar>
              <w:top w:w="80" w:type="dxa"/>
              <w:left w:w="90" w:type="dxa"/>
              <w:bottom w:w="80" w:type="dxa"/>
              <w:right w:w="90" w:type="dxa"/>
            </w:tcMar>
          </w:tcPr>
          <w:p w14:paraId="5140B3F9" w14:textId="77777777" w:rsidR="007B3F7B" w:rsidRDefault="00000000">
            <w:r>
              <w:rPr>
                <w:sz w:val="14"/>
              </w:rPr>
              <w:t>Create monorepo, ownership files and merge-request controls</w:t>
            </w:r>
          </w:p>
        </w:tc>
        <w:tc>
          <w:tcPr>
            <w:tcW w:w="1728" w:type="dxa"/>
            <w:tcMar>
              <w:top w:w="80" w:type="dxa"/>
              <w:left w:w="90" w:type="dxa"/>
              <w:bottom w:w="80" w:type="dxa"/>
              <w:right w:w="90" w:type="dxa"/>
            </w:tcMar>
          </w:tcPr>
          <w:p w14:paraId="3A452BAD" w14:textId="77777777" w:rsidR="007B3F7B" w:rsidRDefault="00000000">
            <w:r>
              <w:rPr>
                <w:sz w:val="14"/>
              </w:rPr>
              <w:t>Platform</w:t>
            </w:r>
          </w:p>
        </w:tc>
        <w:tc>
          <w:tcPr>
            <w:tcW w:w="576" w:type="dxa"/>
            <w:tcMar>
              <w:top w:w="80" w:type="dxa"/>
              <w:left w:w="90" w:type="dxa"/>
              <w:bottom w:w="80" w:type="dxa"/>
              <w:right w:w="90" w:type="dxa"/>
            </w:tcMar>
          </w:tcPr>
          <w:p w14:paraId="0AA96BFC" w14:textId="77777777" w:rsidR="007B3F7B" w:rsidRDefault="00000000">
            <w:r>
              <w:rPr>
                <w:sz w:val="14"/>
              </w:rPr>
              <w:t>3</w:t>
            </w:r>
          </w:p>
        </w:tc>
        <w:tc>
          <w:tcPr>
            <w:tcW w:w="2376" w:type="dxa"/>
            <w:tcMar>
              <w:top w:w="80" w:type="dxa"/>
              <w:left w:w="90" w:type="dxa"/>
              <w:bottom w:w="80" w:type="dxa"/>
              <w:right w:w="90" w:type="dxa"/>
            </w:tcMar>
          </w:tcPr>
          <w:p w14:paraId="20A057C0" w14:textId="77777777" w:rsidR="007B3F7B" w:rsidRDefault="00000000">
            <w:r>
              <w:rPr>
                <w:sz w:val="14"/>
              </w:rPr>
              <w:t>Repository builds from clean checkout</w:t>
            </w:r>
          </w:p>
        </w:tc>
      </w:tr>
      <w:tr w:rsidR="007B3F7B" w14:paraId="390B9F21" w14:textId="77777777">
        <w:trPr>
          <w:cantSplit/>
          <w:jc w:val="center"/>
        </w:trPr>
        <w:tc>
          <w:tcPr>
            <w:tcW w:w="864" w:type="dxa"/>
            <w:shd w:val="clear" w:color="auto" w:fill="F7F9FB"/>
            <w:tcMar>
              <w:top w:w="80" w:type="dxa"/>
              <w:left w:w="90" w:type="dxa"/>
              <w:bottom w:w="80" w:type="dxa"/>
              <w:right w:w="90" w:type="dxa"/>
            </w:tcMar>
          </w:tcPr>
          <w:p w14:paraId="08080913" w14:textId="77777777" w:rsidR="007B3F7B" w:rsidRDefault="00000000">
            <w:r>
              <w:rPr>
                <w:sz w:val="14"/>
              </w:rPr>
              <w:t>S0-02</w:t>
            </w:r>
          </w:p>
        </w:tc>
        <w:tc>
          <w:tcPr>
            <w:tcW w:w="3816" w:type="dxa"/>
            <w:shd w:val="clear" w:color="auto" w:fill="F7F9FB"/>
            <w:tcMar>
              <w:top w:w="80" w:type="dxa"/>
              <w:left w:w="90" w:type="dxa"/>
              <w:bottom w:w="80" w:type="dxa"/>
              <w:right w:w="90" w:type="dxa"/>
            </w:tcMar>
          </w:tcPr>
          <w:p w14:paraId="3750CE62" w14:textId="77777777" w:rsidR="007B3F7B" w:rsidRDefault="00000000">
            <w:r>
              <w:rPr>
                <w:sz w:val="14"/>
              </w:rPr>
              <w:t>Create Maven parent and domain module skeletons</w:t>
            </w:r>
          </w:p>
        </w:tc>
        <w:tc>
          <w:tcPr>
            <w:tcW w:w="1728" w:type="dxa"/>
            <w:shd w:val="clear" w:color="auto" w:fill="F7F9FB"/>
            <w:tcMar>
              <w:top w:w="80" w:type="dxa"/>
              <w:left w:w="90" w:type="dxa"/>
              <w:bottom w:w="80" w:type="dxa"/>
              <w:right w:w="90" w:type="dxa"/>
            </w:tcMar>
          </w:tcPr>
          <w:p w14:paraId="320A4D16" w14:textId="77777777" w:rsidR="007B3F7B" w:rsidRDefault="00000000">
            <w:r>
              <w:rPr>
                <w:sz w:val="14"/>
              </w:rPr>
              <w:t>Backend</w:t>
            </w:r>
          </w:p>
        </w:tc>
        <w:tc>
          <w:tcPr>
            <w:tcW w:w="576" w:type="dxa"/>
            <w:shd w:val="clear" w:color="auto" w:fill="F7F9FB"/>
            <w:tcMar>
              <w:top w:w="80" w:type="dxa"/>
              <w:left w:w="90" w:type="dxa"/>
              <w:bottom w:w="80" w:type="dxa"/>
              <w:right w:w="90" w:type="dxa"/>
            </w:tcMar>
          </w:tcPr>
          <w:p w14:paraId="503C0368" w14:textId="77777777" w:rsidR="007B3F7B" w:rsidRDefault="00000000">
            <w:r>
              <w:rPr>
                <w:sz w:val="14"/>
              </w:rPr>
              <w:t>5</w:t>
            </w:r>
          </w:p>
        </w:tc>
        <w:tc>
          <w:tcPr>
            <w:tcW w:w="2376" w:type="dxa"/>
            <w:shd w:val="clear" w:color="auto" w:fill="F7F9FB"/>
            <w:tcMar>
              <w:top w:w="80" w:type="dxa"/>
              <w:left w:w="90" w:type="dxa"/>
              <w:bottom w:w="80" w:type="dxa"/>
              <w:right w:w="90" w:type="dxa"/>
            </w:tcMar>
          </w:tcPr>
          <w:p w14:paraId="295B9263" w14:textId="77777777" w:rsidR="007B3F7B" w:rsidRDefault="00000000">
            <w:r>
              <w:rPr>
                <w:sz w:val="14"/>
              </w:rPr>
              <w:t>Module graph compiles; no cycles</w:t>
            </w:r>
          </w:p>
        </w:tc>
      </w:tr>
      <w:tr w:rsidR="007B3F7B" w14:paraId="4C1A5660" w14:textId="77777777">
        <w:trPr>
          <w:cantSplit/>
          <w:jc w:val="center"/>
        </w:trPr>
        <w:tc>
          <w:tcPr>
            <w:tcW w:w="864" w:type="dxa"/>
            <w:tcMar>
              <w:top w:w="80" w:type="dxa"/>
              <w:left w:w="90" w:type="dxa"/>
              <w:bottom w:w="80" w:type="dxa"/>
              <w:right w:w="90" w:type="dxa"/>
            </w:tcMar>
          </w:tcPr>
          <w:p w14:paraId="0DE4938D" w14:textId="77777777" w:rsidR="007B3F7B" w:rsidRDefault="00000000">
            <w:r>
              <w:rPr>
                <w:sz w:val="14"/>
              </w:rPr>
              <w:t>S0-03</w:t>
            </w:r>
          </w:p>
        </w:tc>
        <w:tc>
          <w:tcPr>
            <w:tcW w:w="3816" w:type="dxa"/>
            <w:tcMar>
              <w:top w:w="80" w:type="dxa"/>
              <w:left w:w="90" w:type="dxa"/>
              <w:bottom w:w="80" w:type="dxa"/>
              <w:right w:w="90" w:type="dxa"/>
            </w:tcMar>
          </w:tcPr>
          <w:p w14:paraId="14FD448B" w14:textId="77777777" w:rsidR="007B3F7B" w:rsidRDefault="00000000">
            <w:r>
              <w:rPr>
                <w:sz w:val="14"/>
              </w:rPr>
              <w:t>Create React 18/Vite/TypeScript strict application shell</w:t>
            </w:r>
          </w:p>
        </w:tc>
        <w:tc>
          <w:tcPr>
            <w:tcW w:w="1728" w:type="dxa"/>
            <w:tcMar>
              <w:top w:w="80" w:type="dxa"/>
              <w:left w:w="90" w:type="dxa"/>
              <w:bottom w:w="80" w:type="dxa"/>
              <w:right w:w="90" w:type="dxa"/>
            </w:tcMar>
          </w:tcPr>
          <w:p w14:paraId="533B4470" w14:textId="77777777" w:rsidR="007B3F7B" w:rsidRDefault="00000000">
            <w:r>
              <w:rPr>
                <w:sz w:val="14"/>
              </w:rPr>
              <w:t>Frontend</w:t>
            </w:r>
          </w:p>
        </w:tc>
        <w:tc>
          <w:tcPr>
            <w:tcW w:w="576" w:type="dxa"/>
            <w:tcMar>
              <w:top w:w="80" w:type="dxa"/>
              <w:left w:w="90" w:type="dxa"/>
              <w:bottom w:w="80" w:type="dxa"/>
              <w:right w:w="90" w:type="dxa"/>
            </w:tcMar>
          </w:tcPr>
          <w:p w14:paraId="23BD6284" w14:textId="77777777" w:rsidR="007B3F7B" w:rsidRDefault="00000000">
            <w:r>
              <w:rPr>
                <w:sz w:val="14"/>
              </w:rPr>
              <w:t>5</w:t>
            </w:r>
          </w:p>
        </w:tc>
        <w:tc>
          <w:tcPr>
            <w:tcW w:w="2376" w:type="dxa"/>
            <w:tcMar>
              <w:top w:w="80" w:type="dxa"/>
              <w:left w:w="90" w:type="dxa"/>
              <w:bottom w:w="80" w:type="dxa"/>
              <w:right w:w="90" w:type="dxa"/>
            </w:tcMar>
          </w:tcPr>
          <w:p w14:paraId="33793606" w14:textId="77777777" w:rsidR="007B3F7B" w:rsidRDefault="00000000">
            <w:r>
              <w:rPr>
                <w:sz w:val="14"/>
              </w:rPr>
              <w:t>Authenticated shell builds and tests</w:t>
            </w:r>
          </w:p>
        </w:tc>
      </w:tr>
      <w:tr w:rsidR="007B3F7B" w14:paraId="511EB6FA" w14:textId="77777777">
        <w:trPr>
          <w:cantSplit/>
          <w:jc w:val="center"/>
        </w:trPr>
        <w:tc>
          <w:tcPr>
            <w:tcW w:w="864" w:type="dxa"/>
            <w:shd w:val="clear" w:color="auto" w:fill="F7F9FB"/>
            <w:tcMar>
              <w:top w:w="80" w:type="dxa"/>
              <w:left w:w="90" w:type="dxa"/>
              <w:bottom w:w="80" w:type="dxa"/>
              <w:right w:w="90" w:type="dxa"/>
            </w:tcMar>
          </w:tcPr>
          <w:p w14:paraId="297084AE" w14:textId="77777777" w:rsidR="007B3F7B" w:rsidRDefault="00000000">
            <w:r>
              <w:rPr>
                <w:sz w:val="14"/>
              </w:rPr>
              <w:t>S0-04</w:t>
            </w:r>
          </w:p>
        </w:tc>
        <w:tc>
          <w:tcPr>
            <w:tcW w:w="3816" w:type="dxa"/>
            <w:shd w:val="clear" w:color="auto" w:fill="F7F9FB"/>
            <w:tcMar>
              <w:top w:w="80" w:type="dxa"/>
              <w:left w:w="90" w:type="dxa"/>
              <w:bottom w:w="80" w:type="dxa"/>
              <w:right w:w="90" w:type="dxa"/>
            </w:tcMar>
          </w:tcPr>
          <w:p w14:paraId="5C9EDEF3" w14:textId="77777777" w:rsidR="007B3F7B" w:rsidRDefault="00000000">
            <w:r>
              <w:rPr>
                <w:sz w:val="14"/>
              </w:rPr>
              <w:t>Approve ADR-001 through ADR-009</w:t>
            </w:r>
          </w:p>
        </w:tc>
        <w:tc>
          <w:tcPr>
            <w:tcW w:w="1728" w:type="dxa"/>
            <w:shd w:val="clear" w:color="auto" w:fill="F7F9FB"/>
            <w:tcMar>
              <w:top w:w="80" w:type="dxa"/>
              <w:left w:w="90" w:type="dxa"/>
              <w:bottom w:w="80" w:type="dxa"/>
              <w:right w:w="90" w:type="dxa"/>
            </w:tcMar>
          </w:tcPr>
          <w:p w14:paraId="55DC0504" w14:textId="77777777" w:rsidR="007B3F7B" w:rsidRDefault="00000000">
            <w:r>
              <w:rPr>
                <w:sz w:val="14"/>
              </w:rPr>
              <w:t>Architecture</w:t>
            </w:r>
          </w:p>
        </w:tc>
        <w:tc>
          <w:tcPr>
            <w:tcW w:w="576" w:type="dxa"/>
            <w:shd w:val="clear" w:color="auto" w:fill="F7F9FB"/>
            <w:tcMar>
              <w:top w:w="80" w:type="dxa"/>
              <w:left w:w="90" w:type="dxa"/>
              <w:bottom w:w="80" w:type="dxa"/>
              <w:right w:w="90" w:type="dxa"/>
            </w:tcMar>
          </w:tcPr>
          <w:p w14:paraId="74B94424" w14:textId="77777777" w:rsidR="007B3F7B" w:rsidRDefault="00000000">
            <w:r>
              <w:rPr>
                <w:sz w:val="14"/>
              </w:rPr>
              <w:t>5</w:t>
            </w:r>
          </w:p>
        </w:tc>
        <w:tc>
          <w:tcPr>
            <w:tcW w:w="2376" w:type="dxa"/>
            <w:shd w:val="clear" w:color="auto" w:fill="F7F9FB"/>
            <w:tcMar>
              <w:top w:w="80" w:type="dxa"/>
              <w:left w:w="90" w:type="dxa"/>
              <w:bottom w:w="80" w:type="dxa"/>
              <w:right w:w="90" w:type="dxa"/>
            </w:tcMar>
          </w:tcPr>
          <w:p w14:paraId="0278032E" w14:textId="77777777" w:rsidR="007B3F7B" w:rsidRDefault="00000000">
            <w:r>
              <w:rPr>
                <w:sz w:val="14"/>
              </w:rPr>
              <w:t>Decision record signed or explicit open actions</w:t>
            </w:r>
          </w:p>
        </w:tc>
      </w:tr>
      <w:tr w:rsidR="007B3F7B" w14:paraId="3D697A47" w14:textId="77777777">
        <w:trPr>
          <w:cantSplit/>
          <w:jc w:val="center"/>
        </w:trPr>
        <w:tc>
          <w:tcPr>
            <w:tcW w:w="864" w:type="dxa"/>
            <w:tcMar>
              <w:top w:w="80" w:type="dxa"/>
              <w:left w:w="90" w:type="dxa"/>
              <w:bottom w:w="80" w:type="dxa"/>
              <w:right w:w="90" w:type="dxa"/>
            </w:tcMar>
          </w:tcPr>
          <w:p w14:paraId="225E88AA" w14:textId="77777777" w:rsidR="007B3F7B" w:rsidRDefault="00000000">
            <w:r>
              <w:rPr>
                <w:sz w:val="14"/>
              </w:rPr>
              <w:t>S0-05</w:t>
            </w:r>
          </w:p>
        </w:tc>
        <w:tc>
          <w:tcPr>
            <w:tcW w:w="3816" w:type="dxa"/>
            <w:tcMar>
              <w:top w:w="80" w:type="dxa"/>
              <w:left w:w="90" w:type="dxa"/>
              <w:bottom w:w="80" w:type="dxa"/>
              <w:right w:w="90" w:type="dxa"/>
            </w:tcMar>
          </w:tcPr>
          <w:p w14:paraId="1FADA532" w14:textId="77777777" w:rsidR="007B3F7B" w:rsidRDefault="00000000">
            <w:r>
              <w:rPr>
                <w:sz w:val="14"/>
              </w:rPr>
              <w:t>Decompose canonical DDL into V0001-V0018 plan</w:t>
            </w:r>
          </w:p>
        </w:tc>
        <w:tc>
          <w:tcPr>
            <w:tcW w:w="1728" w:type="dxa"/>
            <w:tcMar>
              <w:top w:w="80" w:type="dxa"/>
              <w:left w:w="90" w:type="dxa"/>
              <w:bottom w:w="80" w:type="dxa"/>
              <w:right w:w="90" w:type="dxa"/>
            </w:tcMar>
          </w:tcPr>
          <w:p w14:paraId="63A734EC" w14:textId="77777777" w:rsidR="007B3F7B" w:rsidRDefault="00000000">
            <w:r>
              <w:rPr>
                <w:sz w:val="14"/>
              </w:rPr>
              <w:t>Database</w:t>
            </w:r>
          </w:p>
        </w:tc>
        <w:tc>
          <w:tcPr>
            <w:tcW w:w="576" w:type="dxa"/>
            <w:tcMar>
              <w:top w:w="80" w:type="dxa"/>
              <w:left w:w="90" w:type="dxa"/>
              <w:bottom w:w="80" w:type="dxa"/>
              <w:right w:w="90" w:type="dxa"/>
            </w:tcMar>
          </w:tcPr>
          <w:p w14:paraId="20A61FB2" w14:textId="77777777" w:rsidR="007B3F7B" w:rsidRDefault="00000000">
            <w:r>
              <w:rPr>
                <w:sz w:val="14"/>
              </w:rPr>
              <w:t>5</w:t>
            </w:r>
          </w:p>
        </w:tc>
        <w:tc>
          <w:tcPr>
            <w:tcW w:w="2376" w:type="dxa"/>
            <w:tcMar>
              <w:top w:w="80" w:type="dxa"/>
              <w:left w:w="90" w:type="dxa"/>
              <w:bottom w:w="80" w:type="dxa"/>
              <w:right w:w="90" w:type="dxa"/>
            </w:tcMar>
          </w:tcPr>
          <w:p w14:paraId="201AC0F7" w14:textId="77777777" w:rsidR="007B3F7B" w:rsidRDefault="00000000">
            <w:r>
              <w:rPr>
                <w:sz w:val="14"/>
              </w:rPr>
              <w:t>Migration catalogue reviewed</w:t>
            </w:r>
          </w:p>
        </w:tc>
      </w:tr>
      <w:tr w:rsidR="007B3F7B" w14:paraId="3CD682C1" w14:textId="77777777">
        <w:trPr>
          <w:cantSplit/>
          <w:jc w:val="center"/>
        </w:trPr>
        <w:tc>
          <w:tcPr>
            <w:tcW w:w="864" w:type="dxa"/>
            <w:shd w:val="clear" w:color="auto" w:fill="F7F9FB"/>
            <w:tcMar>
              <w:top w:w="80" w:type="dxa"/>
              <w:left w:w="90" w:type="dxa"/>
              <w:bottom w:w="80" w:type="dxa"/>
              <w:right w:w="90" w:type="dxa"/>
            </w:tcMar>
          </w:tcPr>
          <w:p w14:paraId="1284D8A0" w14:textId="77777777" w:rsidR="007B3F7B" w:rsidRDefault="00000000">
            <w:r>
              <w:rPr>
                <w:sz w:val="14"/>
              </w:rPr>
              <w:t>S0-06</w:t>
            </w:r>
          </w:p>
        </w:tc>
        <w:tc>
          <w:tcPr>
            <w:tcW w:w="3816" w:type="dxa"/>
            <w:shd w:val="clear" w:color="auto" w:fill="F7F9FB"/>
            <w:tcMar>
              <w:top w:w="80" w:type="dxa"/>
              <w:left w:w="90" w:type="dxa"/>
              <w:bottom w:w="80" w:type="dxa"/>
              <w:right w:w="90" w:type="dxa"/>
            </w:tcMar>
          </w:tcPr>
          <w:p w14:paraId="0D773C02" w14:textId="77777777" w:rsidR="007B3F7B" w:rsidRDefault="00000000">
            <w:r>
              <w:rPr>
                <w:sz w:val="14"/>
              </w:rPr>
              <w:t>Implement corrected control/tenant migration</w:t>
            </w:r>
          </w:p>
        </w:tc>
        <w:tc>
          <w:tcPr>
            <w:tcW w:w="1728" w:type="dxa"/>
            <w:shd w:val="clear" w:color="auto" w:fill="F7F9FB"/>
            <w:tcMar>
              <w:top w:w="80" w:type="dxa"/>
              <w:left w:w="90" w:type="dxa"/>
              <w:bottom w:w="80" w:type="dxa"/>
              <w:right w:w="90" w:type="dxa"/>
            </w:tcMar>
          </w:tcPr>
          <w:p w14:paraId="3245CFF3" w14:textId="77777777" w:rsidR="007B3F7B" w:rsidRDefault="00000000">
            <w:r>
              <w:rPr>
                <w:sz w:val="14"/>
              </w:rPr>
              <w:t>Database/Security</w:t>
            </w:r>
          </w:p>
        </w:tc>
        <w:tc>
          <w:tcPr>
            <w:tcW w:w="576" w:type="dxa"/>
            <w:shd w:val="clear" w:color="auto" w:fill="F7F9FB"/>
            <w:tcMar>
              <w:top w:w="80" w:type="dxa"/>
              <w:left w:w="90" w:type="dxa"/>
              <w:bottom w:w="80" w:type="dxa"/>
              <w:right w:w="90" w:type="dxa"/>
            </w:tcMar>
          </w:tcPr>
          <w:p w14:paraId="3B477219" w14:textId="77777777" w:rsidR="007B3F7B" w:rsidRDefault="00000000">
            <w:r>
              <w:rPr>
                <w:sz w:val="14"/>
              </w:rPr>
              <w:t>8</w:t>
            </w:r>
          </w:p>
        </w:tc>
        <w:tc>
          <w:tcPr>
            <w:tcW w:w="2376" w:type="dxa"/>
            <w:shd w:val="clear" w:color="auto" w:fill="F7F9FB"/>
            <w:tcMar>
              <w:top w:w="80" w:type="dxa"/>
              <w:left w:w="90" w:type="dxa"/>
              <w:bottom w:w="80" w:type="dxa"/>
              <w:right w:w="90" w:type="dxa"/>
            </w:tcMar>
          </w:tcPr>
          <w:p w14:paraId="3EF0F43C" w14:textId="77777777" w:rsidR="007B3F7B" w:rsidRDefault="00000000">
            <w:r>
              <w:rPr>
                <w:sz w:val="14"/>
              </w:rPr>
              <w:t>Tenant, principal, RBAC and composite-key pattern created</w:t>
            </w:r>
          </w:p>
        </w:tc>
      </w:tr>
      <w:tr w:rsidR="007B3F7B" w14:paraId="2D9BD9D7" w14:textId="77777777">
        <w:trPr>
          <w:cantSplit/>
          <w:jc w:val="center"/>
        </w:trPr>
        <w:tc>
          <w:tcPr>
            <w:tcW w:w="864" w:type="dxa"/>
            <w:tcMar>
              <w:top w:w="80" w:type="dxa"/>
              <w:left w:w="90" w:type="dxa"/>
              <w:bottom w:w="80" w:type="dxa"/>
              <w:right w:w="90" w:type="dxa"/>
            </w:tcMar>
          </w:tcPr>
          <w:p w14:paraId="0C63019B" w14:textId="77777777" w:rsidR="007B3F7B" w:rsidRDefault="00000000">
            <w:r>
              <w:rPr>
                <w:sz w:val="14"/>
              </w:rPr>
              <w:t>S0-07</w:t>
            </w:r>
          </w:p>
        </w:tc>
        <w:tc>
          <w:tcPr>
            <w:tcW w:w="3816" w:type="dxa"/>
            <w:tcMar>
              <w:top w:w="80" w:type="dxa"/>
              <w:left w:w="90" w:type="dxa"/>
              <w:bottom w:w="80" w:type="dxa"/>
              <w:right w:w="90" w:type="dxa"/>
            </w:tcMar>
          </w:tcPr>
          <w:p w14:paraId="4D414278" w14:textId="77777777" w:rsidR="007B3F7B" w:rsidRDefault="00000000">
            <w:r>
              <w:rPr>
                <w:sz w:val="14"/>
              </w:rPr>
              <w:t>Implement FORCE RLS transaction context</w:t>
            </w:r>
          </w:p>
        </w:tc>
        <w:tc>
          <w:tcPr>
            <w:tcW w:w="1728" w:type="dxa"/>
            <w:tcMar>
              <w:top w:w="80" w:type="dxa"/>
              <w:left w:w="90" w:type="dxa"/>
              <w:bottom w:w="80" w:type="dxa"/>
              <w:right w:w="90" w:type="dxa"/>
            </w:tcMar>
          </w:tcPr>
          <w:p w14:paraId="5B9FC10C" w14:textId="77777777" w:rsidR="007B3F7B" w:rsidRDefault="00000000">
            <w:r>
              <w:rPr>
                <w:sz w:val="14"/>
              </w:rPr>
              <w:t>Security/Backend</w:t>
            </w:r>
          </w:p>
        </w:tc>
        <w:tc>
          <w:tcPr>
            <w:tcW w:w="576" w:type="dxa"/>
            <w:tcMar>
              <w:top w:w="80" w:type="dxa"/>
              <w:left w:w="90" w:type="dxa"/>
              <w:bottom w:w="80" w:type="dxa"/>
              <w:right w:w="90" w:type="dxa"/>
            </w:tcMar>
          </w:tcPr>
          <w:p w14:paraId="1ABDBFD4" w14:textId="77777777" w:rsidR="007B3F7B" w:rsidRDefault="00000000">
            <w:r>
              <w:rPr>
                <w:sz w:val="14"/>
              </w:rPr>
              <w:t>8</w:t>
            </w:r>
          </w:p>
        </w:tc>
        <w:tc>
          <w:tcPr>
            <w:tcW w:w="2376" w:type="dxa"/>
            <w:tcMar>
              <w:top w:w="80" w:type="dxa"/>
              <w:left w:w="90" w:type="dxa"/>
              <w:bottom w:w="80" w:type="dxa"/>
              <w:right w:w="90" w:type="dxa"/>
            </w:tcMar>
          </w:tcPr>
          <w:p w14:paraId="7C74F304" w14:textId="77777777" w:rsidR="007B3F7B" w:rsidRDefault="00000000">
            <w:r>
              <w:rPr>
                <w:sz w:val="14"/>
              </w:rPr>
              <w:t>Cross-tenant tests pass</w:t>
            </w:r>
          </w:p>
        </w:tc>
      </w:tr>
      <w:tr w:rsidR="007B3F7B" w14:paraId="0BC2947E" w14:textId="77777777">
        <w:trPr>
          <w:cantSplit/>
          <w:jc w:val="center"/>
        </w:trPr>
        <w:tc>
          <w:tcPr>
            <w:tcW w:w="864" w:type="dxa"/>
            <w:shd w:val="clear" w:color="auto" w:fill="F7F9FB"/>
            <w:tcMar>
              <w:top w:w="80" w:type="dxa"/>
              <w:left w:w="90" w:type="dxa"/>
              <w:bottom w:w="80" w:type="dxa"/>
              <w:right w:w="90" w:type="dxa"/>
            </w:tcMar>
          </w:tcPr>
          <w:p w14:paraId="4F00CA79" w14:textId="77777777" w:rsidR="007B3F7B" w:rsidRDefault="00000000">
            <w:r>
              <w:rPr>
                <w:sz w:val="14"/>
              </w:rPr>
              <w:t>S0-08</w:t>
            </w:r>
          </w:p>
        </w:tc>
        <w:tc>
          <w:tcPr>
            <w:tcW w:w="3816" w:type="dxa"/>
            <w:shd w:val="clear" w:color="auto" w:fill="F7F9FB"/>
            <w:tcMar>
              <w:top w:w="80" w:type="dxa"/>
              <w:left w:w="90" w:type="dxa"/>
              <w:bottom w:w="80" w:type="dxa"/>
              <w:right w:w="90" w:type="dxa"/>
            </w:tcMar>
          </w:tcPr>
          <w:p w14:paraId="6C6454BA" w14:textId="77777777" w:rsidR="007B3F7B" w:rsidRDefault="00000000">
            <w:r>
              <w:rPr>
                <w:sz w:val="14"/>
              </w:rPr>
              <w:t>Add outbox, inbox and idempotency migrations</w:t>
            </w:r>
          </w:p>
        </w:tc>
        <w:tc>
          <w:tcPr>
            <w:tcW w:w="1728" w:type="dxa"/>
            <w:shd w:val="clear" w:color="auto" w:fill="F7F9FB"/>
            <w:tcMar>
              <w:top w:w="80" w:type="dxa"/>
              <w:left w:w="90" w:type="dxa"/>
              <w:bottom w:w="80" w:type="dxa"/>
              <w:right w:w="90" w:type="dxa"/>
            </w:tcMar>
          </w:tcPr>
          <w:p w14:paraId="60135C6E" w14:textId="77777777" w:rsidR="007B3F7B" w:rsidRDefault="00000000">
            <w:r>
              <w:rPr>
                <w:sz w:val="14"/>
              </w:rPr>
              <w:t>Integration</w:t>
            </w:r>
          </w:p>
        </w:tc>
        <w:tc>
          <w:tcPr>
            <w:tcW w:w="576" w:type="dxa"/>
            <w:shd w:val="clear" w:color="auto" w:fill="F7F9FB"/>
            <w:tcMar>
              <w:top w:w="80" w:type="dxa"/>
              <w:left w:w="90" w:type="dxa"/>
              <w:bottom w:w="80" w:type="dxa"/>
              <w:right w:w="90" w:type="dxa"/>
            </w:tcMar>
          </w:tcPr>
          <w:p w14:paraId="61CDC159" w14:textId="77777777" w:rsidR="007B3F7B" w:rsidRDefault="00000000">
            <w:r>
              <w:rPr>
                <w:sz w:val="14"/>
              </w:rPr>
              <w:t>5</w:t>
            </w:r>
          </w:p>
        </w:tc>
        <w:tc>
          <w:tcPr>
            <w:tcW w:w="2376" w:type="dxa"/>
            <w:shd w:val="clear" w:color="auto" w:fill="F7F9FB"/>
            <w:tcMar>
              <w:top w:w="80" w:type="dxa"/>
              <w:left w:w="90" w:type="dxa"/>
              <w:bottom w:w="80" w:type="dxa"/>
              <w:right w:w="90" w:type="dxa"/>
            </w:tcMar>
          </w:tcPr>
          <w:p w14:paraId="2D7F67EC" w14:textId="77777777" w:rsidR="007B3F7B" w:rsidRDefault="00000000">
            <w:r>
              <w:rPr>
                <w:sz w:val="14"/>
              </w:rPr>
              <w:t>Tables, indexes and append-only rules pass</w:t>
            </w:r>
          </w:p>
        </w:tc>
      </w:tr>
      <w:tr w:rsidR="007B3F7B" w14:paraId="2D0E3B91" w14:textId="77777777">
        <w:trPr>
          <w:cantSplit/>
          <w:jc w:val="center"/>
        </w:trPr>
        <w:tc>
          <w:tcPr>
            <w:tcW w:w="864" w:type="dxa"/>
            <w:tcMar>
              <w:top w:w="80" w:type="dxa"/>
              <w:left w:w="90" w:type="dxa"/>
              <w:bottom w:w="80" w:type="dxa"/>
              <w:right w:w="90" w:type="dxa"/>
            </w:tcMar>
          </w:tcPr>
          <w:p w14:paraId="42C74B63" w14:textId="77777777" w:rsidR="007B3F7B" w:rsidRDefault="00000000">
            <w:r>
              <w:rPr>
                <w:sz w:val="14"/>
              </w:rPr>
              <w:t>S0-09</w:t>
            </w:r>
          </w:p>
        </w:tc>
        <w:tc>
          <w:tcPr>
            <w:tcW w:w="3816" w:type="dxa"/>
            <w:tcMar>
              <w:top w:w="80" w:type="dxa"/>
              <w:left w:w="90" w:type="dxa"/>
              <w:bottom w:w="80" w:type="dxa"/>
              <w:right w:w="90" w:type="dxa"/>
            </w:tcMar>
          </w:tcPr>
          <w:p w14:paraId="72A3F5D8" w14:textId="77777777" w:rsidR="007B3F7B" w:rsidRDefault="00000000">
            <w:r>
              <w:rPr>
                <w:sz w:val="14"/>
              </w:rPr>
              <w:t>Create base entity, Money and DateRange primitives</w:t>
            </w:r>
          </w:p>
        </w:tc>
        <w:tc>
          <w:tcPr>
            <w:tcW w:w="1728" w:type="dxa"/>
            <w:tcMar>
              <w:top w:w="80" w:type="dxa"/>
              <w:left w:w="90" w:type="dxa"/>
              <w:bottom w:w="80" w:type="dxa"/>
              <w:right w:w="90" w:type="dxa"/>
            </w:tcMar>
          </w:tcPr>
          <w:p w14:paraId="171B5A5B" w14:textId="77777777" w:rsidR="007B3F7B" w:rsidRDefault="00000000">
            <w:r>
              <w:rPr>
                <w:sz w:val="14"/>
              </w:rPr>
              <w:t>Backend</w:t>
            </w:r>
          </w:p>
        </w:tc>
        <w:tc>
          <w:tcPr>
            <w:tcW w:w="576" w:type="dxa"/>
            <w:tcMar>
              <w:top w:w="80" w:type="dxa"/>
              <w:left w:w="90" w:type="dxa"/>
              <w:bottom w:w="80" w:type="dxa"/>
              <w:right w:w="90" w:type="dxa"/>
            </w:tcMar>
          </w:tcPr>
          <w:p w14:paraId="0F660457" w14:textId="77777777" w:rsidR="007B3F7B" w:rsidRDefault="00000000">
            <w:r>
              <w:rPr>
                <w:sz w:val="14"/>
              </w:rPr>
              <w:t>5</w:t>
            </w:r>
          </w:p>
        </w:tc>
        <w:tc>
          <w:tcPr>
            <w:tcW w:w="2376" w:type="dxa"/>
            <w:tcMar>
              <w:top w:w="80" w:type="dxa"/>
              <w:left w:w="90" w:type="dxa"/>
              <w:bottom w:w="80" w:type="dxa"/>
              <w:right w:w="90" w:type="dxa"/>
            </w:tcMar>
          </w:tcPr>
          <w:p w14:paraId="57C148AF" w14:textId="77777777" w:rsidR="007B3F7B" w:rsidRDefault="00000000">
            <w:r>
              <w:rPr>
                <w:sz w:val="14"/>
              </w:rPr>
              <w:t>Unit tests and persistence tests pass</w:t>
            </w:r>
          </w:p>
        </w:tc>
      </w:tr>
      <w:tr w:rsidR="007B3F7B" w14:paraId="4B4549B0" w14:textId="77777777">
        <w:trPr>
          <w:cantSplit/>
          <w:jc w:val="center"/>
        </w:trPr>
        <w:tc>
          <w:tcPr>
            <w:tcW w:w="864" w:type="dxa"/>
            <w:shd w:val="clear" w:color="auto" w:fill="F7F9FB"/>
            <w:tcMar>
              <w:top w:w="80" w:type="dxa"/>
              <w:left w:w="90" w:type="dxa"/>
              <w:bottom w:w="80" w:type="dxa"/>
              <w:right w:w="90" w:type="dxa"/>
            </w:tcMar>
          </w:tcPr>
          <w:p w14:paraId="160FE2ED" w14:textId="77777777" w:rsidR="007B3F7B" w:rsidRDefault="00000000">
            <w:r>
              <w:rPr>
                <w:sz w:val="14"/>
              </w:rPr>
              <w:t>S0-10</w:t>
            </w:r>
          </w:p>
        </w:tc>
        <w:tc>
          <w:tcPr>
            <w:tcW w:w="3816" w:type="dxa"/>
            <w:shd w:val="clear" w:color="auto" w:fill="F7F9FB"/>
            <w:tcMar>
              <w:top w:w="80" w:type="dxa"/>
              <w:left w:w="90" w:type="dxa"/>
              <w:bottom w:w="80" w:type="dxa"/>
              <w:right w:w="90" w:type="dxa"/>
            </w:tcMar>
          </w:tcPr>
          <w:p w14:paraId="7A8148E1" w14:textId="77777777" w:rsidR="007B3F7B" w:rsidRDefault="00000000">
            <w:r>
              <w:rPr>
                <w:sz w:val="14"/>
              </w:rPr>
              <w:t>Implement RFC 9457 error framework</w:t>
            </w:r>
          </w:p>
        </w:tc>
        <w:tc>
          <w:tcPr>
            <w:tcW w:w="1728" w:type="dxa"/>
            <w:shd w:val="clear" w:color="auto" w:fill="F7F9FB"/>
            <w:tcMar>
              <w:top w:w="80" w:type="dxa"/>
              <w:left w:w="90" w:type="dxa"/>
              <w:bottom w:w="80" w:type="dxa"/>
              <w:right w:w="90" w:type="dxa"/>
            </w:tcMar>
          </w:tcPr>
          <w:p w14:paraId="4CD5D513" w14:textId="77777777" w:rsidR="007B3F7B" w:rsidRDefault="00000000">
            <w:r>
              <w:rPr>
                <w:sz w:val="14"/>
              </w:rPr>
              <w:t>Backend</w:t>
            </w:r>
          </w:p>
        </w:tc>
        <w:tc>
          <w:tcPr>
            <w:tcW w:w="576" w:type="dxa"/>
            <w:shd w:val="clear" w:color="auto" w:fill="F7F9FB"/>
            <w:tcMar>
              <w:top w:w="80" w:type="dxa"/>
              <w:left w:w="90" w:type="dxa"/>
              <w:bottom w:w="80" w:type="dxa"/>
              <w:right w:w="90" w:type="dxa"/>
            </w:tcMar>
          </w:tcPr>
          <w:p w14:paraId="425C2520" w14:textId="77777777" w:rsidR="007B3F7B" w:rsidRDefault="00000000">
            <w:r>
              <w:rPr>
                <w:sz w:val="14"/>
              </w:rPr>
              <w:t>3</w:t>
            </w:r>
          </w:p>
        </w:tc>
        <w:tc>
          <w:tcPr>
            <w:tcW w:w="2376" w:type="dxa"/>
            <w:shd w:val="clear" w:color="auto" w:fill="F7F9FB"/>
            <w:tcMar>
              <w:top w:w="80" w:type="dxa"/>
              <w:left w:w="90" w:type="dxa"/>
              <w:bottom w:w="80" w:type="dxa"/>
              <w:right w:w="90" w:type="dxa"/>
            </w:tcMar>
          </w:tcPr>
          <w:p w14:paraId="640913B1" w14:textId="77777777" w:rsidR="007B3F7B" w:rsidRDefault="00000000">
            <w:r>
              <w:rPr>
                <w:sz w:val="14"/>
              </w:rPr>
              <w:t>Validation, conflict and security errors standardised</w:t>
            </w:r>
          </w:p>
        </w:tc>
      </w:tr>
      <w:tr w:rsidR="007B3F7B" w14:paraId="514C384F" w14:textId="77777777">
        <w:trPr>
          <w:cantSplit/>
          <w:jc w:val="center"/>
        </w:trPr>
        <w:tc>
          <w:tcPr>
            <w:tcW w:w="864" w:type="dxa"/>
            <w:tcMar>
              <w:top w:w="80" w:type="dxa"/>
              <w:left w:w="90" w:type="dxa"/>
              <w:bottom w:w="80" w:type="dxa"/>
              <w:right w:w="90" w:type="dxa"/>
            </w:tcMar>
          </w:tcPr>
          <w:p w14:paraId="3C28BD5A" w14:textId="77777777" w:rsidR="007B3F7B" w:rsidRDefault="00000000">
            <w:r>
              <w:rPr>
                <w:sz w:val="14"/>
              </w:rPr>
              <w:t>S0-11</w:t>
            </w:r>
          </w:p>
        </w:tc>
        <w:tc>
          <w:tcPr>
            <w:tcW w:w="3816" w:type="dxa"/>
            <w:tcMar>
              <w:top w:w="80" w:type="dxa"/>
              <w:left w:w="90" w:type="dxa"/>
              <w:bottom w:w="80" w:type="dxa"/>
              <w:right w:w="90" w:type="dxa"/>
            </w:tcMar>
          </w:tcPr>
          <w:p w14:paraId="01F50C6D" w14:textId="77777777" w:rsidR="007B3F7B" w:rsidRDefault="00000000">
            <w:r>
              <w:rPr>
                <w:sz w:val="14"/>
              </w:rPr>
              <w:t>Create OpenAPI and event schema repositories</w:t>
            </w:r>
          </w:p>
        </w:tc>
        <w:tc>
          <w:tcPr>
            <w:tcW w:w="1728" w:type="dxa"/>
            <w:tcMar>
              <w:top w:w="80" w:type="dxa"/>
              <w:left w:w="90" w:type="dxa"/>
              <w:bottom w:w="80" w:type="dxa"/>
              <w:right w:w="90" w:type="dxa"/>
            </w:tcMar>
          </w:tcPr>
          <w:p w14:paraId="30EA6633" w14:textId="77777777" w:rsidR="007B3F7B" w:rsidRDefault="00000000">
            <w:r>
              <w:rPr>
                <w:sz w:val="14"/>
              </w:rPr>
              <w:t>Architecture/API</w:t>
            </w:r>
          </w:p>
        </w:tc>
        <w:tc>
          <w:tcPr>
            <w:tcW w:w="576" w:type="dxa"/>
            <w:tcMar>
              <w:top w:w="80" w:type="dxa"/>
              <w:left w:w="90" w:type="dxa"/>
              <w:bottom w:w="80" w:type="dxa"/>
              <w:right w:w="90" w:type="dxa"/>
            </w:tcMar>
          </w:tcPr>
          <w:p w14:paraId="2B5F79A3" w14:textId="77777777" w:rsidR="007B3F7B" w:rsidRDefault="00000000">
            <w:r>
              <w:rPr>
                <w:sz w:val="14"/>
              </w:rPr>
              <w:t>3</w:t>
            </w:r>
          </w:p>
        </w:tc>
        <w:tc>
          <w:tcPr>
            <w:tcW w:w="2376" w:type="dxa"/>
            <w:tcMar>
              <w:top w:w="80" w:type="dxa"/>
              <w:left w:w="90" w:type="dxa"/>
              <w:bottom w:w="80" w:type="dxa"/>
              <w:right w:w="90" w:type="dxa"/>
            </w:tcMar>
          </w:tcPr>
          <w:p w14:paraId="08CA3B29" w14:textId="77777777" w:rsidR="007B3F7B" w:rsidRDefault="00000000">
            <w:r>
              <w:rPr>
                <w:sz w:val="14"/>
              </w:rPr>
              <w:t>Lint and compatibility checks in CI</w:t>
            </w:r>
          </w:p>
        </w:tc>
      </w:tr>
      <w:tr w:rsidR="007B3F7B" w14:paraId="3D0C8DBD" w14:textId="77777777">
        <w:trPr>
          <w:cantSplit/>
          <w:jc w:val="center"/>
        </w:trPr>
        <w:tc>
          <w:tcPr>
            <w:tcW w:w="864" w:type="dxa"/>
            <w:shd w:val="clear" w:color="auto" w:fill="F7F9FB"/>
            <w:tcMar>
              <w:top w:w="80" w:type="dxa"/>
              <w:left w:w="90" w:type="dxa"/>
              <w:bottom w:w="80" w:type="dxa"/>
              <w:right w:w="90" w:type="dxa"/>
            </w:tcMar>
          </w:tcPr>
          <w:p w14:paraId="7419132D" w14:textId="77777777" w:rsidR="007B3F7B" w:rsidRDefault="00000000">
            <w:r>
              <w:rPr>
                <w:sz w:val="14"/>
              </w:rPr>
              <w:t>S0-12</w:t>
            </w:r>
          </w:p>
        </w:tc>
        <w:tc>
          <w:tcPr>
            <w:tcW w:w="3816" w:type="dxa"/>
            <w:shd w:val="clear" w:color="auto" w:fill="F7F9FB"/>
            <w:tcMar>
              <w:top w:w="80" w:type="dxa"/>
              <w:left w:w="90" w:type="dxa"/>
              <w:bottom w:w="80" w:type="dxa"/>
              <w:right w:w="90" w:type="dxa"/>
            </w:tcMar>
          </w:tcPr>
          <w:p w14:paraId="01019572" w14:textId="77777777" w:rsidR="007B3F7B" w:rsidRDefault="00000000">
            <w:r>
              <w:rPr>
                <w:sz w:val="14"/>
              </w:rPr>
              <w:t>Create Docker Compose local environment</w:t>
            </w:r>
          </w:p>
        </w:tc>
        <w:tc>
          <w:tcPr>
            <w:tcW w:w="1728" w:type="dxa"/>
            <w:shd w:val="clear" w:color="auto" w:fill="F7F9FB"/>
            <w:tcMar>
              <w:top w:w="80" w:type="dxa"/>
              <w:left w:w="90" w:type="dxa"/>
              <w:bottom w:w="80" w:type="dxa"/>
              <w:right w:w="90" w:type="dxa"/>
            </w:tcMar>
          </w:tcPr>
          <w:p w14:paraId="34CEDFB3" w14:textId="77777777" w:rsidR="007B3F7B" w:rsidRDefault="00000000">
            <w:r>
              <w:rPr>
                <w:sz w:val="14"/>
              </w:rPr>
              <w:t>DevOps</w:t>
            </w:r>
          </w:p>
        </w:tc>
        <w:tc>
          <w:tcPr>
            <w:tcW w:w="576" w:type="dxa"/>
            <w:shd w:val="clear" w:color="auto" w:fill="F7F9FB"/>
            <w:tcMar>
              <w:top w:w="80" w:type="dxa"/>
              <w:left w:w="90" w:type="dxa"/>
              <w:bottom w:w="80" w:type="dxa"/>
              <w:right w:w="90" w:type="dxa"/>
            </w:tcMar>
          </w:tcPr>
          <w:p w14:paraId="7F68B316" w14:textId="77777777" w:rsidR="007B3F7B" w:rsidRDefault="00000000">
            <w:r>
              <w:rPr>
                <w:sz w:val="14"/>
              </w:rPr>
              <w:t>5</w:t>
            </w:r>
          </w:p>
        </w:tc>
        <w:tc>
          <w:tcPr>
            <w:tcW w:w="2376" w:type="dxa"/>
            <w:shd w:val="clear" w:color="auto" w:fill="F7F9FB"/>
            <w:tcMar>
              <w:top w:w="80" w:type="dxa"/>
              <w:left w:w="90" w:type="dxa"/>
              <w:bottom w:w="80" w:type="dxa"/>
              <w:right w:w="90" w:type="dxa"/>
            </w:tcMar>
          </w:tcPr>
          <w:p w14:paraId="6EAB4F42" w14:textId="77777777" w:rsidR="007B3F7B" w:rsidRDefault="00000000">
            <w:r>
              <w:rPr>
                <w:sz w:val="14"/>
              </w:rPr>
              <w:t>One-command local startup and health checks</w:t>
            </w:r>
          </w:p>
        </w:tc>
      </w:tr>
      <w:tr w:rsidR="007B3F7B" w14:paraId="324224F2" w14:textId="77777777">
        <w:trPr>
          <w:cantSplit/>
          <w:jc w:val="center"/>
        </w:trPr>
        <w:tc>
          <w:tcPr>
            <w:tcW w:w="864" w:type="dxa"/>
            <w:tcMar>
              <w:top w:w="80" w:type="dxa"/>
              <w:left w:w="90" w:type="dxa"/>
              <w:bottom w:w="80" w:type="dxa"/>
              <w:right w:w="90" w:type="dxa"/>
            </w:tcMar>
          </w:tcPr>
          <w:p w14:paraId="25A661C1" w14:textId="77777777" w:rsidR="007B3F7B" w:rsidRDefault="00000000">
            <w:r>
              <w:rPr>
                <w:sz w:val="14"/>
              </w:rPr>
              <w:t>S0-13</w:t>
            </w:r>
          </w:p>
        </w:tc>
        <w:tc>
          <w:tcPr>
            <w:tcW w:w="3816" w:type="dxa"/>
            <w:tcMar>
              <w:top w:w="80" w:type="dxa"/>
              <w:left w:w="90" w:type="dxa"/>
              <w:bottom w:w="80" w:type="dxa"/>
              <w:right w:w="90" w:type="dxa"/>
            </w:tcMar>
          </w:tcPr>
          <w:p w14:paraId="7B00F7A3" w14:textId="77777777" w:rsidR="007B3F7B" w:rsidRDefault="00000000">
            <w:r>
              <w:rPr>
                <w:sz w:val="14"/>
              </w:rPr>
              <w:t>Create GitLab CI pipeline stages</w:t>
            </w:r>
          </w:p>
        </w:tc>
        <w:tc>
          <w:tcPr>
            <w:tcW w:w="1728" w:type="dxa"/>
            <w:tcMar>
              <w:top w:w="80" w:type="dxa"/>
              <w:left w:w="90" w:type="dxa"/>
              <w:bottom w:w="80" w:type="dxa"/>
              <w:right w:w="90" w:type="dxa"/>
            </w:tcMar>
          </w:tcPr>
          <w:p w14:paraId="6F290FD7" w14:textId="77777777" w:rsidR="007B3F7B" w:rsidRDefault="00000000">
            <w:r>
              <w:rPr>
                <w:sz w:val="14"/>
              </w:rPr>
              <w:t>DevOps</w:t>
            </w:r>
          </w:p>
        </w:tc>
        <w:tc>
          <w:tcPr>
            <w:tcW w:w="576" w:type="dxa"/>
            <w:tcMar>
              <w:top w:w="80" w:type="dxa"/>
              <w:left w:w="90" w:type="dxa"/>
              <w:bottom w:w="80" w:type="dxa"/>
              <w:right w:w="90" w:type="dxa"/>
            </w:tcMar>
          </w:tcPr>
          <w:p w14:paraId="15518D0A" w14:textId="77777777" w:rsidR="007B3F7B" w:rsidRDefault="00000000">
            <w:r>
              <w:rPr>
                <w:sz w:val="14"/>
              </w:rPr>
              <w:t>8</w:t>
            </w:r>
          </w:p>
        </w:tc>
        <w:tc>
          <w:tcPr>
            <w:tcW w:w="2376" w:type="dxa"/>
            <w:tcMar>
              <w:top w:w="80" w:type="dxa"/>
              <w:left w:w="90" w:type="dxa"/>
              <w:bottom w:w="80" w:type="dxa"/>
              <w:right w:w="90" w:type="dxa"/>
            </w:tcMar>
          </w:tcPr>
          <w:p w14:paraId="749C7BB1" w14:textId="77777777" w:rsidR="007B3F7B" w:rsidRDefault="00000000">
            <w:r>
              <w:rPr>
                <w:sz w:val="14"/>
              </w:rPr>
              <w:t>Compile, tests, security, image and migration jobs pass</w:t>
            </w:r>
          </w:p>
        </w:tc>
      </w:tr>
      <w:tr w:rsidR="007B3F7B" w14:paraId="35F11F6A" w14:textId="77777777">
        <w:trPr>
          <w:cantSplit/>
          <w:jc w:val="center"/>
        </w:trPr>
        <w:tc>
          <w:tcPr>
            <w:tcW w:w="864" w:type="dxa"/>
            <w:shd w:val="clear" w:color="auto" w:fill="F7F9FB"/>
            <w:tcMar>
              <w:top w:w="80" w:type="dxa"/>
              <w:left w:w="90" w:type="dxa"/>
              <w:bottom w:w="80" w:type="dxa"/>
              <w:right w:w="90" w:type="dxa"/>
            </w:tcMar>
          </w:tcPr>
          <w:p w14:paraId="2E902444" w14:textId="77777777" w:rsidR="007B3F7B" w:rsidRDefault="00000000">
            <w:r>
              <w:rPr>
                <w:sz w:val="14"/>
              </w:rPr>
              <w:t>S0-14</w:t>
            </w:r>
          </w:p>
        </w:tc>
        <w:tc>
          <w:tcPr>
            <w:tcW w:w="3816" w:type="dxa"/>
            <w:shd w:val="clear" w:color="auto" w:fill="F7F9FB"/>
            <w:tcMar>
              <w:top w:w="80" w:type="dxa"/>
              <w:left w:w="90" w:type="dxa"/>
              <w:bottom w:w="80" w:type="dxa"/>
              <w:right w:w="90" w:type="dxa"/>
            </w:tcMar>
          </w:tcPr>
          <w:p w14:paraId="6ACC2210" w14:textId="77777777" w:rsidR="007B3F7B" w:rsidRDefault="00000000">
            <w:r>
              <w:rPr>
                <w:sz w:val="14"/>
              </w:rPr>
              <w:t>Configure OpenTelemetry and structured logging</w:t>
            </w:r>
          </w:p>
        </w:tc>
        <w:tc>
          <w:tcPr>
            <w:tcW w:w="1728" w:type="dxa"/>
            <w:shd w:val="clear" w:color="auto" w:fill="F7F9FB"/>
            <w:tcMar>
              <w:top w:w="80" w:type="dxa"/>
              <w:left w:w="90" w:type="dxa"/>
              <w:bottom w:w="80" w:type="dxa"/>
              <w:right w:w="90" w:type="dxa"/>
            </w:tcMar>
          </w:tcPr>
          <w:p w14:paraId="3443A617" w14:textId="77777777" w:rsidR="007B3F7B" w:rsidRDefault="00000000">
            <w:r>
              <w:rPr>
                <w:sz w:val="14"/>
              </w:rPr>
              <w:t>Observability</w:t>
            </w:r>
          </w:p>
        </w:tc>
        <w:tc>
          <w:tcPr>
            <w:tcW w:w="576" w:type="dxa"/>
            <w:shd w:val="clear" w:color="auto" w:fill="F7F9FB"/>
            <w:tcMar>
              <w:top w:w="80" w:type="dxa"/>
              <w:left w:w="90" w:type="dxa"/>
              <w:bottom w:w="80" w:type="dxa"/>
              <w:right w:w="90" w:type="dxa"/>
            </w:tcMar>
          </w:tcPr>
          <w:p w14:paraId="224797F3" w14:textId="77777777" w:rsidR="007B3F7B" w:rsidRDefault="00000000">
            <w:r>
              <w:rPr>
                <w:sz w:val="14"/>
              </w:rPr>
              <w:t>5</w:t>
            </w:r>
          </w:p>
        </w:tc>
        <w:tc>
          <w:tcPr>
            <w:tcW w:w="2376" w:type="dxa"/>
            <w:shd w:val="clear" w:color="auto" w:fill="F7F9FB"/>
            <w:tcMar>
              <w:top w:w="80" w:type="dxa"/>
              <w:left w:w="90" w:type="dxa"/>
              <w:bottom w:w="80" w:type="dxa"/>
              <w:right w:w="90" w:type="dxa"/>
            </w:tcMar>
          </w:tcPr>
          <w:p w14:paraId="2F9D05B8" w14:textId="77777777" w:rsidR="007B3F7B" w:rsidRDefault="00000000">
            <w:r>
              <w:rPr>
                <w:sz w:val="14"/>
              </w:rPr>
              <w:t>Trace/correlation visible; PII scan passes</w:t>
            </w:r>
          </w:p>
        </w:tc>
      </w:tr>
      <w:tr w:rsidR="007B3F7B" w14:paraId="38F85023" w14:textId="77777777">
        <w:trPr>
          <w:cantSplit/>
          <w:jc w:val="center"/>
        </w:trPr>
        <w:tc>
          <w:tcPr>
            <w:tcW w:w="864" w:type="dxa"/>
            <w:tcMar>
              <w:top w:w="80" w:type="dxa"/>
              <w:left w:w="90" w:type="dxa"/>
              <w:bottom w:w="80" w:type="dxa"/>
              <w:right w:w="90" w:type="dxa"/>
            </w:tcMar>
          </w:tcPr>
          <w:p w14:paraId="7E4EE87D" w14:textId="77777777" w:rsidR="007B3F7B" w:rsidRDefault="00000000">
            <w:r>
              <w:rPr>
                <w:sz w:val="14"/>
              </w:rPr>
              <w:lastRenderedPageBreak/>
              <w:t>S0-15</w:t>
            </w:r>
          </w:p>
        </w:tc>
        <w:tc>
          <w:tcPr>
            <w:tcW w:w="3816" w:type="dxa"/>
            <w:tcMar>
              <w:top w:w="80" w:type="dxa"/>
              <w:left w:w="90" w:type="dxa"/>
              <w:bottom w:w="80" w:type="dxa"/>
              <w:right w:w="90" w:type="dxa"/>
            </w:tcMar>
          </w:tcPr>
          <w:p w14:paraId="343A1273" w14:textId="77777777" w:rsidR="007B3F7B" w:rsidRDefault="00000000">
            <w:r>
              <w:rPr>
                <w:sz w:val="14"/>
              </w:rPr>
              <w:t>Create Testcontainers and module test harness</w:t>
            </w:r>
          </w:p>
        </w:tc>
        <w:tc>
          <w:tcPr>
            <w:tcW w:w="1728" w:type="dxa"/>
            <w:tcMar>
              <w:top w:w="80" w:type="dxa"/>
              <w:left w:w="90" w:type="dxa"/>
              <w:bottom w:w="80" w:type="dxa"/>
              <w:right w:w="90" w:type="dxa"/>
            </w:tcMar>
          </w:tcPr>
          <w:p w14:paraId="32E2962D" w14:textId="77777777" w:rsidR="007B3F7B" w:rsidRDefault="00000000">
            <w:r>
              <w:rPr>
                <w:sz w:val="14"/>
              </w:rPr>
              <w:t>QA/Backend</w:t>
            </w:r>
          </w:p>
        </w:tc>
        <w:tc>
          <w:tcPr>
            <w:tcW w:w="576" w:type="dxa"/>
            <w:tcMar>
              <w:top w:w="80" w:type="dxa"/>
              <w:left w:w="90" w:type="dxa"/>
              <w:bottom w:w="80" w:type="dxa"/>
              <w:right w:w="90" w:type="dxa"/>
            </w:tcMar>
          </w:tcPr>
          <w:p w14:paraId="39A8125E" w14:textId="77777777" w:rsidR="007B3F7B" w:rsidRDefault="00000000">
            <w:r>
              <w:rPr>
                <w:sz w:val="14"/>
              </w:rPr>
              <w:t>5</w:t>
            </w:r>
          </w:p>
        </w:tc>
        <w:tc>
          <w:tcPr>
            <w:tcW w:w="2376" w:type="dxa"/>
            <w:tcMar>
              <w:top w:w="80" w:type="dxa"/>
              <w:left w:w="90" w:type="dxa"/>
              <w:bottom w:w="80" w:type="dxa"/>
              <w:right w:w="90" w:type="dxa"/>
            </w:tcMar>
          </w:tcPr>
          <w:p w14:paraId="7FD567B4" w14:textId="77777777" w:rsidR="007B3F7B" w:rsidRDefault="00000000">
            <w:r>
              <w:rPr>
                <w:sz w:val="14"/>
              </w:rPr>
              <w:t>PostgreSQL/RLS integration test runs in CI</w:t>
            </w:r>
          </w:p>
        </w:tc>
      </w:tr>
      <w:tr w:rsidR="007B3F7B" w14:paraId="4073F6BC" w14:textId="77777777">
        <w:trPr>
          <w:cantSplit/>
          <w:jc w:val="center"/>
        </w:trPr>
        <w:tc>
          <w:tcPr>
            <w:tcW w:w="864" w:type="dxa"/>
            <w:shd w:val="clear" w:color="auto" w:fill="F7F9FB"/>
            <w:tcMar>
              <w:top w:w="80" w:type="dxa"/>
              <w:left w:w="90" w:type="dxa"/>
              <w:bottom w:w="80" w:type="dxa"/>
              <w:right w:w="90" w:type="dxa"/>
            </w:tcMar>
          </w:tcPr>
          <w:p w14:paraId="29273059" w14:textId="77777777" w:rsidR="007B3F7B" w:rsidRDefault="00000000">
            <w:r>
              <w:rPr>
                <w:sz w:val="14"/>
              </w:rPr>
              <w:t>S0-16</w:t>
            </w:r>
          </w:p>
        </w:tc>
        <w:tc>
          <w:tcPr>
            <w:tcW w:w="3816" w:type="dxa"/>
            <w:shd w:val="clear" w:color="auto" w:fill="F7F9FB"/>
            <w:tcMar>
              <w:top w:w="80" w:type="dxa"/>
              <w:left w:w="90" w:type="dxa"/>
              <w:bottom w:w="80" w:type="dxa"/>
              <w:right w:w="90" w:type="dxa"/>
            </w:tcMar>
          </w:tcPr>
          <w:p w14:paraId="5F7693CE" w14:textId="77777777" w:rsidR="007B3F7B" w:rsidRDefault="00000000">
            <w:r>
              <w:rPr>
                <w:sz w:val="14"/>
              </w:rPr>
              <w:t>Create permission catalogue and standard roles</w:t>
            </w:r>
          </w:p>
        </w:tc>
        <w:tc>
          <w:tcPr>
            <w:tcW w:w="1728" w:type="dxa"/>
            <w:shd w:val="clear" w:color="auto" w:fill="F7F9FB"/>
            <w:tcMar>
              <w:top w:w="80" w:type="dxa"/>
              <w:left w:w="90" w:type="dxa"/>
              <w:bottom w:w="80" w:type="dxa"/>
              <w:right w:w="90" w:type="dxa"/>
            </w:tcMar>
          </w:tcPr>
          <w:p w14:paraId="63113EFE" w14:textId="77777777" w:rsidR="007B3F7B" w:rsidRDefault="00000000">
            <w:r>
              <w:rPr>
                <w:sz w:val="14"/>
              </w:rPr>
              <w:t>Security/Product</w:t>
            </w:r>
          </w:p>
        </w:tc>
        <w:tc>
          <w:tcPr>
            <w:tcW w:w="576" w:type="dxa"/>
            <w:shd w:val="clear" w:color="auto" w:fill="F7F9FB"/>
            <w:tcMar>
              <w:top w:w="80" w:type="dxa"/>
              <w:left w:w="90" w:type="dxa"/>
              <w:bottom w:w="80" w:type="dxa"/>
              <w:right w:w="90" w:type="dxa"/>
            </w:tcMar>
          </w:tcPr>
          <w:p w14:paraId="27AA8B77" w14:textId="77777777" w:rsidR="007B3F7B" w:rsidRDefault="00000000">
            <w:r>
              <w:rPr>
                <w:sz w:val="14"/>
              </w:rPr>
              <w:t>5</w:t>
            </w:r>
          </w:p>
        </w:tc>
        <w:tc>
          <w:tcPr>
            <w:tcW w:w="2376" w:type="dxa"/>
            <w:shd w:val="clear" w:color="auto" w:fill="F7F9FB"/>
            <w:tcMar>
              <w:top w:w="80" w:type="dxa"/>
              <w:left w:w="90" w:type="dxa"/>
              <w:bottom w:w="80" w:type="dxa"/>
              <w:right w:w="90" w:type="dxa"/>
            </w:tcMar>
          </w:tcPr>
          <w:p w14:paraId="54B50B01" w14:textId="77777777" w:rsidR="007B3F7B" w:rsidRDefault="00000000">
            <w:r>
              <w:rPr>
                <w:sz w:val="14"/>
              </w:rPr>
              <w:t>Permissions map to initial UI/API actions</w:t>
            </w:r>
          </w:p>
        </w:tc>
      </w:tr>
      <w:tr w:rsidR="007B3F7B" w14:paraId="685C62DE" w14:textId="77777777">
        <w:trPr>
          <w:cantSplit/>
          <w:jc w:val="center"/>
        </w:trPr>
        <w:tc>
          <w:tcPr>
            <w:tcW w:w="864" w:type="dxa"/>
            <w:tcMar>
              <w:top w:w="80" w:type="dxa"/>
              <w:left w:w="90" w:type="dxa"/>
              <w:bottom w:w="80" w:type="dxa"/>
              <w:right w:w="90" w:type="dxa"/>
            </w:tcMar>
          </w:tcPr>
          <w:p w14:paraId="3BCD6E2D" w14:textId="77777777" w:rsidR="007B3F7B" w:rsidRDefault="00000000">
            <w:r>
              <w:rPr>
                <w:sz w:val="14"/>
              </w:rPr>
              <w:t>S0-17</w:t>
            </w:r>
          </w:p>
        </w:tc>
        <w:tc>
          <w:tcPr>
            <w:tcW w:w="3816" w:type="dxa"/>
            <w:tcMar>
              <w:top w:w="80" w:type="dxa"/>
              <w:left w:w="90" w:type="dxa"/>
              <w:bottom w:w="80" w:type="dxa"/>
              <w:right w:w="90" w:type="dxa"/>
            </w:tcMar>
          </w:tcPr>
          <w:p w14:paraId="5308930E" w14:textId="77777777" w:rsidR="007B3F7B" w:rsidRDefault="00000000">
            <w:r>
              <w:rPr>
                <w:sz w:val="14"/>
              </w:rPr>
              <w:t>Create dev synthetic seed framework</w:t>
            </w:r>
          </w:p>
        </w:tc>
        <w:tc>
          <w:tcPr>
            <w:tcW w:w="1728" w:type="dxa"/>
            <w:tcMar>
              <w:top w:w="80" w:type="dxa"/>
              <w:left w:w="90" w:type="dxa"/>
              <w:bottom w:w="80" w:type="dxa"/>
              <w:right w:w="90" w:type="dxa"/>
            </w:tcMar>
          </w:tcPr>
          <w:p w14:paraId="0AFE70B5" w14:textId="77777777" w:rsidR="007B3F7B" w:rsidRDefault="00000000">
            <w:r>
              <w:rPr>
                <w:sz w:val="14"/>
              </w:rPr>
              <w:t>Database/QA</w:t>
            </w:r>
          </w:p>
        </w:tc>
        <w:tc>
          <w:tcPr>
            <w:tcW w:w="576" w:type="dxa"/>
            <w:tcMar>
              <w:top w:w="80" w:type="dxa"/>
              <w:left w:w="90" w:type="dxa"/>
              <w:bottom w:w="80" w:type="dxa"/>
              <w:right w:w="90" w:type="dxa"/>
            </w:tcMar>
          </w:tcPr>
          <w:p w14:paraId="5E368374" w14:textId="77777777" w:rsidR="007B3F7B" w:rsidRDefault="00000000">
            <w:r>
              <w:rPr>
                <w:sz w:val="14"/>
              </w:rPr>
              <w:t>3</w:t>
            </w:r>
          </w:p>
        </w:tc>
        <w:tc>
          <w:tcPr>
            <w:tcW w:w="2376" w:type="dxa"/>
            <w:tcMar>
              <w:top w:w="80" w:type="dxa"/>
              <w:left w:w="90" w:type="dxa"/>
              <w:bottom w:w="80" w:type="dxa"/>
              <w:right w:w="90" w:type="dxa"/>
            </w:tcMar>
          </w:tcPr>
          <w:p w14:paraId="6C5DDFB7" w14:textId="77777777" w:rsidR="007B3F7B" w:rsidRDefault="00000000">
            <w:r>
              <w:rPr>
                <w:sz w:val="14"/>
              </w:rPr>
              <w:t>Demo tenant created only in dev profile</w:t>
            </w:r>
          </w:p>
        </w:tc>
      </w:tr>
      <w:tr w:rsidR="007B3F7B" w14:paraId="3AA6C5ED" w14:textId="77777777">
        <w:trPr>
          <w:cantSplit/>
          <w:jc w:val="center"/>
        </w:trPr>
        <w:tc>
          <w:tcPr>
            <w:tcW w:w="864" w:type="dxa"/>
            <w:shd w:val="clear" w:color="auto" w:fill="F7F9FB"/>
            <w:tcMar>
              <w:top w:w="80" w:type="dxa"/>
              <w:left w:w="90" w:type="dxa"/>
              <w:bottom w:w="80" w:type="dxa"/>
              <w:right w:w="90" w:type="dxa"/>
            </w:tcMar>
          </w:tcPr>
          <w:p w14:paraId="3B49D45D" w14:textId="77777777" w:rsidR="007B3F7B" w:rsidRDefault="00000000">
            <w:r>
              <w:rPr>
                <w:sz w:val="14"/>
              </w:rPr>
              <w:t>S0-18</w:t>
            </w:r>
          </w:p>
        </w:tc>
        <w:tc>
          <w:tcPr>
            <w:tcW w:w="3816" w:type="dxa"/>
            <w:shd w:val="clear" w:color="auto" w:fill="F7F9FB"/>
            <w:tcMar>
              <w:top w:w="80" w:type="dxa"/>
              <w:left w:w="90" w:type="dxa"/>
              <w:bottom w:w="80" w:type="dxa"/>
              <w:right w:w="90" w:type="dxa"/>
            </w:tcMar>
          </w:tcPr>
          <w:p w14:paraId="1A64B4FA" w14:textId="77777777" w:rsidR="007B3F7B" w:rsidRDefault="00000000">
            <w:r>
              <w:rPr>
                <w:sz w:val="14"/>
              </w:rPr>
              <w:t>Create coding standards and review checklist</w:t>
            </w:r>
          </w:p>
        </w:tc>
        <w:tc>
          <w:tcPr>
            <w:tcW w:w="1728" w:type="dxa"/>
            <w:shd w:val="clear" w:color="auto" w:fill="F7F9FB"/>
            <w:tcMar>
              <w:top w:w="80" w:type="dxa"/>
              <w:left w:w="90" w:type="dxa"/>
              <w:bottom w:w="80" w:type="dxa"/>
              <w:right w:w="90" w:type="dxa"/>
            </w:tcMar>
          </w:tcPr>
          <w:p w14:paraId="247F8F59" w14:textId="77777777" w:rsidR="007B3F7B" w:rsidRDefault="00000000">
            <w:r>
              <w:rPr>
                <w:sz w:val="14"/>
              </w:rPr>
              <w:t>Engineering</w:t>
            </w:r>
          </w:p>
        </w:tc>
        <w:tc>
          <w:tcPr>
            <w:tcW w:w="576" w:type="dxa"/>
            <w:shd w:val="clear" w:color="auto" w:fill="F7F9FB"/>
            <w:tcMar>
              <w:top w:w="80" w:type="dxa"/>
              <w:left w:w="90" w:type="dxa"/>
              <w:bottom w:w="80" w:type="dxa"/>
              <w:right w:w="90" w:type="dxa"/>
            </w:tcMar>
          </w:tcPr>
          <w:p w14:paraId="4CAB0978" w14:textId="77777777" w:rsidR="007B3F7B" w:rsidRDefault="00000000">
            <w:r>
              <w:rPr>
                <w:sz w:val="14"/>
              </w:rPr>
              <w:t>3</w:t>
            </w:r>
          </w:p>
        </w:tc>
        <w:tc>
          <w:tcPr>
            <w:tcW w:w="2376" w:type="dxa"/>
            <w:shd w:val="clear" w:color="auto" w:fill="F7F9FB"/>
            <w:tcMar>
              <w:top w:w="80" w:type="dxa"/>
              <w:left w:w="90" w:type="dxa"/>
              <w:bottom w:w="80" w:type="dxa"/>
              <w:right w:w="90" w:type="dxa"/>
            </w:tcMar>
          </w:tcPr>
          <w:p w14:paraId="58972D04" w14:textId="77777777" w:rsidR="007B3F7B" w:rsidRDefault="00000000">
            <w:r>
              <w:rPr>
                <w:sz w:val="14"/>
              </w:rPr>
              <w:t>Merge-request template enforces standards</w:t>
            </w:r>
          </w:p>
        </w:tc>
      </w:tr>
      <w:tr w:rsidR="007B3F7B" w14:paraId="752D1E70" w14:textId="77777777">
        <w:trPr>
          <w:cantSplit/>
          <w:jc w:val="center"/>
        </w:trPr>
        <w:tc>
          <w:tcPr>
            <w:tcW w:w="864" w:type="dxa"/>
            <w:tcMar>
              <w:top w:w="80" w:type="dxa"/>
              <w:left w:w="90" w:type="dxa"/>
              <w:bottom w:w="80" w:type="dxa"/>
              <w:right w:w="90" w:type="dxa"/>
            </w:tcMar>
          </w:tcPr>
          <w:p w14:paraId="2B03D5EA" w14:textId="77777777" w:rsidR="007B3F7B" w:rsidRDefault="00000000">
            <w:r>
              <w:rPr>
                <w:sz w:val="14"/>
              </w:rPr>
              <w:t>S0-19</w:t>
            </w:r>
          </w:p>
        </w:tc>
        <w:tc>
          <w:tcPr>
            <w:tcW w:w="3816" w:type="dxa"/>
            <w:tcMar>
              <w:top w:w="80" w:type="dxa"/>
              <w:left w:w="90" w:type="dxa"/>
              <w:bottom w:w="80" w:type="dxa"/>
              <w:right w:w="90" w:type="dxa"/>
            </w:tcMar>
          </w:tcPr>
          <w:p w14:paraId="4D322A0E" w14:textId="77777777" w:rsidR="007B3F7B" w:rsidRDefault="00000000">
            <w:r>
              <w:rPr>
                <w:sz w:val="14"/>
              </w:rPr>
              <w:t>Create dependency/SBOM/security scan baseline</w:t>
            </w:r>
          </w:p>
        </w:tc>
        <w:tc>
          <w:tcPr>
            <w:tcW w:w="1728" w:type="dxa"/>
            <w:tcMar>
              <w:top w:w="80" w:type="dxa"/>
              <w:left w:w="90" w:type="dxa"/>
              <w:bottom w:w="80" w:type="dxa"/>
              <w:right w:w="90" w:type="dxa"/>
            </w:tcMar>
          </w:tcPr>
          <w:p w14:paraId="18842FD5" w14:textId="77777777" w:rsidR="007B3F7B" w:rsidRDefault="00000000">
            <w:r>
              <w:rPr>
                <w:sz w:val="14"/>
              </w:rPr>
              <w:t>Security/DevOps</w:t>
            </w:r>
          </w:p>
        </w:tc>
        <w:tc>
          <w:tcPr>
            <w:tcW w:w="576" w:type="dxa"/>
            <w:tcMar>
              <w:top w:w="80" w:type="dxa"/>
              <w:left w:w="90" w:type="dxa"/>
              <w:bottom w:w="80" w:type="dxa"/>
              <w:right w:w="90" w:type="dxa"/>
            </w:tcMar>
          </w:tcPr>
          <w:p w14:paraId="222BC291" w14:textId="77777777" w:rsidR="007B3F7B" w:rsidRDefault="00000000">
            <w:r>
              <w:rPr>
                <w:sz w:val="14"/>
              </w:rPr>
              <w:t>5</w:t>
            </w:r>
          </w:p>
        </w:tc>
        <w:tc>
          <w:tcPr>
            <w:tcW w:w="2376" w:type="dxa"/>
            <w:tcMar>
              <w:top w:w="80" w:type="dxa"/>
              <w:left w:w="90" w:type="dxa"/>
              <w:bottom w:w="80" w:type="dxa"/>
              <w:right w:w="90" w:type="dxa"/>
            </w:tcMar>
          </w:tcPr>
          <w:p w14:paraId="03D3F365" w14:textId="77777777" w:rsidR="007B3F7B" w:rsidRDefault="00000000">
            <w:r>
              <w:rPr>
                <w:sz w:val="14"/>
              </w:rPr>
              <w:t>Policy thresholds approved</w:t>
            </w:r>
          </w:p>
        </w:tc>
      </w:tr>
      <w:tr w:rsidR="007B3F7B" w14:paraId="63466B70" w14:textId="77777777">
        <w:trPr>
          <w:cantSplit/>
          <w:jc w:val="center"/>
        </w:trPr>
        <w:tc>
          <w:tcPr>
            <w:tcW w:w="864" w:type="dxa"/>
            <w:shd w:val="clear" w:color="auto" w:fill="F7F9FB"/>
            <w:tcMar>
              <w:top w:w="80" w:type="dxa"/>
              <w:left w:w="90" w:type="dxa"/>
              <w:bottom w:w="80" w:type="dxa"/>
              <w:right w:w="90" w:type="dxa"/>
            </w:tcMar>
          </w:tcPr>
          <w:p w14:paraId="5EF5AA18" w14:textId="77777777" w:rsidR="007B3F7B" w:rsidRDefault="00000000">
            <w:r>
              <w:rPr>
                <w:sz w:val="14"/>
              </w:rPr>
              <w:t>S0-20</w:t>
            </w:r>
          </w:p>
        </w:tc>
        <w:tc>
          <w:tcPr>
            <w:tcW w:w="3816" w:type="dxa"/>
            <w:shd w:val="clear" w:color="auto" w:fill="F7F9FB"/>
            <w:tcMar>
              <w:top w:w="80" w:type="dxa"/>
              <w:left w:w="90" w:type="dxa"/>
              <w:bottom w:w="80" w:type="dxa"/>
              <w:right w:w="90" w:type="dxa"/>
            </w:tcMar>
          </w:tcPr>
          <w:p w14:paraId="118B3ADB" w14:textId="77777777" w:rsidR="007B3F7B" w:rsidRDefault="00000000">
            <w:r>
              <w:rPr>
                <w:sz w:val="14"/>
              </w:rPr>
              <w:t>Sprint 1 readiness review</w:t>
            </w:r>
          </w:p>
        </w:tc>
        <w:tc>
          <w:tcPr>
            <w:tcW w:w="1728" w:type="dxa"/>
            <w:shd w:val="clear" w:color="auto" w:fill="F7F9FB"/>
            <w:tcMar>
              <w:top w:w="80" w:type="dxa"/>
              <w:left w:w="90" w:type="dxa"/>
              <w:bottom w:w="80" w:type="dxa"/>
              <w:right w:w="90" w:type="dxa"/>
            </w:tcMar>
          </w:tcPr>
          <w:p w14:paraId="255D98C2" w14:textId="77777777" w:rsidR="007B3F7B" w:rsidRDefault="00000000">
            <w:r>
              <w:rPr>
                <w:sz w:val="14"/>
              </w:rPr>
              <w:t>All</w:t>
            </w:r>
          </w:p>
        </w:tc>
        <w:tc>
          <w:tcPr>
            <w:tcW w:w="576" w:type="dxa"/>
            <w:shd w:val="clear" w:color="auto" w:fill="F7F9FB"/>
            <w:tcMar>
              <w:top w:w="80" w:type="dxa"/>
              <w:left w:w="90" w:type="dxa"/>
              <w:bottom w:w="80" w:type="dxa"/>
              <w:right w:w="90" w:type="dxa"/>
            </w:tcMar>
          </w:tcPr>
          <w:p w14:paraId="12BA22F8" w14:textId="77777777" w:rsidR="007B3F7B" w:rsidRDefault="00000000">
            <w:r>
              <w:rPr>
                <w:sz w:val="14"/>
              </w:rPr>
              <w:t>3</w:t>
            </w:r>
          </w:p>
        </w:tc>
        <w:tc>
          <w:tcPr>
            <w:tcW w:w="2376" w:type="dxa"/>
            <w:shd w:val="clear" w:color="auto" w:fill="F7F9FB"/>
            <w:tcMar>
              <w:top w:w="80" w:type="dxa"/>
              <w:left w:w="90" w:type="dxa"/>
              <w:bottom w:w="80" w:type="dxa"/>
              <w:right w:w="90" w:type="dxa"/>
            </w:tcMar>
          </w:tcPr>
          <w:p w14:paraId="09DC4B6E" w14:textId="77777777" w:rsidR="007B3F7B" w:rsidRDefault="00000000">
            <w:r>
              <w:rPr>
                <w:sz w:val="14"/>
              </w:rPr>
              <w:t>No critical architecture or environment blocker</w:t>
            </w:r>
          </w:p>
        </w:tc>
      </w:tr>
    </w:tbl>
    <w:p w14:paraId="1F949589" w14:textId="77777777" w:rsidR="007B3F7B" w:rsidRDefault="007B3F7B"/>
    <w:p w14:paraId="22396730" w14:textId="77777777" w:rsidR="007B3F7B" w:rsidRDefault="00000000">
      <w:pPr>
        <w:pStyle w:val="Heading1"/>
      </w:pPr>
      <w:r>
        <w:t>23. Sprint 1 backlog - Tenant, security and organisation foundation</w:t>
      </w:r>
    </w:p>
    <w:p w14:paraId="0F385BAE" w14:textId="77777777" w:rsidR="007B3F7B" w:rsidRDefault="00000000">
      <w:r>
        <w:t>Goal: an authorised user can configure a tenant-scoped legal employer hierarchy, calendar and pay group with audit and approval controls.</w:t>
      </w:r>
    </w:p>
    <w:tbl>
      <w:tblPr>
        <w:tblStyle w:val="TableGrid"/>
        <w:tblW w:w="0" w:type="auto"/>
        <w:jc w:val="center"/>
        <w:tblLayout w:type="fixed"/>
        <w:tblLook w:val="04A0" w:firstRow="1" w:lastRow="0" w:firstColumn="1" w:lastColumn="0" w:noHBand="0" w:noVBand="1"/>
      </w:tblPr>
      <w:tblGrid>
        <w:gridCol w:w="1008"/>
        <w:gridCol w:w="5256"/>
        <w:gridCol w:w="2088"/>
        <w:gridCol w:w="720"/>
      </w:tblGrid>
      <w:tr w:rsidR="007B3F7B" w14:paraId="7318B81E" w14:textId="77777777">
        <w:trPr>
          <w:cantSplit/>
          <w:tblHeader/>
          <w:jc w:val="center"/>
        </w:trPr>
        <w:tc>
          <w:tcPr>
            <w:tcW w:w="1008" w:type="dxa"/>
            <w:shd w:val="clear" w:color="auto" w:fill="17365D"/>
            <w:tcMar>
              <w:top w:w="80" w:type="dxa"/>
              <w:left w:w="90" w:type="dxa"/>
              <w:bottom w:w="80" w:type="dxa"/>
              <w:right w:w="90" w:type="dxa"/>
            </w:tcMar>
            <w:vAlign w:val="center"/>
          </w:tcPr>
          <w:p w14:paraId="0021E161" w14:textId="77777777" w:rsidR="007B3F7B" w:rsidRDefault="00000000">
            <w:r>
              <w:rPr>
                <w:b/>
                <w:color w:val="FFFFFF"/>
                <w:sz w:val="15"/>
              </w:rPr>
              <w:t>ID</w:t>
            </w:r>
          </w:p>
        </w:tc>
        <w:tc>
          <w:tcPr>
            <w:tcW w:w="5256" w:type="dxa"/>
            <w:shd w:val="clear" w:color="auto" w:fill="17365D"/>
            <w:tcMar>
              <w:top w:w="80" w:type="dxa"/>
              <w:left w:w="90" w:type="dxa"/>
              <w:bottom w:w="80" w:type="dxa"/>
              <w:right w:w="90" w:type="dxa"/>
            </w:tcMar>
            <w:vAlign w:val="center"/>
          </w:tcPr>
          <w:p w14:paraId="2ECFFE70" w14:textId="77777777" w:rsidR="007B3F7B" w:rsidRDefault="00000000">
            <w:r>
              <w:rPr>
                <w:b/>
                <w:color w:val="FFFFFF"/>
                <w:sz w:val="15"/>
              </w:rPr>
              <w:t>Story</w:t>
            </w:r>
          </w:p>
        </w:tc>
        <w:tc>
          <w:tcPr>
            <w:tcW w:w="2088" w:type="dxa"/>
            <w:shd w:val="clear" w:color="auto" w:fill="17365D"/>
            <w:tcMar>
              <w:top w:w="80" w:type="dxa"/>
              <w:left w:w="90" w:type="dxa"/>
              <w:bottom w:w="80" w:type="dxa"/>
              <w:right w:w="90" w:type="dxa"/>
            </w:tcMar>
            <w:vAlign w:val="center"/>
          </w:tcPr>
          <w:p w14:paraId="7C60CB01" w14:textId="77777777" w:rsidR="007B3F7B" w:rsidRDefault="00000000">
            <w:r>
              <w:rPr>
                <w:b/>
                <w:color w:val="FFFFFF"/>
                <w:sz w:val="15"/>
              </w:rPr>
              <w:t>Module</w:t>
            </w:r>
          </w:p>
        </w:tc>
        <w:tc>
          <w:tcPr>
            <w:tcW w:w="720" w:type="dxa"/>
            <w:shd w:val="clear" w:color="auto" w:fill="17365D"/>
            <w:tcMar>
              <w:top w:w="80" w:type="dxa"/>
              <w:left w:w="90" w:type="dxa"/>
              <w:bottom w:w="80" w:type="dxa"/>
              <w:right w:w="90" w:type="dxa"/>
            </w:tcMar>
            <w:vAlign w:val="center"/>
          </w:tcPr>
          <w:p w14:paraId="2858D60F" w14:textId="77777777" w:rsidR="007B3F7B" w:rsidRDefault="00000000">
            <w:r>
              <w:rPr>
                <w:b/>
                <w:color w:val="FFFFFF"/>
                <w:sz w:val="15"/>
              </w:rPr>
              <w:t>SP</w:t>
            </w:r>
          </w:p>
        </w:tc>
      </w:tr>
      <w:tr w:rsidR="007B3F7B" w14:paraId="28334395" w14:textId="77777777">
        <w:trPr>
          <w:cantSplit/>
          <w:jc w:val="center"/>
        </w:trPr>
        <w:tc>
          <w:tcPr>
            <w:tcW w:w="1008" w:type="dxa"/>
            <w:tcMar>
              <w:top w:w="80" w:type="dxa"/>
              <w:left w:w="90" w:type="dxa"/>
              <w:bottom w:w="80" w:type="dxa"/>
              <w:right w:w="90" w:type="dxa"/>
            </w:tcMar>
          </w:tcPr>
          <w:p w14:paraId="165C395B" w14:textId="77777777" w:rsidR="007B3F7B" w:rsidRDefault="00000000">
            <w:r>
              <w:rPr>
                <w:sz w:val="14"/>
              </w:rPr>
              <w:t>S1-01</w:t>
            </w:r>
          </w:p>
        </w:tc>
        <w:tc>
          <w:tcPr>
            <w:tcW w:w="5256" w:type="dxa"/>
            <w:tcMar>
              <w:top w:w="80" w:type="dxa"/>
              <w:left w:w="90" w:type="dxa"/>
              <w:bottom w:w="80" w:type="dxa"/>
              <w:right w:w="90" w:type="dxa"/>
            </w:tcMar>
          </w:tcPr>
          <w:p w14:paraId="6B11259B" w14:textId="77777777" w:rsidR="007B3F7B" w:rsidRDefault="00000000">
            <w:r>
              <w:rPr>
                <w:sz w:val="14"/>
              </w:rPr>
              <w:t>Create legal entity aggregate and versioned APIs</w:t>
            </w:r>
          </w:p>
        </w:tc>
        <w:tc>
          <w:tcPr>
            <w:tcW w:w="2088" w:type="dxa"/>
            <w:tcMar>
              <w:top w:w="80" w:type="dxa"/>
              <w:left w:w="90" w:type="dxa"/>
              <w:bottom w:w="80" w:type="dxa"/>
              <w:right w:w="90" w:type="dxa"/>
            </w:tcMar>
          </w:tcPr>
          <w:p w14:paraId="0BDCAB71" w14:textId="77777777" w:rsidR="007B3F7B" w:rsidRDefault="00000000">
            <w:r>
              <w:rPr>
                <w:sz w:val="14"/>
              </w:rPr>
              <w:t>Organisation</w:t>
            </w:r>
          </w:p>
        </w:tc>
        <w:tc>
          <w:tcPr>
            <w:tcW w:w="720" w:type="dxa"/>
            <w:tcMar>
              <w:top w:w="80" w:type="dxa"/>
              <w:left w:w="90" w:type="dxa"/>
              <w:bottom w:w="80" w:type="dxa"/>
              <w:right w:w="90" w:type="dxa"/>
            </w:tcMar>
          </w:tcPr>
          <w:p w14:paraId="2BA9B28B" w14:textId="77777777" w:rsidR="007B3F7B" w:rsidRDefault="00000000">
            <w:r>
              <w:rPr>
                <w:sz w:val="14"/>
              </w:rPr>
              <w:t>8</w:t>
            </w:r>
          </w:p>
        </w:tc>
      </w:tr>
      <w:tr w:rsidR="007B3F7B" w14:paraId="53917F8A" w14:textId="77777777">
        <w:trPr>
          <w:cantSplit/>
          <w:jc w:val="center"/>
        </w:trPr>
        <w:tc>
          <w:tcPr>
            <w:tcW w:w="1008" w:type="dxa"/>
            <w:shd w:val="clear" w:color="auto" w:fill="F7F9FB"/>
            <w:tcMar>
              <w:top w:w="80" w:type="dxa"/>
              <w:left w:w="90" w:type="dxa"/>
              <w:bottom w:w="80" w:type="dxa"/>
              <w:right w:w="90" w:type="dxa"/>
            </w:tcMar>
          </w:tcPr>
          <w:p w14:paraId="51B470BD" w14:textId="77777777" w:rsidR="007B3F7B" w:rsidRDefault="00000000">
            <w:r>
              <w:rPr>
                <w:sz w:val="14"/>
              </w:rPr>
              <w:t>S1-02</w:t>
            </w:r>
          </w:p>
        </w:tc>
        <w:tc>
          <w:tcPr>
            <w:tcW w:w="5256" w:type="dxa"/>
            <w:shd w:val="clear" w:color="auto" w:fill="F7F9FB"/>
            <w:tcMar>
              <w:top w:w="80" w:type="dxa"/>
              <w:left w:w="90" w:type="dxa"/>
              <w:bottom w:w="80" w:type="dxa"/>
              <w:right w:w="90" w:type="dxa"/>
            </w:tcMar>
          </w:tcPr>
          <w:p w14:paraId="1255D2B0" w14:textId="77777777" w:rsidR="007B3F7B" w:rsidRDefault="00000000">
            <w:r>
              <w:rPr>
                <w:sz w:val="14"/>
              </w:rPr>
              <w:t>Create PSU and establishment aggregates</w:t>
            </w:r>
          </w:p>
        </w:tc>
        <w:tc>
          <w:tcPr>
            <w:tcW w:w="2088" w:type="dxa"/>
            <w:shd w:val="clear" w:color="auto" w:fill="F7F9FB"/>
            <w:tcMar>
              <w:top w:w="80" w:type="dxa"/>
              <w:left w:w="90" w:type="dxa"/>
              <w:bottom w:w="80" w:type="dxa"/>
              <w:right w:w="90" w:type="dxa"/>
            </w:tcMar>
          </w:tcPr>
          <w:p w14:paraId="01805D1E" w14:textId="77777777" w:rsidR="007B3F7B" w:rsidRDefault="00000000">
            <w:r>
              <w:rPr>
                <w:sz w:val="14"/>
              </w:rPr>
              <w:t>Organisation</w:t>
            </w:r>
          </w:p>
        </w:tc>
        <w:tc>
          <w:tcPr>
            <w:tcW w:w="720" w:type="dxa"/>
            <w:shd w:val="clear" w:color="auto" w:fill="F7F9FB"/>
            <w:tcMar>
              <w:top w:w="80" w:type="dxa"/>
              <w:left w:w="90" w:type="dxa"/>
              <w:bottom w:w="80" w:type="dxa"/>
              <w:right w:w="90" w:type="dxa"/>
            </w:tcMar>
          </w:tcPr>
          <w:p w14:paraId="3480FDB3" w14:textId="77777777" w:rsidR="007B3F7B" w:rsidRDefault="00000000">
            <w:r>
              <w:rPr>
                <w:sz w:val="14"/>
              </w:rPr>
              <w:t>8</w:t>
            </w:r>
          </w:p>
        </w:tc>
      </w:tr>
      <w:tr w:rsidR="007B3F7B" w14:paraId="50D7D473" w14:textId="77777777">
        <w:trPr>
          <w:cantSplit/>
          <w:jc w:val="center"/>
        </w:trPr>
        <w:tc>
          <w:tcPr>
            <w:tcW w:w="1008" w:type="dxa"/>
            <w:tcMar>
              <w:top w:w="80" w:type="dxa"/>
              <w:left w:w="90" w:type="dxa"/>
              <w:bottom w:w="80" w:type="dxa"/>
              <w:right w:w="90" w:type="dxa"/>
            </w:tcMar>
          </w:tcPr>
          <w:p w14:paraId="0FD6A95D" w14:textId="77777777" w:rsidR="007B3F7B" w:rsidRDefault="00000000">
            <w:r>
              <w:rPr>
                <w:sz w:val="14"/>
              </w:rPr>
              <w:t>S1-03</w:t>
            </w:r>
          </w:p>
        </w:tc>
        <w:tc>
          <w:tcPr>
            <w:tcW w:w="5256" w:type="dxa"/>
            <w:tcMar>
              <w:top w:w="80" w:type="dxa"/>
              <w:left w:w="90" w:type="dxa"/>
              <w:bottom w:w="80" w:type="dxa"/>
              <w:right w:w="90" w:type="dxa"/>
            </w:tcMar>
          </w:tcPr>
          <w:p w14:paraId="392C16DF" w14:textId="77777777" w:rsidR="007B3F7B" w:rsidRDefault="00000000">
            <w:r>
              <w:rPr>
                <w:sz w:val="14"/>
              </w:rPr>
              <w:t>Create statutory registration and work-location models</w:t>
            </w:r>
          </w:p>
        </w:tc>
        <w:tc>
          <w:tcPr>
            <w:tcW w:w="2088" w:type="dxa"/>
            <w:tcMar>
              <w:top w:w="80" w:type="dxa"/>
              <w:left w:w="90" w:type="dxa"/>
              <w:bottom w:w="80" w:type="dxa"/>
              <w:right w:w="90" w:type="dxa"/>
            </w:tcMar>
          </w:tcPr>
          <w:p w14:paraId="6B764ACA" w14:textId="77777777" w:rsidR="007B3F7B" w:rsidRDefault="00000000">
            <w:r>
              <w:rPr>
                <w:sz w:val="14"/>
              </w:rPr>
              <w:t>Organisation</w:t>
            </w:r>
          </w:p>
        </w:tc>
        <w:tc>
          <w:tcPr>
            <w:tcW w:w="720" w:type="dxa"/>
            <w:tcMar>
              <w:top w:w="80" w:type="dxa"/>
              <w:left w:w="90" w:type="dxa"/>
              <w:bottom w:w="80" w:type="dxa"/>
              <w:right w:w="90" w:type="dxa"/>
            </w:tcMar>
          </w:tcPr>
          <w:p w14:paraId="34202929" w14:textId="77777777" w:rsidR="007B3F7B" w:rsidRDefault="00000000">
            <w:r>
              <w:rPr>
                <w:sz w:val="14"/>
              </w:rPr>
              <w:t>5</w:t>
            </w:r>
          </w:p>
        </w:tc>
      </w:tr>
      <w:tr w:rsidR="007B3F7B" w14:paraId="18350196" w14:textId="77777777">
        <w:trPr>
          <w:cantSplit/>
          <w:jc w:val="center"/>
        </w:trPr>
        <w:tc>
          <w:tcPr>
            <w:tcW w:w="1008" w:type="dxa"/>
            <w:shd w:val="clear" w:color="auto" w:fill="F7F9FB"/>
            <w:tcMar>
              <w:top w:w="80" w:type="dxa"/>
              <w:left w:w="90" w:type="dxa"/>
              <w:bottom w:w="80" w:type="dxa"/>
              <w:right w:w="90" w:type="dxa"/>
            </w:tcMar>
          </w:tcPr>
          <w:p w14:paraId="02FE0F5B" w14:textId="77777777" w:rsidR="007B3F7B" w:rsidRDefault="00000000">
            <w:r>
              <w:rPr>
                <w:sz w:val="14"/>
              </w:rPr>
              <w:t>S1-04</w:t>
            </w:r>
          </w:p>
        </w:tc>
        <w:tc>
          <w:tcPr>
            <w:tcW w:w="5256" w:type="dxa"/>
            <w:shd w:val="clear" w:color="auto" w:fill="F7F9FB"/>
            <w:tcMar>
              <w:top w:w="80" w:type="dxa"/>
              <w:left w:w="90" w:type="dxa"/>
              <w:bottom w:w="80" w:type="dxa"/>
              <w:right w:w="90" w:type="dxa"/>
            </w:tcMar>
          </w:tcPr>
          <w:p w14:paraId="679FC5C9" w14:textId="77777777" w:rsidR="007B3F7B" w:rsidRDefault="00000000">
            <w:r>
              <w:rPr>
                <w:sz w:val="14"/>
              </w:rPr>
              <w:t>Create payroll calendar and pay-period generator</w:t>
            </w:r>
          </w:p>
        </w:tc>
        <w:tc>
          <w:tcPr>
            <w:tcW w:w="2088" w:type="dxa"/>
            <w:shd w:val="clear" w:color="auto" w:fill="F7F9FB"/>
            <w:tcMar>
              <w:top w:w="80" w:type="dxa"/>
              <w:left w:w="90" w:type="dxa"/>
              <w:bottom w:w="80" w:type="dxa"/>
              <w:right w:w="90" w:type="dxa"/>
            </w:tcMar>
          </w:tcPr>
          <w:p w14:paraId="7773A4E8" w14:textId="77777777" w:rsidR="007B3F7B" w:rsidRDefault="00000000">
            <w:r>
              <w:rPr>
                <w:sz w:val="14"/>
              </w:rPr>
              <w:t>Organisation</w:t>
            </w:r>
          </w:p>
        </w:tc>
        <w:tc>
          <w:tcPr>
            <w:tcW w:w="720" w:type="dxa"/>
            <w:shd w:val="clear" w:color="auto" w:fill="F7F9FB"/>
            <w:tcMar>
              <w:top w:w="80" w:type="dxa"/>
              <w:left w:w="90" w:type="dxa"/>
              <w:bottom w:w="80" w:type="dxa"/>
              <w:right w:w="90" w:type="dxa"/>
            </w:tcMar>
          </w:tcPr>
          <w:p w14:paraId="2A8A56E9" w14:textId="77777777" w:rsidR="007B3F7B" w:rsidRDefault="00000000">
            <w:r>
              <w:rPr>
                <w:sz w:val="14"/>
              </w:rPr>
              <w:t>8</w:t>
            </w:r>
          </w:p>
        </w:tc>
      </w:tr>
      <w:tr w:rsidR="007B3F7B" w14:paraId="7BBF2EFF" w14:textId="77777777">
        <w:trPr>
          <w:cantSplit/>
          <w:jc w:val="center"/>
        </w:trPr>
        <w:tc>
          <w:tcPr>
            <w:tcW w:w="1008" w:type="dxa"/>
            <w:tcMar>
              <w:top w:w="80" w:type="dxa"/>
              <w:left w:w="90" w:type="dxa"/>
              <w:bottom w:w="80" w:type="dxa"/>
              <w:right w:w="90" w:type="dxa"/>
            </w:tcMar>
          </w:tcPr>
          <w:p w14:paraId="448AA245" w14:textId="77777777" w:rsidR="007B3F7B" w:rsidRDefault="00000000">
            <w:r>
              <w:rPr>
                <w:sz w:val="14"/>
              </w:rPr>
              <w:t>S1-05</w:t>
            </w:r>
          </w:p>
        </w:tc>
        <w:tc>
          <w:tcPr>
            <w:tcW w:w="5256" w:type="dxa"/>
            <w:tcMar>
              <w:top w:w="80" w:type="dxa"/>
              <w:left w:w="90" w:type="dxa"/>
              <w:bottom w:w="80" w:type="dxa"/>
              <w:right w:w="90" w:type="dxa"/>
            </w:tcMar>
          </w:tcPr>
          <w:p w14:paraId="1580158C" w14:textId="77777777" w:rsidR="007B3F7B" w:rsidRDefault="00000000">
            <w:r>
              <w:rPr>
                <w:sz w:val="14"/>
              </w:rPr>
              <w:t>Create pay group with compatibility validations</w:t>
            </w:r>
          </w:p>
        </w:tc>
        <w:tc>
          <w:tcPr>
            <w:tcW w:w="2088" w:type="dxa"/>
            <w:tcMar>
              <w:top w:w="80" w:type="dxa"/>
              <w:left w:w="90" w:type="dxa"/>
              <w:bottom w:w="80" w:type="dxa"/>
              <w:right w:w="90" w:type="dxa"/>
            </w:tcMar>
          </w:tcPr>
          <w:p w14:paraId="6DC76596" w14:textId="77777777" w:rsidR="007B3F7B" w:rsidRDefault="00000000">
            <w:r>
              <w:rPr>
                <w:sz w:val="14"/>
              </w:rPr>
              <w:t>Organisation</w:t>
            </w:r>
          </w:p>
        </w:tc>
        <w:tc>
          <w:tcPr>
            <w:tcW w:w="720" w:type="dxa"/>
            <w:tcMar>
              <w:top w:w="80" w:type="dxa"/>
              <w:left w:w="90" w:type="dxa"/>
              <w:bottom w:w="80" w:type="dxa"/>
              <w:right w:w="90" w:type="dxa"/>
            </w:tcMar>
          </w:tcPr>
          <w:p w14:paraId="15912182" w14:textId="77777777" w:rsidR="007B3F7B" w:rsidRDefault="00000000">
            <w:r>
              <w:rPr>
                <w:sz w:val="14"/>
              </w:rPr>
              <w:t>8</w:t>
            </w:r>
          </w:p>
        </w:tc>
      </w:tr>
      <w:tr w:rsidR="007B3F7B" w14:paraId="203A24D4" w14:textId="77777777">
        <w:trPr>
          <w:cantSplit/>
          <w:jc w:val="center"/>
        </w:trPr>
        <w:tc>
          <w:tcPr>
            <w:tcW w:w="1008" w:type="dxa"/>
            <w:shd w:val="clear" w:color="auto" w:fill="F7F9FB"/>
            <w:tcMar>
              <w:top w:w="80" w:type="dxa"/>
              <w:left w:w="90" w:type="dxa"/>
              <w:bottom w:w="80" w:type="dxa"/>
              <w:right w:w="90" w:type="dxa"/>
            </w:tcMar>
          </w:tcPr>
          <w:p w14:paraId="707AE45F" w14:textId="77777777" w:rsidR="007B3F7B" w:rsidRDefault="00000000">
            <w:r>
              <w:rPr>
                <w:sz w:val="14"/>
              </w:rPr>
              <w:t>S1-06</w:t>
            </w:r>
          </w:p>
        </w:tc>
        <w:tc>
          <w:tcPr>
            <w:tcW w:w="5256" w:type="dxa"/>
            <w:shd w:val="clear" w:color="auto" w:fill="F7F9FB"/>
            <w:tcMar>
              <w:top w:w="80" w:type="dxa"/>
              <w:left w:w="90" w:type="dxa"/>
              <w:bottom w:w="80" w:type="dxa"/>
              <w:right w:w="90" w:type="dxa"/>
            </w:tcMar>
          </w:tcPr>
          <w:p w14:paraId="3597F48B" w14:textId="77777777" w:rsidR="007B3F7B" w:rsidRDefault="00000000">
            <w:r>
              <w:rPr>
                <w:sz w:val="14"/>
              </w:rPr>
              <w:t>Implement organisation UI pages and forms</w:t>
            </w:r>
          </w:p>
        </w:tc>
        <w:tc>
          <w:tcPr>
            <w:tcW w:w="2088" w:type="dxa"/>
            <w:shd w:val="clear" w:color="auto" w:fill="F7F9FB"/>
            <w:tcMar>
              <w:top w:w="80" w:type="dxa"/>
              <w:left w:w="90" w:type="dxa"/>
              <w:bottom w:w="80" w:type="dxa"/>
              <w:right w:w="90" w:type="dxa"/>
            </w:tcMar>
          </w:tcPr>
          <w:p w14:paraId="218D3EDB" w14:textId="77777777" w:rsidR="007B3F7B" w:rsidRDefault="00000000">
            <w:r>
              <w:rPr>
                <w:sz w:val="14"/>
              </w:rPr>
              <w:t>Frontend</w:t>
            </w:r>
          </w:p>
        </w:tc>
        <w:tc>
          <w:tcPr>
            <w:tcW w:w="720" w:type="dxa"/>
            <w:shd w:val="clear" w:color="auto" w:fill="F7F9FB"/>
            <w:tcMar>
              <w:top w:w="80" w:type="dxa"/>
              <w:left w:w="90" w:type="dxa"/>
              <w:bottom w:w="80" w:type="dxa"/>
              <w:right w:w="90" w:type="dxa"/>
            </w:tcMar>
          </w:tcPr>
          <w:p w14:paraId="42B1208A" w14:textId="77777777" w:rsidR="007B3F7B" w:rsidRDefault="00000000">
            <w:r>
              <w:rPr>
                <w:sz w:val="14"/>
              </w:rPr>
              <w:t>13</w:t>
            </w:r>
          </w:p>
        </w:tc>
      </w:tr>
      <w:tr w:rsidR="007B3F7B" w14:paraId="5A4B427E" w14:textId="77777777">
        <w:trPr>
          <w:cantSplit/>
          <w:jc w:val="center"/>
        </w:trPr>
        <w:tc>
          <w:tcPr>
            <w:tcW w:w="1008" w:type="dxa"/>
            <w:tcMar>
              <w:top w:w="80" w:type="dxa"/>
              <w:left w:w="90" w:type="dxa"/>
              <w:bottom w:w="80" w:type="dxa"/>
              <w:right w:w="90" w:type="dxa"/>
            </w:tcMar>
          </w:tcPr>
          <w:p w14:paraId="71A3928F" w14:textId="77777777" w:rsidR="007B3F7B" w:rsidRDefault="00000000">
            <w:r>
              <w:rPr>
                <w:sz w:val="14"/>
              </w:rPr>
              <w:t>S1-07</w:t>
            </w:r>
          </w:p>
        </w:tc>
        <w:tc>
          <w:tcPr>
            <w:tcW w:w="5256" w:type="dxa"/>
            <w:tcMar>
              <w:top w:w="80" w:type="dxa"/>
              <w:left w:w="90" w:type="dxa"/>
              <w:bottom w:w="80" w:type="dxa"/>
              <w:right w:w="90" w:type="dxa"/>
            </w:tcMar>
          </w:tcPr>
          <w:p w14:paraId="2B3A64F9" w14:textId="77777777" w:rsidR="007B3F7B" w:rsidRDefault="00000000">
            <w:r>
              <w:rPr>
                <w:sz w:val="14"/>
              </w:rPr>
              <w:t>Implement maker-checker approval for configuration</w:t>
            </w:r>
          </w:p>
        </w:tc>
        <w:tc>
          <w:tcPr>
            <w:tcW w:w="2088" w:type="dxa"/>
            <w:tcMar>
              <w:top w:w="80" w:type="dxa"/>
              <w:left w:w="90" w:type="dxa"/>
              <w:bottom w:w="80" w:type="dxa"/>
              <w:right w:w="90" w:type="dxa"/>
            </w:tcMar>
          </w:tcPr>
          <w:p w14:paraId="7A406305" w14:textId="77777777" w:rsidR="007B3F7B" w:rsidRDefault="00000000">
            <w:r>
              <w:rPr>
                <w:sz w:val="14"/>
              </w:rPr>
              <w:t>Governance</w:t>
            </w:r>
          </w:p>
        </w:tc>
        <w:tc>
          <w:tcPr>
            <w:tcW w:w="720" w:type="dxa"/>
            <w:tcMar>
              <w:top w:w="80" w:type="dxa"/>
              <w:left w:w="90" w:type="dxa"/>
              <w:bottom w:w="80" w:type="dxa"/>
              <w:right w:w="90" w:type="dxa"/>
            </w:tcMar>
          </w:tcPr>
          <w:p w14:paraId="1323AA5C" w14:textId="77777777" w:rsidR="007B3F7B" w:rsidRDefault="00000000">
            <w:r>
              <w:rPr>
                <w:sz w:val="14"/>
              </w:rPr>
              <w:t>8</w:t>
            </w:r>
          </w:p>
        </w:tc>
      </w:tr>
      <w:tr w:rsidR="007B3F7B" w14:paraId="70B6A371" w14:textId="77777777">
        <w:trPr>
          <w:cantSplit/>
          <w:jc w:val="center"/>
        </w:trPr>
        <w:tc>
          <w:tcPr>
            <w:tcW w:w="1008" w:type="dxa"/>
            <w:shd w:val="clear" w:color="auto" w:fill="F7F9FB"/>
            <w:tcMar>
              <w:top w:w="80" w:type="dxa"/>
              <w:left w:w="90" w:type="dxa"/>
              <w:bottom w:w="80" w:type="dxa"/>
              <w:right w:w="90" w:type="dxa"/>
            </w:tcMar>
          </w:tcPr>
          <w:p w14:paraId="1442C906" w14:textId="77777777" w:rsidR="007B3F7B" w:rsidRDefault="00000000">
            <w:r>
              <w:rPr>
                <w:sz w:val="14"/>
              </w:rPr>
              <w:t>S1-08</w:t>
            </w:r>
          </w:p>
        </w:tc>
        <w:tc>
          <w:tcPr>
            <w:tcW w:w="5256" w:type="dxa"/>
            <w:shd w:val="clear" w:color="auto" w:fill="F7F9FB"/>
            <w:tcMar>
              <w:top w:w="80" w:type="dxa"/>
              <w:left w:w="90" w:type="dxa"/>
              <w:bottom w:w="80" w:type="dxa"/>
              <w:right w:w="90" w:type="dxa"/>
            </w:tcMar>
          </w:tcPr>
          <w:p w14:paraId="61269836" w14:textId="77777777" w:rsidR="007B3F7B" w:rsidRDefault="00000000">
            <w:r>
              <w:rPr>
                <w:sz w:val="14"/>
              </w:rPr>
              <w:t>Publish organisation domain events through outbox</w:t>
            </w:r>
          </w:p>
        </w:tc>
        <w:tc>
          <w:tcPr>
            <w:tcW w:w="2088" w:type="dxa"/>
            <w:shd w:val="clear" w:color="auto" w:fill="F7F9FB"/>
            <w:tcMar>
              <w:top w:w="80" w:type="dxa"/>
              <w:left w:w="90" w:type="dxa"/>
              <w:bottom w:w="80" w:type="dxa"/>
              <w:right w:w="90" w:type="dxa"/>
            </w:tcMar>
          </w:tcPr>
          <w:p w14:paraId="20AA2FD4" w14:textId="77777777" w:rsidR="007B3F7B" w:rsidRDefault="00000000">
            <w:r>
              <w:rPr>
                <w:sz w:val="14"/>
              </w:rPr>
              <w:t>Integration</w:t>
            </w:r>
          </w:p>
        </w:tc>
        <w:tc>
          <w:tcPr>
            <w:tcW w:w="720" w:type="dxa"/>
            <w:shd w:val="clear" w:color="auto" w:fill="F7F9FB"/>
            <w:tcMar>
              <w:top w:w="80" w:type="dxa"/>
              <w:left w:w="90" w:type="dxa"/>
              <w:bottom w:w="80" w:type="dxa"/>
              <w:right w:w="90" w:type="dxa"/>
            </w:tcMar>
          </w:tcPr>
          <w:p w14:paraId="3BF9942F" w14:textId="77777777" w:rsidR="007B3F7B" w:rsidRDefault="00000000">
            <w:r>
              <w:rPr>
                <w:sz w:val="14"/>
              </w:rPr>
              <w:t>5</w:t>
            </w:r>
          </w:p>
        </w:tc>
      </w:tr>
      <w:tr w:rsidR="007B3F7B" w14:paraId="71B169BE" w14:textId="77777777">
        <w:trPr>
          <w:cantSplit/>
          <w:jc w:val="center"/>
        </w:trPr>
        <w:tc>
          <w:tcPr>
            <w:tcW w:w="1008" w:type="dxa"/>
            <w:tcMar>
              <w:top w:w="80" w:type="dxa"/>
              <w:left w:w="90" w:type="dxa"/>
              <w:bottom w:w="80" w:type="dxa"/>
              <w:right w:w="90" w:type="dxa"/>
            </w:tcMar>
          </w:tcPr>
          <w:p w14:paraId="29A9141F" w14:textId="77777777" w:rsidR="007B3F7B" w:rsidRDefault="00000000">
            <w:r>
              <w:rPr>
                <w:sz w:val="14"/>
              </w:rPr>
              <w:t>S1-09</w:t>
            </w:r>
          </w:p>
        </w:tc>
        <w:tc>
          <w:tcPr>
            <w:tcW w:w="5256" w:type="dxa"/>
            <w:tcMar>
              <w:top w:w="80" w:type="dxa"/>
              <w:left w:w="90" w:type="dxa"/>
              <w:bottom w:w="80" w:type="dxa"/>
              <w:right w:w="90" w:type="dxa"/>
            </w:tcMar>
          </w:tcPr>
          <w:p w14:paraId="5675BCA8" w14:textId="77777777" w:rsidR="007B3F7B" w:rsidRDefault="00000000">
            <w:r>
              <w:rPr>
                <w:sz w:val="14"/>
              </w:rPr>
              <w:t>Add audit history and version queries</w:t>
            </w:r>
          </w:p>
        </w:tc>
        <w:tc>
          <w:tcPr>
            <w:tcW w:w="2088" w:type="dxa"/>
            <w:tcMar>
              <w:top w:w="80" w:type="dxa"/>
              <w:left w:w="90" w:type="dxa"/>
              <w:bottom w:w="80" w:type="dxa"/>
              <w:right w:w="90" w:type="dxa"/>
            </w:tcMar>
          </w:tcPr>
          <w:p w14:paraId="7DD3593C" w14:textId="77777777" w:rsidR="007B3F7B" w:rsidRDefault="00000000">
            <w:r>
              <w:rPr>
                <w:sz w:val="14"/>
              </w:rPr>
              <w:t>Governance</w:t>
            </w:r>
          </w:p>
        </w:tc>
        <w:tc>
          <w:tcPr>
            <w:tcW w:w="720" w:type="dxa"/>
            <w:tcMar>
              <w:top w:w="80" w:type="dxa"/>
              <w:left w:w="90" w:type="dxa"/>
              <w:bottom w:w="80" w:type="dxa"/>
              <w:right w:w="90" w:type="dxa"/>
            </w:tcMar>
          </w:tcPr>
          <w:p w14:paraId="30135BB1" w14:textId="77777777" w:rsidR="007B3F7B" w:rsidRDefault="00000000">
            <w:r>
              <w:rPr>
                <w:sz w:val="14"/>
              </w:rPr>
              <w:t>5</w:t>
            </w:r>
          </w:p>
        </w:tc>
      </w:tr>
      <w:tr w:rsidR="007B3F7B" w14:paraId="448C1879" w14:textId="77777777">
        <w:trPr>
          <w:cantSplit/>
          <w:jc w:val="center"/>
        </w:trPr>
        <w:tc>
          <w:tcPr>
            <w:tcW w:w="1008" w:type="dxa"/>
            <w:shd w:val="clear" w:color="auto" w:fill="F7F9FB"/>
            <w:tcMar>
              <w:top w:w="80" w:type="dxa"/>
              <w:left w:w="90" w:type="dxa"/>
              <w:bottom w:w="80" w:type="dxa"/>
              <w:right w:w="90" w:type="dxa"/>
            </w:tcMar>
          </w:tcPr>
          <w:p w14:paraId="3E329310" w14:textId="77777777" w:rsidR="007B3F7B" w:rsidRDefault="00000000">
            <w:r>
              <w:rPr>
                <w:sz w:val="14"/>
              </w:rPr>
              <w:t>S1-10</w:t>
            </w:r>
          </w:p>
        </w:tc>
        <w:tc>
          <w:tcPr>
            <w:tcW w:w="5256" w:type="dxa"/>
            <w:shd w:val="clear" w:color="auto" w:fill="F7F9FB"/>
            <w:tcMar>
              <w:top w:w="80" w:type="dxa"/>
              <w:left w:w="90" w:type="dxa"/>
              <w:bottom w:w="80" w:type="dxa"/>
              <w:right w:w="90" w:type="dxa"/>
            </w:tcMar>
          </w:tcPr>
          <w:p w14:paraId="35409C2A" w14:textId="77777777" w:rsidR="007B3F7B" w:rsidRDefault="00000000">
            <w:r>
              <w:rPr>
                <w:sz w:val="14"/>
              </w:rPr>
              <w:t>Add module, API, RLS and E2E tests</w:t>
            </w:r>
          </w:p>
        </w:tc>
        <w:tc>
          <w:tcPr>
            <w:tcW w:w="2088" w:type="dxa"/>
            <w:shd w:val="clear" w:color="auto" w:fill="F7F9FB"/>
            <w:tcMar>
              <w:top w:w="80" w:type="dxa"/>
              <w:left w:w="90" w:type="dxa"/>
              <w:bottom w:w="80" w:type="dxa"/>
              <w:right w:w="90" w:type="dxa"/>
            </w:tcMar>
          </w:tcPr>
          <w:p w14:paraId="0AB3B873" w14:textId="77777777" w:rsidR="007B3F7B" w:rsidRDefault="00000000">
            <w:r>
              <w:rPr>
                <w:sz w:val="14"/>
              </w:rPr>
              <w:t>QA</w:t>
            </w:r>
          </w:p>
        </w:tc>
        <w:tc>
          <w:tcPr>
            <w:tcW w:w="720" w:type="dxa"/>
            <w:shd w:val="clear" w:color="auto" w:fill="F7F9FB"/>
            <w:tcMar>
              <w:top w:w="80" w:type="dxa"/>
              <w:left w:w="90" w:type="dxa"/>
              <w:bottom w:w="80" w:type="dxa"/>
              <w:right w:w="90" w:type="dxa"/>
            </w:tcMar>
          </w:tcPr>
          <w:p w14:paraId="2BB7C84E" w14:textId="77777777" w:rsidR="007B3F7B" w:rsidRDefault="00000000">
            <w:r>
              <w:rPr>
                <w:sz w:val="14"/>
              </w:rPr>
              <w:t>13</w:t>
            </w:r>
          </w:p>
        </w:tc>
      </w:tr>
      <w:tr w:rsidR="007B3F7B" w14:paraId="4E91CFC1" w14:textId="77777777">
        <w:trPr>
          <w:cantSplit/>
          <w:jc w:val="center"/>
        </w:trPr>
        <w:tc>
          <w:tcPr>
            <w:tcW w:w="1008" w:type="dxa"/>
            <w:tcMar>
              <w:top w:w="80" w:type="dxa"/>
              <w:left w:w="90" w:type="dxa"/>
              <w:bottom w:w="80" w:type="dxa"/>
              <w:right w:w="90" w:type="dxa"/>
            </w:tcMar>
          </w:tcPr>
          <w:p w14:paraId="4D93C661" w14:textId="77777777" w:rsidR="007B3F7B" w:rsidRDefault="00000000">
            <w:r>
              <w:rPr>
                <w:sz w:val="14"/>
              </w:rPr>
              <w:t>S1-11</w:t>
            </w:r>
          </w:p>
        </w:tc>
        <w:tc>
          <w:tcPr>
            <w:tcW w:w="5256" w:type="dxa"/>
            <w:tcMar>
              <w:top w:w="80" w:type="dxa"/>
              <w:left w:w="90" w:type="dxa"/>
              <w:bottom w:w="80" w:type="dxa"/>
              <w:right w:w="90" w:type="dxa"/>
            </w:tcMar>
          </w:tcPr>
          <w:p w14:paraId="392E4AB6" w14:textId="77777777" w:rsidR="007B3F7B" w:rsidRDefault="00000000">
            <w:r>
              <w:rPr>
                <w:sz w:val="14"/>
              </w:rPr>
              <w:t>Create demo organisation seed</w:t>
            </w:r>
          </w:p>
        </w:tc>
        <w:tc>
          <w:tcPr>
            <w:tcW w:w="2088" w:type="dxa"/>
            <w:tcMar>
              <w:top w:w="80" w:type="dxa"/>
              <w:left w:w="90" w:type="dxa"/>
              <w:bottom w:w="80" w:type="dxa"/>
              <w:right w:w="90" w:type="dxa"/>
            </w:tcMar>
          </w:tcPr>
          <w:p w14:paraId="3FF4E8EE" w14:textId="77777777" w:rsidR="007B3F7B" w:rsidRDefault="00000000">
            <w:r>
              <w:rPr>
                <w:sz w:val="14"/>
              </w:rPr>
              <w:t>QA/Database</w:t>
            </w:r>
          </w:p>
        </w:tc>
        <w:tc>
          <w:tcPr>
            <w:tcW w:w="720" w:type="dxa"/>
            <w:tcMar>
              <w:top w:w="80" w:type="dxa"/>
              <w:left w:w="90" w:type="dxa"/>
              <w:bottom w:w="80" w:type="dxa"/>
              <w:right w:w="90" w:type="dxa"/>
            </w:tcMar>
          </w:tcPr>
          <w:p w14:paraId="3198D0DF" w14:textId="77777777" w:rsidR="007B3F7B" w:rsidRDefault="00000000">
            <w:r>
              <w:rPr>
                <w:sz w:val="14"/>
              </w:rPr>
              <w:t>3</w:t>
            </w:r>
          </w:p>
        </w:tc>
      </w:tr>
      <w:tr w:rsidR="007B3F7B" w14:paraId="7DB0552F" w14:textId="77777777">
        <w:trPr>
          <w:cantSplit/>
          <w:jc w:val="center"/>
        </w:trPr>
        <w:tc>
          <w:tcPr>
            <w:tcW w:w="1008" w:type="dxa"/>
            <w:shd w:val="clear" w:color="auto" w:fill="F7F9FB"/>
            <w:tcMar>
              <w:top w:w="80" w:type="dxa"/>
              <w:left w:w="90" w:type="dxa"/>
              <w:bottom w:w="80" w:type="dxa"/>
              <w:right w:w="90" w:type="dxa"/>
            </w:tcMar>
          </w:tcPr>
          <w:p w14:paraId="4ADC09A9" w14:textId="77777777" w:rsidR="007B3F7B" w:rsidRDefault="00000000">
            <w:r>
              <w:rPr>
                <w:sz w:val="14"/>
              </w:rPr>
              <w:t>S1-12</w:t>
            </w:r>
          </w:p>
        </w:tc>
        <w:tc>
          <w:tcPr>
            <w:tcW w:w="5256" w:type="dxa"/>
            <w:shd w:val="clear" w:color="auto" w:fill="F7F9FB"/>
            <w:tcMar>
              <w:top w:w="80" w:type="dxa"/>
              <w:left w:w="90" w:type="dxa"/>
              <w:bottom w:w="80" w:type="dxa"/>
              <w:right w:w="90" w:type="dxa"/>
            </w:tcMar>
          </w:tcPr>
          <w:p w14:paraId="766B7D78" w14:textId="77777777" w:rsidR="007B3F7B" w:rsidRDefault="00000000">
            <w:r>
              <w:rPr>
                <w:sz w:val="14"/>
              </w:rPr>
              <w:t>Sprint demo and acceptance evidence</w:t>
            </w:r>
          </w:p>
        </w:tc>
        <w:tc>
          <w:tcPr>
            <w:tcW w:w="2088" w:type="dxa"/>
            <w:shd w:val="clear" w:color="auto" w:fill="F7F9FB"/>
            <w:tcMar>
              <w:top w:w="80" w:type="dxa"/>
              <w:left w:w="90" w:type="dxa"/>
              <w:bottom w:w="80" w:type="dxa"/>
              <w:right w:w="90" w:type="dxa"/>
            </w:tcMar>
          </w:tcPr>
          <w:p w14:paraId="14B96613" w14:textId="77777777" w:rsidR="007B3F7B" w:rsidRDefault="00000000">
            <w:r>
              <w:rPr>
                <w:sz w:val="14"/>
              </w:rPr>
              <w:t>Product</w:t>
            </w:r>
          </w:p>
        </w:tc>
        <w:tc>
          <w:tcPr>
            <w:tcW w:w="720" w:type="dxa"/>
            <w:shd w:val="clear" w:color="auto" w:fill="F7F9FB"/>
            <w:tcMar>
              <w:top w:w="80" w:type="dxa"/>
              <w:left w:w="90" w:type="dxa"/>
              <w:bottom w:w="80" w:type="dxa"/>
              <w:right w:w="90" w:type="dxa"/>
            </w:tcMar>
          </w:tcPr>
          <w:p w14:paraId="278D9596" w14:textId="77777777" w:rsidR="007B3F7B" w:rsidRDefault="00000000">
            <w:r>
              <w:rPr>
                <w:sz w:val="14"/>
              </w:rPr>
              <w:t>3</w:t>
            </w:r>
          </w:p>
        </w:tc>
      </w:tr>
    </w:tbl>
    <w:p w14:paraId="70C0E707" w14:textId="77777777" w:rsidR="007B3F7B" w:rsidRDefault="007B3F7B"/>
    <w:p w14:paraId="336BFA98" w14:textId="77777777" w:rsidR="007B3F7B" w:rsidRDefault="00000000">
      <w:pPr>
        <w:pStyle w:val="Heading2"/>
      </w:pPr>
      <w:r>
        <w:t>Sprint 1 acceptance</w:t>
      </w:r>
    </w:p>
    <w:p w14:paraId="50796738" w14:textId="77777777" w:rsidR="007B3F7B" w:rsidRDefault="00000000">
      <w:pPr>
        <w:pStyle w:val="ListBullet"/>
      </w:pPr>
      <w:r>
        <w:t>No overlapping approved organisation versions.</w:t>
      </w:r>
    </w:p>
    <w:p w14:paraId="5C79AC8E" w14:textId="77777777" w:rsidR="007B3F7B" w:rsidRDefault="00000000">
      <w:pPr>
        <w:pStyle w:val="ListBullet"/>
      </w:pPr>
      <w:r>
        <w:t>Pay periods are generated deterministically in the calendar timezone.</w:t>
      </w:r>
    </w:p>
    <w:p w14:paraId="42DD9BED" w14:textId="77777777" w:rsidR="007B3F7B" w:rsidRDefault="00000000">
      <w:pPr>
        <w:pStyle w:val="ListBullet"/>
      </w:pPr>
      <w:r>
        <w:t>Pay group references a compatible PSU, calendar and currency.</w:t>
      </w:r>
    </w:p>
    <w:p w14:paraId="4AB3B2DB" w14:textId="77777777" w:rsidR="007B3F7B" w:rsidRDefault="00000000">
      <w:pPr>
        <w:pStyle w:val="ListBullet"/>
      </w:pPr>
      <w:r>
        <w:t>Unauthorised or cross-tenant access fails.</w:t>
      </w:r>
    </w:p>
    <w:p w14:paraId="6AE15AA4" w14:textId="77777777" w:rsidR="007B3F7B" w:rsidRDefault="00000000">
      <w:pPr>
        <w:pStyle w:val="ListBullet"/>
      </w:pPr>
      <w:r>
        <w:t>Every change has actor, version and approval history.</w:t>
      </w:r>
    </w:p>
    <w:p w14:paraId="625F32AC" w14:textId="77777777" w:rsidR="007B3F7B" w:rsidRDefault="00000000">
      <w:pPr>
        <w:pStyle w:val="ListBullet"/>
      </w:pPr>
      <w:r>
        <w:t>OpenAPI, UI and events are generated/tested from approved contracts.</w:t>
      </w:r>
    </w:p>
    <w:p w14:paraId="7927DC4E" w14:textId="77777777" w:rsidR="007B3F7B" w:rsidRDefault="00000000">
      <w:pPr>
        <w:pStyle w:val="Heading1"/>
      </w:pPr>
      <w:r>
        <w:lastRenderedPageBreak/>
        <w:t>24. Sprint 2 backlog - Compensation and employee payroll profile</w:t>
      </w:r>
    </w:p>
    <w:p w14:paraId="093B84CA" w14:textId="77777777" w:rsidR="007B3F7B" w:rsidRDefault="00000000">
      <w:r>
        <w:t>Goal: configure a simple salary structure and assign it to a payroll-ready synthetic employee.</w:t>
      </w:r>
    </w:p>
    <w:tbl>
      <w:tblPr>
        <w:tblStyle w:val="TableGrid"/>
        <w:tblW w:w="0" w:type="auto"/>
        <w:jc w:val="center"/>
        <w:tblLayout w:type="fixed"/>
        <w:tblLook w:val="04A0" w:firstRow="1" w:lastRow="0" w:firstColumn="1" w:lastColumn="0" w:noHBand="0" w:noVBand="1"/>
      </w:tblPr>
      <w:tblGrid>
        <w:gridCol w:w="1008"/>
        <w:gridCol w:w="5256"/>
        <w:gridCol w:w="2088"/>
        <w:gridCol w:w="720"/>
      </w:tblGrid>
      <w:tr w:rsidR="007B3F7B" w14:paraId="06EE0E2A" w14:textId="77777777">
        <w:trPr>
          <w:cantSplit/>
          <w:tblHeader/>
          <w:jc w:val="center"/>
        </w:trPr>
        <w:tc>
          <w:tcPr>
            <w:tcW w:w="1008" w:type="dxa"/>
            <w:shd w:val="clear" w:color="auto" w:fill="17365D"/>
            <w:tcMar>
              <w:top w:w="80" w:type="dxa"/>
              <w:left w:w="90" w:type="dxa"/>
              <w:bottom w:w="80" w:type="dxa"/>
              <w:right w:w="90" w:type="dxa"/>
            </w:tcMar>
            <w:vAlign w:val="center"/>
          </w:tcPr>
          <w:p w14:paraId="4B61F4F3" w14:textId="77777777" w:rsidR="007B3F7B" w:rsidRDefault="00000000">
            <w:r>
              <w:rPr>
                <w:b/>
                <w:color w:val="FFFFFF"/>
                <w:sz w:val="15"/>
              </w:rPr>
              <w:t>ID</w:t>
            </w:r>
          </w:p>
        </w:tc>
        <w:tc>
          <w:tcPr>
            <w:tcW w:w="5256" w:type="dxa"/>
            <w:shd w:val="clear" w:color="auto" w:fill="17365D"/>
            <w:tcMar>
              <w:top w:w="80" w:type="dxa"/>
              <w:left w:w="90" w:type="dxa"/>
              <w:bottom w:w="80" w:type="dxa"/>
              <w:right w:w="90" w:type="dxa"/>
            </w:tcMar>
            <w:vAlign w:val="center"/>
          </w:tcPr>
          <w:p w14:paraId="07FEF7A1" w14:textId="77777777" w:rsidR="007B3F7B" w:rsidRDefault="00000000">
            <w:r>
              <w:rPr>
                <w:b/>
                <w:color w:val="FFFFFF"/>
                <w:sz w:val="15"/>
              </w:rPr>
              <w:t>Story</w:t>
            </w:r>
          </w:p>
        </w:tc>
        <w:tc>
          <w:tcPr>
            <w:tcW w:w="2088" w:type="dxa"/>
            <w:shd w:val="clear" w:color="auto" w:fill="17365D"/>
            <w:tcMar>
              <w:top w:w="80" w:type="dxa"/>
              <w:left w:w="90" w:type="dxa"/>
              <w:bottom w:w="80" w:type="dxa"/>
              <w:right w:w="90" w:type="dxa"/>
            </w:tcMar>
            <w:vAlign w:val="center"/>
          </w:tcPr>
          <w:p w14:paraId="5B6E9DCC" w14:textId="77777777" w:rsidR="007B3F7B" w:rsidRDefault="00000000">
            <w:r>
              <w:rPr>
                <w:b/>
                <w:color w:val="FFFFFF"/>
                <w:sz w:val="15"/>
              </w:rPr>
              <w:t>Module</w:t>
            </w:r>
          </w:p>
        </w:tc>
        <w:tc>
          <w:tcPr>
            <w:tcW w:w="720" w:type="dxa"/>
            <w:shd w:val="clear" w:color="auto" w:fill="17365D"/>
            <w:tcMar>
              <w:top w:w="80" w:type="dxa"/>
              <w:left w:w="90" w:type="dxa"/>
              <w:bottom w:w="80" w:type="dxa"/>
              <w:right w:w="90" w:type="dxa"/>
            </w:tcMar>
            <w:vAlign w:val="center"/>
          </w:tcPr>
          <w:p w14:paraId="3DA891CC" w14:textId="77777777" w:rsidR="007B3F7B" w:rsidRDefault="00000000">
            <w:r>
              <w:rPr>
                <w:b/>
                <w:color w:val="FFFFFF"/>
                <w:sz w:val="15"/>
              </w:rPr>
              <w:t>SP</w:t>
            </w:r>
          </w:p>
        </w:tc>
      </w:tr>
      <w:tr w:rsidR="007B3F7B" w14:paraId="7F064954" w14:textId="77777777">
        <w:trPr>
          <w:cantSplit/>
          <w:jc w:val="center"/>
        </w:trPr>
        <w:tc>
          <w:tcPr>
            <w:tcW w:w="1008" w:type="dxa"/>
            <w:tcMar>
              <w:top w:w="80" w:type="dxa"/>
              <w:left w:w="90" w:type="dxa"/>
              <w:bottom w:w="80" w:type="dxa"/>
              <w:right w:w="90" w:type="dxa"/>
            </w:tcMar>
          </w:tcPr>
          <w:p w14:paraId="75A20692" w14:textId="77777777" w:rsidR="007B3F7B" w:rsidRDefault="00000000">
            <w:r>
              <w:rPr>
                <w:sz w:val="14"/>
              </w:rPr>
              <w:t>S2-01</w:t>
            </w:r>
          </w:p>
        </w:tc>
        <w:tc>
          <w:tcPr>
            <w:tcW w:w="5256" w:type="dxa"/>
            <w:tcMar>
              <w:top w:w="80" w:type="dxa"/>
              <w:left w:w="90" w:type="dxa"/>
              <w:bottom w:w="80" w:type="dxa"/>
              <w:right w:w="90" w:type="dxa"/>
            </w:tcMar>
          </w:tcPr>
          <w:p w14:paraId="63E2FA69" w14:textId="77777777" w:rsidR="007B3F7B" w:rsidRDefault="00000000">
            <w:r>
              <w:rPr>
                <w:sz w:val="14"/>
              </w:rPr>
              <w:t>Create pay component and immutable version aggregate</w:t>
            </w:r>
          </w:p>
        </w:tc>
        <w:tc>
          <w:tcPr>
            <w:tcW w:w="2088" w:type="dxa"/>
            <w:tcMar>
              <w:top w:w="80" w:type="dxa"/>
              <w:left w:w="90" w:type="dxa"/>
              <w:bottom w:w="80" w:type="dxa"/>
              <w:right w:w="90" w:type="dxa"/>
            </w:tcMar>
          </w:tcPr>
          <w:p w14:paraId="15AD733A" w14:textId="77777777" w:rsidR="007B3F7B" w:rsidRDefault="00000000">
            <w:r>
              <w:rPr>
                <w:sz w:val="14"/>
              </w:rPr>
              <w:t>Compensation</w:t>
            </w:r>
          </w:p>
        </w:tc>
        <w:tc>
          <w:tcPr>
            <w:tcW w:w="720" w:type="dxa"/>
            <w:tcMar>
              <w:top w:w="80" w:type="dxa"/>
              <w:left w:w="90" w:type="dxa"/>
              <w:bottom w:w="80" w:type="dxa"/>
              <w:right w:w="90" w:type="dxa"/>
            </w:tcMar>
          </w:tcPr>
          <w:p w14:paraId="3A2A2CD2" w14:textId="77777777" w:rsidR="007B3F7B" w:rsidRDefault="00000000">
            <w:r>
              <w:rPr>
                <w:sz w:val="14"/>
              </w:rPr>
              <w:t>8</w:t>
            </w:r>
          </w:p>
        </w:tc>
      </w:tr>
      <w:tr w:rsidR="007B3F7B" w14:paraId="00086BF4" w14:textId="77777777">
        <w:trPr>
          <w:cantSplit/>
          <w:jc w:val="center"/>
        </w:trPr>
        <w:tc>
          <w:tcPr>
            <w:tcW w:w="1008" w:type="dxa"/>
            <w:shd w:val="clear" w:color="auto" w:fill="F7F9FB"/>
            <w:tcMar>
              <w:top w:w="80" w:type="dxa"/>
              <w:left w:w="90" w:type="dxa"/>
              <w:bottom w:w="80" w:type="dxa"/>
              <w:right w:w="90" w:type="dxa"/>
            </w:tcMar>
          </w:tcPr>
          <w:p w14:paraId="2F3821F0" w14:textId="77777777" w:rsidR="007B3F7B" w:rsidRDefault="00000000">
            <w:r>
              <w:rPr>
                <w:sz w:val="14"/>
              </w:rPr>
              <w:t>S2-02</w:t>
            </w:r>
          </w:p>
        </w:tc>
        <w:tc>
          <w:tcPr>
            <w:tcW w:w="5256" w:type="dxa"/>
            <w:shd w:val="clear" w:color="auto" w:fill="F7F9FB"/>
            <w:tcMar>
              <w:top w:w="80" w:type="dxa"/>
              <w:left w:w="90" w:type="dxa"/>
              <w:bottom w:w="80" w:type="dxa"/>
              <w:right w:w="90" w:type="dxa"/>
            </w:tcMar>
          </w:tcPr>
          <w:p w14:paraId="177AC8EF" w14:textId="77777777" w:rsidR="007B3F7B" w:rsidRDefault="00000000">
            <w:r>
              <w:rPr>
                <w:sz w:val="14"/>
              </w:rPr>
              <w:t>Create named base and component membership</w:t>
            </w:r>
          </w:p>
        </w:tc>
        <w:tc>
          <w:tcPr>
            <w:tcW w:w="2088" w:type="dxa"/>
            <w:shd w:val="clear" w:color="auto" w:fill="F7F9FB"/>
            <w:tcMar>
              <w:top w:w="80" w:type="dxa"/>
              <w:left w:w="90" w:type="dxa"/>
              <w:bottom w:w="80" w:type="dxa"/>
              <w:right w:w="90" w:type="dxa"/>
            </w:tcMar>
          </w:tcPr>
          <w:p w14:paraId="5C7B3D02" w14:textId="77777777" w:rsidR="007B3F7B" w:rsidRDefault="00000000">
            <w:r>
              <w:rPr>
                <w:sz w:val="14"/>
              </w:rPr>
              <w:t>Compensation</w:t>
            </w:r>
          </w:p>
        </w:tc>
        <w:tc>
          <w:tcPr>
            <w:tcW w:w="720" w:type="dxa"/>
            <w:shd w:val="clear" w:color="auto" w:fill="F7F9FB"/>
            <w:tcMar>
              <w:top w:w="80" w:type="dxa"/>
              <w:left w:w="90" w:type="dxa"/>
              <w:bottom w:w="80" w:type="dxa"/>
              <w:right w:w="90" w:type="dxa"/>
            </w:tcMar>
          </w:tcPr>
          <w:p w14:paraId="7EE05ACD" w14:textId="77777777" w:rsidR="007B3F7B" w:rsidRDefault="00000000">
            <w:r>
              <w:rPr>
                <w:sz w:val="14"/>
              </w:rPr>
              <w:t>5</w:t>
            </w:r>
          </w:p>
        </w:tc>
      </w:tr>
      <w:tr w:rsidR="007B3F7B" w14:paraId="36ED7CAD" w14:textId="77777777">
        <w:trPr>
          <w:cantSplit/>
          <w:jc w:val="center"/>
        </w:trPr>
        <w:tc>
          <w:tcPr>
            <w:tcW w:w="1008" w:type="dxa"/>
            <w:tcMar>
              <w:top w:w="80" w:type="dxa"/>
              <w:left w:w="90" w:type="dxa"/>
              <w:bottom w:w="80" w:type="dxa"/>
              <w:right w:w="90" w:type="dxa"/>
            </w:tcMar>
          </w:tcPr>
          <w:p w14:paraId="5E221E52" w14:textId="77777777" w:rsidR="007B3F7B" w:rsidRDefault="00000000">
            <w:r>
              <w:rPr>
                <w:sz w:val="14"/>
              </w:rPr>
              <w:t>S2-03</w:t>
            </w:r>
          </w:p>
        </w:tc>
        <w:tc>
          <w:tcPr>
            <w:tcW w:w="5256" w:type="dxa"/>
            <w:tcMar>
              <w:top w:w="80" w:type="dxa"/>
              <w:left w:w="90" w:type="dxa"/>
              <w:bottom w:w="80" w:type="dxa"/>
              <w:right w:w="90" w:type="dxa"/>
            </w:tcMar>
          </w:tcPr>
          <w:p w14:paraId="5DF20FD9" w14:textId="77777777" w:rsidR="007B3F7B" w:rsidRDefault="00000000">
            <w:r>
              <w:rPr>
                <w:sz w:val="14"/>
              </w:rPr>
              <w:t>Implement typed formula parser for minimal arithmetic subset</w:t>
            </w:r>
          </w:p>
        </w:tc>
        <w:tc>
          <w:tcPr>
            <w:tcW w:w="2088" w:type="dxa"/>
            <w:tcMar>
              <w:top w:w="80" w:type="dxa"/>
              <w:left w:w="90" w:type="dxa"/>
              <w:bottom w:w="80" w:type="dxa"/>
              <w:right w:w="90" w:type="dxa"/>
            </w:tcMar>
          </w:tcPr>
          <w:p w14:paraId="2A56DA11" w14:textId="77777777" w:rsidR="007B3F7B" w:rsidRDefault="00000000">
            <w:r>
              <w:rPr>
                <w:sz w:val="14"/>
              </w:rPr>
              <w:t>Calculation/Compensation</w:t>
            </w:r>
          </w:p>
        </w:tc>
        <w:tc>
          <w:tcPr>
            <w:tcW w:w="720" w:type="dxa"/>
            <w:tcMar>
              <w:top w:w="80" w:type="dxa"/>
              <w:left w:w="90" w:type="dxa"/>
              <w:bottom w:w="80" w:type="dxa"/>
              <w:right w:w="90" w:type="dxa"/>
            </w:tcMar>
          </w:tcPr>
          <w:p w14:paraId="60F876AC" w14:textId="77777777" w:rsidR="007B3F7B" w:rsidRDefault="00000000">
            <w:r>
              <w:rPr>
                <w:sz w:val="14"/>
              </w:rPr>
              <w:t>13</w:t>
            </w:r>
          </w:p>
        </w:tc>
      </w:tr>
      <w:tr w:rsidR="007B3F7B" w14:paraId="569F1BE7" w14:textId="77777777">
        <w:trPr>
          <w:cantSplit/>
          <w:jc w:val="center"/>
        </w:trPr>
        <w:tc>
          <w:tcPr>
            <w:tcW w:w="1008" w:type="dxa"/>
            <w:shd w:val="clear" w:color="auto" w:fill="F7F9FB"/>
            <w:tcMar>
              <w:top w:w="80" w:type="dxa"/>
              <w:left w:w="90" w:type="dxa"/>
              <w:bottom w:w="80" w:type="dxa"/>
              <w:right w:w="90" w:type="dxa"/>
            </w:tcMar>
          </w:tcPr>
          <w:p w14:paraId="4FD4CAAB" w14:textId="77777777" w:rsidR="007B3F7B" w:rsidRDefault="00000000">
            <w:r>
              <w:rPr>
                <w:sz w:val="14"/>
              </w:rPr>
              <w:t>S2-04</w:t>
            </w:r>
          </w:p>
        </w:tc>
        <w:tc>
          <w:tcPr>
            <w:tcW w:w="5256" w:type="dxa"/>
            <w:shd w:val="clear" w:color="auto" w:fill="F7F9FB"/>
            <w:tcMar>
              <w:top w:w="80" w:type="dxa"/>
              <w:left w:w="90" w:type="dxa"/>
              <w:bottom w:w="80" w:type="dxa"/>
              <w:right w:w="90" w:type="dxa"/>
            </w:tcMar>
          </w:tcPr>
          <w:p w14:paraId="316FE973" w14:textId="77777777" w:rsidR="007B3F7B" w:rsidRDefault="00000000">
            <w:r>
              <w:rPr>
                <w:sz w:val="14"/>
              </w:rPr>
              <w:t>Create salary structure, version and lines</w:t>
            </w:r>
          </w:p>
        </w:tc>
        <w:tc>
          <w:tcPr>
            <w:tcW w:w="2088" w:type="dxa"/>
            <w:shd w:val="clear" w:color="auto" w:fill="F7F9FB"/>
            <w:tcMar>
              <w:top w:w="80" w:type="dxa"/>
              <w:left w:w="90" w:type="dxa"/>
              <w:bottom w:w="80" w:type="dxa"/>
              <w:right w:w="90" w:type="dxa"/>
            </w:tcMar>
          </w:tcPr>
          <w:p w14:paraId="2D5BA6C3" w14:textId="77777777" w:rsidR="007B3F7B" w:rsidRDefault="00000000">
            <w:r>
              <w:rPr>
                <w:sz w:val="14"/>
              </w:rPr>
              <w:t>Compensation</w:t>
            </w:r>
          </w:p>
        </w:tc>
        <w:tc>
          <w:tcPr>
            <w:tcW w:w="720" w:type="dxa"/>
            <w:shd w:val="clear" w:color="auto" w:fill="F7F9FB"/>
            <w:tcMar>
              <w:top w:w="80" w:type="dxa"/>
              <w:left w:w="90" w:type="dxa"/>
              <w:bottom w:w="80" w:type="dxa"/>
              <w:right w:w="90" w:type="dxa"/>
            </w:tcMar>
          </w:tcPr>
          <w:p w14:paraId="30195358" w14:textId="77777777" w:rsidR="007B3F7B" w:rsidRDefault="00000000">
            <w:r>
              <w:rPr>
                <w:sz w:val="14"/>
              </w:rPr>
              <w:t>8</w:t>
            </w:r>
          </w:p>
        </w:tc>
      </w:tr>
      <w:tr w:rsidR="007B3F7B" w14:paraId="4AD33DBE" w14:textId="77777777">
        <w:trPr>
          <w:cantSplit/>
          <w:jc w:val="center"/>
        </w:trPr>
        <w:tc>
          <w:tcPr>
            <w:tcW w:w="1008" w:type="dxa"/>
            <w:tcMar>
              <w:top w:w="80" w:type="dxa"/>
              <w:left w:w="90" w:type="dxa"/>
              <w:bottom w:w="80" w:type="dxa"/>
              <w:right w:w="90" w:type="dxa"/>
            </w:tcMar>
          </w:tcPr>
          <w:p w14:paraId="30FE4AF4" w14:textId="77777777" w:rsidR="007B3F7B" w:rsidRDefault="00000000">
            <w:r>
              <w:rPr>
                <w:sz w:val="14"/>
              </w:rPr>
              <w:t>S2-05</w:t>
            </w:r>
          </w:p>
        </w:tc>
        <w:tc>
          <w:tcPr>
            <w:tcW w:w="5256" w:type="dxa"/>
            <w:tcMar>
              <w:top w:w="80" w:type="dxa"/>
              <w:left w:w="90" w:type="dxa"/>
              <w:bottom w:w="80" w:type="dxa"/>
              <w:right w:w="90" w:type="dxa"/>
            </w:tcMar>
          </w:tcPr>
          <w:p w14:paraId="268E4AE8" w14:textId="77777777" w:rsidR="007B3F7B" w:rsidRDefault="00000000">
            <w:r>
              <w:rPr>
                <w:sz w:val="14"/>
              </w:rPr>
              <w:t>Add structure validation and simulation</w:t>
            </w:r>
          </w:p>
        </w:tc>
        <w:tc>
          <w:tcPr>
            <w:tcW w:w="2088" w:type="dxa"/>
            <w:tcMar>
              <w:top w:w="80" w:type="dxa"/>
              <w:left w:w="90" w:type="dxa"/>
              <w:bottom w:w="80" w:type="dxa"/>
              <w:right w:w="90" w:type="dxa"/>
            </w:tcMar>
          </w:tcPr>
          <w:p w14:paraId="3BDC7F12" w14:textId="77777777" w:rsidR="007B3F7B" w:rsidRDefault="00000000">
            <w:r>
              <w:rPr>
                <w:sz w:val="14"/>
              </w:rPr>
              <w:t>Compensation</w:t>
            </w:r>
          </w:p>
        </w:tc>
        <w:tc>
          <w:tcPr>
            <w:tcW w:w="720" w:type="dxa"/>
            <w:tcMar>
              <w:top w:w="80" w:type="dxa"/>
              <w:left w:w="90" w:type="dxa"/>
              <w:bottom w:w="80" w:type="dxa"/>
              <w:right w:w="90" w:type="dxa"/>
            </w:tcMar>
          </w:tcPr>
          <w:p w14:paraId="1503B8BF" w14:textId="77777777" w:rsidR="007B3F7B" w:rsidRDefault="00000000">
            <w:r>
              <w:rPr>
                <w:sz w:val="14"/>
              </w:rPr>
              <w:t>8</w:t>
            </w:r>
          </w:p>
        </w:tc>
      </w:tr>
      <w:tr w:rsidR="007B3F7B" w14:paraId="3A34CC07" w14:textId="77777777">
        <w:trPr>
          <w:cantSplit/>
          <w:jc w:val="center"/>
        </w:trPr>
        <w:tc>
          <w:tcPr>
            <w:tcW w:w="1008" w:type="dxa"/>
            <w:shd w:val="clear" w:color="auto" w:fill="F7F9FB"/>
            <w:tcMar>
              <w:top w:w="80" w:type="dxa"/>
              <w:left w:w="90" w:type="dxa"/>
              <w:bottom w:w="80" w:type="dxa"/>
              <w:right w:w="90" w:type="dxa"/>
            </w:tcMar>
          </w:tcPr>
          <w:p w14:paraId="24F4915E" w14:textId="77777777" w:rsidR="007B3F7B" w:rsidRDefault="00000000">
            <w:r>
              <w:rPr>
                <w:sz w:val="14"/>
              </w:rPr>
              <w:t>S2-06</w:t>
            </w:r>
          </w:p>
        </w:tc>
        <w:tc>
          <w:tcPr>
            <w:tcW w:w="5256" w:type="dxa"/>
            <w:shd w:val="clear" w:color="auto" w:fill="F7F9FB"/>
            <w:tcMar>
              <w:top w:w="80" w:type="dxa"/>
              <w:left w:w="90" w:type="dxa"/>
              <w:bottom w:w="80" w:type="dxa"/>
              <w:right w:w="90" w:type="dxa"/>
            </w:tcMar>
          </w:tcPr>
          <w:p w14:paraId="557999D7" w14:textId="77777777" w:rsidR="007B3F7B" w:rsidRDefault="00000000">
            <w:r>
              <w:rPr>
                <w:sz w:val="14"/>
              </w:rPr>
              <w:t>Create payroll relationship and assignment</w:t>
            </w:r>
          </w:p>
        </w:tc>
        <w:tc>
          <w:tcPr>
            <w:tcW w:w="2088" w:type="dxa"/>
            <w:shd w:val="clear" w:color="auto" w:fill="F7F9FB"/>
            <w:tcMar>
              <w:top w:w="80" w:type="dxa"/>
              <w:left w:w="90" w:type="dxa"/>
              <w:bottom w:w="80" w:type="dxa"/>
              <w:right w:w="90" w:type="dxa"/>
            </w:tcMar>
          </w:tcPr>
          <w:p w14:paraId="350FAD04" w14:textId="77777777" w:rsidR="007B3F7B" w:rsidRDefault="00000000">
            <w:r>
              <w:rPr>
                <w:sz w:val="14"/>
              </w:rPr>
              <w:t>Employee</w:t>
            </w:r>
          </w:p>
        </w:tc>
        <w:tc>
          <w:tcPr>
            <w:tcW w:w="720" w:type="dxa"/>
            <w:shd w:val="clear" w:color="auto" w:fill="F7F9FB"/>
            <w:tcMar>
              <w:top w:w="80" w:type="dxa"/>
              <w:left w:w="90" w:type="dxa"/>
              <w:bottom w:w="80" w:type="dxa"/>
              <w:right w:w="90" w:type="dxa"/>
            </w:tcMar>
          </w:tcPr>
          <w:p w14:paraId="356D391D" w14:textId="77777777" w:rsidR="007B3F7B" w:rsidRDefault="00000000">
            <w:r>
              <w:rPr>
                <w:sz w:val="14"/>
              </w:rPr>
              <w:t>8</w:t>
            </w:r>
          </w:p>
        </w:tc>
      </w:tr>
      <w:tr w:rsidR="007B3F7B" w14:paraId="03B34408" w14:textId="77777777">
        <w:trPr>
          <w:cantSplit/>
          <w:jc w:val="center"/>
        </w:trPr>
        <w:tc>
          <w:tcPr>
            <w:tcW w:w="1008" w:type="dxa"/>
            <w:tcMar>
              <w:top w:w="80" w:type="dxa"/>
              <w:left w:w="90" w:type="dxa"/>
              <w:bottom w:w="80" w:type="dxa"/>
              <w:right w:w="90" w:type="dxa"/>
            </w:tcMar>
          </w:tcPr>
          <w:p w14:paraId="1683EEC1" w14:textId="77777777" w:rsidR="007B3F7B" w:rsidRDefault="00000000">
            <w:r>
              <w:rPr>
                <w:sz w:val="14"/>
              </w:rPr>
              <w:t>S2-07</w:t>
            </w:r>
          </w:p>
        </w:tc>
        <w:tc>
          <w:tcPr>
            <w:tcW w:w="5256" w:type="dxa"/>
            <w:tcMar>
              <w:top w:w="80" w:type="dxa"/>
              <w:left w:w="90" w:type="dxa"/>
              <w:bottom w:w="80" w:type="dxa"/>
              <w:right w:w="90" w:type="dxa"/>
            </w:tcMar>
          </w:tcPr>
          <w:p w14:paraId="5E6B1D28" w14:textId="77777777" w:rsidR="007B3F7B" w:rsidRDefault="00000000">
            <w:r>
              <w:rPr>
                <w:sz w:val="14"/>
              </w:rPr>
              <w:t>Create pay-group and salary assignments</w:t>
            </w:r>
          </w:p>
        </w:tc>
        <w:tc>
          <w:tcPr>
            <w:tcW w:w="2088" w:type="dxa"/>
            <w:tcMar>
              <w:top w:w="80" w:type="dxa"/>
              <w:left w:w="90" w:type="dxa"/>
              <w:bottom w:w="80" w:type="dxa"/>
              <w:right w:w="90" w:type="dxa"/>
            </w:tcMar>
          </w:tcPr>
          <w:p w14:paraId="4E4A6677" w14:textId="77777777" w:rsidR="007B3F7B" w:rsidRDefault="00000000">
            <w:r>
              <w:rPr>
                <w:sz w:val="14"/>
              </w:rPr>
              <w:t>Employee</w:t>
            </w:r>
          </w:p>
        </w:tc>
        <w:tc>
          <w:tcPr>
            <w:tcW w:w="720" w:type="dxa"/>
            <w:tcMar>
              <w:top w:w="80" w:type="dxa"/>
              <w:left w:w="90" w:type="dxa"/>
              <w:bottom w:w="80" w:type="dxa"/>
              <w:right w:w="90" w:type="dxa"/>
            </w:tcMar>
          </w:tcPr>
          <w:p w14:paraId="1749C264" w14:textId="77777777" w:rsidR="007B3F7B" w:rsidRDefault="00000000">
            <w:r>
              <w:rPr>
                <w:sz w:val="14"/>
              </w:rPr>
              <w:t>8</w:t>
            </w:r>
          </w:p>
        </w:tc>
      </w:tr>
      <w:tr w:rsidR="007B3F7B" w14:paraId="10C629B7" w14:textId="77777777">
        <w:trPr>
          <w:cantSplit/>
          <w:jc w:val="center"/>
        </w:trPr>
        <w:tc>
          <w:tcPr>
            <w:tcW w:w="1008" w:type="dxa"/>
            <w:shd w:val="clear" w:color="auto" w:fill="F7F9FB"/>
            <w:tcMar>
              <w:top w:w="80" w:type="dxa"/>
              <w:left w:w="90" w:type="dxa"/>
              <w:bottom w:w="80" w:type="dxa"/>
              <w:right w:w="90" w:type="dxa"/>
            </w:tcMar>
          </w:tcPr>
          <w:p w14:paraId="0F45A83F" w14:textId="77777777" w:rsidR="007B3F7B" w:rsidRDefault="00000000">
            <w:r>
              <w:rPr>
                <w:sz w:val="14"/>
              </w:rPr>
              <w:t>S2-08</w:t>
            </w:r>
          </w:p>
        </w:tc>
        <w:tc>
          <w:tcPr>
            <w:tcW w:w="5256" w:type="dxa"/>
            <w:shd w:val="clear" w:color="auto" w:fill="F7F9FB"/>
            <w:tcMar>
              <w:top w:w="80" w:type="dxa"/>
              <w:left w:w="90" w:type="dxa"/>
              <w:bottom w:w="80" w:type="dxa"/>
              <w:right w:w="90" w:type="dxa"/>
            </w:tcMar>
          </w:tcPr>
          <w:p w14:paraId="7E543B58" w14:textId="77777777" w:rsidR="007B3F7B" w:rsidRDefault="00000000">
            <w:r>
              <w:rPr>
                <w:sz w:val="14"/>
              </w:rPr>
              <w:t>Create employee readiness evaluation</w:t>
            </w:r>
          </w:p>
        </w:tc>
        <w:tc>
          <w:tcPr>
            <w:tcW w:w="2088" w:type="dxa"/>
            <w:shd w:val="clear" w:color="auto" w:fill="F7F9FB"/>
            <w:tcMar>
              <w:top w:w="80" w:type="dxa"/>
              <w:left w:w="90" w:type="dxa"/>
              <w:bottom w:w="80" w:type="dxa"/>
              <w:right w:w="90" w:type="dxa"/>
            </w:tcMar>
          </w:tcPr>
          <w:p w14:paraId="0075A399" w14:textId="77777777" w:rsidR="007B3F7B" w:rsidRDefault="00000000">
            <w:r>
              <w:rPr>
                <w:sz w:val="14"/>
              </w:rPr>
              <w:t>Employee</w:t>
            </w:r>
          </w:p>
        </w:tc>
        <w:tc>
          <w:tcPr>
            <w:tcW w:w="720" w:type="dxa"/>
            <w:shd w:val="clear" w:color="auto" w:fill="F7F9FB"/>
            <w:tcMar>
              <w:top w:w="80" w:type="dxa"/>
              <w:left w:w="90" w:type="dxa"/>
              <w:bottom w:w="80" w:type="dxa"/>
              <w:right w:w="90" w:type="dxa"/>
            </w:tcMar>
          </w:tcPr>
          <w:p w14:paraId="3C11C52D" w14:textId="77777777" w:rsidR="007B3F7B" w:rsidRDefault="00000000">
            <w:r>
              <w:rPr>
                <w:sz w:val="14"/>
              </w:rPr>
              <w:t>5</w:t>
            </w:r>
          </w:p>
        </w:tc>
      </w:tr>
      <w:tr w:rsidR="007B3F7B" w14:paraId="0A9BE23F" w14:textId="77777777">
        <w:trPr>
          <w:cantSplit/>
          <w:jc w:val="center"/>
        </w:trPr>
        <w:tc>
          <w:tcPr>
            <w:tcW w:w="1008" w:type="dxa"/>
            <w:tcMar>
              <w:top w:w="80" w:type="dxa"/>
              <w:left w:w="90" w:type="dxa"/>
              <w:bottom w:w="80" w:type="dxa"/>
              <w:right w:w="90" w:type="dxa"/>
            </w:tcMar>
          </w:tcPr>
          <w:p w14:paraId="1D3B12AC" w14:textId="77777777" w:rsidR="007B3F7B" w:rsidRDefault="00000000">
            <w:r>
              <w:rPr>
                <w:sz w:val="14"/>
              </w:rPr>
              <w:t>S2-09</w:t>
            </w:r>
          </w:p>
        </w:tc>
        <w:tc>
          <w:tcPr>
            <w:tcW w:w="5256" w:type="dxa"/>
            <w:tcMar>
              <w:top w:w="80" w:type="dxa"/>
              <w:left w:w="90" w:type="dxa"/>
              <w:bottom w:w="80" w:type="dxa"/>
              <w:right w:w="90" w:type="dxa"/>
            </w:tcMar>
          </w:tcPr>
          <w:p w14:paraId="7E480501" w14:textId="77777777" w:rsidR="007B3F7B" w:rsidRDefault="00000000">
            <w:r>
              <w:rPr>
                <w:sz w:val="14"/>
              </w:rPr>
              <w:t>Create compensation and employee UI</w:t>
            </w:r>
          </w:p>
        </w:tc>
        <w:tc>
          <w:tcPr>
            <w:tcW w:w="2088" w:type="dxa"/>
            <w:tcMar>
              <w:top w:w="80" w:type="dxa"/>
              <w:left w:w="90" w:type="dxa"/>
              <w:bottom w:w="80" w:type="dxa"/>
              <w:right w:w="90" w:type="dxa"/>
            </w:tcMar>
          </w:tcPr>
          <w:p w14:paraId="2BF5043B" w14:textId="77777777" w:rsidR="007B3F7B" w:rsidRDefault="00000000">
            <w:r>
              <w:rPr>
                <w:sz w:val="14"/>
              </w:rPr>
              <w:t>Frontend</w:t>
            </w:r>
          </w:p>
        </w:tc>
        <w:tc>
          <w:tcPr>
            <w:tcW w:w="720" w:type="dxa"/>
            <w:tcMar>
              <w:top w:w="80" w:type="dxa"/>
              <w:left w:w="90" w:type="dxa"/>
              <w:bottom w:w="80" w:type="dxa"/>
              <w:right w:w="90" w:type="dxa"/>
            </w:tcMar>
          </w:tcPr>
          <w:p w14:paraId="71B0117D" w14:textId="77777777" w:rsidR="007B3F7B" w:rsidRDefault="00000000">
            <w:r>
              <w:rPr>
                <w:sz w:val="14"/>
              </w:rPr>
              <w:t>13</w:t>
            </w:r>
          </w:p>
        </w:tc>
      </w:tr>
      <w:tr w:rsidR="007B3F7B" w14:paraId="2989120B" w14:textId="77777777">
        <w:trPr>
          <w:cantSplit/>
          <w:jc w:val="center"/>
        </w:trPr>
        <w:tc>
          <w:tcPr>
            <w:tcW w:w="1008" w:type="dxa"/>
            <w:shd w:val="clear" w:color="auto" w:fill="F7F9FB"/>
            <w:tcMar>
              <w:top w:w="80" w:type="dxa"/>
              <w:left w:w="90" w:type="dxa"/>
              <w:bottom w:w="80" w:type="dxa"/>
              <w:right w:w="90" w:type="dxa"/>
            </w:tcMar>
          </w:tcPr>
          <w:p w14:paraId="19434BDA" w14:textId="77777777" w:rsidR="007B3F7B" w:rsidRDefault="00000000">
            <w:r>
              <w:rPr>
                <w:sz w:val="14"/>
              </w:rPr>
              <w:t>S2-10</w:t>
            </w:r>
          </w:p>
        </w:tc>
        <w:tc>
          <w:tcPr>
            <w:tcW w:w="5256" w:type="dxa"/>
            <w:shd w:val="clear" w:color="auto" w:fill="F7F9FB"/>
            <w:tcMar>
              <w:top w:w="80" w:type="dxa"/>
              <w:left w:w="90" w:type="dxa"/>
              <w:bottom w:w="80" w:type="dxa"/>
              <w:right w:w="90" w:type="dxa"/>
            </w:tcMar>
          </w:tcPr>
          <w:p w14:paraId="45C1B02E" w14:textId="77777777" w:rsidR="007B3F7B" w:rsidRDefault="00000000">
            <w:r>
              <w:rPr>
                <w:sz w:val="14"/>
              </w:rPr>
              <w:t>Publish configuration and employee events</w:t>
            </w:r>
          </w:p>
        </w:tc>
        <w:tc>
          <w:tcPr>
            <w:tcW w:w="2088" w:type="dxa"/>
            <w:shd w:val="clear" w:color="auto" w:fill="F7F9FB"/>
            <w:tcMar>
              <w:top w:w="80" w:type="dxa"/>
              <w:left w:w="90" w:type="dxa"/>
              <w:bottom w:w="80" w:type="dxa"/>
              <w:right w:w="90" w:type="dxa"/>
            </w:tcMar>
          </w:tcPr>
          <w:p w14:paraId="3290A137" w14:textId="77777777" w:rsidR="007B3F7B" w:rsidRDefault="00000000">
            <w:r>
              <w:rPr>
                <w:sz w:val="14"/>
              </w:rPr>
              <w:t>Integration</w:t>
            </w:r>
          </w:p>
        </w:tc>
        <w:tc>
          <w:tcPr>
            <w:tcW w:w="720" w:type="dxa"/>
            <w:shd w:val="clear" w:color="auto" w:fill="F7F9FB"/>
            <w:tcMar>
              <w:top w:w="80" w:type="dxa"/>
              <w:left w:w="90" w:type="dxa"/>
              <w:bottom w:w="80" w:type="dxa"/>
              <w:right w:w="90" w:type="dxa"/>
            </w:tcMar>
          </w:tcPr>
          <w:p w14:paraId="71857FE9" w14:textId="77777777" w:rsidR="007B3F7B" w:rsidRDefault="00000000">
            <w:r>
              <w:rPr>
                <w:sz w:val="14"/>
              </w:rPr>
              <w:t>5</w:t>
            </w:r>
          </w:p>
        </w:tc>
      </w:tr>
      <w:tr w:rsidR="007B3F7B" w14:paraId="56E69D07" w14:textId="77777777">
        <w:trPr>
          <w:cantSplit/>
          <w:jc w:val="center"/>
        </w:trPr>
        <w:tc>
          <w:tcPr>
            <w:tcW w:w="1008" w:type="dxa"/>
            <w:tcMar>
              <w:top w:w="80" w:type="dxa"/>
              <w:left w:w="90" w:type="dxa"/>
              <w:bottom w:w="80" w:type="dxa"/>
              <w:right w:w="90" w:type="dxa"/>
            </w:tcMar>
          </w:tcPr>
          <w:p w14:paraId="0A860857" w14:textId="77777777" w:rsidR="007B3F7B" w:rsidRDefault="00000000">
            <w:r>
              <w:rPr>
                <w:sz w:val="14"/>
              </w:rPr>
              <w:t>S2-11</w:t>
            </w:r>
          </w:p>
        </w:tc>
        <w:tc>
          <w:tcPr>
            <w:tcW w:w="5256" w:type="dxa"/>
            <w:tcMar>
              <w:top w:w="80" w:type="dxa"/>
              <w:left w:w="90" w:type="dxa"/>
              <w:bottom w:w="80" w:type="dxa"/>
              <w:right w:w="90" w:type="dxa"/>
            </w:tcMar>
          </w:tcPr>
          <w:p w14:paraId="52FAAB00" w14:textId="77777777" w:rsidR="007B3F7B" w:rsidRDefault="00000000">
            <w:r>
              <w:rPr>
                <w:sz w:val="14"/>
              </w:rPr>
              <w:t>Add effective-date, formula and RLS tests</w:t>
            </w:r>
          </w:p>
        </w:tc>
        <w:tc>
          <w:tcPr>
            <w:tcW w:w="2088" w:type="dxa"/>
            <w:tcMar>
              <w:top w:w="80" w:type="dxa"/>
              <w:left w:w="90" w:type="dxa"/>
              <w:bottom w:w="80" w:type="dxa"/>
              <w:right w:w="90" w:type="dxa"/>
            </w:tcMar>
          </w:tcPr>
          <w:p w14:paraId="757EFE15" w14:textId="77777777" w:rsidR="007B3F7B" w:rsidRDefault="00000000">
            <w:r>
              <w:rPr>
                <w:sz w:val="14"/>
              </w:rPr>
              <w:t>QA</w:t>
            </w:r>
          </w:p>
        </w:tc>
        <w:tc>
          <w:tcPr>
            <w:tcW w:w="720" w:type="dxa"/>
            <w:tcMar>
              <w:top w:w="80" w:type="dxa"/>
              <w:left w:w="90" w:type="dxa"/>
              <w:bottom w:w="80" w:type="dxa"/>
              <w:right w:w="90" w:type="dxa"/>
            </w:tcMar>
          </w:tcPr>
          <w:p w14:paraId="23E658BA" w14:textId="77777777" w:rsidR="007B3F7B" w:rsidRDefault="00000000">
            <w:r>
              <w:rPr>
                <w:sz w:val="14"/>
              </w:rPr>
              <w:t>13</w:t>
            </w:r>
          </w:p>
        </w:tc>
      </w:tr>
      <w:tr w:rsidR="007B3F7B" w14:paraId="0CEE38AA" w14:textId="77777777">
        <w:trPr>
          <w:cantSplit/>
          <w:jc w:val="center"/>
        </w:trPr>
        <w:tc>
          <w:tcPr>
            <w:tcW w:w="1008" w:type="dxa"/>
            <w:shd w:val="clear" w:color="auto" w:fill="F7F9FB"/>
            <w:tcMar>
              <w:top w:w="80" w:type="dxa"/>
              <w:left w:w="90" w:type="dxa"/>
              <w:bottom w:w="80" w:type="dxa"/>
              <w:right w:w="90" w:type="dxa"/>
            </w:tcMar>
          </w:tcPr>
          <w:p w14:paraId="6822FDFE" w14:textId="77777777" w:rsidR="007B3F7B" w:rsidRDefault="00000000">
            <w:r>
              <w:rPr>
                <w:sz w:val="14"/>
              </w:rPr>
              <w:t>S2-12</w:t>
            </w:r>
          </w:p>
        </w:tc>
        <w:tc>
          <w:tcPr>
            <w:tcW w:w="5256" w:type="dxa"/>
            <w:shd w:val="clear" w:color="auto" w:fill="F7F9FB"/>
            <w:tcMar>
              <w:top w:w="80" w:type="dxa"/>
              <w:left w:w="90" w:type="dxa"/>
              <w:bottom w:w="80" w:type="dxa"/>
              <w:right w:w="90" w:type="dxa"/>
            </w:tcMar>
          </w:tcPr>
          <w:p w14:paraId="2176DB0F" w14:textId="77777777" w:rsidR="007B3F7B" w:rsidRDefault="00000000">
            <w:r>
              <w:rPr>
                <w:sz w:val="14"/>
              </w:rPr>
              <w:t>Demo structure and employee seed</w:t>
            </w:r>
          </w:p>
        </w:tc>
        <w:tc>
          <w:tcPr>
            <w:tcW w:w="2088" w:type="dxa"/>
            <w:shd w:val="clear" w:color="auto" w:fill="F7F9FB"/>
            <w:tcMar>
              <w:top w:w="80" w:type="dxa"/>
              <w:left w:w="90" w:type="dxa"/>
              <w:bottom w:w="80" w:type="dxa"/>
              <w:right w:w="90" w:type="dxa"/>
            </w:tcMar>
          </w:tcPr>
          <w:p w14:paraId="67BE837F" w14:textId="77777777" w:rsidR="007B3F7B" w:rsidRDefault="00000000">
            <w:r>
              <w:rPr>
                <w:sz w:val="14"/>
              </w:rPr>
              <w:t>QA/Product</w:t>
            </w:r>
          </w:p>
        </w:tc>
        <w:tc>
          <w:tcPr>
            <w:tcW w:w="720" w:type="dxa"/>
            <w:shd w:val="clear" w:color="auto" w:fill="F7F9FB"/>
            <w:tcMar>
              <w:top w:w="80" w:type="dxa"/>
              <w:left w:w="90" w:type="dxa"/>
              <w:bottom w:w="80" w:type="dxa"/>
              <w:right w:w="90" w:type="dxa"/>
            </w:tcMar>
          </w:tcPr>
          <w:p w14:paraId="12C7900F" w14:textId="77777777" w:rsidR="007B3F7B" w:rsidRDefault="00000000">
            <w:r>
              <w:rPr>
                <w:sz w:val="14"/>
              </w:rPr>
              <w:t>3</w:t>
            </w:r>
          </w:p>
        </w:tc>
      </w:tr>
    </w:tbl>
    <w:p w14:paraId="2A00817D" w14:textId="77777777" w:rsidR="007B3F7B" w:rsidRDefault="007B3F7B"/>
    <w:p w14:paraId="707466EF" w14:textId="77777777" w:rsidR="007B3F7B" w:rsidRDefault="00000000">
      <w:pPr>
        <w:pStyle w:val="Heading2"/>
      </w:pPr>
      <w:r>
        <w:t>Sprint 2 formula subset</w:t>
      </w:r>
    </w:p>
    <w:p w14:paraId="3C9DC673" w14:textId="77777777" w:rsidR="007B3F7B" w:rsidRDefault="00000000">
      <w:pPr>
        <w:pStyle w:val="CodeBlock"/>
        <w:rPr>
          <w:rFonts w:hint="eastAsia"/>
        </w:rPr>
      </w:pPr>
      <w:r>
        <w:t>Supported initially:</w:t>
      </w:r>
    </w:p>
    <w:p w14:paraId="0BD30BB6" w14:textId="77777777" w:rsidR="007B3F7B" w:rsidRDefault="00000000">
      <w:pPr>
        <w:pStyle w:val="CodeBlock"/>
        <w:rPr>
          <w:rFonts w:hint="eastAsia"/>
        </w:rPr>
      </w:pPr>
      <w:r>
        <w:t>- decimal literals</w:t>
      </w:r>
    </w:p>
    <w:p w14:paraId="3A75081B" w14:textId="77777777" w:rsidR="007B3F7B" w:rsidRDefault="00000000">
      <w:pPr>
        <w:pStyle w:val="CodeBlock"/>
        <w:rPr>
          <w:rFonts w:hint="eastAsia"/>
        </w:rPr>
      </w:pPr>
      <w:r>
        <w:t>- named component/base references</w:t>
      </w:r>
    </w:p>
    <w:p w14:paraId="36C4B61F" w14:textId="77777777" w:rsidR="007B3F7B" w:rsidRDefault="00000000">
      <w:pPr>
        <w:pStyle w:val="CodeBlock"/>
        <w:rPr>
          <w:rFonts w:hint="eastAsia"/>
        </w:rPr>
      </w:pPr>
      <w:r>
        <w:t>- +, -, *, /</w:t>
      </w:r>
    </w:p>
    <w:p w14:paraId="338B9396" w14:textId="77777777" w:rsidR="007B3F7B" w:rsidRDefault="00000000">
      <w:pPr>
        <w:pStyle w:val="CodeBlock"/>
        <w:rPr>
          <w:rFonts w:hint="eastAsia"/>
        </w:rPr>
      </w:pPr>
      <w:r>
        <w:t>- parentheses</w:t>
      </w:r>
    </w:p>
    <w:p w14:paraId="0CA9B08C" w14:textId="77777777" w:rsidR="007B3F7B" w:rsidRDefault="00000000">
      <w:pPr>
        <w:pStyle w:val="CodeBlock"/>
        <w:rPr>
          <w:rFonts w:hint="eastAsia"/>
        </w:rPr>
      </w:pPr>
      <w:r>
        <w:t>- MIN, MAX, ROUND</w:t>
      </w:r>
    </w:p>
    <w:p w14:paraId="64E6902C" w14:textId="77777777" w:rsidR="007B3F7B" w:rsidRDefault="00000000">
      <w:pPr>
        <w:pStyle w:val="CodeBlock"/>
        <w:rPr>
          <w:rFonts w:hint="eastAsia"/>
        </w:rPr>
      </w:pPr>
      <w:r>
        <w:t>- dependency validation and circular-reference rejection</w:t>
      </w:r>
    </w:p>
    <w:p w14:paraId="7C35D35A" w14:textId="77777777" w:rsidR="007B3F7B" w:rsidRDefault="007B3F7B">
      <w:pPr>
        <w:pStyle w:val="CodeBlock"/>
        <w:rPr>
          <w:rFonts w:hint="eastAsia"/>
        </w:rPr>
      </w:pPr>
    </w:p>
    <w:p w14:paraId="37FA2F10" w14:textId="77777777" w:rsidR="007B3F7B" w:rsidRDefault="00000000">
      <w:pPr>
        <w:pStyle w:val="CodeBlock"/>
        <w:rPr>
          <w:rFonts w:hint="eastAsia"/>
        </w:rPr>
      </w:pPr>
      <w:r>
        <w:t>Deferred:</w:t>
      </w:r>
    </w:p>
    <w:p w14:paraId="13EC4CF6" w14:textId="77777777" w:rsidR="007B3F7B" w:rsidRDefault="00000000">
      <w:pPr>
        <w:pStyle w:val="CodeBlock"/>
        <w:rPr>
          <w:rFonts w:hint="eastAsia"/>
        </w:rPr>
      </w:pPr>
      <w:r>
        <w:t>- statutory adapters</w:t>
      </w:r>
    </w:p>
    <w:p w14:paraId="6B512C2B" w14:textId="77777777" w:rsidR="007B3F7B" w:rsidRDefault="00000000">
      <w:pPr>
        <w:pStyle w:val="CodeBlock"/>
        <w:rPr>
          <w:rFonts w:hint="eastAsia"/>
        </w:rPr>
      </w:pPr>
      <w:r>
        <w:t>- iterative gross-up</w:t>
      </w:r>
    </w:p>
    <w:p w14:paraId="24184D4E" w14:textId="77777777" w:rsidR="007B3F7B" w:rsidRDefault="00000000">
      <w:pPr>
        <w:pStyle w:val="CodeBlock"/>
        <w:rPr>
          <w:rFonts w:hint="eastAsia"/>
        </w:rPr>
      </w:pPr>
      <w:r>
        <w:t>- external lookups</w:t>
      </w:r>
    </w:p>
    <w:p w14:paraId="535A8187" w14:textId="77777777" w:rsidR="007B3F7B" w:rsidRDefault="00000000">
      <w:pPr>
        <w:pStyle w:val="CodeBlock"/>
        <w:rPr>
          <w:rFonts w:hint="eastAsia"/>
        </w:rPr>
      </w:pPr>
      <w:r>
        <w:t>- user-authored scripts</w:t>
      </w:r>
    </w:p>
    <w:p w14:paraId="5227E9DD" w14:textId="77777777" w:rsidR="007B3F7B" w:rsidRDefault="00000000">
      <w:pPr>
        <w:pStyle w:val="Heading1"/>
      </w:pPr>
      <w:r>
        <w:t>25. Sprint 3 backlog - Calculation to draft payslip</w:t>
      </w:r>
    </w:p>
    <w:p w14:paraId="6043AA9C" w14:textId="77777777" w:rsidR="007B3F7B" w:rsidRDefault="00000000">
      <w:r>
        <w:t>Goal: calculate a sealed, traceable fixed monthly payroll for the demo employee and display a draft payslip.</w:t>
      </w:r>
    </w:p>
    <w:tbl>
      <w:tblPr>
        <w:tblStyle w:val="TableGrid"/>
        <w:tblW w:w="0" w:type="auto"/>
        <w:jc w:val="center"/>
        <w:tblLayout w:type="fixed"/>
        <w:tblLook w:val="04A0" w:firstRow="1" w:lastRow="0" w:firstColumn="1" w:lastColumn="0" w:noHBand="0" w:noVBand="1"/>
      </w:tblPr>
      <w:tblGrid>
        <w:gridCol w:w="1008"/>
        <w:gridCol w:w="5256"/>
        <w:gridCol w:w="2088"/>
        <w:gridCol w:w="720"/>
      </w:tblGrid>
      <w:tr w:rsidR="007B3F7B" w14:paraId="76FEF6C9" w14:textId="77777777">
        <w:trPr>
          <w:cantSplit/>
          <w:tblHeader/>
          <w:jc w:val="center"/>
        </w:trPr>
        <w:tc>
          <w:tcPr>
            <w:tcW w:w="1008" w:type="dxa"/>
            <w:shd w:val="clear" w:color="auto" w:fill="17365D"/>
            <w:tcMar>
              <w:top w:w="80" w:type="dxa"/>
              <w:left w:w="90" w:type="dxa"/>
              <w:bottom w:w="80" w:type="dxa"/>
              <w:right w:w="90" w:type="dxa"/>
            </w:tcMar>
            <w:vAlign w:val="center"/>
          </w:tcPr>
          <w:p w14:paraId="1EF50F05" w14:textId="77777777" w:rsidR="007B3F7B" w:rsidRDefault="00000000">
            <w:r>
              <w:rPr>
                <w:b/>
                <w:color w:val="FFFFFF"/>
                <w:sz w:val="15"/>
              </w:rPr>
              <w:t>ID</w:t>
            </w:r>
          </w:p>
        </w:tc>
        <w:tc>
          <w:tcPr>
            <w:tcW w:w="5256" w:type="dxa"/>
            <w:shd w:val="clear" w:color="auto" w:fill="17365D"/>
            <w:tcMar>
              <w:top w:w="80" w:type="dxa"/>
              <w:left w:w="90" w:type="dxa"/>
              <w:bottom w:w="80" w:type="dxa"/>
              <w:right w:w="90" w:type="dxa"/>
            </w:tcMar>
            <w:vAlign w:val="center"/>
          </w:tcPr>
          <w:p w14:paraId="3A4DFF52" w14:textId="77777777" w:rsidR="007B3F7B" w:rsidRDefault="00000000">
            <w:r>
              <w:rPr>
                <w:b/>
                <w:color w:val="FFFFFF"/>
                <w:sz w:val="15"/>
              </w:rPr>
              <w:t>Story</w:t>
            </w:r>
          </w:p>
        </w:tc>
        <w:tc>
          <w:tcPr>
            <w:tcW w:w="2088" w:type="dxa"/>
            <w:shd w:val="clear" w:color="auto" w:fill="17365D"/>
            <w:tcMar>
              <w:top w:w="80" w:type="dxa"/>
              <w:left w:w="90" w:type="dxa"/>
              <w:bottom w:w="80" w:type="dxa"/>
              <w:right w:w="90" w:type="dxa"/>
            </w:tcMar>
            <w:vAlign w:val="center"/>
          </w:tcPr>
          <w:p w14:paraId="5D48B1B9" w14:textId="77777777" w:rsidR="007B3F7B" w:rsidRDefault="00000000">
            <w:r>
              <w:rPr>
                <w:b/>
                <w:color w:val="FFFFFF"/>
                <w:sz w:val="15"/>
              </w:rPr>
              <w:t>Module</w:t>
            </w:r>
          </w:p>
        </w:tc>
        <w:tc>
          <w:tcPr>
            <w:tcW w:w="720" w:type="dxa"/>
            <w:shd w:val="clear" w:color="auto" w:fill="17365D"/>
            <w:tcMar>
              <w:top w:w="80" w:type="dxa"/>
              <w:left w:w="90" w:type="dxa"/>
              <w:bottom w:w="80" w:type="dxa"/>
              <w:right w:w="90" w:type="dxa"/>
            </w:tcMar>
            <w:vAlign w:val="center"/>
          </w:tcPr>
          <w:p w14:paraId="48D6E43E" w14:textId="77777777" w:rsidR="007B3F7B" w:rsidRDefault="00000000">
            <w:r>
              <w:rPr>
                <w:b/>
                <w:color w:val="FFFFFF"/>
                <w:sz w:val="15"/>
              </w:rPr>
              <w:t>SP</w:t>
            </w:r>
          </w:p>
        </w:tc>
      </w:tr>
      <w:tr w:rsidR="007B3F7B" w14:paraId="44EB0245" w14:textId="77777777">
        <w:trPr>
          <w:cantSplit/>
          <w:jc w:val="center"/>
        </w:trPr>
        <w:tc>
          <w:tcPr>
            <w:tcW w:w="1008" w:type="dxa"/>
            <w:tcMar>
              <w:top w:w="80" w:type="dxa"/>
              <w:left w:w="90" w:type="dxa"/>
              <w:bottom w:w="80" w:type="dxa"/>
              <w:right w:w="90" w:type="dxa"/>
            </w:tcMar>
          </w:tcPr>
          <w:p w14:paraId="2E4E7C2D" w14:textId="77777777" w:rsidR="007B3F7B" w:rsidRDefault="00000000">
            <w:r>
              <w:rPr>
                <w:sz w:val="14"/>
              </w:rPr>
              <w:t>S3-01</w:t>
            </w:r>
          </w:p>
        </w:tc>
        <w:tc>
          <w:tcPr>
            <w:tcW w:w="5256" w:type="dxa"/>
            <w:tcMar>
              <w:top w:w="80" w:type="dxa"/>
              <w:left w:w="90" w:type="dxa"/>
              <w:bottom w:w="80" w:type="dxa"/>
              <w:right w:w="90" w:type="dxa"/>
            </w:tcMar>
          </w:tcPr>
          <w:p w14:paraId="13FE8744" w14:textId="77777777" w:rsidR="007B3F7B" w:rsidRDefault="00000000">
            <w:r>
              <w:rPr>
                <w:sz w:val="14"/>
              </w:rPr>
              <w:t>Create payroll cycle and selected population</w:t>
            </w:r>
          </w:p>
        </w:tc>
        <w:tc>
          <w:tcPr>
            <w:tcW w:w="2088" w:type="dxa"/>
            <w:tcMar>
              <w:top w:w="80" w:type="dxa"/>
              <w:left w:w="90" w:type="dxa"/>
              <w:bottom w:w="80" w:type="dxa"/>
              <w:right w:w="90" w:type="dxa"/>
            </w:tcMar>
          </w:tcPr>
          <w:p w14:paraId="26980908" w14:textId="77777777" w:rsidR="007B3F7B" w:rsidRDefault="00000000">
            <w:r>
              <w:rPr>
                <w:sz w:val="14"/>
              </w:rPr>
              <w:t>Operations</w:t>
            </w:r>
          </w:p>
        </w:tc>
        <w:tc>
          <w:tcPr>
            <w:tcW w:w="720" w:type="dxa"/>
            <w:tcMar>
              <w:top w:w="80" w:type="dxa"/>
              <w:left w:w="90" w:type="dxa"/>
              <w:bottom w:w="80" w:type="dxa"/>
              <w:right w:w="90" w:type="dxa"/>
            </w:tcMar>
          </w:tcPr>
          <w:p w14:paraId="319F3CC4" w14:textId="77777777" w:rsidR="007B3F7B" w:rsidRDefault="00000000">
            <w:r>
              <w:rPr>
                <w:sz w:val="14"/>
              </w:rPr>
              <w:t>8</w:t>
            </w:r>
          </w:p>
        </w:tc>
      </w:tr>
      <w:tr w:rsidR="007B3F7B" w14:paraId="0458E899" w14:textId="77777777">
        <w:trPr>
          <w:cantSplit/>
          <w:jc w:val="center"/>
        </w:trPr>
        <w:tc>
          <w:tcPr>
            <w:tcW w:w="1008" w:type="dxa"/>
            <w:shd w:val="clear" w:color="auto" w:fill="F7F9FB"/>
            <w:tcMar>
              <w:top w:w="80" w:type="dxa"/>
              <w:left w:w="90" w:type="dxa"/>
              <w:bottom w:w="80" w:type="dxa"/>
              <w:right w:w="90" w:type="dxa"/>
            </w:tcMar>
          </w:tcPr>
          <w:p w14:paraId="06C2ED75" w14:textId="77777777" w:rsidR="007B3F7B" w:rsidRDefault="00000000">
            <w:r>
              <w:rPr>
                <w:sz w:val="14"/>
              </w:rPr>
              <w:lastRenderedPageBreak/>
              <w:t>S3-02</w:t>
            </w:r>
          </w:p>
        </w:tc>
        <w:tc>
          <w:tcPr>
            <w:tcW w:w="5256" w:type="dxa"/>
            <w:shd w:val="clear" w:color="auto" w:fill="F7F9FB"/>
            <w:tcMar>
              <w:top w:w="80" w:type="dxa"/>
              <w:left w:w="90" w:type="dxa"/>
              <w:bottom w:w="80" w:type="dxa"/>
              <w:right w:w="90" w:type="dxa"/>
            </w:tcMar>
          </w:tcPr>
          <w:p w14:paraId="7F1C538D" w14:textId="77777777" w:rsidR="007B3F7B" w:rsidRDefault="00000000">
            <w:r>
              <w:rPr>
                <w:sz w:val="14"/>
              </w:rPr>
              <w:t>Create employee/config/input snapshot and hash</w:t>
            </w:r>
          </w:p>
        </w:tc>
        <w:tc>
          <w:tcPr>
            <w:tcW w:w="2088" w:type="dxa"/>
            <w:shd w:val="clear" w:color="auto" w:fill="F7F9FB"/>
            <w:tcMar>
              <w:top w:w="80" w:type="dxa"/>
              <w:left w:w="90" w:type="dxa"/>
              <w:bottom w:w="80" w:type="dxa"/>
              <w:right w:w="90" w:type="dxa"/>
            </w:tcMar>
          </w:tcPr>
          <w:p w14:paraId="7CBE554F" w14:textId="77777777" w:rsidR="007B3F7B" w:rsidRDefault="00000000">
            <w:r>
              <w:rPr>
                <w:sz w:val="14"/>
              </w:rPr>
              <w:t>Calculation</w:t>
            </w:r>
          </w:p>
        </w:tc>
        <w:tc>
          <w:tcPr>
            <w:tcW w:w="720" w:type="dxa"/>
            <w:shd w:val="clear" w:color="auto" w:fill="F7F9FB"/>
            <w:tcMar>
              <w:top w:w="80" w:type="dxa"/>
              <w:left w:w="90" w:type="dxa"/>
              <w:bottom w:w="80" w:type="dxa"/>
              <w:right w:w="90" w:type="dxa"/>
            </w:tcMar>
          </w:tcPr>
          <w:p w14:paraId="2CDBB91A" w14:textId="77777777" w:rsidR="007B3F7B" w:rsidRDefault="00000000">
            <w:r>
              <w:rPr>
                <w:sz w:val="14"/>
              </w:rPr>
              <w:t>13</w:t>
            </w:r>
          </w:p>
        </w:tc>
      </w:tr>
      <w:tr w:rsidR="007B3F7B" w14:paraId="2B68F32F" w14:textId="77777777">
        <w:trPr>
          <w:cantSplit/>
          <w:jc w:val="center"/>
        </w:trPr>
        <w:tc>
          <w:tcPr>
            <w:tcW w:w="1008" w:type="dxa"/>
            <w:tcMar>
              <w:top w:w="80" w:type="dxa"/>
              <w:left w:w="90" w:type="dxa"/>
              <w:bottom w:w="80" w:type="dxa"/>
              <w:right w:w="90" w:type="dxa"/>
            </w:tcMar>
          </w:tcPr>
          <w:p w14:paraId="61DFFA5D" w14:textId="77777777" w:rsidR="007B3F7B" w:rsidRDefault="00000000">
            <w:r>
              <w:rPr>
                <w:sz w:val="14"/>
              </w:rPr>
              <w:t>S3-03</w:t>
            </w:r>
          </w:p>
        </w:tc>
        <w:tc>
          <w:tcPr>
            <w:tcW w:w="5256" w:type="dxa"/>
            <w:tcMar>
              <w:top w:w="80" w:type="dxa"/>
              <w:left w:w="90" w:type="dxa"/>
              <w:bottom w:w="80" w:type="dxa"/>
              <w:right w:w="90" w:type="dxa"/>
            </w:tcMar>
          </w:tcPr>
          <w:p w14:paraId="6894B83F" w14:textId="77777777" w:rsidR="007B3F7B" w:rsidRDefault="00000000">
            <w:r>
              <w:rPr>
                <w:sz w:val="14"/>
              </w:rPr>
              <w:t>Build calculation plan from component dependencies</w:t>
            </w:r>
          </w:p>
        </w:tc>
        <w:tc>
          <w:tcPr>
            <w:tcW w:w="2088" w:type="dxa"/>
            <w:tcMar>
              <w:top w:w="80" w:type="dxa"/>
              <w:left w:w="90" w:type="dxa"/>
              <w:bottom w:w="80" w:type="dxa"/>
              <w:right w:w="90" w:type="dxa"/>
            </w:tcMar>
          </w:tcPr>
          <w:p w14:paraId="2C6D2965" w14:textId="77777777" w:rsidR="007B3F7B" w:rsidRDefault="00000000">
            <w:r>
              <w:rPr>
                <w:sz w:val="14"/>
              </w:rPr>
              <w:t>Calculation</w:t>
            </w:r>
          </w:p>
        </w:tc>
        <w:tc>
          <w:tcPr>
            <w:tcW w:w="720" w:type="dxa"/>
            <w:tcMar>
              <w:top w:w="80" w:type="dxa"/>
              <w:left w:w="90" w:type="dxa"/>
              <w:bottom w:w="80" w:type="dxa"/>
              <w:right w:w="90" w:type="dxa"/>
            </w:tcMar>
          </w:tcPr>
          <w:p w14:paraId="72D9DFBB" w14:textId="77777777" w:rsidR="007B3F7B" w:rsidRDefault="00000000">
            <w:r>
              <w:rPr>
                <w:sz w:val="14"/>
              </w:rPr>
              <w:t>13</w:t>
            </w:r>
          </w:p>
        </w:tc>
      </w:tr>
      <w:tr w:rsidR="007B3F7B" w14:paraId="55DD0D57" w14:textId="77777777">
        <w:trPr>
          <w:cantSplit/>
          <w:jc w:val="center"/>
        </w:trPr>
        <w:tc>
          <w:tcPr>
            <w:tcW w:w="1008" w:type="dxa"/>
            <w:shd w:val="clear" w:color="auto" w:fill="F7F9FB"/>
            <w:tcMar>
              <w:top w:w="80" w:type="dxa"/>
              <w:left w:w="90" w:type="dxa"/>
              <w:bottom w:w="80" w:type="dxa"/>
              <w:right w:w="90" w:type="dxa"/>
            </w:tcMar>
          </w:tcPr>
          <w:p w14:paraId="74461B6D" w14:textId="77777777" w:rsidR="007B3F7B" w:rsidRDefault="00000000">
            <w:r>
              <w:rPr>
                <w:sz w:val="14"/>
              </w:rPr>
              <w:t>S3-04</w:t>
            </w:r>
          </w:p>
        </w:tc>
        <w:tc>
          <w:tcPr>
            <w:tcW w:w="5256" w:type="dxa"/>
            <w:shd w:val="clear" w:color="auto" w:fill="F7F9FB"/>
            <w:tcMar>
              <w:top w:w="80" w:type="dxa"/>
              <w:left w:w="90" w:type="dxa"/>
              <w:bottom w:w="80" w:type="dxa"/>
              <w:right w:w="90" w:type="dxa"/>
            </w:tcMar>
          </w:tcPr>
          <w:p w14:paraId="40971E22" w14:textId="77777777" w:rsidR="007B3F7B" w:rsidRDefault="00000000">
            <w:r>
              <w:rPr>
                <w:sz w:val="14"/>
              </w:rPr>
              <w:t>Calculate Basic, HRA and Special Allowance</w:t>
            </w:r>
          </w:p>
        </w:tc>
        <w:tc>
          <w:tcPr>
            <w:tcW w:w="2088" w:type="dxa"/>
            <w:shd w:val="clear" w:color="auto" w:fill="F7F9FB"/>
            <w:tcMar>
              <w:top w:w="80" w:type="dxa"/>
              <w:left w:w="90" w:type="dxa"/>
              <w:bottom w:w="80" w:type="dxa"/>
              <w:right w:w="90" w:type="dxa"/>
            </w:tcMar>
          </w:tcPr>
          <w:p w14:paraId="006BC9CF" w14:textId="77777777" w:rsidR="007B3F7B" w:rsidRDefault="00000000">
            <w:r>
              <w:rPr>
                <w:sz w:val="14"/>
              </w:rPr>
              <w:t>Calculation</w:t>
            </w:r>
          </w:p>
        </w:tc>
        <w:tc>
          <w:tcPr>
            <w:tcW w:w="720" w:type="dxa"/>
            <w:shd w:val="clear" w:color="auto" w:fill="F7F9FB"/>
            <w:tcMar>
              <w:top w:w="80" w:type="dxa"/>
              <w:left w:w="90" w:type="dxa"/>
              <w:bottom w:w="80" w:type="dxa"/>
              <w:right w:w="90" w:type="dxa"/>
            </w:tcMar>
          </w:tcPr>
          <w:p w14:paraId="4229BA4E" w14:textId="77777777" w:rsidR="007B3F7B" w:rsidRDefault="00000000">
            <w:r>
              <w:rPr>
                <w:sz w:val="14"/>
              </w:rPr>
              <w:t>13</w:t>
            </w:r>
          </w:p>
        </w:tc>
      </w:tr>
      <w:tr w:rsidR="007B3F7B" w14:paraId="465F0ECC" w14:textId="77777777">
        <w:trPr>
          <w:cantSplit/>
          <w:jc w:val="center"/>
        </w:trPr>
        <w:tc>
          <w:tcPr>
            <w:tcW w:w="1008" w:type="dxa"/>
            <w:tcMar>
              <w:top w:w="80" w:type="dxa"/>
              <w:left w:w="90" w:type="dxa"/>
              <w:bottom w:w="80" w:type="dxa"/>
              <w:right w:w="90" w:type="dxa"/>
            </w:tcMar>
          </w:tcPr>
          <w:p w14:paraId="1C55A118" w14:textId="77777777" w:rsidR="007B3F7B" w:rsidRDefault="00000000">
            <w:r>
              <w:rPr>
                <w:sz w:val="14"/>
              </w:rPr>
              <w:t>S3-05</w:t>
            </w:r>
          </w:p>
        </w:tc>
        <w:tc>
          <w:tcPr>
            <w:tcW w:w="5256" w:type="dxa"/>
            <w:tcMar>
              <w:top w:w="80" w:type="dxa"/>
              <w:left w:w="90" w:type="dxa"/>
              <w:bottom w:w="80" w:type="dxa"/>
              <w:right w:w="90" w:type="dxa"/>
            </w:tcMar>
          </w:tcPr>
          <w:p w14:paraId="1C11CB12" w14:textId="77777777" w:rsidR="007B3F7B" w:rsidRDefault="00000000">
            <w:r>
              <w:rPr>
                <w:sz w:val="14"/>
              </w:rPr>
              <w:t>Implement calendar-day proration</w:t>
            </w:r>
          </w:p>
        </w:tc>
        <w:tc>
          <w:tcPr>
            <w:tcW w:w="2088" w:type="dxa"/>
            <w:tcMar>
              <w:top w:w="80" w:type="dxa"/>
              <w:left w:w="90" w:type="dxa"/>
              <w:bottom w:w="80" w:type="dxa"/>
              <w:right w:w="90" w:type="dxa"/>
            </w:tcMar>
          </w:tcPr>
          <w:p w14:paraId="71A8319A" w14:textId="77777777" w:rsidR="007B3F7B" w:rsidRDefault="00000000">
            <w:r>
              <w:rPr>
                <w:sz w:val="14"/>
              </w:rPr>
              <w:t>Calculation</w:t>
            </w:r>
          </w:p>
        </w:tc>
        <w:tc>
          <w:tcPr>
            <w:tcW w:w="720" w:type="dxa"/>
            <w:tcMar>
              <w:top w:w="80" w:type="dxa"/>
              <w:left w:w="90" w:type="dxa"/>
              <w:bottom w:w="80" w:type="dxa"/>
              <w:right w:w="90" w:type="dxa"/>
            </w:tcMar>
          </w:tcPr>
          <w:p w14:paraId="5C83C666" w14:textId="77777777" w:rsidR="007B3F7B" w:rsidRDefault="00000000">
            <w:r>
              <w:rPr>
                <w:sz w:val="14"/>
              </w:rPr>
              <w:t>8</w:t>
            </w:r>
          </w:p>
        </w:tc>
      </w:tr>
      <w:tr w:rsidR="007B3F7B" w14:paraId="093D73A2" w14:textId="77777777">
        <w:trPr>
          <w:cantSplit/>
          <w:jc w:val="center"/>
        </w:trPr>
        <w:tc>
          <w:tcPr>
            <w:tcW w:w="1008" w:type="dxa"/>
            <w:shd w:val="clear" w:color="auto" w:fill="F7F9FB"/>
            <w:tcMar>
              <w:top w:w="80" w:type="dxa"/>
              <w:left w:w="90" w:type="dxa"/>
              <w:bottom w:w="80" w:type="dxa"/>
              <w:right w:w="90" w:type="dxa"/>
            </w:tcMar>
          </w:tcPr>
          <w:p w14:paraId="47C7767C" w14:textId="77777777" w:rsidR="007B3F7B" w:rsidRDefault="00000000">
            <w:r>
              <w:rPr>
                <w:sz w:val="14"/>
              </w:rPr>
              <w:t>S3-06</w:t>
            </w:r>
          </w:p>
        </w:tc>
        <w:tc>
          <w:tcPr>
            <w:tcW w:w="5256" w:type="dxa"/>
            <w:shd w:val="clear" w:color="auto" w:fill="F7F9FB"/>
            <w:tcMar>
              <w:top w:w="80" w:type="dxa"/>
              <w:left w:w="90" w:type="dxa"/>
              <w:bottom w:w="80" w:type="dxa"/>
              <w:right w:w="90" w:type="dxa"/>
            </w:tcMar>
          </w:tcPr>
          <w:p w14:paraId="4A194CBC" w14:textId="77777777" w:rsidR="007B3F7B" w:rsidRDefault="00000000">
            <w:r>
              <w:rPr>
                <w:sz w:val="14"/>
              </w:rPr>
              <w:t>Persist result, component result, base result and trace</w:t>
            </w:r>
          </w:p>
        </w:tc>
        <w:tc>
          <w:tcPr>
            <w:tcW w:w="2088" w:type="dxa"/>
            <w:shd w:val="clear" w:color="auto" w:fill="F7F9FB"/>
            <w:tcMar>
              <w:top w:w="80" w:type="dxa"/>
              <w:left w:w="90" w:type="dxa"/>
              <w:bottom w:w="80" w:type="dxa"/>
              <w:right w:w="90" w:type="dxa"/>
            </w:tcMar>
          </w:tcPr>
          <w:p w14:paraId="47A1B265" w14:textId="77777777" w:rsidR="007B3F7B" w:rsidRDefault="00000000">
            <w:r>
              <w:rPr>
                <w:sz w:val="14"/>
              </w:rPr>
              <w:t>Calculation</w:t>
            </w:r>
          </w:p>
        </w:tc>
        <w:tc>
          <w:tcPr>
            <w:tcW w:w="720" w:type="dxa"/>
            <w:shd w:val="clear" w:color="auto" w:fill="F7F9FB"/>
            <w:tcMar>
              <w:top w:w="80" w:type="dxa"/>
              <w:left w:w="90" w:type="dxa"/>
              <w:bottom w:w="80" w:type="dxa"/>
              <w:right w:w="90" w:type="dxa"/>
            </w:tcMar>
          </w:tcPr>
          <w:p w14:paraId="2145AE53" w14:textId="77777777" w:rsidR="007B3F7B" w:rsidRDefault="00000000">
            <w:r>
              <w:rPr>
                <w:sz w:val="14"/>
              </w:rPr>
              <w:t>8</w:t>
            </w:r>
          </w:p>
        </w:tc>
      </w:tr>
      <w:tr w:rsidR="007B3F7B" w14:paraId="6804DB97" w14:textId="77777777">
        <w:trPr>
          <w:cantSplit/>
          <w:jc w:val="center"/>
        </w:trPr>
        <w:tc>
          <w:tcPr>
            <w:tcW w:w="1008" w:type="dxa"/>
            <w:tcMar>
              <w:top w:w="80" w:type="dxa"/>
              <w:left w:w="90" w:type="dxa"/>
              <w:bottom w:w="80" w:type="dxa"/>
              <w:right w:w="90" w:type="dxa"/>
            </w:tcMar>
          </w:tcPr>
          <w:p w14:paraId="1589BA49" w14:textId="77777777" w:rsidR="007B3F7B" w:rsidRDefault="00000000">
            <w:r>
              <w:rPr>
                <w:sz w:val="14"/>
              </w:rPr>
              <w:t>S3-07</w:t>
            </w:r>
          </w:p>
        </w:tc>
        <w:tc>
          <w:tcPr>
            <w:tcW w:w="5256" w:type="dxa"/>
            <w:tcMar>
              <w:top w:w="80" w:type="dxa"/>
              <w:left w:w="90" w:type="dxa"/>
              <w:bottom w:w="80" w:type="dxa"/>
              <w:right w:w="90" w:type="dxa"/>
            </w:tcMar>
          </w:tcPr>
          <w:p w14:paraId="5FBC5158" w14:textId="77777777" w:rsidR="007B3F7B" w:rsidRDefault="00000000">
            <w:r>
              <w:rPr>
                <w:sz w:val="14"/>
              </w:rPr>
              <w:t>Implement calculation idempotency and retry</w:t>
            </w:r>
          </w:p>
        </w:tc>
        <w:tc>
          <w:tcPr>
            <w:tcW w:w="2088" w:type="dxa"/>
            <w:tcMar>
              <w:top w:w="80" w:type="dxa"/>
              <w:left w:w="90" w:type="dxa"/>
              <w:bottom w:w="80" w:type="dxa"/>
              <w:right w:w="90" w:type="dxa"/>
            </w:tcMar>
          </w:tcPr>
          <w:p w14:paraId="56897A1B" w14:textId="77777777" w:rsidR="007B3F7B" w:rsidRDefault="00000000">
            <w:r>
              <w:rPr>
                <w:sz w:val="14"/>
              </w:rPr>
              <w:t>Calculation</w:t>
            </w:r>
          </w:p>
        </w:tc>
        <w:tc>
          <w:tcPr>
            <w:tcW w:w="720" w:type="dxa"/>
            <w:tcMar>
              <w:top w:w="80" w:type="dxa"/>
              <w:left w:w="90" w:type="dxa"/>
              <w:bottom w:w="80" w:type="dxa"/>
              <w:right w:w="90" w:type="dxa"/>
            </w:tcMar>
          </w:tcPr>
          <w:p w14:paraId="731E2F2E" w14:textId="77777777" w:rsidR="007B3F7B" w:rsidRDefault="00000000">
            <w:r>
              <w:rPr>
                <w:sz w:val="14"/>
              </w:rPr>
              <w:t>5</w:t>
            </w:r>
          </w:p>
        </w:tc>
      </w:tr>
      <w:tr w:rsidR="007B3F7B" w14:paraId="5AB35D5F" w14:textId="77777777">
        <w:trPr>
          <w:cantSplit/>
          <w:jc w:val="center"/>
        </w:trPr>
        <w:tc>
          <w:tcPr>
            <w:tcW w:w="1008" w:type="dxa"/>
            <w:shd w:val="clear" w:color="auto" w:fill="F7F9FB"/>
            <w:tcMar>
              <w:top w:w="80" w:type="dxa"/>
              <w:left w:w="90" w:type="dxa"/>
              <w:bottom w:w="80" w:type="dxa"/>
              <w:right w:w="90" w:type="dxa"/>
            </w:tcMar>
          </w:tcPr>
          <w:p w14:paraId="1D690EA4" w14:textId="77777777" w:rsidR="007B3F7B" w:rsidRDefault="00000000">
            <w:r>
              <w:rPr>
                <w:sz w:val="14"/>
              </w:rPr>
              <w:t>S3-08</w:t>
            </w:r>
          </w:p>
        </w:tc>
        <w:tc>
          <w:tcPr>
            <w:tcW w:w="5256" w:type="dxa"/>
            <w:shd w:val="clear" w:color="auto" w:fill="F7F9FB"/>
            <w:tcMar>
              <w:top w:w="80" w:type="dxa"/>
              <w:left w:w="90" w:type="dxa"/>
              <w:bottom w:w="80" w:type="dxa"/>
              <w:right w:w="90" w:type="dxa"/>
            </w:tcMar>
          </w:tcPr>
          <w:p w14:paraId="62637ACC" w14:textId="77777777" w:rsidR="007B3F7B" w:rsidRDefault="00000000">
            <w:r>
              <w:rPr>
                <w:sz w:val="14"/>
              </w:rPr>
              <w:t>Create payroll result review UI</w:t>
            </w:r>
          </w:p>
        </w:tc>
        <w:tc>
          <w:tcPr>
            <w:tcW w:w="2088" w:type="dxa"/>
            <w:shd w:val="clear" w:color="auto" w:fill="F7F9FB"/>
            <w:tcMar>
              <w:top w:w="80" w:type="dxa"/>
              <w:left w:w="90" w:type="dxa"/>
              <w:bottom w:w="80" w:type="dxa"/>
              <w:right w:w="90" w:type="dxa"/>
            </w:tcMar>
          </w:tcPr>
          <w:p w14:paraId="1D6AE06B" w14:textId="77777777" w:rsidR="007B3F7B" w:rsidRDefault="00000000">
            <w:r>
              <w:rPr>
                <w:sz w:val="14"/>
              </w:rPr>
              <w:t>Frontend</w:t>
            </w:r>
          </w:p>
        </w:tc>
        <w:tc>
          <w:tcPr>
            <w:tcW w:w="720" w:type="dxa"/>
            <w:shd w:val="clear" w:color="auto" w:fill="F7F9FB"/>
            <w:tcMar>
              <w:top w:w="80" w:type="dxa"/>
              <w:left w:w="90" w:type="dxa"/>
              <w:bottom w:w="80" w:type="dxa"/>
              <w:right w:w="90" w:type="dxa"/>
            </w:tcMar>
          </w:tcPr>
          <w:p w14:paraId="28302976" w14:textId="77777777" w:rsidR="007B3F7B" w:rsidRDefault="00000000">
            <w:r>
              <w:rPr>
                <w:sz w:val="14"/>
              </w:rPr>
              <w:t>8</w:t>
            </w:r>
          </w:p>
        </w:tc>
      </w:tr>
      <w:tr w:rsidR="007B3F7B" w14:paraId="790037B5" w14:textId="77777777">
        <w:trPr>
          <w:cantSplit/>
          <w:jc w:val="center"/>
        </w:trPr>
        <w:tc>
          <w:tcPr>
            <w:tcW w:w="1008" w:type="dxa"/>
            <w:tcMar>
              <w:top w:w="80" w:type="dxa"/>
              <w:left w:w="90" w:type="dxa"/>
              <w:bottom w:w="80" w:type="dxa"/>
              <w:right w:w="90" w:type="dxa"/>
            </w:tcMar>
          </w:tcPr>
          <w:p w14:paraId="2E11E69F" w14:textId="77777777" w:rsidR="007B3F7B" w:rsidRDefault="00000000">
            <w:r>
              <w:rPr>
                <w:sz w:val="14"/>
              </w:rPr>
              <w:t>S3-09</w:t>
            </w:r>
          </w:p>
        </w:tc>
        <w:tc>
          <w:tcPr>
            <w:tcW w:w="5256" w:type="dxa"/>
            <w:tcMar>
              <w:top w:w="80" w:type="dxa"/>
              <w:left w:w="90" w:type="dxa"/>
              <w:bottom w:w="80" w:type="dxa"/>
              <w:right w:w="90" w:type="dxa"/>
            </w:tcMar>
          </w:tcPr>
          <w:p w14:paraId="7FC924D2" w14:textId="77777777" w:rsidR="007B3F7B" w:rsidRDefault="00000000">
            <w:r>
              <w:rPr>
                <w:sz w:val="14"/>
              </w:rPr>
              <w:t>Create draft payslip renderer and preview</w:t>
            </w:r>
          </w:p>
        </w:tc>
        <w:tc>
          <w:tcPr>
            <w:tcW w:w="2088" w:type="dxa"/>
            <w:tcMar>
              <w:top w:w="80" w:type="dxa"/>
              <w:left w:w="90" w:type="dxa"/>
              <w:bottom w:w="80" w:type="dxa"/>
              <w:right w:w="90" w:type="dxa"/>
            </w:tcMar>
          </w:tcPr>
          <w:p w14:paraId="62967BEE" w14:textId="77777777" w:rsidR="007B3F7B" w:rsidRDefault="00000000">
            <w:r>
              <w:rPr>
                <w:sz w:val="14"/>
              </w:rPr>
              <w:t>Documents</w:t>
            </w:r>
          </w:p>
        </w:tc>
        <w:tc>
          <w:tcPr>
            <w:tcW w:w="720" w:type="dxa"/>
            <w:tcMar>
              <w:top w:w="80" w:type="dxa"/>
              <w:left w:w="90" w:type="dxa"/>
              <w:bottom w:w="80" w:type="dxa"/>
              <w:right w:w="90" w:type="dxa"/>
            </w:tcMar>
          </w:tcPr>
          <w:p w14:paraId="421D4C2D" w14:textId="77777777" w:rsidR="007B3F7B" w:rsidRDefault="00000000">
            <w:r>
              <w:rPr>
                <w:sz w:val="14"/>
              </w:rPr>
              <w:t>8</w:t>
            </w:r>
          </w:p>
        </w:tc>
      </w:tr>
      <w:tr w:rsidR="007B3F7B" w14:paraId="7F921E3E" w14:textId="77777777">
        <w:trPr>
          <w:cantSplit/>
          <w:jc w:val="center"/>
        </w:trPr>
        <w:tc>
          <w:tcPr>
            <w:tcW w:w="1008" w:type="dxa"/>
            <w:shd w:val="clear" w:color="auto" w:fill="F7F9FB"/>
            <w:tcMar>
              <w:top w:w="80" w:type="dxa"/>
              <w:left w:w="90" w:type="dxa"/>
              <w:bottom w:w="80" w:type="dxa"/>
              <w:right w:w="90" w:type="dxa"/>
            </w:tcMar>
          </w:tcPr>
          <w:p w14:paraId="18660109" w14:textId="77777777" w:rsidR="007B3F7B" w:rsidRDefault="00000000">
            <w:r>
              <w:rPr>
                <w:sz w:val="14"/>
              </w:rPr>
              <w:t>S3-10</w:t>
            </w:r>
          </w:p>
        </w:tc>
        <w:tc>
          <w:tcPr>
            <w:tcW w:w="5256" w:type="dxa"/>
            <w:shd w:val="clear" w:color="auto" w:fill="F7F9FB"/>
            <w:tcMar>
              <w:top w:w="80" w:type="dxa"/>
              <w:left w:w="90" w:type="dxa"/>
              <w:bottom w:w="80" w:type="dxa"/>
              <w:right w:w="90" w:type="dxa"/>
            </w:tcMar>
          </w:tcPr>
          <w:p w14:paraId="1C426780" w14:textId="77777777" w:rsidR="007B3F7B" w:rsidRDefault="00000000">
            <w:r>
              <w:rPr>
                <w:sz w:val="14"/>
              </w:rPr>
              <w:t>Publish calculation/result events</w:t>
            </w:r>
          </w:p>
        </w:tc>
        <w:tc>
          <w:tcPr>
            <w:tcW w:w="2088" w:type="dxa"/>
            <w:shd w:val="clear" w:color="auto" w:fill="F7F9FB"/>
            <w:tcMar>
              <w:top w:w="80" w:type="dxa"/>
              <w:left w:w="90" w:type="dxa"/>
              <w:bottom w:w="80" w:type="dxa"/>
              <w:right w:w="90" w:type="dxa"/>
            </w:tcMar>
          </w:tcPr>
          <w:p w14:paraId="3A8959F0" w14:textId="77777777" w:rsidR="007B3F7B" w:rsidRDefault="00000000">
            <w:r>
              <w:rPr>
                <w:sz w:val="14"/>
              </w:rPr>
              <w:t>Integration</w:t>
            </w:r>
          </w:p>
        </w:tc>
        <w:tc>
          <w:tcPr>
            <w:tcW w:w="720" w:type="dxa"/>
            <w:shd w:val="clear" w:color="auto" w:fill="F7F9FB"/>
            <w:tcMar>
              <w:top w:w="80" w:type="dxa"/>
              <w:left w:w="90" w:type="dxa"/>
              <w:bottom w:w="80" w:type="dxa"/>
              <w:right w:w="90" w:type="dxa"/>
            </w:tcMar>
          </w:tcPr>
          <w:p w14:paraId="424C2E1E" w14:textId="77777777" w:rsidR="007B3F7B" w:rsidRDefault="00000000">
            <w:r>
              <w:rPr>
                <w:sz w:val="14"/>
              </w:rPr>
              <w:t>5</w:t>
            </w:r>
          </w:p>
        </w:tc>
      </w:tr>
      <w:tr w:rsidR="007B3F7B" w14:paraId="49D8CFD0" w14:textId="77777777">
        <w:trPr>
          <w:cantSplit/>
          <w:jc w:val="center"/>
        </w:trPr>
        <w:tc>
          <w:tcPr>
            <w:tcW w:w="1008" w:type="dxa"/>
            <w:tcMar>
              <w:top w:w="80" w:type="dxa"/>
              <w:left w:w="90" w:type="dxa"/>
              <w:bottom w:w="80" w:type="dxa"/>
              <w:right w:w="90" w:type="dxa"/>
            </w:tcMar>
          </w:tcPr>
          <w:p w14:paraId="239F3F90" w14:textId="77777777" w:rsidR="007B3F7B" w:rsidRDefault="00000000">
            <w:r>
              <w:rPr>
                <w:sz w:val="14"/>
              </w:rPr>
              <w:t>S3-11</w:t>
            </w:r>
          </w:p>
        </w:tc>
        <w:tc>
          <w:tcPr>
            <w:tcW w:w="5256" w:type="dxa"/>
            <w:tcMar>
              <w:top w:w="80" w:type="dxa"/>
              <w:left w:w="90" w:type="dxa"/>
              <w:bottom w:w="80" w:type="dxa"/>
              <w:right w:w="90" w:type="dxa"/>
            </w:tcMar>
          </w:tcPr>
          <w:p w14:paraId="2F5647B6" w14:textId="77777777" w:rsidR="007B3F7B" w:rsidRDefault="00000000">
            <w:r>
              <w:rPr>
                <w:sz w:val="14"/>
              </w:rPr>
              <w:t>Golden, E2E, performance-smoke and RLS tests</w:t>
            </w:r>
          </w:p>
        </w:tc>
        <w:tc>
          <w:tcPr>
            <w:tcW w:w="2088" w:type="dxa"/>
            <w:tcMar>
              <w:top w:w="80" w:type="dxa"/>
              <w:left w:w="90" w:type="dxa"/>
              <w:bottom w:w="80" w:type="dxa"/>
              <w:right w:w="90" w:type="dxa"/>
            </w:tcMar>
          </w:tcPr>
          <w:p w14:paraId="1C09E723" w14:textId="77777777" w:rsidR="007B3F7B" w:rsidRDefault="00000000">
            <w:r>
              <w:rPr>
                <w:sz w:val="14"/>
              </w:rPr>
              <w:t>QA</w:t>
            </w:r>
          </w:p>
        </w:tc>
        <w:tc>
          <w:tcPr>
            <w:tcW w:w="720" w:type="dxa"/>
            <w:tcMar>
              <w:top w:w="80" w:type="dxa"/>
              <w:left w:w="90" w:type="dxa"/>
              <w:bottom w:w="80" w:type="dxa"/>
              <w:right w:w="90" w:type="dxa"/>
            </w:tcMar>
          </w:tcPr>
          <w:p w14:paraId="42F4F146" w14:textId="77777777" w:rsidR="007B3F7B" w:rsidRDefault="00000000">
            <w:r>
              <w:rPr>
                <w:sz w:val="14"/>
              </w:rPr>
              <w:t>13</w:t>
            </w:r>
          </w:p>
        </w:tc>
      </w:tr>
      <w:tr w:rsidR="007B3F7B" w14:paraId="79A2A6EC" w14:textId="77777777">
        <w:trPr>
          <w:cantSplit/>
          <w:jc w:val="center"/>
        </w:trPr>
        <w:tc>
          <w:tcPr>
            <w:tcW w:w="1008" w:type="dxa"/>
            <w:shd w:val="clear" w:color="auto" w:fill="F7F9FB"/>
            <w:tcMar>
              <w:top w:w="80" w:type="dxa"/>
              <w:left w:w="90" w:type="dxa"/>
              <w:bottom w:w="80" w:type="dxa"/>
              <w:right w:w="90" w:type="dxa"/>
            </w:tcMar>
          </w:tcPr>
          <w:p w14:paraId="1DA9400C" w14:textId="77777777" w:rsidR="007B3F7B" w:rsidRDefault="00000000">
            <w:r>
              <w:rPr>
                <w:sz w:val="14"/>
              </w:rPr>
              <w:t>S3-12</w:t>
            </w:r>
          </w:p>
        </w:tc>
        <w:tc>
          <w:tcPr>
            <w:tcW w:w="5256" w:type="dxa"/>
            <w:shd w:val="clear" w:color="auto" w:fill="F7F9FB"/>
            <w:tcMar>
              <w:top w:w="80" w:type="dxa"/>
              <w:left w:w="90" w:type="dxa"/>
              <w:bottom w:w="80" w:type="dxa"/>
              <w:right w:w="90" w:type="dxa"/>
            </w:tcMar>
          </w:tcPr>
          <w:p w14:paraId="010ACBE7" w14:textId="77777777" w:rsidR="007B3F7B" w:rsidRDefault="00000000">
            <w:r>
              <w:rPr>
                <w:sz w:val="14"/>
              </w:rPr>
              <w:t>Vertical-slice acceptance demonstration</w:t>
            </w:r>
          </w:p>
        </w:tc>
        <w:tc>
          <w:tcPr>
            <w:tcW w:w="2088" w:type="dxa"/>
            <w:shd w:val="clear" w:color="auto" w:fill="F7F9FB"/>
            <w:tcMar>
              <w:top w:w="80" w:type="dxa"/>
              <w:left w:w="90" w:type="dxa"/>
              <w:bottom w:w="80" w:type="dxa"/>
              <w:right w:w="90" w:type="dxa"/>
            </w:tcMar>
          </w:tcPr>
          <w:p w14:paraId="163D1198" w14:textId="77777777" w:rsidR="007B3F7B" w:rsidRDefault="00000000">
            <w:r>
              <w:rPr>
                <w:sz w:val="14"/>
              </w:rPr>
              <w:t>Product/Payroll</w:t>
            </w:r>
          </w:p>
        </w:tc>
        <w:tc>
          <w:tcPr>
            <w:tcW w:w="720" w:type="dxa"/>
            <w:shd w:val="clear" w:color="auto" w:fill="F7F9FB"/>
            <w:tcMar>
              <w:top w:w="80" w:type="dxa"/>
              <w:left w:w="90" w:type="dxa"/>
              <w:bottom w:w="80" w:type="dxa"/>
              <w:right w:w="90" w:type="dxa"/>
            </w:tcMar>
          </w:tcPr>
          <w:p w14:paraId="3FD8C24C" w14:textId="77777777" w:rsidR="007B3F7B" w:rsidRDefault="00000000">
            <w:r>
              <w:rPr>
                <w:sz w:val="14"/>
              </w:rPr>
              <w:t>5</w:t>
            </w:r>
          </w:p>
        </w:tc>
      </w:tr>
    </w:tbl>
    <w:p w14:paraId="6FEAB500" w14:textId="77777777" w:rsidR="007B3F7B" w:rsidRDefault="007B3F7B"/>
    <w:p w14:paraId="1A2EB837" w14:textId="77777777" w:rsidR="007B3F7B" w:rsidRDefault="00000000">
      <w:pPr>
        <w:pStyle w:val="Heading1"/>
      </w:pPr>
      <w:r>
        <w:t>26. Organisation-to-Draft-Payslip vertical slice</w:t>
      </w:r>
    </w:p>
    <w:p w14:paraId="0D5DC929" w14:textId="77777777" w:rsidR="007B3F7B" w:rsidRDefault="00000000">
      <w:pPr>
        <w:jc w:val="center"/>
      </w:pPr>
      <w:r>
        <w:rPr>
          <w:noProof/>
        </w:rPr>
        <w:drawing>
          <wp:inline distT="0" distB="0" distL="0" distR="0" wp14:anchorId="0D889D2F" wp14:editId="4D02CBAC">
            <wp:extent cx="6400800" cy="395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_vertical_slice.png"/>
                    <pic:cNvPicPr/>
                  </pic:nvPicPr>
                  <pic:blipFill>
                    <a:blip r:embed="rId11"/>
                    <a:stretch>
                      <a:fillRect/>
                    </a:stretch>
                  </pic:blipFill>
                  <pic:spPr>
                    <a:xfrm>
                      <a:off x="0" y="0"/>
                      <a:ext cx="6400800" cy="395168"/>
                    </a:xfrm>
                    <a:prstGeom prst="rect">
                      <a:avLst/>
                    </a:prstGeom>
                  </pic:spPr>
                </pic:pic>
              </a:graphicData>
            </a:graphic>
          </wp:inline>
        </w:drawing>
      </w:r>
    </w:p>
    <w:p w14:paraId="61FADFB1" w14:textId="77777777" w:rsidR="007B3F7B" w:rsidRDefault="00000000">
      <w:pPr>
        <w:pStyle w:val="Heading2"/>
      </w:pPr>
      <w:r>
        <w:t>26.1 Included scope</w:t>
      </w:r>
    </w:p>
    <w:p w14:paraId="7064732C" w14:textId="77777777" w:rsidR="007B3F7B" w:rsidRDefault="00000000">
      <w:pPr>
        <w:pStyle w:val="ListBullet"/>
      </w:pPr>
      <w:r>
        <w:t>One synthetic tenant and India legal entity.</w:t>
      </w:r>
    </w:p>
    <w:p w14:paraId="58A35213" w14:textId="77777777" w:rsidR="007B3F7B" w:rsidRDefault="00000000">
      <w:pPr>
        <w:pStyle w:val="ListBullet"/>
      </w:pPr>
      <w:r>
        <w:t>One PSU, establishment, work location, monthly calendar and INR pay group.</w:t>
      </w:r>
    </w:p>
    <w:p w14:paraId="0C907CBF" w14:textId="77777777" w:rsidR="007B3F7B" w:rsidRDefault="00000000">
      <w:pPr>
        <w:pStyle w:val="ListBullet"/>
      </w:pPr>
      <w:r>
        <w:t>Three earnings: Basic, HRA and Special Allowance.</w:t>
      </w:r>
    </w:p>
    <w:p w14:paraId="1E0E56B3" w14:textId="77777777" w:rsidR="007B3F7B" w:rsidRDefault="00000000">
      <w:pPr>
        <w:pStyle w:val="ListBullet"/>
      </w:pPr>
      <w:r>
        <w:t>One salary structure and one employee payroll assignment.</w:t>
      </w:r>
    </w:p>
    <w:p w14:paraId="2720C40E" w14:textId="77777777" w:rsidR="007B3F7B" w:rsidRDefault="00000000">
      <w:pPr>
        <w:pStyle w:val="ListBullet"/>
      </w:pPr>
      <w:r>
        <w:t>Full-month and mid-month joiner scenarios.</w:t>
      </w:r>
    </w:p>
    <w:p w14:paraId="2F0E1B50" w14:textId="77777777" w:rsidR="007B3F7B" w:rsidRDefault="00000000">
      <w:pPr>
        <w:pStyle w:val="ListBullet"/>
      </w:pPr>
      <w:r>
        <w:t>Calendar-day proration.</w:t>
      </w:r>
    </w:p>
    <w:p w14:paraId="4B3A97D1" w14:textId="77777777" w:rsidR="007B3F7B" w:rsidRDefault="00000000">
      <w:pPr>
        <w:pStyle w:val="ListBullet"/>
      </w:pPr>
      <w:r>
        <w:t>Sealed snapshots, calculation plan, component results, base result, gross/net totals and calculation trace.</w:t>
      </w:r>
    </w:p>
    <w:p w14:paraId="21DEF8E8" w14:textId="77777777" w:rsidR="007B3F7B" w:rsidRDefault="00000000">
      <w:pPr>
        <w:pStyle w:val="ListBullet"/>
      </w:pPr>
      <w:r>
        <w:t>Draft HTML/PDF payslip preview not released to an employee portal.</w:t>
      </w:r>
    </w:p>
    <w:p w14:paraId="01FF96CE" w14:textId="77777777" w:rsidR="007B3F7B" w:rsidRDefault="00000000">
      <w:pPr>
        <w:pStyle w:val="ListBullet"/>
      </w:pPr>
      <w:r>
        <w:t>Audit, tenant RLS, permissions, approvals, OpenAPI and event publication.</w:t>
      </w:r>
    </w:p>
    <w:p w14:paraId="45490AFE" w14:textId="77777777" w:rsidR="007B3F7B" w:rsidRDefault="00000000">
      <w:pPr>
        <w:pStyle w:val="Heading2"/>
      </w:pPr>
      <w:r>
        <w:t>26.2 Explicit exclusions</w:t>
      </w:r>
    </w:p>
    <w:p w14:paraId="1E3787EC" w14:textId="77777777" w:rsidR="007B3F7B" w:rsidRDefault="00000000">
      <w:pPr>
        <w:pStyle w:val="ListBullet"/>
      </w:pPr>
      <w:r>
        <w:t>PF, EPS, EDLI, ESI, PT, LWF, NPS and salary tax.</w:t>
      </w:r>
    </w:p>
    <w:p w14:paraId="53662474" w14:textId="77777777" w:rsidR="007B3F7B" w:rsidRDefault="00000000">
      <w:pPr>
        <w:pStyle w:val="ListBullet"/>
      </w:pPr>
      <w:r>
        <w:t>Attendance imports, leave integration and overtime.</w:t>
      </w:r>
    </w:p>
    <w:p w14:paraId="10914711" w14:textId="77777777" w:rsidR="007B3F7B" w:rsidRDefault="00000000">
      <w:pPr>
        <w:pStyle w:val="ListBullet"/>
      </w:pPr>
      <w:r>
        <w:t>Retro, off-cycle, final settlement and recoveries.</w:t>
      </w:r>
    </w:p>
    <w:p w14:paraId="3060113F" w14:textId="77777777" w:rsidR="007B3F7B" w:rsidRDefault="00000000">
      <w:pPr>
        <w:pStyle w:val="ListBullet"/>
      </w:pPr>
      <w:r>
        <w:t>Bank payment and treasury release.</w:t>
      </w:r>
    </w:p>
    <w:p w14:paraId="70826EF5" w14:textId="77777777" w:rsidR="007B3F7B" w:rsidRDefault="00000000">
      <w:pPr>
        <w:pStyle w:val="ListBullet"/>
      </w:pPr>
      <w:r>
        <w:t>Accounting and ERP posting.</w:t>
      </w:r>
    </w:p>
    <w:p w14:paraId="56E79B5F" w14:textId="77777777" w:rsidR="007B3F7B" w:rsidRDefault="00000000">
      <w:pPr>
        <w:pStyle w:val="ListBullet"/>
      </w:pPr>
      <w:r>
        <w:t>Employee ESS publication and communications.</w:t>
      </w:r>
    </w:p>
    <w:p w14:paraId="0E407AC9" w14:textId="77777777" w:rsidR="007B3F7B" w:rsidRDefault="00000000">
      <w:pPr>
        <w:pStyle w:val="ListBullet"/>
      </w:pPr>
      <w:r>
        <w:t>Multiple assignments, multiple currencies and flexible benefits.</w:t>
      </w:r>
    </w:p>
    <w:p w14:paraId="5AB31A61" w14:textId="77777777" w:rsidR="007B3F7B" w:rsidRDefault="00000000">
      <w:pPr>
        <w:pStyle w:val="Heading2"/>
      </w:pPr>
      <w:r>
        <w:t>26.3 Demonstration data</w:t>
      </w:r>
    </w:p>
    <w:tbl>
      <w:tblPr>
        <w:tblStyle w:val="TableGrid"/>
        <w:tblW w:w="0" w:type="auto"/>
        <w:jc w:val="center"/>
        <w:tblLayout w:type="fixed"/>
        <w:tblLook w:val="04A0" w:firstRow="1" w:lastRow="0" w:firstColumn="1" w:lastColumn="0" w:noHBand="0" w:noVBand="1"/>
      </w:tblPr>
      <w:tblGrid>
        <w:gridCol w:w="3024"/>
        <w:gridCol w:w="6264"/>
      </w:tblGrid>
      <w:tr w:rsidR="007B3F7B" w14:paraId="5B9EDEB5" w14:textId="77777777">
        <w:trPr>
          <w:cantSplit/>
          <w:tblHeader/>
          <w:jc w:val="center"/>
        </w:trPr>
        <w:tc>
          <w:tcPr>
            <w:tcW w:w="3024" w:type="dxa"/>
            <w:shd w:val="clear" w:color="auto" w:fill="17365D"/>
            <w:tcMar>
              <w:top w:w="80" w:type="dxa"/>
              <w:left w:w="90" w:type="dxa"/>
              <w:bottom w:w="80" w:type="dxa"/>
              <w:right w:w="90" w:type="dxa"/>
            </w:tcMar>
            <w:vAlign w:val="center"/>
          </w:tcPr>
          <w:p w14:paraId="2407DF45" w14:textId="77777777" w:rsidR="007B3F7B" w:rsidRDefault="00000000">
            <w:r>
              <w:rPr>
                <w:b/>
                <w:color w:val="FFFFFF"/>
                <w:sz w:val="18"/>
              </w:rPr>
              <w:t>Item</w:t>
            </w:r>
          </w:p>
        </w:tc>
        <w:tc>
          <w:tcPr>
            <w:tcW w:w="6264" w:type="dxa"/>
            <w:shd w:val="clear" w:color="auto" w:fill="17365D"/>
            <w:tcMar>
              <w:top w:w="80" w:type="dxa"/>
              <w:left w:w="90" w:type="dxa"/>
              <w:bottom w:w="80" w:type="dxa"/>
              <w:right w:w="90" w:type="dxa"/>
            </w:tcMar>
            <w:vAlign w:val="center"/>
          </w:tcPr>
          <w:p w14:paraId="5D0D2059" w14:textId="77777777" w:rsidR="007B3F7B" w:rsidRDefault="00000000">
            <w:r>
              <w:rPr>
                <w:b/>
                <w:color w:val="FFFFFF"/>
                <w:sz w:val="18"/>
              </w:rPr>
              <w:t>Example</w:t>
            </w:r>
          </w:p>
        </w:tc>
      </w:tr>
      <w:tr w:rsidR="007B3F7B" w14:paraId="570273DF" w14:textId="77777777">
        <w:trPr>
          <w:cantSplit/>
          <w:jc w:val="center"/>
        </w:trPr>
        <w:tc>
          <w:tcPr>
            <w:tcW w:w="3024" w:type="dxa"/>
            <w:tcMar>
              <w:top w:w="80" w:type="dxa"/>
              <w:left w:w="90" w:type="dxa"/>
              <w:bottom w:w="80" w:type="dxa"/>
              <w:right w:w="90" w:type="dxa"/>
            </w:tcMar>
          </w:tcPr>
          <w:p w14:paraId="78D2A090" w14:textId="77777777" w:rsidR="007B3F7B" w:rsidRDefault="00000000">
            <w:r>
              <w:rPr>
                <w:sz w:val="16"/>
              </w:rPr>
              <w:t>Basic</w:t>
            </w:r>
          </w:p>
        </w:tc>
        <w:tc>
          <w:tcPr>
            <w:tcW w:w="6264" w:type="dxa"/>
            <w:tcMar>
              <w:top w:w="80" w:type="dxa"/>
              <w:left w:w="90" w:type="dxa"/>
              <w:bottom w:w="80" w:type="dxa"/>
              <w:right w:w="90" w:type="dxa"/>
            </w:tcMar>
          </w:tcPr>
          <w:p w14:paraId="4366BA36" w14:textId="77777777" w:rsidR="007B3F7B" w:rsidRDefault="00000000">
            <w:r>
              <w:rPr>
                <w:sz w:val="16"/>
              </w:rPr>
              <w:t>INR 50,000 monthly fixed</w:t>
            </w:r>
          </w:p>
        </w:tc>
      </w:tr>
      <w:tr w:rsidR="007B3F7B" w14:paraId="275B0AB6" w14:textId="77777777">
        <w:trPr>
          <w:cantSplit/>
          <w:jc w:val="center"/>
        </w:trPr>
        <w:tc>
          <w:tcPr>
            <w:tcW w:w="3024" w:type="dxa"/>
            <w:shd w:val="clear" w:color="auto" w:fill="F7F9FB"/>
            <w:tcMar>
              <w:top w:w="80" w:type="dxa"/>
              <w:left w:w="90" w:type="dxa"/>
              <w:bottom w:w="80" w:type="dxa"/>
              <w:right w:w="90" w:type="dxa"/>
            </w:tcMar>
          </w:tcPr>
          <w:p w14:paraId="14240C14" w14:textId="77777777" w:rsidR="007B3F7B" w:rsidRDefault="00000000">
            <w:r>
              <w:rPr>
                <w:sz w:val="16"/>
              </w:rPr>
              <w:lastRenderedPageBreak/>
              <w:t>HRA</w:t>
            </w:r>
          </w:p>
        </w:tc>
        <w:tc>
          <w:tcPr>
            <w:tcW w:w="6264" w:type="dxa"/>
            <w:shd w:val="clear" w:color="auto" w:fill="F7F9FB"/>
            <w:tcMar>
              <w:top w:w="80" w:type="dxa"/>
              <w:left w:w="90" w:type="dxa"/>
              <w:bottom w:w="80" w:type="dxa"/>
              <w:right w:w="90" w:type="dxa"/>
            </w:tcMar>
          </w:tcPr>
          <w:p w14:paraId="45F01B7B" w14:textId="77777777" w:rsidR="007B3F7B" w:rsidRDefault="00000000">
            <w:r>
              <w:rPr>
                <w:sz w:val="16"/>
              </w:rPr>
              <w:t>40% of calculated Basic</w:t>
            </w:r>
          </w:p>
        </w:tc>
      </w:tr>
      <w:tr w:rsidR="007B3F7B" w14:paraId="3CCDCE8B" w14:textId="77777777">
        <w:trPr>
          <w:cantSplit/>
          <w:jc w:val="center"/>
        </w:trPr>
        <w:tc>
          <w:tcPr>
            <w:tcW w:w="3024" w:type="dxa"/>
            <w:tcMar>
              <w:top w:w="80" w:type="dxa"/>
              <w:left w:w="90" w:type="dxa"/>
              <w:bottom w:w="80" w:type="dxa"/>
              <w:right w:w="90" w:type="dxa"/>
            </w:tcMar>
          </w:tcPr>
          <w:p w14:paraId="6AB6B777" w14:textId="77777777" w:rsidR="007B3F7B" w:rsidRDefault="00000000">
            <w:r>
              <w:rPr>
                <w:sz w:val="16"/>
              </w:rPr>
              <w:t>Special Allowance</w:t>
            </w:r>
          </w:p>
        </w:tc>
        <w:tc>
          <w:tcPr>
            <w:tcW w:w="6264" w:type="dxa"/>
            <w:tcMar>
              <w:top w:w="80" w:type="dxa"/>
              <w:left w:w="90" w:type="dxa"/>
              <w:bottom w:w="80" w:type="dxa"/>
              <w:right w:w="90" w:type="dxa"/>
            </w:tcMar>
          </w:tcPr>
          <w:p w14:paraId="7EA937C7" w14:textId="77777777" w:rsidR="007B3F7B" w:rsidRDefault="00000000">
            <w:r>
              <w:rPr>
                <w:sz w:val="16"/>
              </w:rPr>
              <w:t>INR 20,000 monthly fixed</w:t>
            </w:r>
          </w:p>
        </w:tc>
      </w:tr>
      <w:tr w:rsidR="007B3F7B" w14:paraId="3EDD43CF" w14:textId="77777777">
        <w:trPr>
          <w:cantSplit/>
          <w:jc w:val="center"/>
        </w:trPr>
        <w:tc>
          <w:tcPr>
            <w:tcW w:w="3024" w:type="dxa"/>
            <w:shd w:val="clear" w:color="auto" w:fill="F7F9FB"/>
            <w:tcMar>
              <w:top w:w="80" w:type="dxa"/>
              <w:left w:w="90" w:type="dxa"/>
              <w:bottom w:w="80" w:type="dxa"/>
              <w:right w:w="90" w:type="dxa"/>
            </w:tcMar>
          </w:tcPr>
          <w:p w14:paraId="3E799113" w14:textId="77777777" w:rsidR="007B3F7B" w:rsidRDefault="00000000">
            <w:r>
              <w:rPr>
                <w:sz w:val="16"/>
              </w:rPr>
              <w:t>Full-month gross/net</w:t>
            </w:r>
          </w:p>
        </w:tc>
        <w:tc>
          <w:tcPr>
            <w:tcW w:w="6264" w:type="dxa"/>
            <w:shd w:val="clear" w:color="auto" w:fill="F7F9FB"/>
            <w:tcMar>
              <w:top w:w="80" w:type="dxa"/>
              <w:left w:w="90" w:type="dxa"/>
              <w:bottom w:w="80" w:type="dxa"/>
              <w:right w:w="90" w:type="dxa"/>
            </w:tcMar>
          </w:tcPr>
          <w:p w14:paraId="58BF52ED" w14:textId="77777777" w:rsidR="007B3F7B" w:rsidRDefault="00000000">
            <w:r>
              <w:rPr>
                <w:sz w:val="16"/>
              </w:rPr>
              <w:t>INR 90,000 before future statutory/tax deductions</w:t>
            </w:r>
          </w:p>
        </w:tc>
      </w:tr>
      <w:tr w:rsidR="007B3F7B" w14:paraId="4D670EB7" w14:textId="77777777">
        <w:trPr>
          <w:cantSplit/>
          <w:jc w:val="center"/>
        </w:trPr>
        <w:tc>
          <w:tcPr>
            <w:tcW w:w="3024" w:type="dxa"/>
            <w:tcMar>
              <w:top w:w="80" w:type="dxa"/>
              <w:left w:w="90" w:type="dxa"/>
              <w:bottom w:w="80" w:type="dxa"/>
              <w:right w:w="90" w:type="dxa"/>
            </w:tcMar>
          </w:tcPr>
          <w:p w14:paraId="497F43C0" w14:textId="77777777" w:rsidR="007B3F7B" w:rsidRDefault="00000000">
            <w:r>
              <w:rPr>
                <w:sz w:val="16"/>
              </w:rPr>
              <w:t>Proration</w:t>
            </w:r>
          </w:p>
        </w:tc>
        <w:tc>
          <w:tcPr>
            <w:tcW w:w="6264" w:type="dxa"/>
            <w:tcMar>
              <w:top w:w="80" w:type="dxa"/>
              <w:left w:w="90" w:type="dxa"/>
              <w:bottom w:w="80" w:type="dxa"/>
              <w:right w:w="90" w:type="dxa"/>
            </w:tcMar>
          </w:tcPr>
          <w:p w14:paraId="3256F7A4" w14:textId="77777777" w:rsidR="007B3F7B" w:rsidRDefault="00000000">
            <w:r>
              <w:rPr>
                <w:sz w:val="16"/>
              </w:rPr>
              <w:t>Calendar days; component version declares whether proratable</w:t>
            </w:r>
          </w:p>
        </w:tc>
      </w:tr>
      <w:tr w:rsidR="007B3F7B" w14:paraId="59B62824" w14:textId="77777777">
        <w:trPr>
          <w:cantSplit/>
          <w:jc w:val="center"/>
        </w:trPr>
        <w:tc>
          <w:tcPr>
            <w:tcW w:w="3024" w:type="dxa"/>
            <w:shd w:val="clear" w:color="auto" w:fill="F7F9FB"/>
            <w:tcMar>
              <w:top w:w="80" w:type="dxa"/>
              <w:left w:w="90" w:type="dxa"/>
              <w:bottom w:w="80" w:type="dxa"/>
              <w:right w:w="90" w:type="dxa"/>
            </w:tcMar>
          </w:tcPr>
          <w:p w14:paraId="05AC6EE8" w14:textId="77777777" w:rsidR="007B3F7B" w:rsidRDefault="00000000">
            <w:r>
              <w:rPr>
                <w:sz w:val="16"/>
              </w:rPr>
              <w:t>Result status</w:t>
            </w:r>
          </w:p>
        </w:tc>
        <w:tc>
          <w:tcPr>
            <w:tcW w:w="6264" w:type="dxa"/>
            <w:shd w:val="clear" w:color="auto" w:fill="F7F9FB"/>
            <w:tcMar>
              <w:top w:w="80" w:type="dxa"/>
              <w:left w:w="90" w:type="dxa"/>
              <w:bottom w:w="80" w:type="dxa"/>
              <w:right w:w="90" w:type="dxa"/>
            </w:tcMar>
          </w:tcPr>
          <w:p w14:paraId="43276763" w14:textId="77777777" w:rsidR="007B3F7B" w:rsidRDefault="00000000">
            <w:r>
              <w:rPr>
                <w:sz w:val="16"/>
              </w:rPr>
              <w:t>DRAFT/CALCULATED; no payment readiness</w:t>
            </w:r>
          </w:p>
        </w:tc>
      </w:tr>
      <w:tr w:rsidR="007B3F7B" w14:paraId="668675B7" w14:textId="77777777">
        <w:trPr>
          <w:cantSplit/>
          <w:jc w:val="center"/>
        </w:trPr>
        <w:tc>
          <w:tcPr>
            <w:tcW w:w="3024" w:type="dxa"/>
            <w:tcMar>
              <w:top w:w="80" w:type="dxa"/>
              <w:left w:w="90" w:type="dxa"/>
              <w:bottom w:w="80" w:type="dxa"/>
              <w:right w:w="90" w:type="dxa"/>
            </w:tcMar>
          </w:tcPr>
          <w:p w14:paraId="3C2ECB7D" w14:textId="77777777" w:rsidR="007B3F7B" w:rsidRDefault="00000000">
            <w:r>
              <w:rPr>
                <w:sz w:val="16"/>
              </w:rPr>
              <w:t>Payslip label</w:t>
            </w:r>
          </w:p>
        </w:tc>
        <w:tc>
          <w:tcPr>
            <w:tcW w:w="6264" w:type="dxa"/>
            <w:tcMar>
              <w:top w:w="80" w:type="dxa"/>
              <w:left w:w="90" w:type="dxa"/>
              <w:bottom w:w="80" w:type="dxa"/>
              <w:right w:w="90" w:type="dxa"/>
            </w:tcMar>
          </w:tcPr>
          <w:p w14:paraId="6A414F27" w14:textId="77777777" w:rsidR="007B3F7B" w:rsidRDefault="00000000">
            <w:r>
              <w:rPr>
                <w:sz w:val="16"/>
              </w:rPr>
              <w:t>Draft - not a payment confirmation</w:t>
            </w:r>
          </w:p>
        </w:tc>
      </w:tr>
    </w:tbl>
    <w:p w14:paraId="4F5ED28F" w14:textId="77777777" w:rsidR="007B3F7B" w:rsidRDefault="007B3F7B"/>
    <w:p w14:paraId="03C09311" w14:textId="77777777" w:rsidR="007B3F7B" w:rsidRDefault="00000000">
      <w:pPr>
        <w:pStyle w:val="Heading2"/>
      </w:pPr>
      <w:r>
        <w:t>26.4 API sequence</w:t>
      </w:r>
    </w:p>
    <w:p w14:paraId="0DD6A1DC" w14:textId="77777777" w:rsidR="007B3F7B" w:rsidRDefault="00000000">
      <w:pPr>
        <w:pStyle w:val="CodeBlock"/>
        <w:rPr>
          <w:rFonts w:hint="eastAsia"/>
        </w:rPr>
      </w:pPr>
      <w:r>
        <w:t>POST /api/v1/legal-entities</w:t>
      </w:r>
    </w:p>
    <w:p w14:paraId="7E0C2E9D" w14:textId="77777777" w:rsidR="007B3F7B" w:rsidRDefault="00000000">
      <w:pPr>
        <w:pStyle w:val="CodeBlock"/>
        <w:rPr>
          <w:rFonts w:hint="eastAsia"/>
        </w:rPr>
      </w:pPr>
      <w:r>
        <w:t>POST /api/v1/payroll-statutory-units</w:t>
      </w:r>
    </w:p>
    <w:p w14:paraId="346537FE" w14:textId="77777777" w:rsidR="007B3F7B" w:rsidRDefault="00000000">
      <w:pPr>
        <w:pStyle w:val="CodeBlock"/>
        <w:rPr>
          <w:rFonts w:hint="eastAsia"/>
        </w:rPr>
      </w:pPr>
      <w:r>
        <w:t>POST /api/v1/establishments</w:t>
      </w:r>
    </w:p>
    <w:p w14:paraId="2A21E7F6" w14:textId="77777777" w:rsidR="007B3F7B" w:rsidRDefault="00000000">
      <w:pPr>
        <w:pStyle w:val="CodeBlock"/>
        <w:rPr>
          <w:rFonts w:hint="eastAsia"/>
        </w:rPr>
      </w:pPr>
      <w:r>
        <w:t>POST /api/v1/payroll-calendars</w:t>
      </w:r>
    </w:p>
    <w:p w14:paraId="71CC964A" w14:textId="77777777" w:rsidR="007B3F7B" w:rsidRDefault="00000000">
      <w:pPr>
        <w:pStyle w:val="CodeBlock"/>
        <w:rPr>
          <w:rFonts w:hint="eastAsia"/>
        </w:rPr>
      </w:pPr>
      <w:r>
        <w:t>POST /api/v1/pay-groups</w:t>
      </w:r>
    </w:p>
    <w:p w14:paraId="50AE917D" w14:textId="77777777" w:rsidR="007B3F7B" w:rsidRDefault="00000000">
      <w:pPr>
        <w:pStyle w:val="CodeBlock"/>
        <w:rPr>
          <w:rFonts w:hint="eastAsia"/>
        </w:rPr>
      </w:pPr>
      <w:r>
        <w:t>POST /api/v1/pay-components</w:t>
      </w:r>
    </w:p>
    <w:p w14:paraId="541044F2" w14:textId="77777777" w:rsidR="007B3F7B" w:rsidRDefault="00000000">
      <w:pPr>
        <w:pStyle w:val="CodeBlock"/>
        <w:rPr>
          <w:rFonts w:hint="eastAsia"/>
        </w:rPr>
      </w:pPr>
      <w:r>
        <w:t>POST /api/v1/salary-structures</w:t>
      </w:r>
    </w:p>
    <w:p w14:paraId="0F31DE45" w14:textId="77777777" w:rsidR="007B3F7B" w:rsidRDefault="00000000">
      <w:pPr>
        <w:pStyle w:val="CodeBlock"/>
        <w:rPr>
          <w:rFonts w:hint="eastAsia"/>
        </w:rPr>
      </w:pPr>
      <w:r>
        <w:t>POST /api/v1/payroll-relationships</w:t>
      </w:r>
    </w:p>
    <w:p w14:paraId="0728B531" w14:textId="77777777" w:rsidR="007B3F7B" w:rsidRDefault="00000000">
      <w:pPr>
        <w:pStyle w:val="CodeBlock"/>
        <w:rPr>
          <w:rFonts w:hint="eastAsia"/>
        </w:rPr>
      </w:pPr>
      <w:r>
        <w:t>POST /api/v1/payroll-assignments</w:t>
      </w:r>
    </w:p>
    <w:p w14:paraId="3FBBCE26" w14:textId="77777777" w:rsidR="007B3F7B" w:rsidRDefault="00000000">
      <w:pPr>
        <w:pStyle w:val="CodeBlock"/>
        <w:rPr>
          <w:rFonts w:hint="eastAsia"/>
        </w:rPr>
      </w:pPr>
      <w:r>
        <w:t>POST /api/v1/salary-assignments</w:t>
      </w:r>
    </w:p>
    <w:p w14:paraId="22E06E3C" w14:textId="77777777" w:rsidR="007B3F7B" w:rsidRDefault="00000000">
      <w:pPr>
        <w:pStyle w:val="CodeBlock"/>
        <w:rPr>
          <w:rFonts w:hint="eastAsia"/>
        </w:rPr>
      </w:pPr>
      <w:r>
        <w:t>POST /api/v1/payroll-cycles</w:t>
      </w:r>
    </w:p>
    <w:p w14:paraId="16F1B2E4" w14:textId="77777777" w:rsidR="007B3F7B" w:rsidRDefault="00000000">
      <w:pPr>
        <w:pStyle w:val="CodeBlock"/>
        <w:rPr>
          <w:rFonts w:hint="eastAsia"/>
        </w:rPr>
      </w:pPr>
      <w:r>
        <w:t>POST /api/v1/payroll-cycles/{id}/calculate</w:t>
      </w:r>
    </w:p>
    <w:p w14:paraId="5168860E" w14:textId="77777777" w:rsidR="007B3F7B" w:rsidRDefault="00000000">
      <w:pPr>
        <w:pStyle w:val="CodeBlock"/>
        <w:rPr>
          <w:rFonts w:hint="eastAsia"/>
        </w:rPr>
      </w:pPr>
      <w:r>
        <w:t>GET  /api/v1/payroll-results/{id}</w:t>
      </w:r>
    </w:p>
    <w:p w14:paraId="31EBADE4" w14:textId="77777777" w:rsidR="007B3F7B" w:rsidRDefault="00000000">
      <w:pPr>
        <w:pStyle w:val="CodeBlock"/>
        <w:rPr>
          <w:rFonts w:hint="eastAsia"/>
        </w:rPr>
      </w:pPr>
      <w:r>
        <w:t>GET  /api/v1/payroll-results/{id}/trace</w:t>
      </w:r>
    </w:p>
    <w:p w14:paraId="397ABF66" w14:textId="77777777" w:rsidR="007B3F7B" w:rsidRDefault="00000000">
      <w:pPr>
        <w:pStyle w:val="CodeBlock"/>
        <w:rPr>
          <w:rFonts w:hint="eastAsia"/>
        </w:rPr>
      </w:pPr>
      <w:r>
        <w:t>GET  /api/v1/payroll-results/{id}/draft-payslip</w:t>
      </w:r>
    </w:p>
    <w:p w14:paraId="350D6F0B" w14:textId="77777777" w:rsidR="007B3F7B" w:rsidRDefault="00000000">
      <w:pPr>
        <w:pStyle w:val="Heading2"/>
      </w:pPr>
      <w:r>
        <w:t>26.5 Data touched</w:t>
      </w:r>
    </w:p>
    <w:tbl>
      <w:tblPr>
        <w:tblStyle w:val="TableGrid"/>
        <w:tblW w:w="0" w:type="auto"/>
        <w:jc w:val="center"/>
        <w:tblLayout w:type="fixed"/>
        <w:tblLook w:val="04A0" w:firstRow="1" w:lastRow="0" w:firstColumn="1" w:lastColumn="0" w:noHBand="0" w:noVBand="1"/>
      </w:tblPr>
      <w:tblGrid>
        <w:gridCol w:w="2016"/>
        <w:gridCol w:w="7272"/>
      </w:tblGrid>
      <w:tr w:rsidR="007B3F7B" w14:paraId="19DF333B" w14:textId="77777777">
        <w:trPr>
          <w:cantSplit/>
          <w:tblHeader/>
          <w:jc w:val="center"/>
        </w:trPr>
        <w:tc>
          <w:tcPr>
            <w:tcW w:w="2016" w:type="dxa"/>
            <w:shd w:val="clear" w:color="auto" w:fill="17365D"/>
            <w:tcMar>
              <w:top w:w="80" w:type="dxa"/>
              <w:left w:w="90" w:type="dxa"/>
              <w:bottom w:w="80" w:type="dxa"/>
              <w:right w:w="90" w:type="dxa"/>
            </w:tcMar>
            <w:vAlign w:val="center"/>
          </w:tcPr>
          <w:p w14:paraId="5F69BB4E" w14:textId="77777777" w:rsidR="007B3F7B" w:rsidRDefault="00000000">
            <w:r>
              <w:rPr>
                <w:b/>
                <w:color w:val="FFFFFF"/>
                <w:sz w:val="15"/>
              </w:rPr>
              <w:t>Step</w:t>
            </w:r>
          </w:p>
        </w:tc>
        <w:tc>
          <w:tcPr>
            <w:tcW w:w="7272" w:type="dxa"/>
            <w:shd w:val="clear" w:color="auto" w:fill="17365D"/>
            <w:tcMar>
              <w:top w:w="80" w:type="dxa"/>
              <w:left w:w="90" w:type="dxa"/>
              <w:bottom w:w="80" w:type="dxa"/>
              <w:right w:w="90" w:type="dxa"/>
            </w:tcMar>
            <w:vAlign w:val="center"/>
          </w:tcPr>
          <w:p w14:paraId="76439605" w14:textId="77777777" w:rsidR="007B3F7B" w:rsidRDefault="00000000">
            <w:r>
              <w:rPr>
                <w:b/>
                <w:color w:val="FFFFFF"/>
                <w:sz w:val="15"/>
              </w:rPr>
              <w:t>Primary tables</w:t>
            </w:r>
          </w:p>
        </w:tc>
      </w:tr>
      <w:tr w:rsidR="007B3F7B" w14:paraId="2D75A664" w14:textId="77777777">
        <w:trPr>
          <w:cantSplit/>
          <w:jc w:val="center"/>
        </w:trPr>
        <w:tc>
          <w:tcPr>
            <w:tcW w:w="2016" w:type="dxa"/>
            <w:tcMar>
              <w:top w:w="80" w:type="dxa"/>
              <w:left w:w="90" w:type="dxa"/>
              <w:bottom w:w="80" w:type="dxa"/>
              <w:right w:w="90" w:type="dxa"/>
            </w:tcMar>
          </w:tcPr>
          <w:p w14:paraId="22BD2A30" w14:textId="77777777" w:rsidR="007B3F7B" w:rsidRDefault="00000000">
            <w:r>
              <w:rPr>
                <w:sz w:val="14"/>
              </w:rPr>
              <w:t>Organisation</w:t>
            </w:r>
          </w:p>
        </w:tc>
        <w:tc>
          <w:tcPr>
            <w:tcW w:w="7272" w:type="dxa"/>
            <w:tcMar>
              <w:top w:w="80" w:type="dxa"/>
              <w:left w:w="90" w:type="dxa"/>
              <w:bottom w:w="80" w:type="dxa"/>
              <w:right w:w="90" w:type="dxa"/>
            </w:tcMar>
          </w:tcPr>
          <w:p w14:paraId="4E083F6A" w14:textId="77777777" w:rsidR="007B3F7B" w:rsidRDefault="00000000">
            <w:r>
              <w:rPr>
                <w:sz w:val="14"/>
              </w:rPr>
              <w:t>tenant, legal_entity, payroll_statutory_unit, establishment, work_location</w:t>
            </w:r>
          </w:p>
        </w:tc>
      </w:tr>
      <w:tr w:rsidR="007B3F7B" w14:paraId="56575366" w14:textId="77777777">
        <w:trPr>
          <w:cantSplit/>
          <w:jc w:val="center"/>
        </w:trPr>
        <w:tc>
          <w:tcPr>
            <w:tcW w:w="2016" w:type="dxa"/>
            <w:shd w:val="clear" w:color="auto" w:fill="F7F9FB"/>
            <w:tcMar>
              <w:top w:w="80" w:type="dxa"/>
              <w:left w:w="90" w:type="dxa"/>
              <w:bottom w:w="80" w:type="dxa"/>
              <w:right w:w="90" w:type="dxa"/>
            </w:tcMar>
          </w:tcPr>
          <w:p w14:paraId="157D1EDA" w14:textId="77777777" w:rsidR="007B3F7B" w:rsidRDefault="00000000">
            <w:r>
              <w:rPr>
                <w:sz w:val="14"/>
              </w:rPr>
              <w:t>Calendar</w:t>
            </w:r>
          </w:p>
        </w:tc>
        <w:tc>
          <w:tcPr>
            <w:tcW w:w="7272" w:type="dxa"/>
            <w:shd w:val="clear" w:color="auto" w:fill="F7F9FB"/>
            <w:tcMar>
              <w:top w:w="80" w:type="dxa"/>
              <w:left w:w="90" w:type="dxa"/>
              <w:bottom w:w="80" w:type="dxa"/>
              <w:right w:w="90" w:type="dxa"/>
            </w:tcMar>
          </w:tcPr>
          <w:p w14:paraId="7C154079" w14:textId="77777777" w:rsidR="007B3F7B" w:rsidRDefault="00000000">
            <w:r>
              <w:rPr>
                <w:sz w:val="14"/>
              </w:rPr>
              <w:t>payroll_calendar, pay_period, pay_group</w:t>
            </w:r>
          </w:p>
        </w:tc>
      </w:tr>
      <w:tr w:rsidR="007B3F7B" w14:paraId="71304A62" w14:textId="77777777">
        <w:trPr>
          <w:cantSplit/>
          <w:jc w:val="center"/>
        </w:trPr>
        <w:tc>
          <w:tcPr>
            <w:tcW w:w="2016" w:type="dxa"/>
            <w:tcMar>
              <w:top w:w="80" w:type="dxa"/>
              <w:left w:w="90" w:type="dxa"/>
              <w:bottom w:w="80" w:type="dxa"/>
              <w:right w:w="90" w:type="dxa"/>
            </w:tcMar>
          </w:tcPr>
          <w:p w14:paraId="6F274A31" w14:textId="77777777" w:rsidR="007B3F7B" w:rsidRDefault="00000000">
            <w:r>
              <w:rPr>
                <w:sz w:val="14"/>
              </w:rPr>
              <w:t>Compensation</w:t>
            </w:r>
          </w:p>
        </w:tc>
        <w:tc>
          <w:tcPr>
            <w:tcW w:w="7272" w:type="dxa"/>
            <w:tcMar>
              <w:top w:w="80" w:type="dxa"/>
              <w:left w:w="90" w:type="dxa"/>
              <w:bottom w:w="80" w:type="dxa"/>
              <w:right w:w="90" w:type="dxa"/>
            </w:tcMar>
          </w:tcPr>
          <w:p w14:paraId="51562758" w14:textId="77777777" w:rsidR="007B3F7B" w:rsidRDefault="00000000">
            <w:r>
              <w:rPr>
                <w:sz w:val="14"/>
              </w:rPr>
              <w:t>pay_component, pay_component_version, payroll_base, component_formula, salary_structure, salary_structure_version, salary_structure_line</w:t>
            </w:r>
          </w:p>
        </w:tc>
      </w:tr>
      <w:tr w:rsidR="007B3F7B" w14:paraId="25DCF5C8" w14:textId="77777777">
        <w:trPr>
          <w:cantSplit/>
          <w:jc w:val="center"/>
        </w:trPr>
        <w:tc>
          <w:tcPr>
            <w:tcW w:w="2016" w:type="dxa"/>
            <w:shd w:val="clear" w:color="auto" w:fill="F7F9FB"/>
            <w:tcMar>
              <w:top w:w="80" w:type="dxa"/>
              <w:left w:w="90" w:type="dxa"/>
              <w:bottom w:w="80" w:type="dxa"/>
              <w:right w:w="90" w:type="dxa"/>
            </w:tcMar>
          </w:tcPr>
          <w:p w14:paraId="64A295A0" w14:textId="77777777" w:rsidR="007B3F7B" w:rsidRDefault="00000000">
            <w:r>
              <w:rPr>
                <w:sz w:val="14"/>
              </w:rPr>
              <w:t>Employee</w:t>
            </w:r>
          </w:p>
        </w:tc>
        <w:tc>
          <w:tcPr>
            <w:tcW w:w="7272" w:type="dxa"/>
            <w:shd w:val="clear" w:color="auto" w:fill="F7F9FB"/>
            <w:tcMar>
              <w:top w:w="80" w:type="dxa"/>
              <w:left w:w="90" w:type="dxa"/>
              <w:bottom w:w="80" w:type="dxa"/>
              <w:right w:w="90" w:type="dxa"/>
            </w:tcMar>
          </w:tcPr>
          <w:p w14:paraId="4C52F710" w14:textId="77777777" w:rsidR="007B3F7B" w:rsidRDefault="00000000">
            <w:r>
              <w:rPr>
                <w:sz w:val="14"/>
              </w:rPr>
              <w:t>payroll_relationship, payroll_assignment, employee_payroll_profile, pay_group_assignment, salary_assignment</w:t>
            </w:r>
          </w:p>
        </w:tc>
      </w:tr>
      <w:tr w:rsidR="007B3F7B" w14:paraId="4C953BAE" w14:textId="77777777">
        <w:trPr>
          <w:cantSplit/>
          <w:jc w:val="center"/>
        </w:trPr>
        <w:tc>
          <w:tcPr>
            <w:tcW w:w="2016" w:type="dxa"/>
            <w:tcMar>
              <w:top w:w="80" w:type="dxa"/>
              <w:left w:w="90" w:type="dxa"/>
              <w:bottom w:w="80" w:type="dxa"/>
              <w:right w:w="90" w:type="dxa"/>
            </w:tcMar>
          </w:tcPr>
          <w:p w14:paraId="28CDD2BF" w14:textId="77777777" w:rsidR="007B3F7B" w:rsidRDefault="00000000">
            <w:r>
              <w:rPr>
                <w:sz w:val="14"/>
              </w:rPr>
              <w:t>Operations</w:t>
            </w:r>
          </w:p>
        </w:tc>
        <w:tc>
          <w:tcPr>
            <w:tcW w:w="7272" w:type="dxa"/>
            <w:tcMar>
              <w:top w:w="80" w:type="dxa"/>
              <w:left w:w="90" w:type="dxa"/>
              <w:bottom w:w="80" w:type="dxa"/>
              <w:right w:w="90" w:type="dxa"/>
            </w:tcMar>
          </w:tcPr>
          <w:p w14:paraId="7B1AC219" w14:textId="77777777" w:rsidR="007B3F7B" w:rsidRDefault="00000000">
            <w:r>
              <w:rPr>
                <w:sz w:val="14"/>
              </w:rPr>
              <w:t>payroll_cycle, payroll_population, population_member, input_snapshot</w:t>
            </w:r>
          </w:p>
        </w:tc>
      </w:tr>
      <w:tr w:rsidR="007B3F7B" w14:paraId="64D3D267" w14:textId="77777777">
        <w:trPr>
          <w:cantSplit/>
          <w:jc w:val="center"/>
        </w:trPr>
        <w:tc>
          <w:tcPr>
            <w:tcW w:w="2016" w:type="dxa"/>
            <w:shd w:val="clear" w:color="auto" w:fill="F7F9FB"/>
            <w:tcMar>
              <w:top w:w="80" w:type="dxa"/>
              <w:left w:w="90" w:type="dxa"/>
              <w:bottom w:w="80" w:type="dxa"/>
              <w:right w:w="90" w:type="dxa"/>
            </w:tcMar>
          </w:tcPr>
          <w:p w14:paraId="141F7322" w14:textId="77777777" w:rsidR="007B3F7B" w:rsidRDefault="00000000">
            <w:r>
              <w:rPr>
                <w:sz w:val="14"/>
              </w:rPr>
              <w:t>Calculation</w:t>
            </w:r>
          </w:p>
        </w:tc>
        <w:tc>
          <w:tcPr>
            <w:tcW w:w="7272" w:type="dxa"/>
            <w:shd w:val="clear" w:color="auto" w:fill="F7F9FB"/>
            <w:tcMar>
              <w:top w:w="80" w:type="dxa"/>
              <w:left w:w="90" w:type="dxa"/>
              <w:bottom w:w="80" w:type="dxa"/>
              <w:right w:w="90" w:type="dxa"/>
            </w:tcMar>
          </w:tcPr>
          <w:p w14:paraId="15908891" w14:textId="77777777" w:rsidR="007B3F7B" w:rsidRDefault="00000000">
            <w:r>
              <w:rPr>
                <w:sz w:val="14"/>
              </w:rPr>
              <w:t>calculation_request, calculation_snapshot, calculation_plan, payroll_result, component_result, base_result, validation_result</w:t>
            </w:r>
          </w:p>
        </w:tc>
      </w:tr>
      <w:tr w:rsidR="007B3F7B" w14:paraId="7EDC3838" w14:textId="77777777">
        <w:trPr>
          <w:cantSplit/>
          <w:jc w:val="center"/>
        </w:trPr>
        <w:tc>
          <w:tcPr>
            <w:tcW w:w="2016" w:type="dxa"/>
            <w:tcMar>
              <w:top w:w="80" w:type="dxa"/>
              <w:left w:w="90" w:type="dxa"/>
              <w:bottom w:w="80" w:type="dxa"/>
              <w:right w:w="90" w:type="dxa"/>
            </w:tcMar>
          </w:tcPr>
          <w:p w14:paraId="2D3BAE4F" w14:textId="77777777" w:rsidR="007B3F7B" w:rsidRDefault="00000000">
            <w:r>
              <w:rPr>
                <w:sz w:val="14"/>
              </w:rPr>
              <w:t>Documents</w:t>
            </w:r>
          </w:p>
        </w:tc>
        <w:tc>
          <w:tcPr>
            <w:tcW w:w="7272" w:type="dxa"/>
            <w:tcMar>
              <w:top w:w="80" w:type="dxa"/>
              <w:left w:w="90" w:type="dxa"/>
              <w:bottom w:w="80" w:type="dxa"/>
              <w:right w:w="90" w:type="dxa"/>
            </w:tcMar>
          </w:tcPr>
          <w:p w14:paraId="659ACDF6" w14:textId="77777777" w:rsidR="007B3F7B" w:rsidRDefault="00000000">
            <w:r>
              <w:rPr>
                <w:sz w:val="14"/>
              </w:rPr>
              <w:t>document_template, payroll_document</w:t>
            </w:r>
          </w:p>
        </w:tc>
      </w:tr>
      <w:tr w:rsidR="007B3F7B" w14:paraId="6EBAFA33" w14:textId="77777777">
        <w:trPr>
          <w:cantSplit/>
          <w:jc w:val="center"/>
        </w:trPr>
        <w:tc>
          <w:tcPr>
            <w:tcW w:w="2016" w:type="dxa"/>
            <w:shd w:val="clear" w:color="auto" w:fill="F7F9FB"/>
            <w:tcMar>
              <w:top w:w="80" w:type="dxa"/>
              <w:left w:w="90" w:type="dxa"/>
              <w:bottom w:w="80" w:type="dxa"/>
              <w:right w:w="90" w:type="dxa"/>
            </w:tcMar>
          </w:tcPr>
          <w:p w14:paraId="6165C516" w14:textId="77777777" w:rsidR="007B3F7B" w:rsidRDefault="00000000">
            <w:r>
              <w:rPr>
                <w:sz w:val="14"/>
              </w:rPr>
              <w:t>Control/integration</w:t>
            </w:r>
          </w:p>
        </w:tc>
        <w:tc>
          <w:tcPr>
            <w:tcW w:w="7272" w:type="dxa"/>
            <w:shd w:val="clear" w:color="auto" w:fill="F7F9FB"/>
            <w:tcMar>
              <w:top w:w="80" w:type="dxa"/>
              <w:left w:w="90" w:type="dxa"/>
              <w:bottom w:w="80" w:type="dxa"/>
              <w:right w:w="90" w:type="dxa"/>
            </w:tcMar>
          </w:tcPr>
          <w:p w14:paraId="1846C9DE" w14:textId="77777777" w:rsidR="007B3F7B" w:rsidRDefault="00000000">
            <w:r>
              <w:rPr>
                <w:sz w:val="14"/>
              </w:rPr>
              <w:t>approval_request, approval_action, audit_event, outbox_event, idempotency_record</w:t>
            </w:r>
          </w:p>
        </w:tc>
      </w:tr>
    </w:tbl>
    <w:p w14:paraId="161D6B58" w14:textId="77777777" w:rsidR="007B3F7B" w:rsidRDefault="007B3F7B"/>
    <w:p w14:paraId="01ABC958" w14:textId="77777777" w:rsidR="007B3F7B" w:rsidRDefault="00000000">
      <w:pPr>
        <w:pStyle w:val="Heading2"/>
      </w:pPr>
      <w:r>
        <w:t>26.6 Vertical-slice acceptance scenarios</w:t>
      </w:r>
    </w:p>
    <w:p w14:paraId="3657D530" w14:textId="77777777" w:rsidR="007B3F7B" w:rsidRDefault="00000000" w:rsidP="00C87303">
      <w:pPr>
        <w:pStyle w:val="ListNumber"/>
        <w:numPr>
          <w:ilvl w:val="0"/>
          <w:numId w:val="13"/>
        </w:numPr>
      </w:pPr>
      <w:r>
        <w:t>Create and approve organisation hierarchy and monthly pay group.</w:t>
      </w:r>
    </w:p>
    <w:p w14:paraId="629A7053" w14:textId="77777777" w:rsidR="007B3F7B" w:rsidRDefault="00000000" w:rsidP="00C87303">
      <w:pPr>
        <w:pStyle w:val="ListNumber"/>
        <w:numPr>
          <w:ilvl w:val="0"/>
          <w:numId w:val="13"/>
        </w:numPr>
      </w:pPr>
      <w:r>
        <w:t>Create approved Basic, HRA and Special Allowance component versions.</w:t>
      </w:r>
    </w:p>
    <w:p w14:paraId="59D4017C" w14:textId="77777777" w:rsidR="007B3F7B" w:rsidRDefault="00000000" w:rsidP="00C87303">
      <w:pPr>
        <w:pStyle w:val="ListNumber"/>
        <w:numPr>
          <w:ilvl w:val="0"/>
          <w:numId w:val="13"/>
        </w:numPr>
      </w:pPr>
      <w:r>
        <w:t>Reject a circular formula and an overlapping approved component version.</w:t>
      </w:r>
    </w:p>
    <w:p w14:paraId="3549CA03" w14:textId="77777777" w:rsidR="007B3F7B" w:rsidRDefault="00000000" w:rsidP="00C87303">
      <w:pPr>
        <w:pStyle w:val="ListNumber"/>
        <w:numPr>
          <w:ilvl w:val="0"/>
          <w:numId w:val="13"/>
        </w:numPr>
      </w:pPr>
      <w:r>
        <w:t>Create an approved salary structure and assign it to the employee.</w:t>
      </w:r>
    </w:p>
    <w:p w14:paraId="6AD7B85E" w14:textId="77777777" w:rsidR="007B3F7B" w:rsidRDefault="00000000" w:rsidP="00C87303">
      <w:pPr>
        <w:pStyle w:val="ListNumber"/>
        <w:numPr>
          <w:ilvl w:val="0"/>
          <w:numId w:val="13"/>
        </w:numPr>
      </w:pPr>
      <w:r>
        <w:t>Reject calculation when employee readiness is incomplete.</w:t>
      </w:r>
    </w:p>
    <w:p w14:paraId="70C8E1D6" w14:textId="77777777" w:rsidR="007B3F7B" w:rsidRDefault="00000000" w:rsidP="00C87303">
      <w:pPr>
        <w:pStyle w:val="ListNumber"/>
        <w:numPr>
          <w:ilvl w:val="0"/>
          <w:numId w:val="13"/>
        </w:numPr>
      </w:pPr>
      <w:r>
        <w:t>Calculate a full-month result exactly and reproduce it from the snapshot hash.</w:t>
      </w:r>
    </w:p>
    <w:p w14:paraId="658CB9F6" w14:textId="77777777" w:rsidR="007B3F7B" w:rsidRDefault="00000000" w:rsidP="00C87303">
      <w:pPr>
        <w:pStyle w:val="ListNumber"/>
        <w:numPr>
          <w:ilvl w:val="0"/>
          <w:numId w:val="13"/>
        </w:numPr>
      </w:pPr>
      <w:r>
        <w:t>Calculate a mid-month joiner using calendar-day proration.</w:t>
      </w:r>
    </w:p>
    <w:p w14:paraId="62C70FDF" w14:textId="77777777" w:rsidR="007B3F7B" w:rsidRDefault="00000000" w:rsidP="00C87303">
      <w:pPr>
        <w:pStyle w:val="ListNumber"/>
        <w:numPr>
          <w:ilvl w:val="0"/>
          <w:numId w:val="13"/>
        </w:numPr>
      </w:pPr>
      <w:r>
        <w:t>Display the result trace from salary assignment through component formulas and totals.</w:t>
      </w:r>
    </w:p>
    <w:p w14:paraId="09B8C15F" w14:textId="77777777" w:rsidR="007B3F7B" w:rsidRDefault="00000000" w:rsidP="00C87303">
      <w:pPr>
        <w:pStyle w:val="ListNumber"/>
        <w:numPr>
          <w:ilvl w:val="0"/>
          <w:numId w:val="13"/>
        </w:numPr>
      </w:pPr>
      <w:r>
        <w:t>Generate a clearly marked draft payslip matching the payroll result.</w:t>
      </w:r>
    </w:p>
    <w:p w14:paraId="0FDF0772" w14:textId="77777777" w:rsidR="007B3F7B" w:rsidRDefault="00000000" w:rsidP="00C87303">
      <w:pPr>
        <w:pStyle w:val="ListNumber"/>
        <w:numPr>
          <w:ilvl w:val="0"/>
          <w:numId w:val="13"/>
        </w:numPr>
      </w:pPr>
      <w:r>
        <w:t>Retry the same command without duplicate payroll results.</w:t>
      </w:r>
    </w:p>
    <w:p w14:paraId="7A2D6126" w14:textId="77777777" w:rsidR="007B3F7B" w:rsidRDefault="00000000" w:rsidP="00C87303">
      <w:pPr>
        <w:pStyle w:val="ListNumber"/>
        <w:numPr>
          <w:ilvl w:val="0"/>
          <w:numId w:val="13"/>
        </w:numPr>
      </w:pPr>
      <w:r>
        <w:t>Deny cross-tenant reads and foreign-key references.</w:t>
      </w:r>
    </w:p>
    <w:p w14:paraId="39F4EC9C" w14:textId="77777777" w:rsidR="007B3F7B" w:rsidRDefault="00000000" w:rsidP="00C87303">
      <w:pPr>
        <w:pStyle w:val="ListNumber"/>
        <w:numPr>
          <w:ilvl w:val="0"/>
          <w:numId w:val="13"/>
        </w:numPr>
      </w:pPr>
      <w:r>
        <w:t>Publish and consume module events without duplicate effects.</w:t>
      </w:r>
    </w:p>
    <w:p w14:paraId="0425F59E" w14:textId="77777777" w:rsidR="007B3F7B" w:rsidRDefault="00000000">
      <w:pPr>
        <w:pStyle w:val="Heading1"/>
      </w:pPr>
      <w:r>
        <w:t>27. Acceptance criteria and definition of done</w:t>
      </w:r>
    </w:p>
    <w:p w14:paraId="3F4C52D0" w14:textId="77777777" w:rsidR="007B3F7B" w:rsidRDefault="00000000">
      <w:pPr>
        <w:pStyle w:val="Heading2"/>
      </w:pPr>
      <w:r>
        <w:t>27.1 Foundation-pack acceptance</w:t>
      </w:r>
    </w:p>
    <w:tbl>
      <w:tblPr>
        <w:tblStyle w:val="TableGrid"/>
        <w:tblW w:w="0" w:type="auto"/>
        <w:jc w:val="center"/>
        <w:tblLayout w:type="fixed"/>
        <w:tblLook w:val="04A0" w:firstRow="1" w:lastRow="0" w:firstColumn="1" w:lastColumn="0" w:noHBand="0" w:noVBand="1"/>
      </w:tblPr>
      <w:tblGrid>
        <w:gridCol w:w="2304"/>
        <w:gridCol w:w="6984"/>
      </w:tblGrid>
      <w:tr w:rsidR="007B3F7B" w14:paraId="53D72C38" w14:textId="77777777">
        <w:trPr>
          <w:cantSplit/>
          <w:tblHeader/>
          <w:jc w:val="center"/>
        </w:trPr>
        <w:tc>
          <w:tcPr>
            <w:tcW w:w="2304" w:type="dxa"/>
            <w:shd w:val="clear" w:color="auto" w:fill="17365D"/>
            <w:tcMar>
              <w:top w:w="80" w:type="dxa"/>
              <w:left w:w="90" w:type="dxa"/>
              <w:bottom w:w="80" w:type="dxa"/>
              <w:right w:w="90" w:type="dxa"/>
            </w:tcMar>
            <w:vAlign w:val="center"/>
          </w:tcPr>
          <w:p w14:paraId="6E11DA0A" w14:textId="77777777" w:rsidR="007B3F7B" w:rsidRDefault="00000000">
            <w:r>
              <w:rPr>
                <w:b/>
                <w:color w:val="FFFFFF"/>
                <w:sz w:val="15"/>
              </w:rPr>
              <w:t>Area</w:t>
            </w:r>
          </w:p>
        </w:tc>
        <w:tc>
          <w:tcPr>
            <w:tcW w:w="6984" w:type="dxa"/>
            <w:shd w:val="clear" w:color="auto" w:fill="17365D"/>
            <w:tcMar>
              <w:top w:w="80" w:type="dxa"/>
              <w:left w:w="90" w:type="dxa"/>
              <w:bottom w:w="80" w:type="dxa"/>
              <w:right w:w="90" w:type="dxa"/>
            </w:tcMar>
            <w:vAlign w:val="center"/>
          </w:tcPr>
          <w:p w14:paraId="3DE6A1BA" w14:textId="77777777" w:rsidR="007B3F7B" w:rsidRDefault="00000000">
            <w:r>
              <w:rPr>
                <w:b/>
                <w:color w:val="FFFFFF"/>
                <w:sz w:val="15"/>
              </w:rPr>
              <w:t>Acceptance criterion</w:t>
            </w:r>
          </w:p>
        </w:tc>
      </w:tr>
      <w:tr w:rsidR="007B3F7B" w14:paraId="1FE3B814" w14:textId="77777777">
        <w:trPr>
          <w:cantSplit/>
          <w:jc w:val="center"/>
        </w:trPr>
        <w:tc>
          <w:tcPr>
            <w:tcW w:w="2304" w:type="dxa"/>
            <w:tcMar>
              <w:top w:w="80" w:type="dxa"/>
              <w:left w:w="90" w:type="dxa"/>
              <w:bottom w:w="80" w:type="dxa"/>
              <w:right w:w="90" w:type="dxa"/>
            </w:tcMar>
          </w:tcPr>
          <w:p w14:paraId="00C83D69" w14:textId="77777777" w:rsidR="007B3F7B" w:rsidRDefault="00000000">
            <w:r>
              <w:rPr>
                <w:sz w:val="14"/>
              </w:rPr>
              <w:t>Architecture</w:t>
            </w:r>
          </w:p>
        </w:tc>
        <w:tc>
          <w:tcPr>
            <w:tcW w:w="6984" w:type="dxa"/>
            <w:tcMar>
              <w:top w:w="80" w:type="dxa"/>
              <w:left w:w="90" w:type="dxa"/>
              <w:bottom w:w="80" w:type="dxa"/>
              <w:right w:w="90" w:type="dxa"/>
            </w:tcMar>
          </w:tcPr>
          <w:p w14:paraId="1CE88930" w14:textId="77777777" w:rsidR="007B3F7B" w:rsidRDefault="00000000">
            <w:r>
              <w:rPr>
                <w:sz w:val="14"/>
              </w:rPr>
              <w:t>Module graph approved; no cycle; extraction boundaries documented</w:t>
            </w:r>
          </w:p>
        </w:tc>
      </w:tr>
      <w:tr w:rsidR="007B3F7B" w14:paraId="64CC11BF" w14:textId="77777777">
        <w:trPr>
          <w:cantSplit/>
          <w:jc w:val="center"/>
        </w:trPr>
        <w:tc>
          <w:tcPr>
            <w:tcW w:w="2304" w:type="dxa"/>
            <w:shd w:val="clear" w:color="auto" w:fill="F7F9FB"/>
            <w:tcMar>
              <w:top w:w="80" w:type="dxa"/>
              <w:left w:w="90" w:type="dxa"/>
              <w:bottom w:w="80" w:type="dxa"/>
              <w:right w:w="90" w:type="dxa"/>
            </w:tcMar>
          </w:tcPr>
          <w:p w14:paraId="7E199ABC" w14:textId="77777777" w:rsidR="007B3F7B" w:rsidRDefault="00000000">
            <w:r>
              <w:rPr>
                <w:sz w:val="14"/>
              </w:rPr>
              <w:t>Repository</w:t>
            </w:r>
          </w:p>
        </w:tc>
        <w:tc>
          <w:tcPr>
            <w:tcW w:w="6984" w:type="dxa"/>
            <w:shd w:val="clear" w:color="auto" w:fill="F7F9FB"/>
            <w:tcMar>
              <w:top w:w="80" w:type="dxa"/>
              <w:left w:w="90" w:type="dxa"/>
              <w:bottom w:w="80" w:type="dxa"/>
              <w:right w:w="90" w:type="dxa"/>
            </w:tcMar>
          </w:tcPr>
          <w:p w14:paraId="37522116" w14:textId="77777777" w:rsidR="007B3F7B" w:rsidRDefault="00000000">
            <w:r>
              <w:rPr>
                <w:sz w:val="14"/>
              </w:rPr>
              <w:t>Clean checkout builds backend and frontend with one documented command</w:t>
            </w:r>
          </w:p>
        </w:tc>
      </w:tr>
      <w:tr w:rsidR="007B3F7B" w14:paraId="0AF7E388" w14:textId="77777777">
        <w:trPr>
          <w:cantSplit/>
          <w:jc w:val="center"/>
        </w:trPr>
        <w:tc>
          <w:tcPr>
            <w:tcW w:w="2304" w:type="dxa"/>
            <w:tcMar>
              <w:top w:w="80" w:type="dxa"/>
              <w:left w:w="90" w:type="dxa"/>
              <w:bottom w:w="80" w:type="dxa"/>
              <w:right w:w="90" w:type="dxa"/>
            </w:tcMar>
          </w:tcPr>
          <w:p w14:paraId="03D1B48B" w14:textId="77777777" w:rsidR="007B3F7B" w:rsidRDefault="00000000">
            <w:r>
              <w:rPr>
                <w:sz w:val="14"/>
              </w:rPr>
              <w:t>Database</w:t>
            </w:r>
          </w:p>
        </w:tc>
        <w:tc>
          <w:tcPr>
            <w:tcW w:w="6984" w:type="dxa"/>
            <w:tcMar>
              <w:top w:w="80" w:type="dxa"/>
              <w:left w:w="90" w:type="dxa"/>
              <w:bottom w:w="80" w:type="dxa"/>
              <w:right w:w="90" w:type="dxa"/>
            </w:tcMar>
          </w:tcPr>
          <w:p w14:paraId="1F07D80B" w14:textId="77777777" w:rsidR="007B3F7B" w:rsidRDefault="00000000">
            <w:r>
              <w:rPr>
                <w:sz w:val="14"/>
              </w:rPr>
              <w:t>Corrected Flyway plan approved; fresh install and upgrade tests pass</w:t>
            </w:r>
          </w:p>
        </w:tc>
      </w:tr>
      <w:tr w:rsidR="007B3F7B" w14:paraId="163D5BD5" w14:textId="77777777">
        <w:trPr>
          <w:cantSplit/>
          <w:jc w:val="center"/>
        </w:trPr>
        <w:tc>
          <w:tcPr>
            <w:tcW w:w="2304" w:type="dxa"/>
            <w:shd w:val="clear" w:color="auto" w:fill="F7F9FB"/>
            <w:tcMar>
              <w:top w:w="80" w:type="dxa"/>
              <w:left w:w="90" w:type="dxa"/>
              <w:bottom w:w="80" w:type="dxa"/>
              <w:right w:w="90" w:type="dxa"/>
            </w:tcMar>
          </w:tcPr>
          <w:p w14:paraId="62E0A176" w14:textId="77777777" w:rsidR="007B3F7B" w:rsidRDefault="00000000">
            <w:r>
              <w:rPr>
                <w:sz w:val="14"/>
              </w:rPr>
              <w:t>Tenancy</w:t>
            </w:r>
          </w:p>
        </w:tc>
        <w:tc>
          <w:tcPr>
            <w:tcW w:w="6984" w:type="dxa"/>
            <w:shd w:val="clear" w:color="auto" w:fill="F7F9FB"/>
            <w:tcMar>
              <w:top w:w="80" w:type="dxa"/>
              <w:left w:w="90" w:type="dxa"/>
              <w:bottom w:w="80" w:type="dxa"/>
              <w:right w:w="90" w:type="dxa"/>
            </w:tcMar>
          </w:tcPr>
          <w:p w14:paraId="5E9F0987" w14:textId="77777777" w:rsidR="007B3F7B" w:rsidRDefault="00000000">
            <w:r>
              <w:rPr>
                <w:sz w:val="14"/>
              </w:rPr>
              <w:t>FORCE RLS and composite tenant FKs proven through negative tests</w:t>
            </w:r>
          </w:p>
        </w:tc>
      </w:tr>
      <w:tr w:rsidR="007B3F7B" w14:paraId="369EB249" w14:textId="77777777">
        <w:trPr>
          <w:cantSplit/>
          <w:jc w:val="center"/>
        </w:trPr>
        <w:tc>
          <w:tcPr>
            <w:tcW w:w="2304" w:type="dxa"/>
            <w:tcMar>
              <w:top w:w="80" w:type="dxa"/>
              <w:left w:w="90" w:type="dxa"/>
              <w:bottom w:w="80" w:type="dxa"/>
              <w:right w:w="90" w:type="dxa"/>
            </w:tcMar>
          </w:tcPr>
          <w:p w14:paraId="4AF8C169" w14:textId="77777777" w:rsidR="007B3F7B" w:rsidRDefault="00000000">
            <w:r>
              <w:rPr>
                <w:sz w:val="14"/>
              </w:rPr>
              <w:t>Security</w:t>
            </w:r>
          </w:p>
        </w:tc>
        <w:tc>
          <w:tcPr>
            <w:tcW w:w="6984" w:type="dxa"/>
            <w:tcMar>
              <w:top w:w="80" w:type="dxa"/>
              <w:left w:w="90" w:type="dxa"/>
              <w:bottom w:w="80" w:type="dxa"/>
              <w:right w:w="90" w:type="dxa"/>
            </w:tcMar>
          </w:tcPr>
          <w:p w14:paraId="4420BA7A" w14:textId="77777777" w:rsidR="007B3F7B" w:rsidRDefault="00000000">
            <w:r>
              <w:rPr>
                <w:sz w:val="14"/>
              </w:rPr>
              <w:t>OIDC principal, scoped RBAC, SoD and audit actor context operational</w:t>
            </w:r>
          </w:p>
        </w:tc>
      </w:tr>
      <w:tr w:rsidR="007B3F7B" w14:paraId="7B5DF354" w14:textId="77777777">
        <w:trPr>
          <w:cantSplit/>
          <w:jc w:val="center"/>
        </w:trPr>
        <w:tc>
          <w:tcPr>
            <w:tcW w:w="2304" w:type="dxa"/>
            <w:shd w:val="clear" w:color="auto" w:fill="F7F9FB"/>
            <w:tcMar>
              <w:top w:w="80" w:type="dxa"/>
              <w:left w:w="90" w:type="dxa"/>
              <w:bottom w:w="80" w:type="dxa"/>
              <w:right w:w="90" w:type="dxa"/>
            </w:tcMar>
          </w:tcPr>
          <w:p w14:paraId="012A7DCE" w14:textId="77777777" w:rsidR="007B3F7B" w:rsidRDefault="00000000">
            <w:r>
              <w:rPr>
                <w:sz w:val="14"/>
              </w:rPr>
              <w:t>API</w:t>
            </w:r>
          </w:p>
        </w:tc>
        <w:tc>
          <w:tcPr>
            <w:tcW w:w="6984" w:type="dxa"/>
            <w:shd w:val="clear" w:color="auto" w:fill="F7F9FB"/>
            <w:tcMar>
              <w:top w:w="80" w:type="dxa"/>
              <w:left w:w="90" w:type="dxa"/>
              <w:bottom w:w="80" w:type="dxa"/>
              <w:right w:w="90" w:type="dxa"/>
            </w:tcMar>
          </w:tcPr>
          <w:p w14:paraId="5628EECC" w14:textId="77777777" w:rsidR="007B3F7B" w:rsidRDefault="00000000">
            <w:r>
              <w:rPr>
                <w:sz w:val="14"/>
              </w:rPr>
              <w:t>OpenAPI 3.1 baseline, RFC 9457 errors, idempotency and concurrency standards implemented</w:t>
            </w:r>
          </w:p>
        </w:tc>
      </w:tr>
      <w:tr w:rsidR="007B3F7B" w14:paraId="1C125588" w14:textId="77777777">
        <w:trPr>
          <w:cantSplit/>
          <w:jc w:val="center"/>
        </w:trPr>
        <w:tc>
          <w:tcPr>
            <w:tcW w:w="2304" w:type="dxa"/>
            <w:tcMar>
              <w:top w:w="80" w:type="dxa"/>
              <w:left w:w="90" w:type="dxa"/>
              <w:bottom w:w="80" w:type="dxa"/>
              <w:right w:w="90" w:type="dxa"/>
            </w:tcMar>
          </w:tcPr>
          <w:p w14:paraId="5E4CE668" w14:textId="77777777" w:rsidR="007B3F7B" w:rsidRDefault="00000000">
            <w:r>
              <w:rPr>
                <w:sz w:val="14"/>
              </w:rPr>
              <w:t>Events</w:t>
            </w:r>
          </w:p>
        </w:tc>
        <w:tc>
          <w:tcPr>
            <w:tcW w:w="6984" w:type="dxa"/>
            <w:tcMar>
              <w:top w:w="80" w:type="dxa"/>
              <w:left w:w="90" w:type="dxa"/>
              <w:bottom w:w="80" w:type="dxa"/>
              <w:right w:w="90" w:type="dxa"/>
            </w:tcMar>
          </w:tcPr>
          <w:p w14:paraId="47301E97" w14:textId="77777777" w:rsidR="007B3F7B" w:rsidRDefault="00000000">
            <w:r>
              <w:rPr>
                <w:sz w:val="14"/>
              </w:rPr>
              <w:t>Outbox/inbox and event envelope implemented with duplicate test</w:t>
            </w:r>
          </w:p>
        </w:tc>
      </w:tr>
      <w:tr w:rsidR="007B3F7B" w14:paraId="5D5F80DD" w14:textId="77777777">
        <w:trPr>
          <w:cantSplit/>
          <w:jc w:val="center"/>
        </w:trPr>
        <w:tc>
          <w:tcPr>
            <w:tcW w:w="2304" w:type="dxa"/>
            <w:shd w:val="clear" w:color="auto" w:fill="F7F9FB"/>
            <w:tcMar>
              <w:top w:w="80" w:type="dxa"/>
              <w:left w:w="90" w:type="dxa"/>
              <w:bottom w:w="80" w:type="dxa"/>
              <w:right w:w="90" w:type="dxa"/>
            </w:tcMar>
          </w:tcPr>
          <w:p w14:paraId="0668119C" w14:textId="77777777" w:rsidR="007B3F7B" w:rsidRDefault="00000000">
            <w:r>
              <w:rPr>
                <w:sz w:val="14"/>
              </w:rPr>
              <w:t>Local development</w:t>
            </w:r>
          </w:p>
        </w:tc>
        <w:tc>
          <w:tcPr>
            <w:tcW w:w="6984" w:type="dxa"/>
            <w:shd w:val="clear" w:color="auto" w:fill="F7F9FB"/>
            <w:tcMar>
              <w:top w:w="80" w:type="dxa"/>
              <w:left w:w="90" w:type="dxa"/>
              <w:bottom w:w="80" w:type="dxa"/>
              <w:right w:w="90" w:type="dxa"/>
            </w:tcMar>
          </w:tcPr>
          <w:p w14:paraId="617840EC" w14:textId="77777777" w:rsidR="007B3F7B" w:rsidRDefault="00000000">
            <w:r>
              <w:rPr>
                <w:sz w:val="14"/>
              </w:rPr>
              <w:t>Compose environment and synthetic seed operate without production dependencies</w:t>
            </w:r>
          </w:p>
        </w:tc>
      </w:tr>
      <w:tr w:rsidR="007B3F7B" w14:paraId="4995429D" w14:textId="77777777">
        <w:trPr>
          <w:cantSplit/>
          <w:jc w:val="center"/>
        </w:trPr>
        <w:tc>
          <w:tcPr>
            <w:tcW w:w="2304" w:type="dxa"/>
            <w:tcMar>
              <w:top w:w="80" w:type="dxa"/>
              <w:left w:w="90" w:type="dxa"/>
              <w:bottom w:w="80" w:type="dxa"/>
              <w:right w:w="90" w:type="dxa"/>
            </w:tcMar>
          </w:tcPr>
          <w:p w14:paraId="33DF840A" w14:textId="77777777" w:rsidR="007B3F7B" w:rsidRDefault="00000000">
            <w:r>
              <w:rPr>
                <w:sz w:val="14"/>
              </w:rPr>
              <w:t>CI/CD</w:t>
            </w:r>
          </w:p>
        </w:tc>
        <w:tc>
          <w:tcPr>
            <w:tcW w:w="6984" w:type="dxa"/>
            <w:tcMar>
              <w:top w:w="80" w:type="dxa"/>
              <w:left w:w="90" w:type="dxa"/>
              <w:bottom w:w="80" w:type="dxa"/>
              <w:right w:w="90" w:type="dxa"/>
            </w:tcMar>
          </w:tcPr>
          <w:p w14:paraId="20D940BC" w14:textId="77777777" w:rsidR="007B3F7B" w:rsidRDefault="00000000">
            <w:r>
              <w:rPr>
                <w:sz w:val="14"/>
              </w:rPr>
              <w:t>Required quality, security, migration and packaging gates pass</w:t>
            </w:r>
          </w:p>
        </w:tc>
      </w:tr>
      <w:tr w:rsidR="007B3F7B" w14:paraId="3CB938E7" w14:textId="77777777">
        <w:trPr>
          <w:cantSplit/>
          <w:jc w:val="center"/>
        </w:trPr>
        <w:tc>
          <w:tcPr>
            <w:tcW w:w="2304" w:type="dxa"/>
            <w:shd w:val="clear" w:color="auto" w:fill="F7F9FB"/>
            <w:tcMar>
              <w:top w:w="80" w:type="dxa"/>
              <w:left w:w="90" w:type="dxa"/>
              <w:bottom w:w="80" w:type="dxa"/>
              <w:right w:w="90" w:type="dxa"/>
            </w:tcMar>
          </w:tcPr>
          <w:p w14:paraId="7E296476" w14:textId="77777777" w:rsidR="007B3F7B" w:rsidRDefault="00000000">
            <w:r>
              <w:rPr>
                <w:sz w:val="14"/>
              </w:rPr>
              <w:t>Observability</w:t>
            </w:r>
          </w:p>
        </w:tc>
        <w:tc>
          <w:tcPr>
            <w:tcW w:w="6984" w:type="dxa"/>
            <w:shd w:val="clear" w:color="auto" w:fill="F7F9FB"/>
            <w:tcMar>
              <w:top w:w="80" w:type="dxa"/>
              <w:left w:w="90" w:type="dxa"/>
              <w:bottom w:w="80" w:type="dxa"/>
              <w:right w:w="90" w:type="dxa"/>
            </w:tcMar>
          </w:tcPr>
          <w:p w14:paraId="1500047F" w14:textId="77777777" w:rsidR="007B3F7B" w:rsidRDefault="00000000">
            <w:r>
              <w:rPr>
                <w:sz w:val="14"/>
              </w:rPr>
              <w:t>Logs, metrics and traces correlate without sensitive data</w:t>
            </w:r>
          </w:p>
        </w:tc>
      </w:tr>
      <w:tr w:rsidR="007B3F7B" w14:paraId="665BAACF" w14:textId="77777777">
        <w:trPr>
          <w:cantSplit/>
          <w:jc w:val="center"/>
        </w:trPr>
        <w:tc>
          <w:tcPr>
            <w:tcW w:w="2304" w:type="dxa"/>
            <w:tcMar>
              <w:top w:w="80" w:type="dxa"/>
              <w:left w:w="90" w:type="dxa"/>
              <w:bottom w:w="80" w:type="dxa"/>
              <w:right w:w="90" w:type="dxa"/>
            </w:tcMar>
          </w:tcPr>
          <w:p w14:paraId="28C8DBAC" w14:textId="77777777" w:rsidR="007B3F7B" w:rsidRDefault="00000000">
            <w:r>
              <w:rPr>
                <w:sz w:val="14"/>
              </w:rPr>
              <w:t>Testing</w:t>
            </w:r>
          </w:p>
        </w:tc>
        <w:tc>
          <w:tcPr>
            <w:tcW w:w="6984" w:type="dxa"/>
            <w:tcMar>
              <w:top w:w="80" w:type="dxa"/>
              <w:left w:w="90" w:type="dxa"/>
              <w:bottom w:w="80" w:type="dxa"/>
              <w:right w:w="90" w:type="dxa"/>
            </w:tcMar>
          </w:tcPr>
          <w:p w14:paraId="3CA02296" w14:textId="77777777" w:rsidR="007B3F7B" w:rsidRDefault="00000000">
            <w:r>
              <w:rPr>
                <w:sz w:val="14"/>
              </w:rPr>
              <w:t>Architecture, database, API, event, UI and E2E harnesses active</w:t>
            </w:r>
          </w:p>
        </w:tc>
      </w:tr>
      <w:tr w:rsidR="007B3F7B" w14:paraId="073651BC" w14:textId="77777777">
        <w:trPr>
          <w:cantSplit/>
          <w:jc w:val="center"/>
        </w:trPr>
        <w:tc>
          <w:tcPr>
            <w:tcW w:w="2304" w:type="dxa"/>
            <w:shd w:val="clear" w:color="auto" w:fill="F7F9FB"/>
            <w:tcMar>
              <w:top w:w="80" w:type="dxa"/>
              <w:left w:w="90" w:type="dxa"/>
              <w:bottom w:w="80" w:type="dxa"/>
              <w:right w:w="90" w:type="dxa"/>
            </w:tcMar>
          </w:tcPr>
          <w:p w14:paraId="65B4AAA1" w14:textId="77777777" w:rsidR="007B3F7B" w:rsidRDefault="00000000">
            <w:r>
              <w:rPr>
                <w:sz w:val="14"/>
              </w:rPr>
              <w:t>Delivery</w:t>
            </w:r>
          </w:p>
        </w:tc>
        <w:tc>
          <w:tcPr>
            <w:tcW w:w="6984" w:type="dxa"/>
            <w:shd w:val="clear" w:color="auto" w:fill="F7F9FB"/>
            <w:tcMar>
              <w:top w:w="80" w:type="dxa"/>
              <w:left w:w="90" w:type="dxa"/>
              <w:bottom w:w="80" w:type="dxa"/>
              <w:right w:w="90" w:type="dxa"/>
            </w:tcMar>
          </w:tcPr>
          <w:p w14:paraId="5F02BDC0" w14:textId="77777777" w:rsidR="007B3F7B" w:rsidRDefault="00000000">
            <w:r>
              <w:rPr>
                <w:sz w:val="14"/>
              </w:rPr>
              <w:t>Sprint 0 and first three sprint backlogs accepted by product and engineering</w:t>
            </w:r>
          </w:p>
        </w:tc>
      </w:tr>
    </w:tbl>
    <w:p w14:paraId="49EA4AC0" w14:textId="77777777" w:rsidR="007B3F7B" w:rsidRDefault="007B3F7B"/>
    <w:p w14:paraId="3C427D18" w14:textId="77777777" w:rsidR="007B3F7B" w:rsidRDefault="00000000">
      <w:pPr>
        <w:pStyle w:val="Heading2"/>
      </w:pPr>
      <w:r>
        <w:t>27.2 Definition of done for every story</w:t>
      </w:r>
    </w:p>
    <w:p w14:paraId="5DC5D749" w14:textId="77777777" w:rsidR="007B3F7B" w:rsidRDefault="00000000" w:rsidP="00C87303">
      <w:pPr>
        <w:pStyle w:val="ListBullet"/>
        <w:numPr>
          <w:ilvl w:val="0"/>
          <w:numId w:val="15"/>
        </w:numPr>
      </w:pPr>
      <w:r>
        <w:t>Acceptance criteria demonstrated and product/domain owner approval recorded.</w:t>
      </w:r>
    </w:p>
    <w:p w14:paraId="09E0F5FF" w14:textId="77777777" w:rsidR="007B3F7B" w:rsidRDefault="00000000" w:rsidP="00C87303">
      <w:pPr>
        <w:pStyle w:val="ListBullet"/>
        <w:numPr>
          <w:ilvl w:val="0"/>
          <w:numId w:val="15"/>
        </w:numPr>
      </w:pPr>
      <w:r>
        <w:t>Domain invariants and negative cases covered by automated tests.</w:t>
      </w:r>
    </w:p>
    <w:p w14:paraId="1649EF63" w14:textId="77777777" w:rsidR="007B3F7B" w:rsidRDefault="00000000" w:rsidP="00C87303">
      <w:pPr>
        <w:pStyle w:val="ListBullet"/>
        <w:numPr>
          <w:ilvl w:val="0"/>
          <w:numId w:val="15"/>
        </w:numPr>
      </w:pPr>
      <w:r>
        <w:t>API or event contract updated and compatibility checked where applicable.</w:t>
      </w:r>
    </w:p>
    <w:p w14:paraId="2D7161D6" w14:textId="77777777" w:rsidR="007B3F7B" w:rsidRDefault="00000000" w:rsidP="00C87303">
      <w:pPr>
        <w:pStyle w:val="ListBullet"/>
        <w:numPr>
          <w:ilvl w:val="0"/>
          <w:numId w:val="15"/>
        </w:numPr>
      </w:pPr>
      <w:r>
        <w:t>Database migration reviewed, tested fresh and tested as an upgrade where applicable.</w:t>
      </w:r>
    </w:p>
    <w:p w14:paraId="71C32369" w14:textId="77777777" w:rsidR="007B3F7B" w:rsidRDefault="00000000" w:rsidP="00C87303">
      <w:pPr>
        <w:pStyle w:val="ListBullet"/>
        <w:numPr>
          <w:ilvl w:val="0"/>
          <w:numId w:val="15"/>
        </w:numPr>
      </w:pPr>
      <w:r>
        <w:t>Tenant, permission, scope and segregation controls implemented and tested.</w:t>
      </w:r>
    </w:p>
    <w:p w14:paraId="663256B9" w14:textId="77777777" w:rsidR="007B3F7B" w:rsidRDefault="00000000" w:rsidP="00C87303">
      <w:pPr>
        <w:pStyle w:val="ListBullet"/>
        <w:numPr>
          <w:ilvl w:val="0"/>
          <w:numId w:val="15"/>
        </w:numPr>
      </w:pPr>
      <w:r>
        <w:t>Audit event and actor context included for material business actions.</w:t>
      </w:r>
    </w:p>
    <w:p w14:paraId="3435E07B" w14:textId="77777777" w:rsidR="007B3F7B" w:rsidRDefault="00000000" w:rsidP="00C87303">
      <w:pPr>
        <w:pStyle w:val="ListBullet"/>
        <w:numPr>
          <w:ilvl w:val="0"/>
          <w:numId w:val="15"/>
        </w:numPr>
      </w:pPr>
      <w:r>
        <w:t>Logs, metrics and traces added without sensitive payloads.</w:t>
      </w:r>
    </w:p>
    <w:p w14:paraId="11F1B065" w14:textId="77777777" w:rsidR="007B3F7B" w:rsidRDefault="00000000" w:rsidP="00C87303">
      <w:pPr>
        <w:pStyle w:val="ListBullet"/>
        <w:numPr>
          <w:ilvl w:val="0"/>
          <w:numId w:val="15"/>
        </w:numPr>
      </w:pPr>
      <w:r>
        <w:t>Frontend is keyboard accessible and handles loading, empty, validation, denied and failure states.</w:t>
      </w:r>
    </w:p>
    <w:p w14:paraId="0008C0C7" w14:textId="77777777" w:rsidR="007B3F7B" w:rsidRDefault="00000000" w:rsidP="00C87303">
      <w:pPr>
        <w:pStyle w:val="ListBullet"/>
        <w:numPr>
          <w:ilvl w:val="0"/>
          <w:numId w:val="15"/>
        </w:numPr>
      </w:pPr>
      <w:r>
        <w:t>Operational runbook and support information updated for new jobs or integrations.</w:t>
      </w:r>
    </w:p>
    <w:p w14:paraId="6AD83A9A" w14:textId="77777777" w:rsidR="007B3F7B" w:rsidRDefault="00000000" w:rsidP="00C87303">
      <w:pPr>
        <w:pStyle w:val="ListBullet"/>
        <w:numPr>
          <w:ilvl w:val="0"/>
          <w:numId w:val="15"/>
        </w:numPr>
      </w:pPr>
      <w:r>
        <w:t>No critical/high unresolved security findings; dependency and licence policy passes.</w:t>
      </w:r>
    </w:p>
    <w:p w14:paraId="044D1B83" w14:textId="77777777" w:rsidR="007B3F7B" w:rsidRDefault="00000000" w:rsidP="00C87303">
      <w:pPr>
        <w:pStyle w:val="ListBullet"/>
        <w:numPr>
          <w:ilvl w:val="0"/>
          <w:numId w:val="15"/>
        </w:numPr>
      </w:pPr>
      <w:r>
        <w:lastRenderedPageBreak/>
        <w:t>Code reviewed by at least one qualified engineer other than the author.</w:t>
      </w:r>
    </w:p>
    <w:p w14:paraId="1D25318E" w14:textId="77777777" w:rsidR="007B3F7B" w:rsidRDefault="00000000" w:rsidP="00C87303">
      <w:pPr>
        <w:pStyle w:val="ListBullet"/>
        <w:numPr>
          <w:ilvl w:val="0"/>
          <w:numId w:val="15"/>
        </w:numPr>
      </w:pPr>
      <w:r>
        <w:t>Feature can be disabled or safely rolled back according to its deployment strategy.</w:t>
      </w:r>
    </w:p>
    <w:p w14:paraId="36EADA92" w14:textId="77777777" w:rsidR="007B3F7B" w:rsidRDefault="00000000" w:rsidP="00C87303">
      <w:pPr>
        <w:pStyle w:val="ListBullet"/>
        <w:numPr>
          <w:ilvl w:val="0"/>
          <w:numId w:val="15"/>
        </w:numPr>
      </w:pPr>
      <w:r>
        <w:t>Documentation and ADR updated when a decision changes.</w:t>
      </w:r>
    </w:p>
    <w:p w14:paraId="6ACFDF8A" w14:textId="77777777" w:rsidR="007B3F7B" w:rsidRDefault="00000000" w:rsidP="00C87303">
      <w:pPr>
        <w:pStyle w:val="ListBullet"/>
        <w:numPr>
          <w:ilvl w:val="0"/>
          <w:numId w:val="15"/>
        </w:numPr>
      </w:pPr>
      <w:r>
        <w:t>Merge request pipeline is green and evidence retained.</w:t>
      </w:r>
    </w:p>
    <w:p w14:paraId="43BF9C6E" w14:textId="77777777" w:rsidR="007B3F7B" w:rsidRDefault="00000000">
      <w:pPr>
        <w:pStyle w:val="Heading2"/>
      </w:pPr>
      <w:r>
        <w:t>27.3 Engineering quality thresholds</w:t>
      </w:r>
    </w:p>
    <w:tbl>
      <w:tblPr>
        <w:tblStyle w:val="TableGrid"/>
        <w:tblW w:w="0" w:type="auto"/>
        <w:jc w:val="center"/>
        <w:tblLayout w:type="fixed"/>
        <w:tblLook w:val="04A0" w:firstRow="1" w:lastRow="0" w:firstColumn="1" w:lastColumn="0" w:noHBand="0" w:noVBand="1"/>
      </w:tblPr>
      <w:tblGrid>
        <w:gridCol w:w="4464"/>
        <w:gridCol w:w="4824"/>
      </w:tblGrid>
      <w:tr w:rsidR="007B3F7B" w14:paraId="052D79B6" w14:textId="77777777">
        <w:trPr>
          <w:cantSplit/>
          <w:tblHeader/>
          <w:jc w:val="center"/>
        </w:trPr>
        <w:tc>
          <w:tcPr>
            <w:tcW w:w="4464" w:type="dxa"/>
            <w:shd w:val="clear" w:color="auto" w:fill="17365D"/>
            <w:tcMar>
              <w:top w:w="80" w:type="dxa"/>
              <w:left w:w="90" w:type="dxa"/>
              <w:bottom w:w="80" w:type="dxa"/>
              <w:right w:w="90" w:type="dxa"/>
            </w:tcMar>
            <w:vAlign w:val="center"/>
          </w:tcPr>
          <w:p w14:paraId="28E105FF" w14:textId="77777777" w:rsidR="007B3F7B" w:rsidRDefault="00000000">
            <w:r>
              <w:rPr>
                <w:b/>
                <w:color w:val="FFFFFF"/>
                <w:sz w:val="18"/>
              </w:rPr>
              <w:t>Control</w:t>
            </w:r>
          </w:p>
        </w:tc>
        <w:tc>
          <w:tcPr>
            <w:tcW w:w="4824" w:type="dxa"/>
            <w:shd w:val="clear" w:color="auto" w:fill="17365D"/>
            <w:tcMar>
              <w:top w:w="80" w:type="dxa"/>
              <w:left w:w="90" w:type="dxa"/>
              <w:bottom w:w="80" w:type="dxa"/>
              <w:right w:w="90" w:type="dxa"/>
            </w:tcMar>
            <w:vAlign w:val="center"/>
          </w:tcPr>
          <w:p w14:paraId="5BAFDFE7" w14:textId="77777777" w:rsidR="007B3F7B" w:rsidRDefault="00000000">
            <w:r>
              <w:rPr>
                <w:b/>
                <w:color w:val="FFFFFF"/>
                <w:sz w:val="18"/>
              </w:rPr>
              <w:t>Threshold</w:t>
            </w:r>
          </w:p>
        </w:tc>
      </w:tr>
      <w:tr w:rsidR="007B3F7B" w14:paraId="0FB1CE8E" w14:textId="77777777">
        <w:trPr>
          <w:cantSplit/>
          <w:jc w:val="center"/>
        </w:trPr>
        <w:tc>
          <w:tcPr>
            <w:tcW w:w="4464" w:type="dxa"/>
            <w:tcMar>
              <w:top w:w="80" w:type="dxa"/>
              <w:left w:w="90" w:type="dxa"/>
              <w:bottom w:w="80" w:type="dxa"/>
              <w:right w:w="90" w:type="dxa"/>
            </w:tcMar>
          </w:tcPr>
          <w:p w14:paraId="3CA2F7F6" w14:textId="77777777" w:rsidR="007B3F7B" w:rsidRDefault="00000000">
            <w:r>
              <w:rPr>
                <w:sz w:val="16"/>
              </w:rPr>
              <w:t>Architecture violations</w:t>
            </w:r>
          </w:p>
        </w:tc>
        <w:tc>
          <w:tcPr>
            <w:tcW w:w="4824" w:type="dxa"/>
            <w:tcMar>
              <w:top w:w="80" w:type="dxa"/>
              <w:left w:w="90" w:type="dxa"/>
              <w:bottom w:w="80" w:type="dxa"/>
              <w:right w:w="90" w:type="dxa"/>
            </w:tcMar>
          </w:tcPr>
          <w:p w14:paraId="530F5EB9" w14:textId="77777777" w:rsidR="007B3F7B" w:rsidRDefault="00000000">
            <w:r>
              <w:rPr>
                <w:sz w:val="16"/>
              </w:rPr>
              <w:t>Zero</w:t>
            </w:r>
          </w:p>
        </w:tc>
      </w:tr>
      <w:tr w:rsidR="007B3F7B" w14:paraId="44A92307" w14:textId="77777777">
        <w:trPr>
          <w:cantSplit/>
          <w:jc w:val="center"/>
        </w:trPr>
        <w:tc>
          <w:tcPr>
            <w:tcW w:w="4464" w:type="dxa"/>
            <w:shd w:val="clear" w:color="auto" w:fill="F7F9FB"/>
            <w:tcMar>
              <w:top w:w="80" w:type="dxa"/>
              <w:left w:w="90" w:type="dxa"/>
              <w:bottom w:w="80" w:type="dxa"/>
              <w:right w:w="90" w:type="dxa"/>
            </w:tcMar>
          </w:tcPr>
          <w:p w14:paraId="334DCDEA" w14:textId="77777777" w:rsidR="007B3F7B" w:rsidRDefault="00000000">
            <w:r>
              <w:rPr>
                <w:sz w:val="16"/>
              </w:rPr>
              <w:t>Cross-tenant access test failures</w:t>
            </w:r>
          </w:p>
        </w:tc>
        <w:tc>
          <w:tcPr>
            <w:tcW w:w="4824" w:type="dxa"/>
            <w:shd w:val="clear" w:color="auto" w:fill="F7F9FB"/>
            <w:tcMar>
              <w:top w:w="80" w:type="dxa"/>
              <w:left w:w="90" w:type="dxa"/>
              <w:bottom w:w="80" w:type="dxa"/>
              <w:right w:w="90" w:type="dxa"/>
            </w:tcMar>
          </w:tcPr>
          <w:p w14:paraId="4AE169EA" w14:textId="77777777" w:rsidR="007B3F7B" w:rsidRDefault="00000000">
            <w:r>
              <w:rPr>
                <w:sz w:val="16"/>
              </w:rPr>
              <w:t>Zero</w:t>
            </w:r>
          </w:p>
        </w:tc>
      </w:tr>
      <w:tr w:rsidR="007B3F7B" w14:paraId="4A0746BF" w14:textId="77777777">
        <w:trPr>
          <w:cantSplit/>
          <w:jc w:val="center"/>
        </w:trPr>
        <w:tc>
          <w:tcPr>
            <w:tcW w:w="4464" w:type="dxa"/>
            <w:tcMar>
              <w:top w:w="80" w:type="dxa"/>
              <w:left w:w="90" w:type="dxa"/>
              <w:bottom w:w="80" w:type="dxa"/>
              <w:right w:w="90" w:type="dxa"/>
            </w:tcMar>
          </w:tcPr>
          <w:p w14:paraId="27B1A866" w14:textId="77777777" w:rsidR="007B3F7B" w:rsidRDefault="00000000">
            <w:r>
              <w:rPr>
                <w:sz w:val="16"/>
              </w:rPr>
              <w:t>Known duplicate-payment or duplicate-result defects</w:t>
            </w:r>
          </w:p>
        </w:tc>
        <w:tc>
          <w:tcPr>
            <w:tcW w:w="4824" w:type="dxa"/>
            <w:tcMar>
              <w:top w:w="80" w:type="dxa"/>
              <w:left w:w="90" w:type="dxa"/>
              <w:bottom w:w="80" w:type="dxa"/>
              <w:right w:w="90" w:type="dxa"/>
            </w:tcMar>
          </w:tcPr>
          <w:p w14:paraId="65961743" w14:textId="77777777" w:rsidR="007B3F7B" w:rsidRDefault="00000000">
            <w:r>
              <w:rPr>
                <w:sz w:val="16"/>
              </w:rPr>
              <w:t>Zero</w:t>
            </w:r>
          </w:p>
        </w:tc>
      </w:tr>
      <w:tr w:rsidR="007B3F7B" w14:paraId="79B30BFA" w14:textId="77777777">
        <w:trPr>
          <w:cantSplit/>
          <w:jc w:val="center"/>
        </w:trPr>
        <w:tc>
          <w:tcPr>
            <w:tcW w:w="4464" w:type="dxa"/>
            <w:shd w:val="clear" w:color="auto" w:fill="F7F9FB"/>
            <w:tcMar>
              <w:top w:w="80" w:type="dxa"/>
              <w:left w:w="90" w:type="dxa"/>
              <w:bottom w:w="80" w:type="dxa"/>
              <w:right w:w="90" w:type="dxa"/>
            </w:tcMar>
          </w:tcPr>
          <w:p w14:paraId="1431EC53" w14:textId="77777777" w:rsidR="007B3F7B" w:rsidRDefault="00000000">
            <w:r>
              <w:rPr>
                <w:sz w:val="16"/>
              </w:rPr>
              <w:t>Critical/high security findings</w:t>
            </w:r>
          </w:p>
        </w:tc>
        <w:tc>
          <w:tcPr>
            <w:tcW w:w="4824" w:type="dxa"/>
            <w:shd w:val="clear" w:color="auto" w:fill="F7F9FB"/>
            <w:tcMar>
              <w:top w:w="80" w:type="dxa"/>
              <w:left w:w="90" w:type="dxa"/>
              <w:bottom w:w="80" w:type="dxa"/>
              <w:right w:w="90" w:type="dxa"/>
            </w:tcMar>
          </w:tcPr>
          <w:p w14:paraId="5A43E4F2" w14:textId="77777777" w:rsidR="007B3F7B" w:rsidRDefault="00000000">
            <w:r>
              <w:rPr>
                <w:sz w:val="16"/>
              </w:rPr>
              <w:t>Zero unresolved at release</w:t>
            </w:r>
          </w:p>
        </w:tc>
      </w:tr>
      <w:tr w:rsidR="007B3F7B" w14:paraId="53F36356" w14:textId="77777777">
        <w:trPr>
          <w:cantSplit/>
          <w:jc w:val="center"/>
        </w:trPr>
        <w:tc>
          <w:tcPr>
            <w:tcW w:w="4464" w:type="dxa"/>
            <w:tcMar>
              <w:top w:w="80" w:type="dxa"/>
              <w:left w:w="90" w:type="dxa"/>
              <w:bottom w:w="80" w:type="dxa"/>
              <w:right w:w="90" w:type="dxa"/>
            </w:tcMar>
          </w:tcPr>
          <w:p w14:paraId="64DF5D85" w14:textId="77777777" w:rsidR="007B3F7B" w:rsidRDefault="00000000">
            <w:r>
              <w:rPr>
                <w:sz w:val="16"/>
              </w:rPr>
              <w:t>Migration drift</w:t>
            </w:r>
          </w:p>
        </w:tc>
        <w:tc>
          <w:tcPr>
            <w:tcW w:w="4824" w:type="dxa"/>
            <w:tcMar>
              <w:top w:w="80" w:type="dxa"/>
              <w:left w:w="90" w:type="dxa"/>
              <w:bottom w:w="80" w:type="dxa"/>
              <w:right w:w="90" w:type="dxa"/>
            </w:tcMar>
          </w:tcPr>
          <w:p w14:paraId="6813A024" w14:textId="77777777" w:rsidR="007B3F7B" w:rsidRDefault="00000000">
            <w:r>
              <w:rPr>
                <w:sz w:val="16"/>
              </w:rPr>
              <w:t>Zero</w:t>
            </w:r>
          </w:p>
        </w:tc>
      </w:tr>
      <w:tr w:rsidR="007B3F7B" w14:paraId="1E5D2A28" w14:textId="77777777">
        <w:trPr>
          <w:cantSplit/>
          <w:jc w:val="center"/>
        </w:trPr>
        <w:tc>
          <w:tcPr>
            <w:tcW w:w="4464" w:type="dxa"/>
            <w:shd w:val="clear" w:color="auto" w:fill="F7F9FB"/>
            <w:tcMar>
              <w:top w:w="80" w:type="dxa"/>
              <w:left w:w="90" w:type="dxa"/>
              <w:bottom w:w="80" w:type="dxa"/>
              <w:right w:w="90" w:type="dxa"/>
            </w:tcMar>
          </w:tcPr>
          <w:p w14:paraId="3B36C76A" w14:textId="77777777" w:rsidR="007B3F7B" w:rsidRDefault="00000000">
            <w:r>
              <w:rPr>
                <w:sz w:val="16"/>
              </w:rPr>
              <w:t>Unversioned external contract changes</w:t>
            </w:r>
          </w:p>
        </w:tc>
        <w:tc>
          <w:tcPr>
            <w:tcW w:w="4824" w:type="dxa"/>
            <w:shd w:val="clear" w:color="auto" w:fill="F7F9FB"/>
            <w:tcMar>
              <w:top w:w="80" w:type="dxa"/>
              <w:left w:w="90" w:type="dxa"/>
              <w:bottom w:w="80" w:type="dxa"/>
              <w:right w:w="90" w:type="dxa"/>
            </w:tcMar>
          </w:tcPr>
          <w:p w14:paraId="3F8CF9EF" w14:textId="77777777" w:rsidR="007B3F7B" w:rsidRDefault="00000000">
            <w:r>
              <w:rPr>
                <w:sz w:val="16"/>
              </w:rPr>
              <w:t>Zero</w:t>
            </w:r>
          </w:p>
        </w:tc>
      </w:tr>
      <w:tr w:rsidR="007B3F7B" w14:paraId="0D958663" w14:textId="77777777">
        <w:trPr>
          <w:cantSplit/>
          <w:jc w:val="center"/>
        </w:trPr>
        <w:tc>
          <w:tcPr>
            <w:tcW w:w="4464" w:type="dxa"/>
            <w:tcMar>
              <w:top w:w="80" w:type="dxa"/>
              <w:left w:w="90" w:type="dxa"/>
              <w:bottom w:w="80" w:type="dxa"/>
              <w:right w:w="90" w:type="dxa"/>
            </w:tcMar>
          </w:tcPr>
          <w:p w14:paraId="7726FC52" w14:textId="77777777" w:rsidR="007B3F7B" w:rsidRDefault="00000000">
            <w:r>
              <w:rPr>
                <w:sz w:val="16"/>
              </w:rPr>
              <w:t>Sensitive fields in logs</w:t>
            </w:r>
          </w:p>
        </w:tc>
        <w:tc>
          <w:tcPr>
            <w:tcW w:w="4824" w:type="dxa"/>
            <w:tcMar>
              <w:top w:w="80" w:type="dxa"/>
              <w:left w:w="90" w:type="dxa"/>
              <w:bottom w:w="80" w:type="dxa"/>
              <w:right w:w="90" w:type="dxa"/>
            </w:tcMar>
          </w:tcPr>
          <w:p w14:paraId="2DAAD40B" w14:textId="77777777" w:rsidR="007B3F7B" w:rsidRDefault="00000000">
            <w:r>
              <w:rPr>
                <w:sz w:val="16"/>
              </w:rPr>
              <w:t>Zero</w:t>
            </w:r>
          </w:p>
        </w:tc>
      </w:tr>
      <w:tr w:rsidR="007B3F7B" w14:paraId="0A9CA5AD" w14:textId="77777777">
        <w:trPr>
          <w:cantSplit/>
          <w:jc w:val="center"/>
        </w:trPr>
        <w:tc>
          <w:tcPr>
            <w:tcW w:w="4464" w:type="dxa"/>
            <w:shd w:val="clear" w:color="auto" w:fill="F7F9FB"/>
            <w:tcMar>
              <w:top w:w="80" w:type="dxa"/>
              <w:left w:w="90" w:type="dxa"/>
              <w:bottom w:w="80" w:type="dxa"/>
              <w:right w:w="90" w:type="dxa"/>
            </w:tcMar>
          </w:tcPr>
          <w:p w14:paraId="3C513604" w14:textId="77777777" w:rsidR="007B3F7B" w:rsidRDefault="00000000">
            <w:r>
              <w:rPr>
                <w:sz w:val="16"/>
              </w:rPr>
              <w:t>Golden payroll unexplained differences</w:t>
            </w:r>
          </w:p>
        </w:tc>
        <w:tc>
          <w:tcPr>
            <w:tcW w:w="4824" w:type="dxa"/>
            <w:shd w:val="clear" w:color="auto" w:fill="F7F9FB"/>
            <w:tcMar>
              <w:top w:w="80" w:type="dxa"/>
              <w:left w:w="90" w:type="dxa"/>
              <w:bottom w:w="80" w:type="dxa"/>
              <w:right w:w="90" w:type="dxa"/>
            </w:tcMar>
          </w:tcPr>
          <w:p w14:paraId="12921E2F" w14:textId="77777777" w:rsidR="007B3F7B" w:rsidRDefault="00000000">
            <w:r>
              <w:rPr>
                <w:sz w:val="16"/>
              </w:rPr>
              <w:t>Zero</w:t>
            </w:r>
          </w:p>
        </w:tc>
      </w:tr>
      <w:tr w:rsidR="007B3F7B" w14:paraId="597A4D65" w14:textId="77777777">
        <w:trPr>
          <w:cantSplit/>
          <w:jc w:val="center"/>
        </w:trPr>
        <w:tc>
          <w:tcPr>
            <w:tcW w:w="4464" w:type="dxa"/>
            <w:tcMar>
              <w:top w:w="80" w:type="dxa"/>
              <w:left w:w="90" w:type="dxa"/>
              <w:bottom w:w="80" w:type="dxa"/>
              <w:right w:w="90" w:type="dxa"/>
            </w:tcMar>
          </w:tcPr>
          <w:p w14:paraId="368CA4F5" w14:textId="77777777" w:rsidR="007B3F7B" w:rsidRDefault="00000000">
            <w:r>
              <w:rPr>
                <w:sz w:val="16"/>
              </w:rPr>
              <w:t>Accessibility critical defects in delivered workflow</w:t>
            </w:r>
          </w:p>
        </w:tc>
        <w:tc>
          <w:tcPr>
            <w:tcW w:w="4824" w:type="dxa"/>
            <w:tcMar>
              <w:top w:w="80" w:type="dxa"/>
              <w:left w:w="90" w:type="dxa"/>
              <w:bottom w:w="80" w:type="dxa"/>
              <w:right w:w="90" w:type="dxa"/>
            </w:tcMar>
          </w:tcPr>
          <w:p w14:paraId="4CA10CF1" w14:textId="77777777" w:rsidR="007B3F7B" w:rsidRDefault="00000000">
            <w:r>
              <w:rPr>
                <w:sz w:val="16"/>
              </w:rPr>
              <w:t>Zero</w:t>
            </w:r>
          </w:p>
        </w:tc>
      </w:tr>
    </w:tbl>
    <w:p w14:paraId="43F7FF59" w14:textId="77777777" w:rsidR="007B3F7B" w:rsidRDefault="007B3F7B"/>
    <w:p w14:paraId="1C0BC324" w14:textId="77777777" w:rsidR="007B3F7B" w:rsidRDefault="00000000">
      <w:pPr>
        <w:pStyle w:val="Heading1"/>
      </w:pPr>
      <w:r>
        <w:t>28. Implementation start checklist</w:t>
      </w:r>
    </w:p>
    <w:tbl>
      <w:tblPr>
        <w:tblStyle w:val="TableGrid"/>
        <w:tblW w:w="0" w:type="auto"/>
        <w:jc w:val="center"/>
        <w:tblLayout w:type="fixed"/>
        <w:tblLook w:val="04A0" w:firstRow="1" w:lastRow="0" w:firstColumn="1" w:lastColumn="0" w:noHBand="0" w:noVBand="1"/>
      </w:tblPr>
      <w:tblGrid>
        <w:gridCol w:w="2088"/>
        <w:gridCol w:w="7200"/>
      </w:tblGrid>
      <w:tr w:rsidR="007B3F7B" w14:paraId="7ADBB010" w14:textId="77777777">
        <w:trPr>
          <w:cantSplit/>
          <w:tblHeader/>
          <w:jc w:val="center"/>
        </w:trPr>
        <w:tc>
          <w:tcPr>
            <w:tcW w:w="2088" w:type="dxa"/>
            <w:shd w:val="clear" w:color="auto" w:fill="17365D"/>
            <w:tcMar>
              <w:top w:w="80" w:type="dxa"/>
              <w:left w:w="90" w:type="dxa"/>
              <w:bottom w:w="80" w:type="dxa"/>
              <w:right w:w="90" w:type="dxa"/>
            </w:tcMar>
            <w:vAlign w:val="center"/>
          </w:tcPr>
          <w:p w14:paraId="0A49EC56" w14:textId="77777777" w:rsidR="007B3F7B" w:rsidRDefault="00000000">
            <w:r>
              <w:rPr>
                <w:b/>
                <w:color w:val="FFFFFF"/>
                <w:sz w:val="18"/>
              </w:rPr>
              <w:t>Owner</w:t>
            </w:r>
          </w:p>
        </w:tc>
        <w:tc>
          <w:tcPr>
            <w:tcW w:w="7200" w:type="dxa"/>
            <w:shd w:val="clear" w:color="auto" w:fill="17365D"/>
            <w:tcMar>
              <w:top w:w="80" w:type="dxa"/>
              <w:left w:w="90" w:type="dxa"/>
              <w:bottom w:w="80" w:type="dxa"/>
              <w:right w:w="90" w:type="dxa"/>
            </w:tcMar>
            <w:vAlign w:val="center"/>
          </w:tcPr>
          <w:p w14:paraId="50FC51D1" w14:textId="77777777" w:rsidR="007B3F7B" w:rsidRDefault="00000000">
            <w:r>
              <w:rPr>
                <w:b/>
                <w:color w:val="FFFFFF"/>
                <w:sz w:val="18"/>
              </w:rPr>
              <w:t>Ready condition</w:t>
            </w:r>
          </w:p>
        </w:tc>
      </w:tr>
      <w:tr w:rsidR="007B3F7B" w14:paraId="6714A65B" w14:textId="77777777">
        <w:trPr>
          <w:cantSplit/>
          <w:jc w:val="center"/>
        </w:trPr>
        <w:tc>
          <w:tcPr>
            <w:tcW w:w="2088" w:type="dxa"/>
            <w:tcMar>
              <w:top w:w="80" w:type="dxa"/>
              <w:left w:w="90" w:type="dxa"/>
              <w:bottom w:w="80" w:type="dxa"/>
              <w:right w:w="90" w:type="dxa"/>
            </w:tcMar>
          </w:tcPr>
          <w:p w14:paraId="58FE60A7" w14:textId="77777777" w:rsidR="007B3F7B" w:rsidRDefault="00000000">
            <w:r>
              <w:rPr>
                <w:sz w:val="16"/>
              </w:rPr>
              <w:t>Product</w:t>
            </w:r>
          </w:p>
        </w:tc>
        <w:tc>
          <w:tcPr>
            <w:tcW w:w="7200" w:type="dxa"/>
            <w:tcMar>
              <w:top w:w="80" w:type="dxa"/>
              <w:left w:w="90" w:type="dxa"/>
              <w:bottom w:w="80" w:type="dxa"/>
              <w:right w:w="90" w:type="dxa"/>
            </w:tcMar>
          </w:tcPr>
          <w:p w14:paraId="31CED6D6" w14:textId="77777777" w:rsidR="007B3F7B" w:rsidRDefault="00000000">
            <w:r>
              <w:rPr>
                <w:sz w:val="16"/>
              </w:rPr>
              <w:t>Vertical-slice scope and exclusions approved</w:t>
            </w:r>
          </w:p>
        </w:tc>
      </w:tr>
      <w:tr w:rsidR="007B3F7B" w14:paraId="320E7ACB" w14:textId="77777777">
        <w:trPr>
          <w:cantSplit/>
          <w:jc w:val="center"/>
        </w:trPr>
        <w:tc>
          <w:tcPr>
            <w:tcW w:w="2088" w:type="dxa"/>
            <w:shd w:val="clear" w:color="auto" w:fill="F7F9FB"/>
            <w:tcMar>
              <w:top w:w="80" w:type="dxa"/>
              <w:left w:w="90" w:type="dxa"/>
              <w:bottom w:w="80" w:type="dxa"/>
              <w:right w:w="90" w:type="dxa"/>
            </w:tcMar>
          </w:tcPr>
          <w:p w14:paraId="1E3EF05D" w14:textId="77777777" w:rsidR="007B3F7B" w:rsidRDefault="00000000">
            <w:r>
              <w:rPr>
                <w:sz w:val="16"/>
              </w:rPr>
              <w:t>Architecture</w:t>
            </w:r>
          </w:p>
        </w:tc>
        <w:tc>
          <w:tcPr>
            <w:tcW w:w="7200" w:type="dxa"/>
            <w:shd w:val="clear" w:color="auto" w:fill="F7F9FB"/>
            <w:tcMar>
              <w:top w:w="80" w:type="dxa"/>
              <w:left w:w="90" w:type="dxa"/>
              <w:bottom w:w="80" w:type="dxa"/>
              <w:right w:w="90" w:type="dxa"/>
            </w:tcMar>
          </w:tcPr>
          <w:p w14:paraId="6F97EA90" w14:textId="77777777" w:rsidR="007B3F7B" w:rsidRDefault="00000000">
            <w:r>
              <w:rPr>
                <w:sz w:val="16"/>
              </w:rPr>
              <w:t>ADR-001 to ADR-009 approved or assigned actions</w:t>
            </w:r>
          </w:p>
        </w:tc>
      </w:tr>
      <w:tr w:rsidR="007B3F7B" w14:paraId="1ED3CB0C" w14:textId="77777777">
        <w:trPr>
          <w:cantSplit/>
          <w:jc w:val="center"/>
        </w:trPr>
        <w:tc>
          <w:tcPr>
            <w:tcW w:w="2088" w:type="dxa"/>
            <w:tcMar>
              <w:top w:w="80" w:type="dxa"/>
              <w:left w:w="90" w:type="dxa"/>
              <w:bottom w:w="80" w:type="dxa"/>
              <w:right w:w="90" w:type="dxa"/>
            </w:tcMar>
          </w:tcPr>
          <w:p w14:paraId="7089878C" w14:textId="77777777" w:rsidR="007B3F7B" w:rsidRDefault="00000000">
            <w:r>
              <w:rPr>
                <w:sz w:val="16"/>
              </w:rPr>
              <w:t>Security</w:t>
            </w:r>
          </w:p>
        </w:tc>
        <w:tc>
          <w:tcPr>
            <w:tcW w:w="7200" w:type="dxa"/>
            <w:tcMar>
              <w:top w:w="80" w:type="dxa"/>
              <w:left w:w="90" w:type="dxa"/>
              <w:bottom w:w="80" w:type="dxa"/>
              <w:right w:w="90" w:type="dxa"/>
            </w:tcMar>
          </w:tcPr>
          <w:p w14:paraId="672202D6" w14:textId="77777777" w:rsidR="007B3F7B" w:rsidRDefault="00000000">
            <w:r>
              <w:rPr>
                <w:sz w:val="16"/>
              </w:rPr>
              <w:t>OIDC provider, tenant claim and privileged-role process agreed</w:t>
            </w:r>
          </w:p>
        </w:tc>
      </w:tr>
      <w:tr w:rsidR="007B3F7B" w14:paraId="308784E5" w14:textId="77777777">
        <w:trPr>
          <w:cantSplit/>
          <w:jc w:val="center"/>
        </w:trPr>
        <w:tc>
          <w:tcPr>
            <w:tcW w:w="2088" w:type="dxa"/>
            <w:shd w:val="clear" w:color="auto" w:fill="F7F9FB"/>
            <w:tcMar>
              <w:top w:w="80" w:type="dxa"/>
              <w:left w:w="90" w:type="dxa"/>
              <w:bottom w:w="80" w:type="dxa"/>
              <w:right w:w="90" w:type="dxa"/>
            </w:tcMar>
          </w:tcPr>
          <w:p w14:paraId="3E215623" w14:textId="77777777" w:rsidR="007B3F7B" w:rsidRDefault="00000000">
            <w:r>
              <w:rPr>
                <w:sz w:val="16"/>
              </w:rPr>
              <w:t>Database</w:t>
            </w:r>
          </w:p>
        </w:tc>
        <w:tc>
          <w:tcPr>
            <w:tcW w:w="7200" w:type="dxa"/>
            <w:shd w:val="clear" w:color="auto" w:fill="F7F9FB"/>
            <w:tcMar>
              <w:top w:w="80" w:type="dxa"/>
              <w:left w:w="90" w:type="dxa"/>
              <w:bottom w:w="80" w:type="dxa"/>
              <w:right w:w="90" w:type="dxa"/>
            </w:tcMar>
          </w:tcPr>
          <w:p w14:paraId="1FF26132" w14:textId="77777777" w:rsidR="007B3F7B" w:rsidRDefault="00000000">
            <w:r>
              <w:rPr>
                <w:sz w:val="16"/>
              </w:rPr>
              <w:t>PostgreSQL major, hosting model, extension permissions and backup approach confirmed</w:t>
            </w:r>
          </w:p>
        </w:tc>
      </w:tr>
      <w:tr w:rsidR="007B3F7B" w14:paraId="4BF79106" w14:textId="77777777">
        <w:trPr>
          <w:cantSplit/>
          <w:jc w:val="center"/>
        </w:trPr>
        <w:tc>
          <w:tcPr>
            <w:tcW w:w="2088" w:type="dxa"/>
            <w:tcMar>
              <w:top w:w="80" w:type="dxa"/>
              <w:left w:w="90" w:type="dxa"/>
              <w:bottom w:w="80" w:type="dxa"/>
              <w:right w:w="90" w:type="dxa"/>
            </w:tcMar>
          </w:tcPr>
          <w:p w14:paraId="5A0214D7" w14:textId="77777777" w:rsidR="007B3F7B" w:rsidRDefault="00000000">
            <w:r>
              <w:rPr>
                <w:sz w:val="16"/>
              </w:rPr>
              <w:t>Engineering</w:t>
            </w:r>
          </w:p>
        </w:tc>
        <w:tc>
          <w:tcPr>
            <w:tcW w:w="7200" w:type="dxa"/>
            <w:tcMar>
              <w:top w:w="80" w:type="dxa"/>
              <w:left w:w="90" w:type="dxa"/>
              <w:bottom w:w="80" w:type="dxa"/>
              <w:right w:w="90" w:type="dxa"/>
            </w:tcMar>
          </w:tcPr>
          <w:p w14:paraId="1CE6592B" w14:textId="77777777" w:rsidR="007B3F7B" w:rsidRDefault="00000000">
            <w:r>
              <w:rPr>
                <w:sz w:val="16"/>
              </w:rPr>
              <w:t>Repository, code owners, branch policy and coding standards active</w:t>
            </w:r>
          </w:p>
        </w:tc>
      </w:tr>
      <w:tr w:rsidR="007B3F7B" w14:paraId="69390435" w14:textId="77777777">
        <w:trPr>
          <w:cantSplit/>
          <w:jc w:val="center"/>
        </w:trPr>
        <w:tc>
          <w:tcPr>
            <w:tcW w:w="2088" w:type="dxa"/>
            <w:shd w:val="clear" w:color="auto" w:fill="F7F9FB"/>
            <w:tcMar>
              <w:top w:w="80" w:type="dxa"/>
              <w:left w:w="90" w:type="dxa"/>
              <w:bottom w:w="80" w:type="dxa"/>
              <w:right w:w="90" w:type="dxa"/>
            </w:tcMar>
          </w:tcPr>
          <w:p w14:paraId="73837B2D" w14:textId="77777777" w:rsidR="007B3F7B" w:rsidRDefault="00000000">
            <w:r>
              <w:rPr>
                <w:sz w:val="16"/>
              </w:rPr>
              <w:t>DevOps</w:t>
            </w:r>
          </w:p>
        </w:tc>
        <w:tc>
          <w:tcPr>
            <w:tcW w:w="7200" w:type="dxa"/>
            <w:shd w:val="clear" w:color="auto" w:fill="F7F9FB"/>
            <w:tcMar>
              <w:top w:w="80" w:type="dxa"/>
              <w:left w:w="90" w:type="dxa"/>
              <w:bottom w:w="80" w:type="dxa"/>
              <w:right w:w="90" w:type="dxa"/>
            </w:tcMar>
          </w:tcPr>
          <w:p w14:paraId="1619720C" w14:textId="77777777" w:rsidR="007B3F7B" w:rsidRDefault="00000000">
            <w:r>
              <w:rPr>
                <w:sz w:val="16"/>
              </w:rPr>
              <w:t>Container registry, GitLab runners, secrets manager and environments available</w:t>
            </w:r>
          </w:p>
        </w:tc>
      </w:tr>
      <w:tr w:rsidR="007B3F7B" w14:paraId="27494428" w14:textId="77777777">
        <w:trPr>
          <w:cantSplit/>
          <w:jc w:val="center"/>
        </w:trPr>
        <w:tc>
          <w:tcPr>
            <w:tcW w:w="2088" w:type="dxa"/>
            <w:tcMar>
              <w:top w:w="80" w:type="dxa"/>
              <w:left w:w="90" w:type="dxa"/>
              <w:bottom w:w="80" w:type="dxa"/>
              <w:right w:w="90" w:type="dxa"/>
            </w:tcMar>
          </w:tcPr>
          <w:p w14:paraId="4B635AE4" w14:textId="77777777" w:rsidR="007B3F7B" w:rsidRDefault="00000000">
            <w:r>
              <w:rPr>
                <w:sz w:val="16"/>
              </w:rPr>
              <w:t>QA</w:t>
            </w:r>
          </w:p>
        </w:tc>
        <w:tc>
          <w:tcPr>
            <w:tcW w:w="7200" w:type="dxa"/>
            <w:tcMar>
              <w:top w:w="80" w:type="dxa"/>
              <w:left w:w="90" w:type="dxa"/>
              <w:bottom w:w="80" w:type="dxa"/>
              <w:right w:w="90" w:type="dxa"/>
            </w:tcMar>
          </w:tcPr>
          <w:p w14:paraId="3DA2BD69" w14:textId="77777777" w:rsidR="007B3F7B" w:rsidRDefault="00000000">
            <w:r>
              <w:rPr>
                <w:sz w:val="16"/>
              </w:rPr>
              <w:t>Testcontainers, browser test runner and synthetic data strategy approved</w:t>
            </w:r>
          </w:p>
        </w:tc>
      </w:tr>
      <w:tr w:rsidR="007B3F7B" w14:paraId="7115F483" w14:textId="77777777">
        <w:trPr>
          <w:cantSplit/>
          <w:jc w:val="center"/>
        </w:trPr>
        <w:tc>
          <w:tcPr>
            <w:tcW w:w="2088" w:type="dxa"/>
            <w:shd w:val="clear" w:color="auto" w:fill="F7F9FB"/>
            <w:tcMar>
              <w:top w:w="80" w:type="dxa"/>
              <w:left w:w="90" w:type="dxa"/>
              <w:bottom w:w="80" w:type="dxa"/>
              <w:right w:w="90" w:type="dxa"/>
            </w:tcMar>
          </w:tcPr>
          <w:p w14:paraId="40C8724C" w14:textId="77777777" w:rsidR="007B3F7B" w:rsidRDefault="00000000">
            <w:r>
              <w:rPr>
                <w:sz w:val="16"/>
              </w:rPr>
              <w:t>Payroll SME</w:t>
            </w:r>
          </w:p>
        </w:tc>
        <w:tc>
          <w:tcPr>
            <w:tcW w:w="7200" w:type="dxa"/>
            <w:shd w:val="clear" w:color="auto" w:fill="F7F9FB"/>
            <w:tcMar>
              <w:top w:w="80" w:type="dxa"/>
              <w:left w:w="90" w:type="dxa"/>
              <w:bottom w:w="80" w:type="dxa"/>
              <w:right w:w="90" w:type="dxa"/>
            </w:tcMar>
          </w:tcPr>
          <w:p w14:paraId="64D59730" w14:textId="77777777" w:rsidR="007B3F7B" w:rsidRDefault="00000000">
            <w:r>
              <w:rPr>
                <w:sz w:val="16"/>
              </w:rPr>
              <w:t>Basic/HRA/Special formulas, proration and payslip expectation approved</w:t>
            </w:r>
          </w:p>
        </w:tc>
      </w:tr>
      <w:tr w:rsidR="007B3F7B" w14:paraId="3AAAB997" w14:textId="77777777">
        <w:trPr>
          <w:cantSplit/>
          <w:jc w:val="center"/>
        </w:trPr>
        <w:tc>
          <w:tcPr>
            <w:tcW w:w="2088" w:type="dxa"/>
            <w:tcMar>
              <w:top w:w="80" w:type="dxa"/>
              <w:left w:w="90" w:type="dxa"/>
              <w:bottom w:w="80" w:type="dxa"/>
              <w:right w:w="90" w:type="dxa"/>
            </w:tcMar>
          </w:tcPr>
          <w:p w14:paraId="72522AE4" w14:textId="77777777" w:rsidR="007B3F7B" w:rsidRDefault="00000000">
            <w:r>
              <w:rPr>
                <w:sz w:val="16"/>
              </w:rPr>
              <w:t>Compliance</w:t>
            </w:r>
          </w:p>
        </w:tc>
        <w:tc>
          <w:tcPr>
            <w:tcW w:w="7200" w:type="dxa"/>
            <w:tcMar>
              <w:top w:w="80" w:type="dxa"/>
              <w:left w:w="90" w:type="dxa"/>
              <w:bottom w:w="80" w:type="dxa"/>
              <w:right w:w="90" w:type="dxa"/>
            </w:tcMar>
          </w:tcPr>
          <w:p w14:paraId="55445CD8" w14:textId="77777777" w:rsidR="007B3F7B" w:rsidRDefault="00000000">
            <w:r>
              <w:rPr>
                <w:sz w:val="16"/>
              </w:rPr>
              <w:t>No statutory calculation is implied by the first slice</w:t>
            </w:r>
          </w:p>
        </w:tc>
      </w:tr>
      <w:tr w:rsidR="007B3F7B" w14:paraId="15A622BB" w14:textId="77777777">
        <w:trPr>
          <w:cantSplit/>
          <w:jc w:val="center"/>
        </w:trPr>
        <w:tc>
          <w:tcPr>
            <w:tcW w:w="2088" w:type="dxa"/>
            <w:shd w:val="clear" w:color="auto" w:fill="F7F9FB"/>
            <w:tcMar>
              <w:top w:w="80" w:type="dxa"/>
              <w:left w:w="90" w:type="dxa"/>
              <w:bottom w:w="80" w:type="dxa"/>
              <w:right w:w="90" w:type="dxa"/>
            </w:tcMar>
          </w:tcPr>
          <w:p w14:paraId="429E97A5" w14:textId="77777777" w:rsidR="007B3F7B" w:rsidRDefault="00000000">
            <w:r>
              <w:rPr>
                <w:sz w:val="16"/>
              </w:rPr>
              <w:t>Operations</w:t>
            </w:r>
          </w:p>
        </w:tc>
        <w:tc>
          <w:tcPr>
            <w:tcW w:w="7200" w:type="dxa"/>
            <w:shd w:val="clear" w:color="auto" w:fill="F7F9FB"/>
            <w:tcMar>
              <w:top w:w="80" w:type="dxa"/>
              <w:left w:w="90" w:type="dxa"/>
              <w:bottom w:w="80" w:type="dxa"/>
              <w:right w:w="90" w:type="dxa"/>
            </w:tcMar>
          </w:tcPr>
          <w:p w14:paraId="592C5AD9" w14:textId="77777777" w:rsidR="007B3F7B" w:rsidRDefault="00000000">
            <w:r>
              <w:rPr>
                <w:sz w:val="16"/>
              </w:rPr>
              <w:t>Demo workflow and acceptance evidence format agreed</w:t>
            </w:r>
          </w:p>
        </w:tc>
      </w:tr>
      <w:tr w:rsidR="007B3F7B" w14:paraId="680D6FD3" w14:textId="77777777">
        <w:trPr>
          <w:cantSplit/>
          <w:jc w:val="center"/>
        </w:trPr>
        <w:tc>
          <w:tcPr>
            <w:tcW w:w="2088" w:type="dxa"/>
            <w:tcMar>
              <w:top w:w="80" w:type="dxa"/>
              <w:left w:w="90" w:type="dxa"/>
              <w:bottom w:w="80" w:type="dxa"/>
              <w:right w:w="90" w:type="dxa"/>
            </w:tcMar>
          </w:tcPr>
          <w:p w14:paraId="218F28FE" w14:textId="77777777" w:rsidR="007B3F7B" w:rsidRDefault="00000000">
            <w:r>
              <w:rPr>
                <w:sz w:val="16"/>
              </w:rPr>
              <w:t>Support</w:t>
            </w:r>
          </w:p>
        </w:tc>
        <w:tc>
          <w:tcPr>
            <w:tcW w:w="7200" w:type="dxa"/>
            <w:tcMar>
              <w:top w:w="80" w:type="dxa"/>
              <w:left w:w="90" w:type="dxa"/>
              <w:bottom w:w="80" w:type="dxa"/>
              <w:right w:w="90" w:type="dxa"/>
            </w:tcMar>
          </w:tcPr>
          <w:p w14:paraId="0C244F93" w14:textId="77777777" w:rsidR="007B3F7B" w:rsidRDefault="00000000">
            <w:r>
              <w:rPr>
                <w:sz w:val="16"/>
              </w:rPr>
              <w:t>Logging, trace access and incident ownership defined</w:t>
            </w:r>
          </w:p>
        </w:tc>
      </w:tr>
      <w:tr w:rsidR="007B3F7B" w14:paraId="4E7B4E44" w14:textId="77777777">
        <w:trPr>
          <w:cantSplit/>
          <w:jc w:val="center"/>
        </w:trPr>
        <w:tc>
          <w:tcPr>
            <w:tcW w:w="2088" w:type="dxa"/>
            <w:shd w:val="clear" w:color="auto" w:fill="F7F9FB"/>
            <w:tcMar>
              <w:top w:w="80" w:type="dxa"/>
              <w:left w:w="90" w:type="dxa"/>
              <w:bottom w:w="80" w:type="dxa"/>
              <w:right w:w="90" w:type="dxa"/>
            </w:tcMar>
          </w:tcPr>
          <w:p w14:paraId="6687DF0C" w14:textId="77777777" w:rsidR="007B3F7B" w:rsidRDefault="00000000">
            <w:r>
              <w:rPr>
                <w:sz w:val="16"/>
              </w:rPr>
              <w:t>Governance</w:t>
            </w:r>
          </w:p>
        </w:tc>
        <w:tc>
          <w:tcPr>
            <w:tcW w:w="7200" w:type="dxa"/>
            <w:shd w:val="clear" w:color="auto" w:fill="F7F9FB"/>
            <w:tcMar>
              <w:top w:w="80" w:type="dxa"/>
              <w:left w:w="90" w:type="dxa"/>
              <w:bottom w:w="80" w:type="dxa"/>
              <w:right w:w="90" w:type="dxa"/>
            </w:tcMar>
          </w:tcPr>
          <w:p w14:paraId="0584B0B2" w14:textId="77777777" w:rsidR="007B3F7B" w:rsidRDefault="00000000">
            <w:r>
              <w:rPr>
                <w:sz w:val="16"/>
              </w:rPr>
              <w:t>Foundation baseline versioned and change-control owner named</w:t>
            </w:r>
          </w:p>
        </w:tc>
      </w:tr>
    </w:tbl>
    <w:p w14:paraId="6B7669FB" w14:textId="77777777" w:rsidR="007B3F7B" w:rsidRDefault="007B3F7B"/>
    <w:tbl>
      <w:tblPr>
        <w:tblW w:w="0" w:type="auto"/>
        <w:jc w:val="center"/>
        <w:tblLook w:val="04A0" w:firstRow="1" w:lastRow="0" w:firstColumn="1" w:lastColumn="0" w:noHBand="0" w:noVBand="1"/>
      </w:tblPr>
      <w:tblGrid>
        <w:gridCol w:w="10166"/>
      </w:tblGrid>
      <w:tr w:rsidR="007B3F7B" w14:paraId="206A173D" w14:textId="77777777">
        <w:trPr>
          <w:jc w:val="center"/>
        </w:trPr>
        <w:tc>
          <w:tcPr>
            <w:tcW w:w="10166" w:type="dxa"/>
            <w:shd w:val="clear" w:color="auto" w:fill="E2F0D9"/>
            <w:tcMar>
              <w:top w:w="120" w:type="dxa"/>
              <w:left w:w="160" w:type="dxa"/>
              <w:bottom w:w="120" w:type="dxa"/>
              <w:right w:w="160" w:type="dxa"/>
            </w:tcMar>
          </w:tcPr>
          <w:p w14:paraId="38CCB5E0" w14:textId="77777777" w:rsidR="007B3F7B" w:rsidRDefault="00000000">
            <w:pPr>
              <w:pStyle w:val="Callout"/>
            </w:pPr>
            <w:r>
              <w:lastRenderedPageBreak/>
              <w:t>Recommended next engineering command</w:t>
            </w:r>
            <w:r>
              <w:br/>
              <w:t>After this foundation pack is approved, create the repository and implement Sprint 0. Do not generate the entire 112-table production schema or all payroll modules in one code-generation step. The first executable milestone is the Organisation-to-Draft-Payslip vertical slice.</w:t>
            </w:r>
          </w:p>
        </w:tc>
      </w:tr>
    </w:tbl>
    <w:p w14:paraId="210A2FDE" w14:textId="77777777" w:rsidR="007B3F7B" w:rsidRDefault="007B3F7B"/>
    <w:p w14:paraId="1EDB0DAD" w14:textId="77777777" w:rsidR="007B3F7B" w:rsidRDefault="00000000">
      <w:r>
        <w:br w:type="page"/>
      </w:r>
    </w:p>
    <w:p w14:paraId="54A857E6" w14:textId="77777777" w:rsidR="007B3F7B" w:rsidRDefault="00000000">
      <w:pPr>
        <w:pStyle w:val="Heading1"/>
      </w:pPr>
      <w:r>
        <w:lastRenderedPageBreak/>
        <w:t>Appendix A. Module contract summary</w:t>
      </w:r>
    </w:p>
    <w:tbl>
      <w:tblPr>
        <w:tblStyle w:val="TableGrid"/>
        <w:tblW w:w="0" w:type="auto"/>
        <w:jc w:val="center"/>
        <w:tblLayout w:type="fixed"/>
        <w:tblLook w:val="04A0" w:firstRow="1" w:lastRow="0" w:firstColumn="1" w:lastColumn="0" w:noHBand="0" w:noVBand="1"/>
      </w:tblPr>
      <w:tblGrid>
        <w:gridCol w:w="2232"/>
        <w:gridCol w:w="2952"/>
        <w:gridCol w:w="1872"/>
        <w:gridCol w:w="2232"/>
      </w:tblGrid>
      <w:tr w:rsidR="007B3F7B" w14:paraId="48A2A39F" w14:textId="77777777">
        <w:trPr>
          <w:cantSplit/>
          <w:tblHeader/>
          <w:jc w:val="center"/>
        </w:trPr>
        <w:tc>
          <w:tcPr>
            <w:tcW w:w="2232" w:type="dxa"/>
            <w:shd w:val="clear" w:color="auto" w:fill="17365D"/>
            <w:tcMar>
              <w:top w:w="80" w:type="dxa"/>
              <w:left w:w="90" w:type="dxa"/>
              <w:bottom w:w="80" w:type="dxa"/>
              <w:right w:w="90" w:type="dxa"/>
            </w:tcMar>
            <w:vAlign w:val="center"/>
          </w:tcPr>
          <w:p w14:paraId="5940F948" w14:textId="77777777" w:rsidR="007B3F7B" w:rsidRDefault="00000000">
            <w:r>
              <w:rPr>
                <w:b/>
                <w:color w:val="FFFFFF"/>
                <w:sz w:val="15"/>
              </w:rPr>
              <w:t>Module</w:t>
            </w:r>
          </w:p>
        </w:tc>
        <w:tc>
          <w:tcPr>
            <w:tcW w:w="2952" w:type="dxa"/>
            <w:shd w:val="clear" w:color="auto" w:fill="17365D"/>
            <w:tcMar>
              <w:top w:w="80" w:type="dxa"/>
              <w:left w:w="90" w:type="dxa"/>
              <w:bottom w:w="80" w:type="dxa"/>
              <w:right w:w="90" w:type="dxa"/>
            </w:tcMar>
            <w:vAlign w:val="center"/>
          </w:tcPr>
          <w:p w14:paraId="2CA81A1F" w14:textId="77777777" w:rsidR="007B3F7B" w:rsidRDefault="00000000">
            <w:r>
              <w:rPr>
                <w:b/>
                <w:color w:val="FFFFFF"/>
                <w:sz w:val="15"/>
              </w:rPr>
              <w:t>Public contract</w:t>
            </w:r>
          </w:p>
        </w:tc>
        <w:tc>
          <w:tcPr>
            <w:tcW w:w="1872" w:type="dxa"/>
            <w:shd w:val="clear" w:color="auto" w:fill="17365D"/>
            <w:tcMar>
              <w:top w:w="80" w:type="dxa"/>
              <w:left w:w="90" w:type="dxa"/>
              <w:bottom w:w="80" w:type="dxa"/>
              <w:right w:w="90" w:type="dxa"/>
            </w:tcMar>
            <w:vAlign w:val="center"/>
          </w:tcPr>
          <w:p w14:paraId="47FEDE5E" w14:textId="77777777" w:rsidR="007B3F7B" w:rsidRDefault="00000000">
            <w:r>
              <w:rPr>
                <w:b/>
                <w:color w:val="FFFFFF"/>
                <w:sz w:val="15"/>
              </w:rPr>
              <w:t>Persistence</w:t>
            </w:r>
          </w:p>
        </w:tc>
        <w:tc>
          <w:tcPr>
            <w:tcW w:w="2232" w:type="dxa"/>
            <w:shd w:val="clear" w:color="auto" w:fill="17365D"/>
            <w:tcMar>
              <w:top w:w="80" w:type="dxa"/>
              <w:left w:w="90" w:type="dxa"/>
              <w:bottom w:w="80" w:type="dxa"/>
              <w:right w:w="90" w:type="dxa"/>
            </w:tcMar>
            <w:vAlign w:val="center"/>
          </w:tcPr>
          <w:p w14:paraId="17A5A474" w14:textId="77777777" w:rsidR="007B3F7B" w:rsidRDefault="00000000">
            <w:r>
              <w:rPr>
                <w:b/>
                <w:color w:val="FFFFFF"/>
                <w:sz w:val="15"/>
              </w:rPr>
              <w:t>Dependency restriction</w:t>
            </w:r>
          </w:p>
        </w:tc>
      </w:tr>
      <w:tr w:rsidR="007B3F7B" w14:paraId="57F21BC4" w14:textId="77777777">
        <w:trPr>
          <w:cantSplit/>
          <w:jc w:val="center"/>
        </w:trPr>
        <w:tc>
          <w:tcPr>
            <w:tcW w:w="2232" w:type="dxa"/>
            <w:tcMar>
              <w:top w:w="80" w:type="dxa"/>
              <w:left w:w="90" w:type="dxa"/>
              <w:bottom w:w="80" w:type="dxa"/>
              <w:right w:w="90" w:type="dxa"/>
            </w:tcMar>
          </w:tcPr>
          <w:p w14:paraId="226BEE6B" w14:textId="77777777" w:rsidR="007B3F7B" w:rsidRDefault="00000000">
            <w:r>
              <w:rPr>
                <w:sz w:val="14"/>
              </w:rPr>
              <w:t>platform-core</w:t>
            </w:r>
          </w:p>
        </w:tc>
        <w:tc>
          <w:tcPr>
            <w:tcW w:w="2952" w:type="dxa"/>
            <w:tcMar>
              <w:top w:w="80" w:type="dxa"/>
              <w:left w:w="90" w:type="dxa"/>
              <w:bottom w:w="80" w:type="dxa"/>
              <w:right w:w="90" w:type="dxa"/>
            </w:tcMar>
          </w:tcPr>
          <w:p w14:paraId="21A648AD"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033EEB78" w14:textId="77777777" w:rsidR="007B3F7B" w:rsidRDefault="00000000">
            <w:r>
              <w:rPr>
                <w:sz w:val="14"/>
              </w:rPr>
              <w:t>Own schema only</w:t>
            </w:r>
          </w:p>
        </w:tc>
        <w:tc>
          <w:tcPr>
            <w:tcW w:w="2232" w:type="dxa"/>
            <w:tcMar>
              <w:top w:w="80" w:type="dxa"/>
              <w:left w:w="90" w:type="dxa"/>
              <w:bottom w:w="80" w:type="dxa"/>
              <w:right w:w="90" w:type="dxa"/>
            </w:tcMar>
          </w:tcPr>
          <w:p w14:paraId="1FDC0D2C" w14:textId="77777777" w:rsidR="007B3F7B" w:rsidRDefault="00000000">
            <w:r>
              <w:rPr>
                <w:sz w:val="14"/>
              </w:rPr>
              <w:t>No imports from another module internal package</w:t>
            </w:r>
          </w:p>
        </w:tc>
      </w:tr>
      <w:tr w:rsidR="007B3F7B" w14:paraId="5748B652" w14:textId="77777777">
        <w:trPr>
          <w:cantSplit/>
          <w:jc w:val="center"/>
        </w:trPr>
        <w:tc>
          <w:tcPr>
            <w:tcW w:w="2232" w:type="dxa"/>
            <w:shd w:val="clear" w:color="auto" w:fill="F7F9FB"/>
            <w:tcMar>
              <w:top w:w="80" w:type="dxa"/>
              <w:left w:w="90" w:type="dxa"/>
              <w:bottom w:w="80" w:type="dxa"/>
              <w:right w:w="90" w:type="dxa"/>
            </w:tcMar>
          </w:tcPr>
          <w:p w14:paraId="7E200351" w14:textId="77777777" w:rsidR="007B3F7B" w:rsidRDefault="00000000">
            <w:r>
              <w:rPr>
                <w:sz w:val="14"/>
              </w:rPr>
              <w:t>security</w:t>
            </w:r>
          </w:p>
        </w:tc>
        <w:tc>
          <w:tcPr>
            <w:tcW w:w="2952" w:type="dxa"/>
            <w:shd w:val="clear" w:color="auto" w:fill="F7F9FB"/>
            <w:tcMar>
              <w:top w:w="80" w:type="dxa"/>
              <w:left w:w="90" w:type="dxa"/>
              <w:bottom w:w="80" w:type="dxa"/>
              <w:right w:w="90" w:type="dxa"/>
            </w:tcMar>
          </w:tcPr>
          <w:p w14:paraId="2D2C47D1"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16CBED7A"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28621EEA" w14:textId="77777777" w:rsidR="007B3F7B" w:rsidRDefault="00000000">
            <w:r>
              <w:rPr>
                <w:sz w:val="14"/>
              </w:rPr>
              <w:t>No imports from another module internal package</w:t>
            </w:r>
          </w:p>
        </w:tc>
      </w:tr>
      <w:tr w:rsidR="007B3F7B" w14:paraId="143A2506" w14:textId="77777777">
        <w:trPr>
          <w:cantSplit/>
          <w:jc w:val="center"/>
        </w:trPr>
        <w:tc>
          <w:tcPr>
            <w:tcW w:w="2232" w:type="dxa"/>
            <w:tcMar>
              <w:top w:w="80" w:type="dxa"/>
              <w:left w:w="90" w:type="dxa"/>
              <w:bottom w:w="80" w:type="dxa"/>
              <w:right w:w="90" w:type="dxa"/>
            </w:tcMar>
          </w:tcPr>
          <w:p w14:paraId="1B87544A" w14:textId="77777777" w:rsidR="007B3F7B" w:rsidRDefault="00000000">
            <w:r>
              <w:rPr>
                <w:sz w:val="14"/>
              </w:rPr>
              <w:t>organisation</w:t>
            </w:r>
          </w:p>
        </w:tc>
        <w:tc>
          <w:tcPr>
            <w:tcW w:w="2952" w:type="dxa"/>
            <w:tcMar>
              <w:top w:w="80" w:type="dxa"/>
              <w:left w:w="90" w:type="dxa"/>
              <w:bottom w:w="80" w:type="dxa"/>
              <w:right w:w="90" w:type="dxa"/>
            </w:tcMar>
          </w:tcPr>
          <w:p w14:paraId="31B94EF6"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2D16F010" w14:textId="77777777" w:rsidR="007B3F7B" w:rsidRDefault="00000000">
            <w:r>
              <w:rPr>
                <w:sz w:val="14"/>
              </w:rPr>
              <w:t>Own schema only</w:t>
            </w:r>
          </w:p>
        </w:tc>
        <w:tc>
          <w:tcPr>
            <w:tcW w:w="2232" w:type="dxa"/>
            <w:tcMar>
              <w:top w:w="80" w:type="dxa"/>
              <w:left w:w="90" w:type="dxa"/>
              <w:bottom w:w="80" w:type="dxa"/>
              <w:right w:w="90" w:type="dxa"/>
            </w:tcMar>
          </w:tcPr>
          <w:p w14:paraId="64044E3B" w14:textId="77777777" w:rsidR="007B3F7B" w:rsidRDefault="00000000">
            <w:r>
              <w:rPr>
                <w:sz w:val="14"/>
              </w:rPr>
              <w:t>No imports from another module internal package</w:t>
            </w:r>
          </w:p>
        </w:tc>
      </w:tr>
      <w:tr w:rsidR="007B3F7B" w14:paraId="3295DAAB" w14:textId="77777777">
        <w:trPr>
          <w:cantSplit/>
          <w:jc w:val="center"/>
        </w:trPr>
        <w:tc>
          <w:tcPr>
            <w:tcW w:w="2232" w:type="dxa"/>
            <w:shd w:val="clear" w:color="auto" w:fill="F7F9FB"/>
            <w:tcMar>
              <w:top w:w="80" w:type="dxa"/>
              <w:left w:w="90" w:type="dxa"/>
              <w:bottom w:w="80" w:type="dxa"/>
              <w:right w:w="90" w:type="dxa"/>
            </w:tcMar>
          </w:tcPr>
          <w:p w14:paraId="15AB06C3" w14:textId="77777777" w:rsidR="007B3F7B" w:rsidRDefault="00000000">
            <w:r>
              <w:rPr>
                <w:sz w:val="14"/>
              </w:rPr>
              <w:t>compensation</w:t>
            </w:r>
          </w:p>
        </w:tc>
        <w:tc>
          <w:tcPr>
            <w:tcW w:w="2952" w:type="dxa"/>
            <w:shd w:val="clear" w:color="auto" w:fill="F7F9FB"/>
            <w:tcMar>
              <w:top w:w="80" w:type="dxa"/>
              <w:left w:w="90" w:type="dxa"/>
              <w:bottom w:w="80" w:type="dxa"/>
              <w:right w:w="90" w:type="dxa"/>
            </w:tcMar>
          </w:tcPr>
          <w:p w14:paraId="5D2F276D"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75087076"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5FCF6656" w14:textId="77777777" w:rsidR="007B3F7B" w:rsidRDefault="00000000">
            <w:r>
              <w:rPr>
                <w:sz w:val="14"/>
              </w:rPr>
              <w:t>No imports from another module internal package</w:t>
            </w:r>
          </w:p>
        </w:tc>
      </w:tr>
      <w:tr w:rsidR="007B3F7B" w14:paraId="6388BFFC" w14:textId="77777777">
        <w:trPr>
          <w:cantSplit/>
          <w:jc w:val="center"/>
        </w:trPr>
        <w:tc>
          <w:tcPr>
            <w:tcW w:w="2232" w:type="dxa"/>
            <w:tcMar>
              <w:top w:w="80" w:type="dxa"/>
              <w:left w:w="90" w:type="dxa"/>
              <w:bottom w:w="80" w:type="dxa"/>
              <w:right w:w="90" w:type="dxa"/>
            </w:tcMar>
          </w:tcPr>
          <w:p w14:paraId="39F29B67" w14:textId="77777777" w:rsidR="007B3F7B" w:rsidRDefault="00000000">
            <w:r>
              <w:rPr>
                <w:sz w:val="14"/>
              </w:rPr>
              <w:t>employee-payroll</w:t>
            </w:r>
          </w:p>
        </w:tc>
        <w:tc>
          <w:tcPr>
            <w:tcW w:w="2952" w:type="dxa"/>
            <w:tcMar>
              <w:top w:w="80" w:type="dxa"/>
              <w:left w:w="90" w:type="dxa"/>
              <w:bottom w:w="80" w:type="dxa"/>
              <w:right w:w="90" w:type="dxa"/>
            </w:tcMar>
          </w:tcPr>
          <w:p w14:paraId="2B408A9F"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6612C52F" w14:textId="77777777" w:rsidR="007B3F7B" w:rsidRDefault="00000000">
            <w:r>
              <w:rPr>
                <w:sz w:val="14"/>
              </w:rPr>
              <w:t>Own schema only</w:t>
            </w:r>
          </w:p>
        </w:tc>
        <w:tc>
          <w:tcPr>
            <w:tcW w:w="2232" w:type="dxa"/>
            <w:tcMar>
              <w:top w:w="80" w:type="dxa"/>
              <w:left w:w="90" w:type="dxa"/>
              <w:bottom w:w="80" w:type="dxa"/>
              <w:right w:w="90" w:type="dxa"/>
            </w:tcMar>
          </w:tcPr>
          <w:p w14:paraId="79238A97" w14:textId="77777777" w:rsidR="007B3F7B" w:rsidRDefault="00000000">
            <w:r>
              <w:rPr>
                <w:sz w:val="14"/>
              </w:rPr>
              <w:t>No imports from another module internal package</w:t>
            </w:r>
          </w:p>
        </w:tc>
      </w:tr>
      <w:tr w:rsidR="007B3F7B" w14:paraId="4A4A8577" w14:textId="77777777">
        <w:trPr>
          <w:cantSplit/>
          <w:jc w:val="center"/>
        </w:trPr>
        <w:tc>
          <w:tcPr>
            <w:tcW w:w="2232" w:type="dxa"/>
            <w:shd w:val="clear" w:color="auto" w:fill="F7F9FB"/>
            <w:tcMar>
              <w:top w:w="80" w:type="dxa"/>
              <w:left w:w="90" w:type="dxa"/>
              <w:bottom w:w="80" w:type="dxa"/>
              <w:right w:w="90" w:type="dxa"/>
            </w:tcMar>
          </w:tcPr>
          <w:p w14:paraId="103A0D94" w14:textId="77777777" w:rsidR="007B3F7B" w:rsidRDefault="00000000">
            <w:r>
              <w:rPr>
                <w:sz w:val="14"/>
              </w:rPr>
              <w:t>payroll-input</w:t>
            </w:r>
          </w:p>
        </w:tc>
        <w:tc>
          <w:tcPr>
            <w:tcW w:w="2952" w:type="dxa"/>
            <w:shd w:val="clear" w:color="auto" w:fill="F7F9FB"/>
            <w:tcMar>
              <w:top w:w="80" w:type="dxa"/>
              <w:left w:w="90" w:type="dxa"/>
              <w:bottom w:w="80" w:type="dxa"/>
              <w:right w:w="90" w:type="dxa"/>
            </w:tcMar>
          </w:tcPr>
          <w:p w14:paraId="1E2790E1"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6EEDBE5C"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31ACB939" w14:textId="77777777" w:rsidR="007B3F7B" w:rsidRDefault="00000000">
            <w:r>
              <w:rPr>
                <w:sz w:val="14"/>
              </w:rPr>
              <w:t>No imports from another module internal package</w:t>
            </w:r>
          </w:p>
        </w:tc>
      </w:tr>
      <w:tr w:rsidR="007B3F7B" w14:paraId="0B48E0B1" w14:textId="77777777">
        <w:trPr>
          <w:cantSplit/>
          <w:jc w:val="center"/>
        </w:trPr>
        <w:tc>
          <w:tcPr>
            <w:tcW w:w="2232" w:type="dxa"/>
            <w:tcMar>
              <w:top w:w="80" w:type="dxa"/>
              <w:left w:w="90" w:type="dxa"/>
              <w:bottom w:w="80" w:type="dxa"/>
              <w:right w:w="90" w:type="dxa"/>
            </w:tcMar>
          </w:tcPr>
          <w:p w14:paraId="27EF0431" w14:textId="77777777" w:rsidR="007B3F7B" w:rsidRDefault="00000000">
            <w:r>
              <w:rPr>
                <w:sz w:val="14"/>
              </w:rPr>
              <w:t>calculation-engine</w:t>
            </w:r>
          </w:p>
        </w:tc>
        <w:tc>
          <w:tcPr>
            <w:tcW w:w="2952" w:type="dxa"/>
            <w:tcMar>
              <w:top w:w="80" w:type="dxa"/>
              <w:left w:w="90" w:type="dxa"/>
              <w:bottom w:w="80" w:type="dxa"/>
              <w:right w:w="90" w:type="dxa"/>
            </w:tcMar>
          </w:tcPr>
          <w:p w14:paraId="17809D1A"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3C17A4FE" w14:textId="77777777" w:rsidR="007B3F7B" w:rsidRDefault="00000000">
            <w:r>
              <w:rPr>
                <w:sz w:val="14"/>
              </w:rPr>
              <w:t>Own schema only</w:t>
            </w:r>
          </w:p>
        </w:tc>
        <w:tc>
          <w:tcPr>
            <w:tcW w:w="2232" w:type="dxa"/>
            <w:tcMar>
              <w:top w:w="80" w:type="dxa"/>
              <w:left w:w="90" w:type="dxa"/>
              <w:bottom w:w="80" w:type="dxa"/>
              <w:right w:w="90" w:type="dxa"/>
            </w:tcMar>
          </w:tcPr>
          <w:p w14:paraId="7221871A" w14:textId="77777777" w:rsidR="007B3F7B" w:rsidRDefault="00000000">
            <w:r>
              <w:rPr>
                <w:sz w:val="14"/>
              </w:rPr>
              <w:t>No imports from another module internal package</w:t>
            </w:r>
          </w:p>
        </w:tc>
      </w:tr>
      <w:tr w:rsidR="007B3F7B" w14:paraId="679CAA59" w14:textId="77777777">
        <w:trPr>
          <w:cantSplit/>
          <w:jc w:val="center"/>
        </w:trPr>
        <w:tc>
          <w:tcPr>
            <w:tcW w:w="2232" w:type="dxa"/>
            <w:shd w:val="clear" w:color="auto" w:fill="F7F9FB"/>
            <w:tcMar>
              <w:top w:w="80" w:type="dxa"/>
              <w:left w:w="90" w:type="dxa"/>
              <w:bottom w:w="80" w:type="dxa"/>
              <w:right w:w="90" w:type="dxa"/>
            </w:tcMar>
          </w:tcPr>
          <w:p w14:paraId="05E09DAD" w14:textId="77777777" w:rsidR="007B3F7B" w:rsidRDefault="00000000">
            <w:r>
              <w:rPr>
                <w:sz w:val="14"/>
              </w:rPr>
              <w:t>localisation-india</w:t>
            </w:r>
          </w:p>
        </w:tc>
        <w:tc>
          <w:tcPr>
            <w:tcW w:w="2952" w:type="dxa"/>
            <w:shd w:val="clear" w:color="auto" w:fill="F7F9FB"/>
            <w:tcMar>
              <w:top w:w="80" w:type="dxa"/>
              <w:left w:w="90" w:type="dxa"/>
              <w:bottom w:w="80" w:type="dxa"/>
              <w:right w:w="90" w:type="dxa"/>
            </w:tcMar>
          </w:tcPr>
          <w:p w14:paraId="150DB23E"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497BB76F"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2A38FF08" w14:textId="77777777" w:rsidR="007B3F7B" w:rsidRDefault="00000000">
            <w:r>
              <w:rPr>
                <w:sz w:val="14"/>
              </w:rPr>
              <w:t>No imports from another module internal package</w:t>
            </w:r>
          </w:p>
        </w:tc>
      </w:tr>
      <w:tr w:rsidR="007B3F7B" w14:paraId="72B202BB" w14:textId="77777777">
        <w:trPr>
          <w:cantSplit/>
          <w:jc w:val="center"/>
        </w:trPr>
        <w:tc>
          <w:tcPr>
            <w:tcW w:w="2232" w:type="dxa"/>
            <w:tcMar>
              <w:top w:w="80" w:type="dxa"/>
              <w:left w:w="90" w:type="dxa"/>
              <w:bottom w:w="80" w:type="dxa"/>
              <w:right w:w="90" w:type="dxa"/>
            </w:tcMar>
          </w:tcPr>
          <w:p w14:paraId="00400D60" w14:textId="77777777" w:rsidR="007B3F7B" w:rsidRDefault="00000000">
            <w:r>
              <w:rPr>
                <w:sz w:val="14"/>
              </w:rPr>
              <w:t>payroll-operations</w:t>
            </w:r>
          </w:p>
        </w:tc>
        <w:tc>
          <w:tcPr>
            <w:tcW w:w="2952" w:type="dxa"/>
            <w:tcMar>
              <w:top w:w="80" w:type="dxa"/>
              <w:left w:w="90" w:type="dxa"/>
              <w:bottom w:w="80" w:type="dxa"/>
              <w:right w:w="90" w:type="dxa"/>
            </w:tcMar>
          </w:tcPr>
          <w:p w14:paraId="344DC4B6"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268053BC" w14:textId="77777777" w:rsidR="007B3F7B" w:rsidRDefault="00000000">
            <w:r>
              <w:rPr>
                <w:sz w:val="14"/>
              </w:rPr>
              <w:t>Own schema only</w:t>
            </w:r>
          </w:p>
        </w:tc>
        <w:tc>
          <w:tcPr>
            <w:tcW w:w="2232" w:type="dxa"/>
            <w:tcMar>
              <w:top w:w="80" w:type="dxa"/>
              <w:left w:w="90" w:type="dxa"/>
              <w:bottom w:w="80" w:type="dxa"/>
              <w:right w:w="90" w:type="dxa"/>
            </w:tcMar>
          </w:tcPr>
          <w:p w14:paraId="24191E74" w14:textId="77777777" w:rsidR="007B3F7B" w:rsidRDefault="00000000">
            <w:r>
              <w:rPr>
                <w:sz w:val="14"/>
              </w:rPr>
              <w:t>No imports from another module internal package</w:t>
            </w:r>
          </w:p>
        </w:tc>
      </w:tr>
      <w:tr w:rsidR="007B3F7B" w14:paraId="458D1298" w14:textId="77777777">
        <w:trPr>
          <w:cantSplit/>
          <w:jc w:val="center"/>
        </w:trPr>
        <w:tc>
          <w:tcPr>
            <w:tcW w:w="2232" w:type="dxa"/>
            <w:shd w:val="clear" w:color="auto" w:fill="F7F9FB"/>
            <w:tcMar>
              <w:top w:w="80" w:type="dxa"/>
              <w:left w:w="90" w:type="dxa"/>
              <w:bottom w:w="80" w:type="dxa"/>
              <w:right w:w="90" w:type="dxa"/>
            </w:tcMar>
          </w:tcPr>
          <w:p w14:paraId="321FC1C9" w14:textId="77777777" w:rsidR="007B3F7B" w:rsidRDefault="00000000">
            <w:r>
              <w:rPr>
                <w:sz w:val="14"/>
              </w:rPr>
              <w:t>retro-settlement</w:t>
            </w:r>
          </w:p>
        </w:tc>
        <w:tc>
          <w:tcPr>
            <w:tcW w:w="2952" w:type="dxa"/>
            <w:shd w:val="clear" w:color="auto" w:fill="F7F9FB"/>
            <w:tcMar>
              <w:top w:w="80" w:type="dxa"/>
              <w:left w:w="90" w:type="dxa"/>
              <w:bottom w:w="80" w:type="dxa"/>
              <w:right w:w="90" w:type="dxa"/>
            </w:tcMar>
          </w:tcPr>
          <w:p w14:paraId="075A0D9F"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24C938D2"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5695A2A2" w14:textId="77777777" w:rsidR="007B3F7B" w:rsidRDefault="00000000">
            <w:r>
              <w:rPr>
                <w:sz w:val="14"/>
              </w:rPr>
              <w:t>No imports from another module internal package</w:t>
            </w:r>
          </w:p>
        </w:tc>
      </w:tr>
      <w:tr w:rsidR="007B3F7B" w14:paraId="55B845E4" w14:textId="77777777">
        <w:trPr>
          <w:cantSplit/>
          <w:jc w:val="center"/>
        </w:trPr>
        <w:tc>
          <w:tcPr>
            <w:tcW w:w="2232" w:type="dxa"/>
            <w:tcMar>
              <w:top w:w="80" w:type="dxa"/>
              <w:left w:w="90" w:type="dxa"/>
              <w:bottom w:w="80" w:type="dxa"/>
              <w:right w:w="90" w:type="dxa"/>
            </w:tcMar>
          </w:tcPr>
          <w:p w14:paraId="500F20B8" w14:textId="77777777" w:rsidR="007B3F7B" w:rsidRDefault="00000000">
            <w:r>
              <w:rPr>
                <w:sz w:val="14"/>
              </w:rPr>
              <w:t>payments</w:t>
            </w:r>
          </w:p>
        </w:tc>
        <w:tc>
          <w:tcPr>
            <w:tcW w:w="2952" w:type="dxa"/>
            <w:tcMar>
              <w:top w:w="80" w:type="dxa"/>
              <w:left w:w="90" w:type="dxa"/>
              <w:bottom w:w="80" w:type="dxa"/>
              <w:right w:w="90" w:type="dxa"/>
            </w:tcMar>
          </w:tcPr>
          <w:p w14:paraId="6F6701F7"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5DC359BD" w14:textId="77777777" w:rsidR="007B3F7B" w:rsidRDefault="00000000">
            <w:r>
              <w:rPr>
                <w:sz w:val="14"/>
              </w:rPr>
              <w:t>Own schema only</w:t>
            </w:r>
          </w:p>
        </w:tc>
        <w:tc>
          <w:tcPr>
            <w:tcW w:w="2232" w:type="dxa"/>
            <w:tcMar>
              <w:top w:w="80" w:type="dxa"/>
              <w:left w:w="90" w:type="dxa"/>
              <w:bottom w:w="80" w:type="dxa"/>
              <w:right w:w="90" w:type="dxa"/>
            </w:tcMar>
          </w:tcPr>
          <w:p w14:paraId="2A568EFD" w14:textId="77777777" w:rsidR="007B3F7B" w:rsidRDefault="00000000">
            <w:r>
              <w:rPr>
                <w:sz w:val="14"/>
              </w:rPr>
              <w:t>No imports from another module internal package</w:t>
            </w:r>
          </w:p>
        </w:tc>
      </w:tr>
      <w:tr w:rsidR="007B3F7B" w14:paraId="6994C98C" w14:textId="77777777">
        <w:trPr>
          <w:cantSplit/>
          <w:jc w:val="center"/>
        </w:trPr>
        <w:tc>
          <w:tcPr>
            <w:tcW w:w="2232" w:type="dxa"/>
            <w:shd w:val="clear" w:color="auto" w:fill="F7F9FB"/>
            <w:tcMar>
              <w:top w:w="80" w:type="dxa"/>
              <w:left w:w="90" w:type="dxa"/>
              <w:bottom w:w="80" w:type="dxa"/>
              <w:right w:w="90" w:type="dxa"/>
            </w:tcMar>
          </w:tcPr>
          <w:p w14:paraId="195E2EB2" w14:textId="77777777" w:rsidR="007B3F7B" w:rsidRDefault="00000000">
            <w:r>
              <w:rPr>
                <w:sz w:val="14"/>
              </w:rPr>
              <w:t>accounting</w:t>
            </w:r>
          </w:p>
        </w:tc>
        <w:tc>
          <w:tcPr>
            <w:tcW w:w="2952" w:type="dxa"/>
            <w:shd w:val="clear" w:color="auto" w:fill="F7F9FB"/>
            <w:tcMar>
              <w:top w:w="80" w:type="dxa"/>
              <w:left w:w="90" w:type="dxa"/>
              <w:bottom w:w="80" w:type="dxa"/>
              <w:right w:w="90" w:type="dxa"/>
            </w:tcMar>
          </w:tcPr>
          <w:p w14:paraId="4D322799"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1825F69F"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0372E3AB" w14:textId="77777777" w:rsidR="007B3F7B" w:rsidRDefault="00000000">
            <w:r>
              <w:rPr>
                <w:sz w:val="14"/>
              </w:rPr>
              <w:t>No imports from another module internal package</w:t>
            </w:r>
          </w:p>
        </w:tc>
      </w:tr>
      <w:tr w:rsidR="007B3F7B" w14:paraId="784A37F5" w14:textId="77777777">
        <w:trPr>
          <w:cantSplit/>
          <w:jc w:val="center"/>
        </w:trPr>
        <w:tc>
          <w:tcPr>
            <w:tcW w:w="2232" w:type="dxa"/>
            <w:tcMar>
              <w:top w:w="80" w:type="dxa"/>
              <w:left w:w="90" w:type="dxa"/>
              <w:bottom w:w="80" w:type="dxa"/>
              <w:right w:w="90" w:type="dxa"/>
            </w:tcMar>
          </w:tcPr>
          <w:p w14:paraId="0C04E311" w14:textId="77777777" w:rsidR="007B3F7B" w:rsidRDefault="00000000">
            <w:r>
              <w:rPr>
                <w:sz w:val="14"/>
              </w:rPr>
              <w:t>documents-reporting</w:t>
            </w:r>
          </w:p>
        </w:tc>
        <w:tc>
          <w:tcPr>
            <w:tcW w:w="2952" w:type="dxa"/>
            <w:tcMar>
              <w:top w:w="80" w:type="dxa"/>
              <w:left w:w="90" w:type="dxa"/>
              <w:bottom w:w="80" w:type="dxa"/>
              <w:right w:w="90" w:type="dxa"/>
            </w:tcMar>
          </w:tcPr>
          <w:p w14:paraId="3287C989"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1E4B55C1" w14:textId="77777777" w:rsidR="007B3F7B" w:rsidRDefault="00000000">
            <w:r>
              <w:rPr>
                <w:sz w:val="14"/>
              </w:rPr>
              <w:t>Own schema only</w:t>
            </w:r>
          </w:p>
        </w:tc>
        <w:tc>
          <w:tcPr>
            <w:tcW w:w="2232" w:type="dxa"/>
            <w:tcMar>
              <w:top w:w="80" w:type="dxa"/>
              <w:left w:w="90" w:type="dxa"/>
              <w:bottom w:w="80" w:type="dxa"/>
              <w:right w:w="90" w:type="dxa"/>
            </w:tcMar>
          </w:tcPr>
          <w:p w14:paraId="4B257D71" w14:textId="77777777" w:rsidR="007B3F7B" w:rsidRDefault="00000000">
            <w:r>
              <w:rPr>
                <w:sz w:val="14"/>
              </w:rPr>
              <w:t>No imports from another module internal package</w:t>
            </w:r>
          </w:p>
        </w:tc>
      </w:tr>
      <w:tr w:rsidR="007B3F7B" w14:paraId="6F4F10B5" w14:textId="77777777">
        <w:trPr>
          <w:cantSplit/>
          <w:jc w:val="center"/>
        </w:trPr>
        <w:tc>
          <w:tcPr>
            <w:tcW w:w="2232" w:type="dxa"/>
            <w:shd w:val="clear" w:color="auto" w:fill="F7F9FB"/>
            <w:tcMar>
              <w:top w:w="80" w:type="dxa"/>
              <w:left w:w="90" w:type="dxa"/>
              <w:bottom w:w="80" w:type="dxa"/>
              <w:right w:w="90" w:type="dxa"/>
            </w:tcMar>
          </w:tcPr>
          <w:p w14:paraId="52519F06" w14:textId="77777777" w:rsidR="007B3F7B" w:rsidRDefault="00000000">
            <w:r>
              <w:rPr>
                <w:sz w:val="14"/>
              </w:rPr>
              <w:t>governance</w:t>
            </w:r>
          </w:p>
        </w:tc>
        <w:tc>
          <w:tcPr>
            <w:tcW w:w="2952" w:type="dxa"/>
            <w:shd w:val="clear" w:color="auto" w:fill="F7F9FB"/>
            <w:tcMar>
              <w:top w:w="80" w:type="dxa"/>
              <w:left w:w="90" w:type="dxa"/>
              <w:bottom w:w="80" w:type="dxa"/>
              <w:right w:w="90" w:type="dxa"/>
            </w:tcMar>
          </w:tcPr>
          <w:p w14:paraId="204E8E1C"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00AE955A"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44A4549E" w14:textId="77777777" w:rsidR="007B3F7B" w:rsidRDefault="00000000">
            <w:r>
              <w:rPr>
                <w:sz w:val="14"/>
              </w:rPr>
              <w:t>No imports from another module internal package</w:t>
            </w:r>
          </w:p>
        </w:tc>
      </w:tr>
      <w:tr w:rsidR="007B3F7B" w14:paraId="3189F41B" w14:textId="77777777">
        <w:trPr>
          <w:cantSplit/>
          <w:jc w:val="center"/>
        </w:trPr>
        <w:tc>
          <w:tcPr>
            <w:tcW w:w="2232" w:type="dxa"/>
            <w:tcMar>
              <w:top w:w="80" w:type="dxa"/>
              <w:left w:w="90" w:type="dxa"/>
              <w:bottom w:w="80" w:type="dxa"/>
              <w:right w:w="90" w:type="dxa"/>
            </w:tcMar>
          </w:tcPr>
          <w:p w14:paraId="4740D6DB" w14:textId="77777777" w:rsidR="007B3F7B" w:rsidRDefault="00000000">
            <w:r>
              <w:rPr>
                <w:sz w:val="14"/>
              </w:rPr>
              <w:t>integrations</w:t>
            </w:r>
          </w:p>
        </w:tc>
        <w:tc>
          <w:tcPr>
            <w:tcW w:w="2952" w:type="dxa"/>
            <w:tcMar>
              <w:top w:w="80" w:type="dxa"/>
              <w:left w:w="90" w:type="dxa"/>
              <w:bottom w:w="80" w:type="dxa"/>
              <w:right w:w="90" w:type="dxa"/>
            </w:tcMar>
          </w:tcPr>
          <w:p w14:paraId="1D7F6701" w14:textId="77777777" w:rsidR="007B3F7B" w:rsidRDefault="00000000">
            <w:r>
              <w:rPr>
                <w:sz w:val="14"/>
              </w:rPr>
              <w:t>Commands/queries/events through api package</w:t>
            </w:r>
          </w:p>
        </w:tc>
        <w:tc>
          <w:tcPr>
            <w:tcW w:w="1872" w:type="dxa"/>
            <w:tcMar>
              <w:top w:w="80" w:type="dxa"/>
              <w:left w:w="90" w:type="dxa"/>
              <w:bottom w:w="80" w:type="dxa"/>
              <w:right w:w="90" w:type="dxa"/>
            </w:tcMar>
          </w:tcPr>
          <w:p w14:paraId="3B9F43DE" w14:textId="77777777" w:rsidR="007B3F7B" w:rsidRDefault="00000000">
            <w:r>
              <w:rPr>
                <w:sz w:val="14"/>
              </w:rPr>
              <w:t>Own schema only</w:t>
            </w:r>
          </w:p>
        </w:tc>
        <w:tc>
          <w:tcPr>
            <w:tcW w:w="2232" w:type="dxa"/>
            <w:tcMar>
              <w:top w:w="80" w:type="dxa"/>
              <w:left w:w="90" w:type="dxa"/>
              <w:bottom w:w="80" w:type="dxa"/>
              <w:right w:w="90" w:type="dxa"/>
            </w:tcMar>
          </w:tcPr>
          <w:p w14:paraId="67FB5F75" w14:textId="77777777" w:rsidR="007B3F7B" w:rsidRDefault="00000000">
            <w:r>
              <w:rPr>
                <w:sz w:val="14"/>
              </w:rPr>
              <w:t>No imports from another module internal package</w:t>
            </w:r>
          </w:p>
        </w:tc>
      </w:tr>
      <w:tr w:rsidR="007B3F7B" w14:paraId="6EF3640A" w14:textId="77777777">
        <w:trPr>
          <w:cantSplit/>
          <w:jc w:val="center"/>
        </w:trPr>
        <w:tc>
          <w:tcPr>
            <w:tcW w:w="2232" w:type="dxa"/>
            <w:shd w:val="clear" w:color="auto" w:fill="F7F9FB"/>
            <w:tcMar>
              <w:top w:w="80" w:type="dxa"/>
              <w:left w:w="90" w:type="dxa"/>
              <w:bottom w:w="80" w:type="dxa"/>
              <w:right w:w="90" w:type="dxa"/>
            </w:tcMar>
          </w:tcPr>
          <w:p w14:paraId="1466792B" w14:textId="77777777" w:rsidR="007B3F7B" w:rsidRDefault="00000000">
            <w:r>
              <w:rPr>
                <w:sz w:val="14"/>
              </w:rPr>
              <w:t>test-support</w:t>
            </w:r>
          </w:p>
        </w:tc>
        <w:tc>
          <w:tcPr>
            <w:tcW w:w="2952" w:type="dxa"/>
            <w:shd w:val="clear" w:color="auto" w:fill="F7F9FB"/>
            <w:tcMar>
              <w:top w:w="80" w:type="dxa"/>
              <w:left w:w="90" w:type="dxa"/>
              <w:bottom w:w="80" w:type="dxa"/>
              <w:right w:w="90" w:type="dxa"/>
            </w:tcMar>
          </w:tcPr>
          <w:p w14:paraId="3A43136E" w14:textId="77777777" w:rsidR="007B3F7B" w:rsidRDefault="00000000">
            <w:r>
              <w:rPr>
                <w:sz w:val="14"/>
              </w:rPr>
              <w:t>Commands/queries/events through api package</w:t>
            </w:r>
          </w:p>
        </w:tc>
        <w:tc>
          <w:tcPr>
            <w:tcW w:w="1872" w:type="dxa"/>
            <w:shd w:val="clear" w:color="auto" w:fill="F7F9FB"/>
            <w:tcMar>
              <w:top w:w="80" w:type="dxa"/>
              <w:left w:w="90" w:type="dxa"/>
              <w:bottom w:w="80" w:type="dxa"/>
              <w:right w:w="90" w:type="dxa"/>
            </w:tcMar>
          </w:tcPr>
          <w:p w14:paraId="3A4D2E44" w14:textId="77777777" w:rsidR="007B3F7B" w:rsidRDefault="00000000">
            <w:r>
              <w:rPr>
                <w:sz w:val="14"/>
              </w:rPr>
              <w:t>Own schema only</w:t>
            </w:r>
          </w:p>
        </w:tc>
        <w:tc>
          <w:tcPr>
            <w:tcW w:w="2232" w:type="dxa"/>
            <w:shd w:val="clear" w:color="auto" w:fill="F7F9FB"/>
            <w:tcMar>
              <w:top w:w="80" w:type="dxa"/>
              <w:left w:w="90" w:type="dxa"/>
              <w:bottom w:w="80" w:type="dxa"/>
              <w:right w:w="90" w:type="dxa"/>
            </w:tcMar>
          </w:tcPr>
          <w:p w14:paraId="3DF4AF3C" w14:textId="77777777" w:rsidR="007B3F7B" w:rsidRDefault="00000000">
            <w:r>
              <w:rPr>
                <w:sz w:val="14"/>
              </w:rPr>
              <w:t>No imports from another module internal package</w:t>
            </w:r>
          </w:p>
        </w:tc>
      </w:tr>
    </w:tbl>
    <w:p w14:paraId="0A51CC45" w14:textId="77777777" w:rsidR="007B3F7B" w:rsidRDefault="007B3F7B"/>
    <w:p w14:paraId="7F16379F" w14:textId="77777777" w:rsidR="007B3F7B" w:rsidRDefault="00000000">
      <w:pPr>
        <w:pStyle w:val="Heading1"/>
      </w:pPr>
      <w:r>
        <w:t>Appendix B. Current canonical schema inventory</w:t>
      </w:r>
    </w:p>
    <w:tbl>
      <w:tblPr>
        <w:tblStyle w:val="TableGrid"/>
        <w:tblW w:w="0" w:type="auto"/>
        <w:jc w:val="center"/>
        <w:tblLayout w:type="fixed"/>
        <w:tblLook w:val="04A0" w:firstRow="1" w:lastRow="0" w:firstColumn="1" w:lastColumn="0" w:noHBand="0" w:noVBand="1"/>
      </w:tblPr>
      <w:tblGrid>
        <w:gridCol w:w="1944"/>
        <w:gridCol w:w="864"/>
        <w:gridCol w:w="6480"/>
      </w:tblGrid>
      <w:tr w:rsidR="007B3F7B" w14:paraId="2D985718" w14:textId="77777777">
        <w:trPr>
          <w:cantSplit/>
          <w:tblHeader/>
          <w:jc w:val="center"/>
        </w:trPr>
        <w:tc>
          <w:tcPr>
            <w:tcW w:w="1944" w:type="dxa"/>
            <w:shd w:val="clear" w:color="auto" w:fill="17365D"/>
            <w:tcMar>
              <w:top w:w="80" w:type="dxa"/>
              <w:left w:w="90" w:type="dxa"/>
              <w:bottom w:w="80" w:type="dxa"/>
              <w:right w:w="90" w:type="dxa"/>
            </w:tcMar>
            <w:vAlign w:val="center"/>
          </w:tcPr>
          <w:p w14:paraId="1260D6AF" w14:textId="77777777" w:rsidR="007B3F7B" w:rsidRDefault="00000000">
            <w:r>
              <w:rPr>
                <w:b/>
                <w:color w:val="FFFFFF"/>
                <w:sz w:val="15"/>
              </w:rPr>
              <w:t>Schema</w:t>
            </w:r>
          </w:p>
        </w:tc>
        <w:tc>
          <w:tcPr>
            <w:tcW w:w="864" w:type="dxa"/>
            <w:shd w:val="clear" w:color="auto" w:fill="17365D"/>
            <w:tcMar>
              <w:top w:w="80" w:type="dxa"/>
              <w:left w:w="90" w:type="dxa"/>
              <w:bottom w:w="80" w:type="dxa"/>
              <w:right w:w="90" w:type="dxa"/>
            </w:tcMar>
            <w:vAlign w:val="center"/>
          </w:tcPr>
          <w:p w14:paraId="2818BE3C" w14:textId="77777777" w:rsidR="007B3F7B" w:rsidRDefault="00000000">
            <w:r>
              <w:rPr>
                <w:b/>
                <w:color w:val="FFFFFF"/>
                <w:sz w:val="15"/>
              </w:rPr>
              <w:t>Tables</w:t>
            </w:r>
          </w:p>
        </w:tc>
        <w:tc>
          <w:tcPr>
            <w:tcW w:w="6480" w:type="dxa"/>
            <w:shd w:val="clear" w:color="auto" w:fill="17365D"/>
            <w:tcMar>
              <w:top w:w="80" w:type="dxa"/>
              <w:left w:w="90" w:type="dxa"/>
              <w:bottom w:w="80" w:type="dxa"/>
              <w:right w:w="90" w:type="dxa"/>
            </w:tcMar>
            <w:vAlign w:val="center"/>
          </w:tcPr>
          <w:p w14:paraId="5846C249" w14:textId="77777777" w:rsidR="007B3F7B" w:rsidRDefault="00000000">
            <w:r>
              <w:rPr>
                <w:b/>
                <w:color w:val="FFFFFF"/>
                <w:sz w:val="15"/>
              </w:rPr>
              <w:t>Inventory</w:t>
            </w:r>
          </w:p>
        </w:tc>
      </w:tr>
      <w:tr w:rsidR="007B3F7B" w14:paraId="6FB7740E" w14:textId="77777777">
        <w:trPr>
          <w:cantSplit/>
          <w:jc w:val="center"/>
        </w:trPr>
        <w:tc>
          <w:tcPr>
            <w:tcW w:w="1944" w:type="dxa"/>
            <w:tcMar>
              <w:top w:w="80" w:type="dxa"/>
              <w:left w:w="90" w:type="dxa"/>
              <w:bottom w:w="80" w:type="dxa"/>
              <w:right w:w="90" w:type="dxa"/>
            </w:tcMar>
          </w:tcPr>
          <w:p w14:paraId="4851EEC3" w14:textId="77777777" w:rsidR="007B3F7B" w:rsidRDefault="00000000">
            <w:r>
              <w:rPr>
                <w:sz w:val="14"/>
              </w:rPr>
              <w:t>payroll_control</w:t>
            </w:r>
          </w:p>
        </w:tc>
        <w:tc>
          <w:tcPr>
            <w:tcW w:w="864" w:type="dxa"/>
            <w:tcMar>
              <w:top w:w="80" w:type="dxa"/>
              <w:left w:w="90" w:type="dxa"/>
              <w:bottom w:w="80" w:type="dxa"/>
              <w:right w:w="90" w:type="dxa"/>
            </w:tcMar>
          </w:tcPr>
          <w:p w14:paraId="0A418DC7" w14:textId="77777777" w:rsidR="007B3F7B" w:rsidRDefault="00000000">
            <w:r>
              <w:rPr>
                <w:sz w:val="14"/>
              </w:rPr>
              <w:t>14</w:t>
            </w:r>
          </w:p>
        </w:tc>
        <w:tc>
          <w:tcPr>
            <w:tcW w:w="6480" w:type="dxa"/>
            <w:tcMar>
              <w:top w:w="80" w:type="dxa"/>
              <w:left w:w="90" w:type="dxa"/>
              <w:bottom w:w="80" w:type="dxa"/>
              <w:right w:w="90" w:type="dxa"/>
            </w:tcMar>
          </w:tcPr>
          <w:p w14:paraId="0FE8C418" w14:textId="77777777" w:rsidR="007B3F7B" w:rsidRDefault="00000000">
            <w:r>
              <w:rPr>
                <w:sz w:val="14"/>
              </w:rPr>
              <w:t>tenant, role, permission, role_permission, user_role, approval_request, approval_action, control_definition, control_execution, audit_event, retention_policy, legal_hold, security_incident, bcp_plan</w:t>
            </w:r>
          </w:p>
        </w:tc>
      </w:tr>
      <w:tr w:rsidR="007B3F7B" w14:paraId="4732AB9D" w14:textId="77777777">
        <w:trPr>
          <w:cantSplit/>
          <w:jc w:val="center"/>
        </w:trPr>
        <w:tc>
          <w:tcPr>
            <w:tcW w:w="1944" w:type="dxa"/>
            <w:shd w:val="clear" w:color="auto" w:fill="F7F9FB"/>
            <w:tcMar>
              <w:top w:w="80" w:type="dxa"/>
              <w:left w:w="90" w:type="dxa"/>
              <w:bottom w:w="80" w:type="dxa"/>
              <w:right w:w="90" w:type="dxa"/>
            </w:tcMar>
          </w:tcPr>
          <w:p w14:paraId="6BEC24C9" w14:textId="77777777" w:rsidR="007B3F7B" w:rsidRDefault="00000000">
            <w:r>
              <w:rPr>
                <w:sz w:val="14"/>
              </w:rPr>
              <w:t>payroll_org</w:t>
            </w:r>
          </w:p>
        </w:tc>
        <w:tc>
          <w:tcPr>
            <w:tcW w:w="864" w:type="dxa"/>
            <w:shd w:val="clear" w:color="auto" w:fill="F7F9FB"/>
            <w:tcMar>
              <w:top w:w="80" w:type="dxa"/>
              <w:left w:w="90" w:type="dxa"/>
              <w:bottom w:w="80" w:type="dxa"/>
              <w:right w:w="90" w:type="dxa"/>
            </w:tcMar>
          </w:tcPr>
          <w:p w14:paraId="5D4C1BD8" w14:textId="77777777" w:rsidR="007B3F7B" w:rsidRDefault="00000000">
            <w:r>
              <w:rPr>
                <w:sz w:val="14"/>
              </w:rPr>
              <w:t>9</w:t>
            </w:r>
          </w:p>
        </w:tc>
        <w:tc>
          <w:tcPr>
            <w:tcW w:w="6480" w:type="dxa"/>
            <w:shd w:val="clear" w:color="auto" w:fill="F7F9FB"/>
            <w:tcMar>
              <w:top w:w="80" w:type="dxa"/>
              <w:left w:w="90" w:type="dxa"/>
              <w:bottom w:w="80" w:type="dxa"/>
              <w:right w:w="90" w:type="dxa"/>
            </w:tcMar>
          </w:tcPr>
          <w:p w14:paraId="4BD50BCE" w14:textId="77777777" w:rsidR="007B3F7B" w:rsidRDefault="00000000">
            <w:r>
              <w:rPr>
                <w:sz w:val="14"/>
              </w:rPr>
              <w:t>legal_entity, payroll_statutory_unit, establishment, statutory_registration, work_location, payroll_calendar, pay_period, pay_group, employer_bank_account</w:t>
            </w:r>
          </w:p>
        </w:tc>
      </w:tr>
      <w:tr w:rsidR="007B3F7B" w14:paraId="019B6B88" w14:textId="77777777">
        <w:trPr>
          <w:cantSplit/>
          <w:jc w:val="center"/>
        </w:trPr>
        <w:tc>
          <w:tcPr>
            <w:tcW w:w="1944" w:type="dxa"/>
            <w:tcMar>
              <w:top w:w="80" w:type="dxa"/>
              <w:left w:w="90" w:type="dxa"/>
              <w:bottom w:w="80" w:type="dxa"/>
              <w:right w:w="90" w:type="dxa"/>
            </w:tcMar>
          </w:tcPr>
          <w:p w14:paraId="7DEE6E56" w14:textId="77777777" w:rsidR="007B3F7B" w:rsidRDefault="00000000">
            <w:r>
              <w:rPr>
                <w:sz w:val="14"/>
              </w:rPr>
              <w:lastRenderedPageBreak/>
              <w:t>payroll_config</w:t>
            </w:r>
          </w:p>
        </w:tc>
        <w:tc>
          <w:tcPr>
            <w:tcW w:w="864" w:type="dxa"/>
            <w:tcMar>
              <w:top w:w="80" w:type="dxa"/>
              <w:left w:w="90" w:type="dxa"/>
              <w:bottom w:w="80" w:type="dxa"/>
              <w:right w:w="90" w:type="dxa"/>
            </w:tcMar>
          </w:tcPr>
          <w:p w14:paraId="3F0BE44F" w14:textId="77777777" w:rsidR="007B3F7B" w:rsidRDefault="00000000">
            <w:r>
              <w:rPr>
                <w:sz w:val="14"/>
              </w:rPr>
              <w:t>14</w:t>
            </w:r>
          </w:p>
        </w:tc>
        <w:tc>
          <w:tcPr>
            <w:tcW w:w="6480" w:type="dxa"/>
            <w:tcMar>
              <w:top w:w="80" w:type="dxa"/>
              <w:left w:w="90" w:type="dxa"/>
              <w:bottom w:w="80" w:type="dxa"/>
              <w:right w:w="90" w:type="dxa"/>
            </w:tcMar>
          </w:tcPr>
          <w:p w14:paraId="46428955" w14:textId="77777777" w:rsidR="007B3F7B" w:rsidRDefault="00000000">
            <w:r>
              <w:rPr>
                <w:sz w:val="14"/>
              </w:rPr>
              <w:t>pay_component, pay_component_version, payroll_base, component_base_membership, component_formula, rate_table, rate_table_row, eligibility_rule, rounding_rule, proration_rule, ctc_policy, salary_structure, salary_structure_version, salary_structure_line</w:t>
            </w:r>
          </w:p>
        </w:tc>
      </w:tr>
      <w:tr w:rsidR="007B3F7B" w14:paraId="7D5A86FC" w14:textId="77777777">
        <w:trPr>
          <w:cantSplit/>
          <w:jc w:val="center"/>
        </w:trPr>
        <w:tc>
          <w:tcPr>
            <w:tcW w:w="1944" w:type="dxa"/>
            <w:shd w:val="clear" w:color="auto" w:fill="F7F9FB"/>
            <w:tcMar>
              <w:top w:w="80" w:type="dxa"/>
              <w:left w:w="90" w:type="dxa"/>
              <w:bottom w:w="80" w:type="dxa"/>
              <w:right w:w="90" w:type="dxa"/>
            </w:tcMar>
          </w:tcPr>
          <w:p w14:paraId="4278F83A" w14:textId="77777777" w:rsidR="007B3F7B" w:rsidRDefault="00000000">
            <w:r>
              <w:rPr>
                <w:sz w:val="14"/>
              </w:rPr>
              <w:t>payroll_employee</w:t>
            </w:r>
          </w:p>
        </w:tc>
        <w:tc>
          <w:tcPr>
            <w:tcW w:w="864" w:type="dxa"/>
            <w:shd w:val="clear" w:color="auto" w:fill="F7F9FB"/>
            <w:tcMar>
              <w:top w:w="80" w:type="dxa"/>
              <w:left w:w="90" w:type="dxa"/>
              <w:bottom w:w="80" w:type="dxa"/>
              <w:right w:w="90" w:type="dxa"/>
            </w:tcMar>
          </w:tcPr>
          <w:p w14:paraId="35D7AF46" w14:textId="77777777" w:rsidR="007B3F7B" w:rsidRDefault="00000000">
            <w:r>
              <w:rPr>
                <w:sz w:val="14"/>
              </w:rPr>
              <w:t>12</w:t>
            </w:r>
          </w:p>
        </w:tc>
        <w:tc>
          <w:tcPr>
            <w:tcW w:w="6480" w:type="dxa"/>
            <w:shd w:val="clear" w:color="auto" w:fill="F7F9FB"/>
            <w:tcMar>
              <w:top w:w="80" w:type="dxa"/>
              <w:left w:w="90" w:type="dxa"/>
              <w:bottom w:w="80" w:type="dxa"/>
              <w:right w:w="90" w:type="dxa"/>
            </w:tcMar>
          </w:tcPr>
          <w:p w14:paraId="2E6BEC71" w14:textId="77777777" w:rsidR="007B3F7B" w:rsidRDefault="00000000">
            <w:r>
              <w:rPr>
                <w:sz w:val="14"/>
              </w:rPr>
              <w:t>payroll_relationship, payroll_assignment, employee_payroll_profile, pay_group_assignment, salary_assignment, employee_component_assignment, bank_account, payment_instruction, statutory_membership, tax_profile, tax_regime_election, payroll_hold</w:t>
            </w:r>
          </w:p>
        </w:tc>
      </w:tr>
      <w:tr w:rsidR="007B3F7B" w14:paraId="6756EAF3" w14:textId="77777777">
        <w:trPr>
          <w:cantSplit/>
          <w:jc w:val="center"/>
        </w:trPr>
        <w:tc>
          <w:tcPr>
            <w:tcW w:w="1944" w:type="dxa"/>
            <w:tcMar>
              <w:top w:w="80" w:type="dxa"/>
              <w:left w:w="90" w:type="dxa"/>
              <w:bottom w:w="80" w:type="dxa"/>
              <w:right w:w="90" w:type="dxa"/>
            </w:tcMar>
          </w:tcPr>
          <w:p w14:paraId="14F96CE2" w14:textId="77777777" w:rsidR="007B3F7B" w:rsidRDefault="00000000">
            <w:r>
              <w:rPr>
                <w:sz w:val="14"/>
              </w:rPr>
              <w:t>payroll_calc</w:t>
            </w:r>
          </w:p>
        </w:tc>
        <w:tc>
          <w:tcPr>
            <w:tcW w:w="864" w:type="dxa"/>
            <w:tcMar>
              <w:top w:w="80" w:type="dxa"/>
              <w:left w:w="90" w:type="dxa"/>
              <w:bottom w:w="80" w:type="dxa"/>
              <w:right w:w="90" w:type="dxa"/>
            </w:tcMar>
          </w:tcPr>
          <w:p w14:paraId="3FD2CCFA" w14:textId="77777777" w:rsidR="007B3F7B" w:rsidRDefault="00000000">
            <w:r>
              <w:rPr>
                <w:sz w:val="14"/>
              </w:rPr>
              <w:t>12</w:t>
            </w:r>
          </w:p>
        </w:tc>
        <w:tc>
          <w:tcPr>
            <w:tcW w:w="6480" w:type="dxa"/>
            <w:tcMar>
              <w:top w:w="80" w:type="dxa"/>
              <w:left w:w="90" w:type="dxa"/>
              <w:bottom w:w="80" w:type="dxa"/>
              <w:right w:w="90" w:type="dxa"/>
            </w:tcMar>
          </w:tcPr>
          <w:p w14:paraId="150E797A" w14:textId="77777777" w:rsidR="007B3F7B" w:rsidRDefault="00000000">
            <w:r>
              <w:rPr>
                <w:sz w:val="14"/>
              </w:rPr>
              <w:t>calculation_request, calculation_snapshot, calculation_plan, payroll_result, component_result, base_result, tax_result, balance_definition, balance_movement, validation_result, retro_trigger, result_difference</w:t>
            </w:r>
          </w:p>
        </w:tc>
      </w:tr>
      <w:tr w:rsidR="007B3F7B" w14:paraId="13AF5A77" w14:textId="77777777">
        <w:trPr>
          <w:cantSplit/>
          <w:jc w:val="center"/>
        </w:trPr>
        <w:tc>
          <w:tcPr>
            <w:tcW w:w="1944" w:type="dxa"/>
            <w:shd w:val="clear" w:color="auto" w:fill="F7F9FB"/>
            <w:tcMar>
              <w:top w:w="80" w:type="dxa"/>
              <w:left w:w="90" w:type="dxa"/>
              <w:bottom w:w="80" w:type="dxa"/>
              <w:right w:w="90" w:type="dxa"/>
            </w:tcMar>
          </w:tcPr>
          <w:p w14:paraId="0C805DDF" w14:textId="77777777" w:rsidR="007B3F7B" w:rsidRDefault="00000000">
            <w:r>
              <w:rPr>
                <w:sz w:val="14"/>
              </w:rPr>
              <w:t>payroll_ops</w:t>
            </w:r>
          </w:p>
        </w:tc>
        <w:tc>
          <w:tcPr>
            <w:tcW w:w="864" w:type="dxa"/>
            <w:shd w:val="clear" w:color="auto" w:fill="F7F9FB"/>
            <w:tcMar>
              <w:top w:w="80" w:type="dxa"/>
              <w:left w:w="90" w:type="dxa"/>
              <w:bottom w:w="80" w:type="dxa"/>
              <w:right w:w="90" w:type="dxa"/>
            </w:tcMar>
          </w:tcPr>
          <w:p w14:paraId="339DF593" w14:textId="77777777" w:rsidR="007B3F7B" w:rsidRDefault="00000000">
            <w:r>
              <w:rPr>
                <w:sz w:val="14"/>
              </w:rPr>
              <w:t>12</w:t>
            </w:r>
          </w:p>
        </w:tc>
        <w:tc>
          <w:tcPr>
            <w:tcW w:w="6480" w:type="dxa"/>
            <w:shd w:val="clear" w:color="auto" w:fill="F7F9FB"/>
            <w:tcMar>
              <w:top w:w="80" w:type="dxa"/>
              <w:left w:w="90" w:type="dxa"/>
              <w:bottom w:w="80" w:type="dxa"/>
              <w:right w:w="90" w:type="dxa"/>
            </w:tcMar>
          </w:tcPr>
          <w:p w14:paraId="4DE2DFC5" w14:textId="77777777" w:rsidR="007B3F7B" w:rsidRDefault="00000000">
            <w:r>
              <w:rPr>
                <w:sz w:val="14"/>
              </w:rPr>
              <w:t>payroll_cycle, input_source, input_window, input_batch, input_record, payroll_population, population_member, input_snapshot, payroll_exception, reconciliation, variance_result, payroll_lock</w:t>
            </w:r>
          </w:p>
        </w:tc>
      </w:tr>
      <w:tr w:rsidR="007B3F7B" w14:paraId="4582507E" w14:textId="77777777">
        <w:trPr>
          <w:cantSplit/>
          <w:jc w:val="center"/>
        </w:trPr>
        <w:tc>
          <w:tcPr>
            <w:tcW w:w="1944" w:type="dxa"/>
            <w:tcMar>
              <w:top w:w="80" w:type="dxa"/>
              <w:left w:w="90" w:type="dxa"/>
              <w:bottom w:w="80" w:type="dxa"/>
              <w:right w:w="90" w:type="dxa"/>
            </w:tcMar>
          </w:tcPr>
          <w:p w14:paraId="492E4F29" w14:textId="77777777" w:rsidR="007B3F7B" w:rsidRDefault="00000000">
            <w:r>
              <w:rPr>
                <w:sz w:val="14"/>
              </w:rPr>
              <w:t>payroll_statutory</w:t>
            </w:r>
          </w:p>
        </w:tc>
        <w:tc>
          <w:tcPr>
            <w:tcW w:w="864" w:type="dxa"/>
            <w:tcMar>
              <w:top w:w="80" w:type="dxa"/>
              <w:left w:w="90" w:type="dxa"/>
              <w:bottom w:w="80" w:type="dxa"/>
              <w:right w:w="90" w:type="dxa"/>
            </w:tcMar>
          </w:tcPr>
          <w:p w14:paraId="109FC01F" w14:textId="77777777" w:rsidR="007B3F7B" w:rsidRDefault="00000000">
            <w:r>
              <w:rPr>
                <w:sz w:val="14"/>
              </w:rPr>
              <w:t>8</w:t>
            </w:r>
          </w:p>
        </w:tc>
        <w:tc>
          <w:tcPr>
            <w:tcW w:w="6480" w:type="dxa"/>
            <w:tcMar>
              <w:top w:w="80" w:type="dxa"/>
              <w:left w:w="90" w:type="dxa"/>
              <w:bottom w:w="80" w:type="dxa"/>
              <w:right w:w="90" w:type="dxa"/>
            </w:tcMar>
          </w:tcPr>
          <w:p w14:paraId="5B9A3223" w14:textId="77777777" w:rsidR="007B3F7B" w:rsidRDefault="00000000">
            <w:r>
              <w:rPr>
                <w:sz w:val="14"/>
              </w:rPr>
              <w:t>legal_source, rule_pack, rule_version, statutory_obligation, statutory_liability, statutory_submission, statutory_acknowledgement, statutory_correction</w:t>
            </w:r>
          </w:p>
        </w:tc>
      </w:tr>
      <w:tr w:rsidR="007B3F7B" w14:paraId="02104144" w14:textId="77777777">
        <w:trPr>
          <w:cantSplit/>
          <w:jc w:val="center"/>
        </w:trPr>
        <w:tc>
          <w:tcPr>
            <w:tcW w:w="1944" w:type="dxa"/>
            <w:shd w:val="clear" w:color="auto" w:fill="F7F9FB"/>
            <w:tcMar>
              <w:top w:w="80" w:type="dxa"/>
              <w:left w:w="90" w:type="dxa"/>
              <w:bottom w:w="80" w:type="dxa"/>
              <w:right w:w="90" w:type="dxa"/>
            </w:tcMar>
          </w:tcPr>
          <w:p w14:paraId="3356BB34" w14:textId="77777777" w:rsidR="007B3F7B" w:rsidRDefault="00000000">
            <w:r>
              <w:rPr>
                <w:sz w:val="14"/>
              </w:rPr>
              <w:t>payroll_payment</w:t>
            </w:r>
          </w:p>
        </w:tc>
        <w:tc>
          <w:tcPr>
            <w:tcW w:w="864" w:type="dxa"/>
            <w:shd w:val="clear" w:color="auto" w:fill="F7F9FB"/>
            <w:tcMar>
              <w:top w:w="80" w:type="dxa"/>
              <w:left w:w="90" w:type="dxa"/>
              <w:bottom w:w="80" w:type="dxa"/>
              <w:right w:w="90" w:type="dxa"/>
            </w:tcMar>
          </w:tcPr>
          <w:p w14:paraId="21589408" w14:textId="77777777" w:rsidR="007B3F7B" w:rsidRDefault="00000000">
            <w:r>
              <w:rPr>
                <w:sz w:val="14"/>
              </w:rPr>
              <w:t>10</w:t>
            </w:r>
          </w:p>
        </w:tc>
        <w:tc>
          <w:tcPr>
            <w:tcW w:w="6480" w:type="dxa"/>
            <w:shd w:val="clear" w:color="auto" w:fill="F7F9FB"/>
            <w:tcMar>
              <w:top w:w="80" w:type="dxa"/>
              <w:left w:w="90" w:type="dxa"/>
              <w:bottom w:w="80" w:type="dxa"/>
              <w:right w:w="90" w:type="dxa"/>
            </w:tcMar>
          </w:tcPr>
          <w:p w14:paraId="5E33BE16" w14:textId="77777777" w:rsidR="007B3F7B" w:rsidRDefault="00000000">
            <w:r>
              <w:rPr>
                <w:sz w:val="14"/>
              </w:rPr>
              <w:t>payment_entitlement, payment_batch, payment_item, payment_file, payment_submission, payment_acknowledgement, payment_return, payment_reissue, bank_statement_line, payment_reconciliation</w:t>
            </w:r>
          </w:p>
        </w:tc>
      </w:tr>
      <w:tr w:rsidR="007B3F7B" w14:paraId="196DDE80" w14:textId="77777777">
        <w:trPr>
          <w:cantSplit/>
          <w:jc w:val="center"/>
        </w:trPr>
        <w:tc>
          <w:tcPr>
            <w:tcW w:w="1944" w:type="dxa"/>
            <w:tcMar>
              <w:top w:w="80" w:type="dxa"/>
              <w:left w:w="90" w:type="dxa"/>
              <w:bottom w:w="80" w:type="dxa"/>
              <w:right w:w="90" w:type="dxa"/>
            </w:tcMar>
          </w:tcPr>
          <w:p w14:paraId="44A47710" w14:textId="77777777" w:rsidR="007B3F7B" w:rsidRDefault="00000000">
            <w:r>
              <w:rPr>
                <w:sz w:val="14"/>
              </w:rPr>
              <w:t>payroll_accounting</w:t>
            </w:r>
          </w:p>
        </w:tc>
        <w:tc>
          <w:tcPr>
            <w:tcW w:w="864" w:type="dxa"/>
            <w:tcMar>
              <w:top w:w="80" w:type="dxa"/>
              <w:left w:w="90" w:type="dxa"/>
              <w:bottom w:w="80" w:type="dxa"/>
              <w:right w:w="90" w:type="dxa"/>
            </w:tcMar>
          </w:tcPr>
          <w:p w14:paraId="747884D7" w14:textId="77777777" w:rsidR="007B3F7B" w:rsidRDefault="00000000">
            <w:r>
              <w:rPr>
                <w:sz w:val="14"/>
              </w:rPr>
              <w:t>9</w:t>
            </w:r>
          </w:p>
        </w:tc>
        <w:tc>
          <w:tcPr>
            <w:tcW w:w="6480" w:type="dxa"/>
            <w:tcMar>
              <w:top w:w="80" w:type="dxa"/>
              <w:left w:w="90" w:type="dxa"/>
              <w:bottom w:w="80" w:type="dxa"/>
              <w:right w:w="90" w:type="dxa"/>
            </w:tcMar>
          </w:tcPr>
          <w:p w14:paraId="4E8D2FC1" w14:textId="77777777" w:rsidR="007B3F7B" w:rsidRDefault="00000000">
            <w:r>
              <w:rPr>
                <w:sz w:val="14"/>
              </w:rPr>
              <w:t>account_rule, costing_allocation, accounting_event, journal_batch, journal_line, erp_submission, erp_acknowledgement, accounting_reconciliation, accrual</w:t>
            </w:r>
          </w:p>
        </w:tc>
      </w:tr>
      <w:tr w:rsidR="007B3F7B" w14:paraId="784ADB34" w14:textId="77777777">
        <w:trPr>
          <w:cantSplit/>
          <w:jc w:val="center"/>
        </w:trPr>
        <w:tc>
          <w:tcPr>
            <w:tcW w:w="1944" w:type="dxa"/>
            <w:shd w:val="clear" w:color="auto" w:fill="F7F9FB"/>
            <w:tcMar>
              <w:top w:w="80" w:type="dxa"/>
              <w:left w:w="90" w:type="dxa"/>
              <w:bottom w:w="80" w:type="dxa"/>
              <w:right w:w="90" w:type="dxa"/>
            </w:tcMar>
          </w:tcPr>
          <w:p w14:paraId="26FD90BF" w14:textId="77777777" w:rsidR="007B3F7B" w:rsidRDefault="00000000">
            <w:r>
              <w:rPr>
                <w:sz w:val="14"/>
              </w:rPr>
              <w:t>payroll_document</w:t>
            </w:r>
          </w:p>
        </w:tc>
        <w:tc>
          <w:tcPr>
            <w:tcW w:w="864" w:type="dxa"/>
            <w:shd w:val="clear" w:color="auto" w:fill="F7F9FB"/>
            <w:tcMar>
              <w:top w:w="80" w:type="dxa"/>
              <w:left w:w="90" w:type="dxa"/>
              <w:bottom w:w="80" w:type="dxa"/>
              <w:right w:w="90" w:type="dxa"/>
            </w:tcMar>
          </w:tcPr>
          <w:p w14:paraId="68A6A45C" w14:textId="77777777" w:rsidR="007B3F7B" w:rsidRDefault="00000000">
            <w:r>
              <w:rPr>
                <w:sz w:val="14"/>
              </w:rPr>
              <w:t>5</w:t>
            </w:r>
          </w:p>
        </w:tc>
        <w:tc>
          <w:tcPr>
            <w:tcW w:w="6480" w:type="dxa"/>
            <w:shd w:val="clear" w:color="auto" w:fill="F7F9FB"/>
            <w:tcMar>
              <w:top w:w="80" w:type="dxa"/>
              <w:left w:w="90" w:type="dxa"/>
              <w:bottom w:w="80" w:type="dxa"/>
              <w:right w:w="90" w:type="dxa"/>
            </w:tcMar>
          </w:tcPr>
          <w:p w14:paraId="5BFC475E" w14:textId="77777777" w:rsidR="007B3F7B" w:rsidRDefault="00000000">
            <w:r>
              <w:rPr>
                <w:sz w:val="14"/>
              </w:rPr>
              <w:t>document_template, payroll_document, document_delivery, employee_communication, employee_query</w:t>
            </w:r>
          </w:p>
        </w:tc>
      </w:tr>
      <w:tr w:rsidR="007B3F7B" w14:paraId="1EDF62CA" w14:textId="77777777">
        <w:trPr>
          <w:cantSplit/>
          <w:jc w:val="center"/>
        </w:trPr>
        <w:tc>
          <w:tcPr>
            <w:tcW w:w="1944" w:type="dxa"/>
            <w:tcMar>
              <w:top w:w="80" w:type="dxa"/>
              <w:left w:w="90" w:type="dxa"/>
              <w:bottom w:w="80" w:type="dxa"/>
              <w:right w:w="90" w:type="dxa"/>
            </w:tcMar>
          </w:tcPr>
          <w:p w14:paraId="6AC855F8" w14:textId="77777777" w:rsidR="007B3F7B" w:rsidRDefault="00000000">
            <w:r>
              <w:rPr>
                <w:sz w:val="14"/>
              </w:rPr>
              <w:t>payroll_impl</w:t>
            </w:r>
          </w:p>
        </w:tc>
        <w:tc>
          <w:tcPr>
            <w:tcW w:w="864" w:type="dxa"/>
            <w:tcMar>
              <w:top w:w="80" w:type="dxa"/>
              <w:left w:w="90" w:type="dxa"/>
              <w:bottom w:w="80" w:type="dxa"/>
              <w:right w:w="90" w:type="dxa"/>
            </w:tcMar>
          </w:tcPr>
          <w:p w14:paraId="22970381" w14:textId="77777777" w:rsidR="007B3F7B" w:rsidRDefault="00000000">
            <w:r>
              <w:rPr>
                <w:sz w:val="14"/>
              </w:rPr>
              <w:t>7</w:t>
            </w:r>
          </w:p>
        </w:tc>
        <w:tc>
          <w:tcPr>
            <w:tcW w:w="6480" w:type="dxa"/>
            <w:tcMar>
              <w:top w:w="80" w:type="dxa"/>
              <w:left w:w="90" w:type="dxa"/>
              <w:bottom w:w="80" w:type="dxa"/>
              <w:right w:w="90" w:type="dxa"/>
            </w:tcMar>
          </w:tcPr>
          <w:p w14:paraId="166E41CF" w14:textId="77777777" w:rsidR="007B3F7B" w:rsidRDefault="00000000">
            <w:r>
              <w:rPr>
                <w:sz w:val="14"/>
              </w:rPr>
              <w:t>migration_batch, migration_record, parallel_run, parallel_difference, cutover_task, hypercare_issue, acceptance_evidence</w:t>
            </w:r>
          </w:p>
        </w:tc>
      </w:tr>
      <w:tr w:rsidR="007B3F7B" w14:paraId="7C351582" w14:textId="77777777">
        <w:trPr>
          <w:cantSplit/>
          <w:jc w:val="center"/>
        </w:trPr>
        <w:tc>
          <w:tcPr>
            <w:tcW w:w="1944" w:type="dxa"/>
            <w:shd w:val="clear" w:color="auto" w:fill="F7F9FB"/>
            <w:tcMar>
              <w:top w:w="80" w:type="dxa"/>
              <w:left w:w="90" w:type="dxa"/>
              <w:bottom w:w="80" w:type="dxa"/>
              <w:right w:w="90" w:type="dxa"/>
            </w:tcMar>
          </w:tcPr>
          <w:p w14:paraId="7ADDA8E2" w14:textId="77777777" w:rsidR="007B3F7B" w:rsidRDefault="00000000">
            <w:r>
              <w:rPr>
                <w:sz w:val="14"/>
              </w:rPr>
              <w:t>payroll_integration</w:t>
            </w:r>
          </w:p>
        </w:tc>
        <w:tc>
          <w:tcPr>
            <w:tcW w:w="864" w:type="dxa"/>
            <w:shd w:val="clear" w:color="auto" w:fill="F7F9FB"/>
            <w:tcMar>
              <w:top w:w="80" w:type="dxa"/>
              <w:left w:w="90" w:type="dxa"/>
              <w:bottom w:w="80" w:type="dxa"/>
              <w:right w:w="90" w:type="dxa"/>
            </w:tcMar>
          </w:tcPr>
          <w:p w14:paraId="24A4ED93" w14:textId="77777777" w:rsidR="007B3F7B" w:rsidRDefault="00000000">
            <w:r>
              <w:rPr>
                <w:sz w:val="14"/>
              </w:rPr>
              <w:t>7 proposed</w:t>
            </w:r>
          </w:p>
        </w:tc>
        <w:tc>
          <w:tcPr>
            <w:tcW w:w="6480" w:type="dxa"/>
            <w:shd w:val="clear" w:color="auto" w:fill="F7F9FB"/>
            <w:tcMar>
              <w:top w:w="80" w:type="dxa"/>
              <w:left w:w="90" w:type="dxa"/>
              <w:bottom w:w="80" w:type="dxa"/>
              <w:right w:w="90" w:type="dxa"/>
            </w:tcMar>
          </w:tcPr>
          <w:p w14:paraId="663AE376" w14:textId="77777777" w:rsidR="007B3F7B" w:rsidRDefault="00000000">
            <w:r>
              <w:rPr>
                <w:sz w:val="14"/>
              </w:rPr>
              <w:t>outbox_event, inbox_message, idempotency_record, integration_endpoint, integration_attempt, dead_letter, external_reference</w:t>
            </w:r>
          </w:p>
        </w:tc>
      </w:tr>
    </w:tbl>
    <w:p w14:paraId="1B870ECB" w14:textId="77777777" w:rsidR="007B3F7B" w:rsidRDefault="007B3F7B"/>
    <w:p w14:paraId="274F513F" w14:textId="77777777" w:rsidR="007B3F7B" w:rsidRDefault="00000000">
      <w:pPr>
        <w:pStyle w:val="Heading1"/>
      </w:pPr>
      <w:r>
        <w:t>Appendix C. Baseline API and event coverage</w:t>
      </w:r>
    </w:p>
    <w:tbl>
      <w:tblPr>
        <w:tblStyle w:val="TableGrid"/>
        <w:tblW w:w="0" w:type="auto"/>
        <w:jc w:val="center"/>
        <w:tblLayout w:type="fixed"/>
        <w:tblLook w:val="04A0" w:firstRow="1" w:lastRow="0" w:firstColumn="1" w:lastColumn="0" w:noHBand="0" w:noVBand="1"/>
      </w:tblPr>
      <w:tblGrid>
        <w:gridCol w:w="1080"/>
        <w:gridCol w:w="2376"/>
        <w:gridCol w:w="936"/>
        <w:gridCol w:w="4896"/>
      </w:tblGrid>
      <w:tr w:rsidR="007B3F7B" w14:paraId="57E9D5C8" w14:textId="77777777">
        <w:trPr>
          <w:cantSplit/>
          <w:tblHeader/>
          <w:jc w:val="center"/>
        </w:trPr>
        <w:tc>
          <w:tcPr>
            <w:tcW w:w="1080" w:type="dxa"/>
            <w:shd w:val="clear" w:color="auto" w:fill="17365D"/>
            <w:tcMar>
              <w:top w:w="80" w:type="dxa"/>
              <w:left w:w="90" w:type="dxa"/>
              <w:bottom w:w="80" w:type="dxa"/>
              <w:right w:w="90" w:type="dxa"/>
            </w:tcMar>
            <w:vAlign w:val="center"/>
          </w:tcPr>
          <w:p w14:paraId="28ECAD03" w14:textId="77777777" w:rsidR="007B3F7B" w:rsidRDefault="00000000">
            <w:r>
              <w:rPr>
                <w:b/>
                <w:color w:val="FFFFFF"/>
                <w:sz w:val="15"/>
              </w:rPr>
              <w:t>Type</w:t>
            </w:r>
          </w:p>
        </w:tc>
        <w:tc>
          <w:tcPr>
            <w:tcW w:w="2376" w:type="dxa"/>
            <w:shd w:val="clear" w:color="auto" w:fill="17365D"/>
            <w:tcMar>
              <w:top w:w="80" w:type="dxa"/>
              <w:left w:w="90" w:type="dxa"/>
              <w:bottom w:w="80" w:type="dxa"/>
              <w:right w:w="90" w:type="dxa"/>
            </w:tcMar>
            <w:vAlign w:val="center"/>
          </w:tcPr>
          <w:p w14:paraId="1AB61EBD" w14:textId="77777777" w:rsidR="007B3F7B" w:rsidRDefault="00000000">
            <w:r>
              <w:rPr>
                <w:b/>
                <w:color w:val="FFFFFF"/>
                <w:sz w:val="15"/>
              </w:rPr>
              <w:t>Domain</w:t>
            </w:r>
          </w:p>
        </w:tc>
        <w:tc>
          <w:tcPr>
            <w:tcW w:w="936" w:type="dxa"/>
            <w:shd w:val="clear" w:color="auto" w:fill="17365D"/>
            <w:tcMar>
              <w:top w:w="80" w:type="dxa"/>
              <w:left w:w="90" w:type="dxa"/>
              <w:bottom w:w="80" w:type="dxa"/>
              <w:right w:w="90" w:type="dxa"/>
            </w:tcMar>
            <w:vAlign w:val="center"/>
          </w:tcPr>
          <w:p w14:paraId="57C5F98C" w14:textId="77777777" w:rsidR="007B3F7B" w:rsidRDefault="00000000">
            <w:r>
              <w:rPr>
                <w:b/>
                <w:color w:val="FFFFFF"/>
                <w:sz w:val="15"/>
              </w:rPr>
              <w:t>Count</w:t>
            </w:r>
          </w:p>
        </w:tc>
        <w:tc>
          <w:tcPr>
            <w:tcW w:w="4896" w:type="dxa"/>
            <w:shd w:val="clear" w:color="auto" w:fill="17365D"/>
            <w:tcMar>
              <w:top w:w="80" w:type="dxa"/>
              <w:left w:w="90" w:type="dxa"/>
              <w:bottom w:w="80" w:type="dxa"/>
              <w:right w:w="90" w:type="dxa"/>
            </w:tcMar>
            <w:vAlign w:val="center"/>
          </w:tcPr>
          <w:p w14:paraId="6103553C" w14:textId="77777777" w:rsidR="007B3F7B" w:rsidRDefault="00000000">
            <w:r>
              <w:rPr>
                <w:b/>
                <w:color w:val="FFFFFF"/>
                <w:sz w:val="15"/>
              </w:rPr>
              <w:t>Disposition</w:t>
            </w:r>
          </w:p>
        </w:tc>
      </w:tr>
      <w:tr w:rsidR="007B3F7B" w14:paraId="49842275" w14:textId="77777777">
        <w:trPr>
          <w:cantSplit/>
          <w:jc w:val="center"/>
        </w:trPr>
        <w:tc>
          <w:tcPr>
            <w:tcW w:w="1080" w:type="dxa"/>
            <w:tcMar>
              <w:top w:w="80" w:type="dxa"/>
              <w:left w:w="90" w:type="dxa"/>
              <w:bottom w:w="80" w:type="dxa"/>
              <w:right w:w="90" w:type="dxa"/>
            </w:tcMar>
          </w:tcPr>
          <w:p w14:paraId="40BB4494" w14:textId="77777777" w:rsidR="007B3F7B" w:rsidRDefault="00000000">
            <w:r>
              <w:rPr>
                <w:sz w:val="14"/>
              </w:rPr>
              <w:t>API</w:t>
            </w:r>
          </w:p>
        </w:tc>
        <w:tc>
          <w:tcPr>
            <w:tcW w:w="2376" w:type="dxa"/>
            <w:tcMar>
              <w:top w:w="80" w:type="dxa"/>
              <w:left w:w="90" w:type="dxa"/>
              <w:bottom w:w="80" w:type="dxa"/>
              <w:right w:w="90" w:type="dxa"/>
            </w:tcMar>
          </w:tcPr>
          <w:p w14:paraId="6B42C352" w14:textId="77777777" w:rsidR="007B3F7B" w:rsidRDefault="00000000">
            <w:r>
              <w:rPr>
                <w:sz w:val="14"/>
              </w:rPr>
              <w:t>Accounting</w:t>
            </w:r>
          </w:p>
        </w:tc>
        <w:tc>
          <w:tcPr>
            <w:tcW w:w="936" w:type="dxa"/>
            <w:tcMar>
              <w:top w:w="80" w:type="dxa"/>
              <w:left w:w="90" w:type="dxa"/>
              <w:bottom w:w="80" w:type="dxa"/>
              <w:right w:w="90" w:type="dxa"/>
            </w:tcMar>
          </w:tcPr>
          <w:p w14:paraId="7B4C0DA8" w14:textId="77777777" w:rsidR="007B3F7B" w:rsidRDefault="00000000">
            <w:r>
              <w:rPr>
                <w:sz w:val="14"/>
              </w:rPr>
              <w:t>4</w:t>
            </w:r>
          </w:p>
        </w:tc>
        <w:tc>
          <w:tcPr>
            <w:tcW w:w="4896" w:type="dxa"/>
            <w:tcMar>
              <w:top w:w="80" w:type="dxa"/>
              <w:left w:w="90" w:type="dxa"/>
              <w:bottom w:w="80" w:type="dxa"/>
              <w:right w:w="90" w:type="dxa"/>
            </w:tcMar>
          </w:tcPr>
          <w:p w14:paraId="2FB4E363" w14:textId="77777777" w:rsidR="007B3F7B" w:rsidRDefault="00000000">
            <w:r>
              <w:rPr>
                <w:sz w:val="14"/>
              </w:rPr>
              <w:t>Coverage seed; complete schemas and behaviour before implementation</w:t>
            </w:r>
          </w:p>
        </w:tc>
      </w:tr>
      <w:tr w:rsidR="007B3F7B" w14:paraId="2E526B09" w14:textId="77777777">
        <w:trPr>
          <w:cantSplit/>
          <w:jc w:val="center"/>
        </w:trPr>
        <w:tc>
          <w:tcPr>
            <w:tcW w:w="1080" w:type="dxa"/>
            <w:shd w:val="clear" w:color="auto" w:fill="F7F9FB"/>
            <w:tcMar>
              <w:top w:w="80" w:type="dxa"/>
              <w:left w:w="90" w:type="dxa"/>
              <w:bottom w:w="80" w:type="dxa"/>
              <w:right w:w="90" w:type="dxa"/>
            </w:tcMar>
          </w:tcPr>
          <w:p w14:paraId="6D2AC602" w14:textId="77777777" w:rsidR="007B3F7B" w:rsidRDefault="00000000">
            <w:r>
              <w:rPr>
                <w:sz w:val="14"/>
              </w:rPr>
              <w:t>API</w:t>
            </w:r>
          </w:p>
        </w:tc>
        <w:tc>
          <w:tcPr>
            <w:tcW w:w="2376" w:type="dxa"/>
            <w:shd w:val="clear" w:color="auto" w:fill="F7F9FB"/>
            <w:tcMar>
              <w:top w:w="80" w:type="dxa"/>
              <w:left w:w="90" w:type="dxa"/>
              <w:bottom w:w="80" w:type="dxa"/>
              <w:right w:w="90" w:type="dxa"/>
            </w:tcMar>
          </w:tcPr>
          <w:p w14:paraId="1CFB1CF6" w14:textId="77777777" w:rsidR="007B3F7B" w:rsidRDefault="00000000">
            <w:r>
              <w:rPr>
                <w:sz w:val="14"/>
              </w:rPr>
              <w:t>Calculation</w:t>
            </w:r>
          </w:p>
        </w:tc>
        <w:tc>
          <w:tcPr>
            <w:tcW w:w="936" w:type="dxa"/>
            <w:shd w:val="clear" w:color="auto" w:fill="F7F9FB"/>
            <w:tcMar>
              <w:top w:w="80" w:type="dxa"/>
              <w:left w:w="90" w:type="dxa"/>
              <w:bottom w:w="80" w:type="dxa"/>
              <w:right w:w="90" w:type="dxa"/>
            </w:tcMar>
          </w:tcPr>
          <w:p w14:paraId="6892C1F0" w14:textId="77777777" w:rsidR="007B3F7B" w:rsidRDefault="00000000">
            <w:r>
              <w:rPr>
                <w:sz w:val="14"/>
              </w:rPr>
              <w:t>4</w:t>
            </w:r>
          </w:p>
        </w:tc>
        <w:tc>
          <w:tcPr>
            <w:tcW w:w="4896" w:type="dxa"/>
            <w:shd w:val="clear" w:color="auto" w:fill="F7F9FB"/>
            <w:tcMar>
              <w:top w:w="80" w:type="dxa"/>
              <w:left w:w="90" w:type="dxa"/>
              <w:bottom w:w="80" w:type="dxa"/>
              <w:right w:w="90" w:type="dxa"/>
            </w:tcMar>
          </w:tcPr>
          <w:p w14:paraId="6126F358" w14:textId="77777777" w:rsidR="007B3F7B" w:rsidRDefault="00000000">
            <w:r>
              <w:rPr>
                <w:sz w:val="14"/>
              </w:rPr>
              <w:t>Coverage seed; complete schemas and behaviour before implementation</w:t>
            </w:r>
          </w:p>
        </w:tc>
      </w:tr>
      <w:tr w:rsidR="007B3F7B" w14:paraId="2A6A41E6" w14:textId="77777777">
        <w:trPr>
          <w:cantSplit/>
          <w:jc w:val="center"/>
        </w:trPr>
        <w:tc>
          <w:tcPr>
            <w:tcW w:w="1080" w:type="dxa"/>
            <w:tcMar>
              <w:top w:w="80" w:type="dxa"/>
              <w:left w:w="90" w:type="dxa"/>
              <w:bottom w:w="80" w:type="dxa"/>
              <w:right w:w="90" w:type="dxa"/>
            </w:tcMar>
          </w:tcPr>
          <w:p w14:paraId="2AE0F99C" w14:textId="77777777" w:rsidR="007B3F7B" w:rsidRDefault="00000000">
            <w:r>
              <w:rPr>
                <w:sz w:val="14"/>
              </w:rPr>
              <w:t>API</w:t>
            </w:r>
          </w:p>
        </w:tc>
        <w:tc>
          <w:tcPr>
            <w:tcW w:w="2376" w:type="dxa"/>
            <w:tcMar>
              <w:top w:w="80" w:type="dxa"/>
              <w:left w:w="90" w:type="dxa"/>
              <w:bottom w:w="80" w:type="dxa"/>
              <w:right w:w="90" w:type="dxa"/>
            </w:tcMar>
          </w:tcPr>
          <w:p w14:paraId="13D49823" w14:textId="77777777" w:rsidR="007B3F7B" w:rsidRDefault="00000000">
            <w:r>
              <w:rPr>
                <w:sz w:val="14"/>
              </w:rPr>
              <w:t>Compensation</w:t>
            </w:r>
          </w:p>
        </w:tc>
        <w:tc>
          <w:tcPr>
            <w:tcW w:w="936" w:type="dxa"/>
            <w:tcMar>
              <w:top w:w="80" w:type="dxa"/>
              <w:left w:w="90" w:type="dxa"/>
              <w:bottom w:w="80" w:type="dxa"/>
              <w:right w:w="90" w:type="dxa"/>
            </w:tcMar>
          </w:tcPr>
          <w:p w14:paraId="5DDD2E9C" w14:textId="77777777" w:rsidR="007B3F7B" w:rsidRDefault="00000000">
            <w:r>
              <w:rPr>
                <w:sz w:val="14"/>
              </w:rPr>
              <w:t>4</w:t>
            </w:r>
          </w:p>
        </w:tc>
        <w:tc>
          <w:tcPr>
            <w:tcW w:w="4896" w:type="dxa"/>
            <w:tcMar>
              <w:top w:w="80" w:type="dxa"/>
              <w:left w:w="90" w:type="dxa"/>
              <w:bottom w:w="80" w:type="dxa"/>
              <w:right w:w="90" w:type="dxa"/>
            </w:tcMar>
          </w:tcPr>
          <w:p w14:paraId="095203D9" w14:textId="77777777" w:rsidR="007B3F7B" w:rsidRDefault="00000000">
            <w:r>
              <w:rPr>
                <w:sz w:val="14"/>
              </w:rPr>
              <w:t>Coverage seed; complete schemas and behaviour before implementation</w:t>
            </w:r>
          </w:p>
        </w:tc>
      </w:tr>
      <w:tr w:rsidR="007B3F7B" w14:paraId="0B369CE4" w14:textId="77777777">
        <w:trPr>
          <w:cantSplit/>
          <w:jc w:val="center"/>
        </w:trPr>
        <w:tc>
          <w:tcPr>
            <w:tcW w:w="1080" w:type="dxa"/>
            <w:shd w:val="clear" w:color="auto" w:fill="F7F9FB"/>
            <w:tcMar>
              <w:top w:w="80" w:type="dxa"/>
              <w:left w:w="90" w:type="dxa"/>
              <w:bottom w:w="80" w:type="dxa"/>
              <w:right w:w="90" w:type="dxa"/>
            </w:tcMar>
          </w:tcPr>
          <w:p w14:paraId="496ED285" w14:textId="77777777" w:rsidR="007B3F7B" w:rsidRDefault="00000000">
            <w:r>
              <w:rPr>
                <w:sz w:val="14"/>
              </w:rPr>
              <w:t>API</w:t>
            </w:r>
          </w:p>
        </w:tc>
        <w:tc>
          <w:tcPr>
            <w:tcW w:w="2376" w:type="dxa"/>
            <w:shd w:val="clear" w:color="auto" w:fill="F7F9FB"/>
            <w:tcMar>
              <w:top w:w="80" w:type="dxa"/>
              <w:left w:w="90" w:type="dxa"/>
              <w:bottom w:w="80" w:type="dxa"/>
              <w:right w:w="90" w:type="dxa"/>
            </w:tcMar>
          </w:tcPr>
          <w:p w14:paraId="3B8F1A79" w14:textId="77777777" w:rsidR="007B3F7B" w:rsidRDefault="00000000">
            <w:r>
              <w:rPr>
                <w:sz w:val="14"/>
              </w:rPr>
              <w:t>Documents</w:t>
            </w:r>
          </w:p>
        </w:tc>
        <w:tc>
          <w:tcPr>
            <w:tcW w:w="936" w:type="dxa"/>
            <w:shd w:val="clear" w:color="auto" w:fill="F7F9FB"/>
            <w:tcMar>
              <w:top w:w="80" w:type="dxa"/>
              <w:left w:w="90" w:type="dxa"/>
              <w:bottom w:w="80" w:type="dxa"/>
              <w:right w:w="90" w:type="dxa"/>
            </w:tcMar>
          </w:tcPr>
          <w:p w14:paraId="7BF76BD8" w14:textId="77777777" w:rsidR="007B3F7B" w:rsidRDefault="00000000">
            <w:r>
              <w:rPr>
                <w:sz w:val="14"/>
              </w:rPr>
              <w:t>4</w:t>
            </w:r>
          </w:p>
        </w:tc>
        <w:tc>
          <w:tcPr>
            <w:tcW w:w="4896" w:type="dxa"/>
            <w:shd w:val="clear" w:color="auto" w:fill="F7F9FB"/>
            <w:tcMar>
              <w:top w:w="80" w:type="dxa"/>
              <w:left w:w="90" w:type="dxa"/>
              <w:bottom w:w="80" w:type="dxa"/>
              <w:right w:w="90" w:type="dxa"/>
            </w:tcMar>
          </w:tcPr>
          <w:p w14:paraId="5DF14024" w14:textId="77777777" w:rsidR="007B3F7B" w:rsidRDefault="00000000">
            <w:r>
              <w:rPr>
                <w:sz w:val="14"/>
              </w:rPr>
              <w:t>Coverage seed; complete schemas and behaviour before implementation</w:t>
            </w:r>
          </w:p>
        </w:tc>
      </w:tr>
      <w:tr w:rsidR="007B3F7B" w14:paraId="52869324" w14:textId="77777777">
        <w:trPr>
          <w:cantSplit/>
          <w:jc w:val="center"/>
        </w:trPr>
        <w:tc>
          <w:tcPr>
            <w:tcW w:w="1080" w:type="dxa"/>
            <w:tcMar>
              <w:top w:w="80" w:type="dxa"/>
              <w:left w:w="90" w:type="dxa"/>
              <w:bottom w:w="80" w:type="dxa"/>
              <w:right w:w="90" w:type="dxa"/>
            </w:tcMar>
          </w:tcPr>
          <w:p w14:paraId="492D9B50" w14:textId="77777777" w:rsidR="007B3F7B" w:rsidRDefault="00000000">
            <w:r>
              <w:rPr>
                <w:sz w:val="14"/>
              </w:rPr>
              <w:t>API</w:t>
            </w:r>
          </w:p>
        </w:tc>
        <w:tc>
          <w:tcPr>
            <w:tcW w:w="2376" w:type="dxa"/>
            <w:tcMar>
              <w:top w:w="80" w:type="dxa"/>
              <w:left w:w="90" w:type="dxa"/>
              <w:bottom w:w="80" w:type="dxa"/>
              <w:right w:w="90" w:type="dxa"/>
            </w:tcMar>
          </w:tcPr>
          <w:p w14:paraId="75AC26A6" w14:textId="77777777" w:rsidR="007B3F7B" w:rsidRDefault="00000000">
            <w:r>
              <w:rPr>
                <w:sz w:val="14"/>
              </w:rPr>
              <w:t>Employee</w:t>
            </w:r>
          </w:p>
        </w:tc>
        <w:tc>
          <w:tcPr>
            <w:tcW w:w="936" w:type="dxa"/>
            <w:tcMar>
              <w:top w:w="80" w:type="dxa"/>
              <w:left w:w="90" w:type="dxa"/>
              <w:bottom w:w="80" w:type="dxa"/>
              <w:right w:w="90" w:type="dxa"/>
            </w:tcMar>
          </w:tcPr>
          <w:p w14:paraId="68539F4B" w14:textId="77777777" w:rsidR="007B3F7B" w:rsidRDefault="00000000">
            <w:r>
              <w:rPr>
                <w:sz w:val="14"/>
              </w:rPr>
              <w:t>4</w:t>
            </w:r>
          </w:p>
        </w:tc>
        <w:tc>
          <w:tcPr>
            <w:tcW w:w="4896" w:type="dxa"/>
            <w:tcMar>
              <w:top w:w="80" w:type="dxa"/>
              <w:left w:w="90" w:type="dxa"/>
              <w:bottom w:w="80" w:type="dxa"/>
              <w:right w:w="90" w:type="dxa"/>
            </w:tcMar>
          </w:tcPr>
          <w:p w14:paraId="6B12FD26" w14:textId="77777777" w:rsidR="007B3F7B" w:rsidRDefault="00000000">
            <w:r>
              <w:rPr>
                <w:sz w:val="14"/>
              </w:rPr>
              <w:t>Coverage seed; complete schemas and behaviour before implementation</w:t>
            </w:r>
          </w:p>
        </w:tc>
      </w:tr>
      <w:tr w:rsidR="007B3F7B" w14:paraId="567E0B5D" w14:textId="77777777">
        <w:trPr>
          <w:cantSplit/>
          <w:jc w:val="center"/>
        </w:trPr>
        <w:tc>
          <w:tcPr>
            <w:tcW w:w="1080" w:type="dxa"/>
            <w:shd w:val="clear" w:color="auto" w:fill="F7F9FB"/>
            <w:tcMar>
              <w:top w:w="80" w:type="dxa"/>
              <w:left w:w="90" w:type="dxa"/>
              <w:bottom w:w="80" w:type="dxa"/>
              <w:right w:w="90" w:type="dxa"/>
            </w:tcMar>
          </w:tcPr>
          <w:p w14:paraId="0FC79B21" w14:textId="77777777" w:rsidR="007B3F7B" w:rsidRDefault="00000000">
            <w:r>
              <w:rPr>
                <w:sz w:val="14"/>
              </w:rPr>
              <w:t>API</w:t>
            </w:r>
          </w:p>
        </w:tc>
        <w:tc>
          <w:tcPr>
            <w:tcW w:w="2376" w:type="dxa"/>
            <w:shd w:val="clear" w:color="auto" w:fill="F7F9FB"/>
            <w:tcMar>
              <w:top w:w="80" w:type="dxa"/>
              <w:left w:w="90" w:type="dxa"/>
              <w:bottom w:w="80" w:type="dxa"/>
              <w:right w:w="90" w:type="dxa"/>
            </w:tcMar>
          </w:tcPr>
          <w:p w14:paraId="77970CAA" w14:textId="77777777" w:rsidR="007B3F7B" w:rsidRDefault="00000000">
            <w:r>
              <w:rPr>
                <w:sz w:val="14"/>
              </w:rPr>
              <w:t>Foundation</w:t>
            </w:r>
          </w:p>
        </w:tc>
        <w:tc>
          <w:tcPr>
            <w:tcW w:w="936" w:type="dxa"/>
            <w:shd w:val="clear" w:color="auto" w:fill="F7F9FB"/>
            <w:tcMar>
              <w:top w:w="80" w:type="dxa"/>
              <w:left w:w="90" w:type="dxa"/>
              <w:bottom w:w="80" w:type="dxa"/>
              <w:right w:w="90" w:type="dxa"/>
            </w:tcMar>
          </w:tcPr>
          <w:p w14:paraId="78CDC120" w14:textId="77777777" w:rsidR="007B3F7B" w:rsidRDefault="00000000">
            <w:r>
              <w:rPr>
                <w:sz w:val="14"/>
              </w:rPr>
              <w:t>5</w:t>
            </w:r>
          </w:p>
        </w:tc>
        <w:tc>
          <w:tcPr>
            <w:tcW w:w="4896" w:type="dxa"/>
            <w:shd w:val="clear" w:color="auto" w:fill="F7F9FB"/>
            <w:tcMar>
              <w:top w:w="80" w:type="dxa"/>
              <w:left w:w="90" w:type="dxa"/>
              <w:bottom w:w="80" w:type="dxa"/>
              <w:right w:w="90" w:type="dxa"/>
            </w:tcMar>
          </w:tcPr>
          <w:p w14:paraId="0876F412" w14:textId="77777777" w:rsidR="007B3F7B" w:rsidRDefault="00000000">
            <w:r>
              <w:rPr>
                <w:sz w:val="14"/>
              </w:rPr>
              <w:t>Coverage seed; complete schemas and behaviour before implementation</w:t>
            </w:r>
          </w:p>
        </w:tc>
      </w:tr>
      <w:tr w:rsidR="007B3F7B" w14:paraId="694EDF06" w14:textId="77777777">
        <w:trPr>
          <w:cantSplit/>
          <w:jc w:val="center"/>
        </w:trPr>
        <w:tc>
          <w:tcPr>
            <w:tcW w:w="1080" w:type="dxa"/>
            <w:tcMar>
              <w:top w:w="80" w:type="dxa"/>
              <w:left w:w="90" w:type="dxa"/>
              <w:bottom w:w="80" w:type="dxa"/>
              <w:right w:w="90" w:type="dxa"/>
            </w:tcMar>
          </w:tcPr>
          <w:p w14:paraId="3C86CACC" w14:textId="77777777" w:rsidR="007B3F7B" w:rsidRDefault="00000000">
            <w:r>
              <w:rPr>
                <w:sz w:val="14"/>
              </w:rPr>
              <w:t>API</w:t>
            </w:r>
          </w:p>
        </w:tc>
        <w:tc>
          <w:tcPr>
            <w:tcW w:w="2376" w:type="dxa"/>
            <w:tcMar>
              <w:top w:w="80" w:type="dxa"/>
              <w:left w:w="90" w:type="dxa"/>
              <w:bottom w:w="80" w:type="dxa"/>
              <w:right w:w="90" w:type="dxa"/>
            </w:tcMar>
          </w:tcPr>
          <w:p w14:paraId="1A1ED00D" w14:textId="77777777" w:rsidR="007B3F7B" w:rsidRDefault="00000000">
            <w:r>
              <w:rPr>
                <w:sz w:val="14"/>
              </w:rPr>
              <w:t>Governance</w:t>
            </w:r>
          </w:p>
        </w:tc>
        <w:tc>
          <w:tcPr>
            <w:tcW w:w="936" w:type="dxa"/>
            <w:tcMar>
              <w:top w:w="80" w:type="dxa"/>
              <w:left w:w="90" w:type="dxa"/>
              <w:bottom w:w="80" w:type="dxa"/>
              <w:right w:w="90" w:type="dxa"/>
            </w:tcMar>
          </w:tcPr>
          <w:p w14:paraId="2B203154" w14:textId="77777777" w:rsidR="007B3F7B" w:rsidRDefault="00000000">
            <w:r>
              <w:rPr>
                <w:sz w:val="14"/>
              </w:rPr>
              <w:t>4</w:t>
            </w:r>
          </w:p>
        </w:tc>
        <w:tc>
          <w:tcPr>
            <w:tcW w:w="4896" w:type="dxa"/>
            <w:tcMar>
              <w:top w:w="80" w:type="dxa"/>
              <w:left w:w="90" w:type="dxa"/>
              <w:bottom w:w="80" w:type="dxa"/>
              <w:right w:w="90" w:type="dxa"/>
            </w:tcMar>
          </w:tcPr>
          <w:p w14:paraId="0D113C9C" w14:textId="77777777" w:rsidR="007B3F7B" w:rsidRDefault="00000000">
            <w:r>
              <w:rPr>
                <w:sz w:val="14"/>
              </w:rPr>
              <w:t>Coverage seed; complete schemas and behaviour before implementation</w:t>
            </w:r>
          </w:p>
        </w:tc>
      </w:tr>
      <w:tr w:rsidR="007B3F7B" w14:paraId="09D37497" w14:textId="77777777">
        <w:trPr>
          <w:cantSplit/>
          <w:jc w:val="center"/>
        </w:trPr>
        <w:tc>
          <w:tcPr>
            <w:tcW w:w="1080" w:type="dxa"/>
            <w:shd w:val="clear" w:color="auto" w:fill="F7F9FB"/>
            <w:tcMar>
              <w:top w:w="80" w:type="dxa"/>
              <w:left w:w="90" w:type="dxa"/>
              <w:bottom w:w="80" w:type="dxa"/>
              <w:right w:w="90" w:type="dxa"/>
            </w:tcMar>
          </w:tcPr>
          <w:p w14:paraId="11CEC56B" w14:textId="77777777" w:rsidR="007B3F7B" w:rsidRDefault="00000000">
            <w:r>
              <w:rPr>
                <w:sz w:val="14"/>
              </w:rPr>
              <w:t>API</w:t>
            </w:r>
          </w:p>
        </w:tc>
        <w:tc>
          <w:tcPr>
            <w:tcW w:w="2376" w:type="dxa"/>
            <w:shd w:val="clear" w:color="auto" w:fill="F7F9FB"/>
            <w:tcMar>
              <w:top w:w="80" w:type="dxa"/>
              <w:left w:w="90" w:type="dxa"/>
              <w:bottom w:w="80" w:type="dxa"/>
              <w:right w:w="90" w:type="dxa"/>
            </w:tcMar>
          </w:tcPr>
          <w:p w14:paraId="4478645A" w14:textId="77777777" w:rsidR="007B3F7B" w:rsidRDefault="00000000">
            <w:r>
              <w:rPr>
                <w:sz w:val="14"/>
              </w:rPr>
              <w:t>Implementation</w:t>
            </w:r>
          </w:p>
        </w:tc>
        <w:tc>
          <w:tcPr>
            <w:tcW w:w="936" w:type="dxa"/>
            <w:shd w:val="clear" w:color="auto" w:fill="F7F9FB"/>
            <w:tcMar>
              <w:top w:w="80" w:type="dxa"/>
              <w:left w:w="90" w:type="dxa"/>
              <w:bottom w:w="80" w:type="dxa"/>
              <w:right w:w="90" w:type="dxa"/>
            </w:tcMar>
          </w:tcPr>
          <w:p w14:paraId="59AE994D" w14:textId="77777777" w:rsidR="007B3F7B" w:rsidRDefault="00000000">
            <w:r>
              <w:rPr>
                <w:sz w:val="14"/>
              </w:rPr>
              <w:t>4</w:t>
            </w:r>
          </w:p>
        </w:tc>
        <w:tc>
          <w:tcPr>
            <w:tcW w:w="4896" w:type="dxa"/>
            <w:shd w:val="clear" w:color="auto" w:fill="F7F9FB"/>
            <w:tcMar>
              <w:top w:w="80" w:type="dxa"/>
              <w:left w:w="90" w:type="dxa"/>
              <w:bottom w:w="80" w:type="dxa"/>
              <w:right w:w="90" w:type="dxa"/>
            </w:tcMar>
          </w:tcPr>
          <w:p w14:paraId="1A3BF930" w14:textId="77777777" w:rsidR="007B3F7B" w:rsidRDefault="00000000">
            <w:r>
              <w:rPr>
                <w:sz w:val="14"/>
              </w:rPr>
              <w:t>Coverage seed; complete schemas and behaviour before implementation</w:t>
            </w:r>
          </w:p>
        </w:tc>
      </w:tr>
      <w:tr w:rsidR="007B3F7B" w14:paraId="614F1554" w14:textId="77777777">
        <w:trPr>
          <w:cantSplit/>
          <w:jc w:val="center"/>
        </w:trPr>
        <w:tc>
          <w:tcPr>
            <w:tcW w:w="1080" w:type="dxa"/>
            <w:tcMar>
              <w:top w:w="80" w:type="dxa"/>
              <w:left w:w="90" w:type="dxa"/>
              <w:bottom w:w="80" w:type="dxa"/>
              <w:right w:w="90" w:type="dxa"/>
            </w:tcMar>
          </w:tcPr>
          <w:p w14:paraId="102C89A5" w14:textId="77777777" w:rsidR="007B3F7B" w:rsidRDefault="00000000">
            <w:r>
              <w:rPr>
                <w:sz w:val="14"/>
              </w:rPr>
              <w:t>API</w:t>
            </w:r>
          </w:p>
        </w:tc>
        <w:tc>
          <w:tcPr>
            <w:tcW w:w="2376" w:type="dxa"/>
            <w:tcMar>
              <w:top w:w="80" w:type="dxa"/>
              <w:left w:w="90" w:type="dxa"/>
              <w:bottom w:w="80" w:type="dxa"/>
              <w:right w:w="90" w:type="dxa"/>
            </w:tcMar>
          </w:tcPr>
          <w:p w14:paraId="17A928AE" w14:textId="77777777" w:rsidR="007B3F7B" w:rsidRDefault="00000000">
            <w:r>
              <w:rPr>
                <w:sz w:val="14"/>
              </w:rPr>
              <w:t>Operations</w:t>
            </w:r>
          </w:p>
        </w:tc>
        <w:tc>
          <w:tcPr>
            <w:tcW w:w="936" w:type="dxa"/>
            <w:tcMar>
              <w:top w:w="80" w:type="dxa"/>
              <w:left w:w="90" w:type="dxa"/>
              <w:bottom w:w="80" w:type="dxa"/>
              <w:right w:w="90" w:type="dxa"/>
            </w:tcMar>
          </w:tcPr>
          <w:p w14:paraId="4F8A555B" w14:textId="77777777" w:rsidR="007B3F7B" w:rsidRDefault="00000000">
            <w:r>
              <w:rPr>
                <w:sz w:val="14"/>
              </w:rPr>
              <w:t>4</w:t>
            </w:r>
          </w:p>
        </w:tc>
        <w:tc>
          <w:tcPr>
            <w:tcW w:w="4896" w:type="dxa"/>
            <w:tcMar>
              <w:top w:w="80" w:type="dxa"/>
              <w:left w:w="90" w:type="dxa"/>
              <w:bottom w:w="80" w:type="dxa"/>
              <w:right w:w="90" w:type="dxa"/>
            </w:tcMar>
          </w:tcPr>
          <w:p w14:paraId="08F95C1A" w14:textId="77777777" w:rsidR="007B3F7B" w:rsidRDefault="00000000">
            <w:r>
              <w:rPr>
                <w:sz w:val="14"/>
              </w:rPr>
              <w:t>Coverage seed; complete schemas and behaviour before implementation</w:t>
            </w:r>
          </w:p>
        </w:tc>
      </w:tr>
      <w:tr w:rsidR="007B3F7B" w14:paraId="2F041000" w14:textId="77777777">
        <w:trPr>
          <w:cantSplit/>
          <w:jc w:val="center"/>
        </w:trPr>
        <w:tc>
          <w:tcPr>
            <w:tcW w:w="1080" w:type="dxa"/>
            <w:shd w:val="clear" w:color="auto" w:fill="F7F9FB"/>
            <w:tcMar>
              <w:top w:w="80" w:type="dxa"/>
              <w:left w:w="90" w:type="dxa"/>
              <w:bottom w:w="80" w:type="dxa"/>
              <w:right w:w="90" w:type="dxa"/>
            </w:tcMar>
          </w:tcPr>
          <w:p w14:paraId="31F22716" w14:textId="77777777" w:rsidR="007B3F7B" w:rsidRDefault="00000000">
            <w:r>
              <w:rPr>
                <w:sz w:val="14"/>
              </w:rPr>
              <w:t>API</w:t>
            </w:r>
          </w:p>
        </w:tc>
        <w:tc>
          <w:tcPr>
            <w:tcW w:w="2376" w:type="dxa"/>
            <w:shd w:val="clear" w:color="auto" w:fill="F7F9FB"/>
            <w:tcMar>
              <w:top w:w="80" w:type="dxa"/>
              <w:left w:w="90" w:type="dxa"/>
              <w:bottom w:w="80" w:type="dxa"/>
              <w:right w:w="90" w:type="dxa"/>
            </w:tcMar>
          </w:tcPr>
          <w:p w14:paraId="31D23C3A" w14:textId="77777777" w:rsidR="007B3F7B" w:rsidRDefault="00000000">
            <w:r>
              <w:rPr>
                <w:sz w:val="14"/>
              </w:rPr>
              <w:t>Payments</w:t>
            </w:r>
          </w:p>
        </w:tc>
        <w:tc>
          <w:tcPr>
            <w:tcW w:w="936" w:type="dxa"/>
            <w:shd w:val="clear" w:color="auto" w:fill="F7F9FB"/>
            <w:tcMar>
              <w:top w:w="80" w:type="dxa"/>
              <w:left w:w="90" w:type="dxa"/>
              <w:bottom w:w="80" w:type="dxa"/>
              <w:right w:w="90" w:type="dxa"/>
            </w:tcMar>
          </w:tcPr>
          <w:p w14:paraId="695D509D" w14:textId="77777777" w:rsidR="007B3F7B" w:rsidRDefault="00000000">
            <w:r>
              <w:rPr>
                <w:sz w:val="14"/>
              </w:rPr>
              <w:t>4</w:t>
            </w:r>
          </w:p>
        </w:tc>
        <w:tc>
          <w:tcPr>
            <w:tcW w:w="4896" w:type="dxa"/>
            <w:shd w:val="clear" w:color="auto" w:fill="F7F9FB"/>
            <w:tcMar>
              <w:top w:w="80" w:type="dxa"/>
              <w:left w:w="90" w:type="dxa"/>
              <w:bottom w:w="80" w:type="dxa"/>
              <w:right w:w="90" w:type="dxa"/>
            </w:tcMar>
          </w:tcPr>
          <w:p w14:paraId="3BEA852E" w14:textId="77777777" w:rsidR="007B3F7B" w:rsidRDefault="00000000">
            <w:r>
              <w:rPr>
                <w:sz w:val="14"/>
              </w:rPr>
              <w:t>Coverage seed; complete schemas and behaviour before implementation</w:t>
            </w:r>
          </w:p>
        </w:tc>
      </w:tr>
      <w:tr w:rsidR="007B3F7B" w14:paraId="70C5780D" w14:textId="77777777">
        <w:trPr>
          <w:cantSplit/>
          <w:jc w:val="center"/>
        </w:trPr>
        <w:tc>
          <w:tcPr>
            <w:tcW w:w="1080" w:type="dxa"/>
            <w:tcMar>
              <w:top w:w="80" w:type="dxa"/>
              <w:left w:w="90" w:type="dxa"/>
              <w:bottom w:w="80" w:type="dxa"/>
              <w:right w:w="90" w:type="dxa"/>
            </w:tcMar>
          </w:tcPr>
          <w:p w14:paraId="49E6A51E" w14:textId="77777777" w:rsidR="007B3F7B" w:rsidRDefault="00000000">
            <w:r>
              <w:rPr>
                <w:sz w:val="14"/>
              </w:rPr>
              <w:t>API</w:t>
            </w:r>
          </w:p>
        </w:tc>
        <w:tc>
          <w:tcPr>
            <w:tcW w:w="2376" w:type="dxa"/>
            <w:tcMar>
              <w:top w:w="80" w:type="dxa"/>
              <w:left w:w="90" w:type="dxa"/>
              <w:bottom w:w="80" w:type="dxa"/>
              <w:right w:w="90" w:type="dxa"/>
            </w:tcMar>
          </w:tcPr>
          <w:p w14:paraId="305956ED" w14:textId="77777777" w:rsidR="007B3F7B" w:rsidRDefault="00000000">
            <w:r>
              <w:rPr>
                <w:sz w:val="14"/>
              </w:rPr>
              <w:t>Statutory</w:t>
            </w:r>
          </w:p>
        </w:tc>
        <w:tc>
          <w:tcPr>
            <w:tcW w:w="936" w:type="dxa"/>
            <w:tcMar>
              <w:top w:w="80" w:type="dxa"/>
              <w:left w:w="90" w:type="dxa"/>
              <w:bottom w:w="80" w:type="dxa"/>
              <w:right w:w="90" w:type="dxa"/>
            </w:tcMar>
          </w:tcPr>
          <w:p w14:paraId="6E689291" w14:textId="77777777" w:rsidR="007B3F7B" w:rsidRDefault="00000000">
            <w:r>
              <w:rPr>
                <w:sz w:val="14"/>
              </w:rPr>
              <w:t>4</w:t>
            </w:r>
          </w:p>
        </w:tc>
        <w:tc>
          <w:tcPr>
            <w:tcW w:w="4896" w:type="dxa"/>
            <w:tcMar>
              <w:top w:w="80" w:type="dxa"/>
              <w:left w:w="90" w:type="dxa"/>
              <w:bottom w:w="80" w:type="dxa"/>
              <w:right w:w="90" w:type="dxa"/>
            </w:tcMar>
          </w:tcPr>
          <w:p w14:paraId="3CCBC807" w14:textId="77777777" w:rsidR="007B3F7B" w:rsidRDefault="00000000">
            <w:r>
              <w:rPr>
                <w:sz w:val="14"/>
              </w:rPr>
              <w:t>Coverage seed; complete schemas and behaviour before implementation</w:t>
            </w:r>
          </w:p>
        </w:tc>
      </w:tr>
      <w:tr w:rsidR="007B3F7B" w14:paraId="3A62F29E" w14:textId="77777777">
        <w:trPr>
          <w:cantSplit/>
          <w:jc w:val="center"/>
        </w:trPr>
        <w:tc>
          <w:tcPr>
            <w:tcW w:w="1080" w:type="dxa"/>
            <w:shd w:val="clear" w:color="auto" w:fill="F7F9FB"/>
            <w:tcMar>
              <w:top w:w="80" w:type="dxa"/>
              <w:left w:w="90" w:type="dxa"/>
              <w:bottom w:w="80" w:type="dxa"/>
              <w:right w:w="90" w:type="dxa"/>
            </w:tcMar>
          </w:tcPr>
          <w:p w14:paraId="629B7DD0" w14:textId="77777777" w:rsidR="007B3F7B" w:rsidRDefault="00000000">
            <w:r>
              <w:rPr>
                <w:sz w:val="14"/>
              </w:rPr>
              <w:lastRenderedPageBreak/>
              <w:t>EVENT</w:t>
            </w:r>
          </w:p>
        </w:tc>
        <w:tc>
          <w:tcPr>
            <w:tcW w:w="2376" w:type="dxa"/>
            <w:shd w:val="clear" w:color="auto" w:fill="F7F9FB"/>
            <w:tcMar>
              <w:top w:w="80" w:type="dxa"/>
              <w:left w:w="90" w:type="dxa"/>
              <w:bottom w:w="80" w:type="dxa"/>
              <w:right w:w="90" w:type="dxa"/>
            </w:tcMar>
          </w:tcPr>
          <w:p w14:paraId="02366E68" w14:textId="77777777" w:rsidR="007B3F7B" w:rsidRDefault="00000000">
            <w:r>
              <w:rPr>
                <w:sz w:val="14"/>
              </w:rPr>
              <w:t>Accounting</w:t>
            </w:r>
          </w:p>
        </w:tc>
        <w:tc>
          <w:tcPr>
            <w:tcW w:w="936" w:type="dxa"/>
            <w:shd w:val="clear" w:color="auto" w:fill="F7F9FB"/>
            <w:tcMar>
              <w:top w:w="80" w:type="dxa"/>
              <w:left w:w="90" w:type="dxa"/>
              <w:bottom w:w="80" w:type="dxa"/>
              <w:right w:w="90" w:type="dxa"/>
            </w:tcMar>
          </w:tcPr>
          <w:p w14:paraId="7D363716" w14:textId="77777777" w:rsidR="007B3F7B" w:rsidRDefault="00000000">
            <w:r>
              <w:rPr>
                <w:sz w:val="14"/>
              </w:rPr>
              <w:t>2</w:t>
            </w:r>
          </w:p>
        </w:tc>
        <w:tc>
          <w:tcPr>
            <w:tcW w:w="4896" w:type="dxa"/>
            <w:shd w:val="clear" w:color="auto" w:fill="F7F9FB"/>
            <w:tcMar>
              <w:top w:w="80" w:type="dxa"/>
              <w:left w:w="90" w:type="dxa"/>
              <w:bottom w:w="80" w:type="dxa"/>
              <w:right w:w="90" w:type="dxa"/>
            </w:tcMar>
          </w:tcPr>
          <w:p w14:paraId="23EC46C0" w14:textId="77777777" w:rsidR="007B3F7B" w:rsidRDefault="00000000">
            <w:r>
              <w:rPr>
                <w:sz w:val="14"/>
              </w:rPr>
              <w:t>Coverage seed; complete schemas and behaviour before implementation</w:t>
            </w:r>
          </w:p>
        </w:tc>
      </w:tr>
      <w:tr w:rsidR="007B3F7B" w14:paraId="6E9623B1" w14:textId="77777777">
        <w:trPr>
          <w:cantSplit/>
          <w:jc w:val="center"/>
        </w:trPr>
        <w:tc>
          <w:tcPr>
            <w:tcW w:w="1080" w:type="dxa"/>
            <w:tcMar>
              <w:top w:w="80" w:type="dxa"/>
              <w:left w:w="90" w:type="dxa"/>
              <w:bottom w:w="80" w:type="dxa"/>
              <w:right w:w="90" w:type="dxa"/>
            </w:tcMar>
          </w:tcPr>
          <w:p w14:paraId="01025A17" w14:textId="77777777" w:rsidR="007B3F7B" w:rsidRDefault="00000000">
            <w:r>
              <w:rPr>
                <w:sz w:val="14"/>
              </w:rPr>
              <w:t>EVENT</w:t>
            </w:r>
          </w:p>
        </w:tc>
        <w:tc>
          <w:tcPr>
            <w:tcW w:w="2376" w:type="dxa"/>
            <w:tcMar>
              <w:top w:w="80" w:type="dxa"/>
              <w:left w:w="90" w:type="dxa"/>
              <w:bottom w:w="80" w:type="dxa"/>
              <w:right w:w="90" w:type="dxa"/>
            </w:tcMar>
          </w:tcPr>
          <w:p w14:paraId="5246CACB" w14:textId="77777777" w:rsidR="007B3F7B" w:rsidRDefault="00000000">
            <w:r>
              <w:rPr>
                <w:sz w:val="14"/>
              </w:rPr>
              <w:t>Calculation</w:t>
            </w:r>
          </w:p>
        </w:tc>
        <w:tc>
          <w:tcPr>
            <w:tcW w:w="936" w:type="dxa"/>
            <w:tcMar>
              <w:top w:w="80" w:type="dxa"/>
              <w:left w:w="90" w:type="dxa"/>
              <w:bottom w:w="80" w:type="dxa"/>
              <w:right w:w="90" w:type="dxa"/>
            </w:tcMar>
          </w:tcPr>
          <w:p w14:paraId="00DEAE8F" w14:textId="77777777" w:rsidR="007B3F7B" w:rsidRDefault="00000000">
            <w:r>
              <w:rPr>
                <w:sz w:val="14"/>
              </w:rPr>
              <w:t>4</w:t>
            </w:r>
          </w:p>
        </w:tc>
        <w:tc>
          <w:tcPr>
            <w:tcW w:w="4896" w:type="dxa"/>
            <w:tcMar>
              <w:top w:w="80" w:type="dxa"/>
              <w:left w:w="90" w:type="dxa"/>
              <w:bottom w:w="80" w:type="dxa"/>
              <w:right w:w="90" w:type="dxa"/>
            </w:tcMar>
          </w:tcPr>
          <w:p w14:paraId="79DB5699" w14:textId="77777777" w:rsidR="007B3F7B" w:rsidRDefault="00000000">
            <w:r>
              <w:rPr>
                <w:sz w:val="14"/>
              </w:rPr>
              <w:t>Coverage seed; complete schemas and behaviour before implementation</w:t>
            </w:r>
          </w:p>
        </w:tc>
      </w:tr>
      <w:tr w:rsidR="007B3F7B" w14:paraId="4DB29696" w14:textId="77777777">
        <w:trPr>
          <w:cantSplit/>
          <w:jc w:val="center"/>
        </w:trPr>
        <w:tc>
          <w:tcPr>
            <w:tcW w:w="1080" w:type="dxa"/>
            <w:shd w:val="clear" w:color="auto" w:fill="F7F9FB"/>
            <w:tcMar>
              <w:top w:w="80" w:type="dxa"/>
              <w:left w:w="90" w:type="dxa"/>
              <w:bottom w:w="80" w:type="dxa"/>
              <w:right w:w="90" w:type="dxa"/>
            </w:tcMar>
          </w:tcPr>
          <w:p w14:paraId="10E42947" w14:textId="77777777" w:rsidR="007B3F7B" w:rsidRDefault="00000000">
            <w:r>
              <w:rPr>
                <w:sz w:val="14"/>
              </w:rPr>
              <w:t>EVENT</w:t>
            </w:r>
          </w:p>
        </w:tc>
        <w:tc>
          <w:tcPr>
            <w:tcW w:w="2376" w:type="dxa"/>
            <w:shd w:val="clear" w:color="auto" w:fill="F7F9FB"/>
            <w:tcMar>
              <w:top w:w="80" w:type="dxa"/>
              <w:left w:w="90" w:type="dxa"/>
              <w:bottom w:w="80" w:type="dxa"/>
              <w:right w:w="90" w:type="dxa"/>
            </w:tcMar>
          </w:tcPr>
          <w:p w14:paraId="1C103288" w14:textId="77777777" w:rsidR="007B3F7B" w:rsidRDefault="00000000">
            <w:r>
              <w:rPr>
                <w:sz w:val="14"/>
              </w:rPr>
              <w:t>Compensation</w:t>
            </w:r>
          </w:p>
        </w:tc>
        <w:tc>
          <w:tcPr>
            <w:tcW w:w="936" w:type="dxa"/>
            <w:shd w:val="clear" w:color="auto" w:fill="F7F9FB"/>
            <w:tcMar>
              <w:top w:w="80" w:type="dxa"/>
              <w:left w:w="90" w:type="dxa"/>
              <w:bottom w:w="80" w:type="dxa"/>
              <w:right w:w="90" w:type="dxa"/>
            </w:tcMar>
          </w:tcPr>
          <w:p w14:paraId="346F458D" w14:textId="77777777" w:rsidR="007B3F7B" w:rsidRDefault="00000000">
            <w:r>
              <w:rPr>
                <w:sz w:val="14"/>
              </w:rPr>
              <w:t>2</w:t>
            </w:r>
          </w:p>
        </w:tc>
        <w:tc>
          <w:tcPr>
            <w:tcW w:w="4896" w:type="dxa"/>
            <w:shd w:val="clear" w:color="auto" w:fill="F7F9FB"/>
            <w:tcMar>
              <w:top w:w="80" w:type="dxa"/>
              <w:left w:w="90" w:type="dxa"/>
              <w:bottom w:w="80" w:type="dxa"/>
              <w:right w:w="90" w:type="dxa"/>
            </w:tcMar>
          </w:tcPr>
          <w:p w14:paraId="2BCC0A44" w14:textId="77777777" w:rsidR="007B3F7B" w:rsidRDefault="00000000">
            <w:r>
              <w:rPr>
                <w:sz w:val="14"/>
              </w:rPr>
              <w:t>Coverage seed; complete schemas and behaviour before implementation</w:t>
            </w:r>
          </w:p>
        </w:tc>
      </w:tr>
      <w:tr w:rsidR="007B3F7B" w14:paraId="36EE11F9" w14:textId="77777777">
        <w:trPr>
          <w:cantSplit/>
          <w:jc w:val="center"/>
        </w:trPr>
        <w:tc>
          <w:tcPr>
            <w:tcW w:w="1080" w:type="dxa"/>
            <w:tcMar>
              <w:top w:w="80" w:type="dxa"/>
              <w:left w:w="90" w:type="dxa"/>
              <w:bottom w:w="80" w:type="dxa"/>
              <w:right w:w="90" w:type="dxa"/>
            </w:tcMar>
          </w:tcPr>
          <w:p w14:paraId="5747E80F" w14:textId="77777777" w:rsidR="007B3F7B" w:rsidRDefault="00000000">
            <w:r>
              <w:rPr>
                <w:sz w:val="14"/>
              </w:rPr>
              <w:t>EVENT</w:t>
            </w:r>
          </w:p>
        </w:tc>
        <w:tc>
          <w:tcPr>
            <w:tcW w:w="2376" w:type="dxa"/>
            <w:tcMar>
              <w:top w:w="80" w:type="dxa"/>
              <w:left w:w="90" w:type="dxa"/>
              <w:bottom w:w="80" w:type="dxa"/>
              <w:right w:w="90" w:type="dxa"/>
            </w:tcMar>
          </w:tcPr>
          <w:p w14:paraId="7C9E730B" w14:textId="77777777" w:rsidR="007B3F7B" w:rsidRDefault="00000000">
            <w:r>
              <w:rPr>
                <w:sz w:val="14"/>
              </w:rPr>
              <w:t>Documents</w:t>
            </w:r>
          </w:p>
        </w:tc>
        <w:tc>
          <w:tcPr>
            <w:tcW w:w="936" w:type="dxa"/>
            <w:tcMar>
              <w:top w:w="80" w:type="dxa"/>
              <w:left w:w="90" w:type="dxa"/>
              <w:bottom w:w="80" w:type="dxa"/>
              <w:right w:w="90" w:type="dxa"/>
            </w:tcMar>
          </w:tcPr>
          <w:p w14:paraId="65B066E7" w14:textId="77777777" w:rsidR="007B3F7B" w:rsidRDefault="00000000">
            <w:r>
              <w:rPr>
                <w:sz w:val="14"/>
              </w:rPr>
              <w:t>2</w:t>
            </w:r>
          </w:p>
        </w:tc>
        <w:tc>
          <w:tcPr>
            <w:tcW w:w="4896" w:type="dxa"/>
            <w:tcMar>
              <w:top w:w="80" w:type="dxa"/>
              <w:left w:w="90" w:type="dxa"/>
              <w:bottom w:w="80" w:type="dxa"/>
              <w:right w:w="90" w:type="dxa"/>
            </w:tcMar>
          </w:tcPr>
          <w:p w14:paraId="3B689A23" w14:textId="77777777" w:rsidR="007B3F7B" w:rsidRDefault="00000000">
            <w:r>
              <w:rPr>
                <w:sz w:val="14"/>
              </w:rPr>
              <w:t>Coverage seed; complete schemas and behaviour before implementation</w:t>
            </w:r>
          </w:p>
        </w:tc>
      </w:tr>
      <w:tr w:rsidR="007B3F7B" w14:paraId="418EC214" w14:textId="77777777">
        <w:trPr>
          <w:cantSplit/>
          <w:jc w:val="center"/>
        </w:trPr>
        <w:tc>
          <w:tcPr>
            <w:tcW w:w="1080" w:type="dxa"/>
            <w:shd w:val="clear" w:color="auto" w:fill="F7F9FB"/>
            <w:tcMar>
              <w:top w:w="80" w:type="dxa"/>
              <w:left w:w="90" w:type="dxa"/>
              <w:bottom w:w="80" w:type="dxa"/>
              <w:right w:w="90" w:type="dxa"/>
            </w:tcMar>
          </w:tcPr>
          <w:p w14:paraId="66344E74" w14:textId="77777777" w:rsidR="007B3F7B" w:rsidRDefault="00000000">
            <w:r>
              <w:rPr>
                <w:sz w:val="14"/>
              </w:rPr>
              <w:t>EVENT</w:t>
            </w:r>
          </w:p>
        </w:tc>
        <w:tc>
          <w:tcPr>
            <w:tcW w:w="2376" w:type="dxa"/>
            <w:shd w:val="clear" w:color="auto" w:fill="F7F9FB"/>
            <w:tcMar>
              <w:top w:w="80" w:type="dxa"/>
              <w:left w:w="90" w:type="dxa"/>
              <w:bottom w:w="80" w:type="dxa"/>
              <w:right w:w="90" w:type="dxa"/>
            </w:tcMar>
          </w:tcPr>
          <w:p w14:paraId="7FB29F8A" w14:textId="77777777" w:rsidR="007B3F7B" w:rsidRDefault="00000000">
            <w:r>
              <w:rPr>
                <w:sz w:val="14"/>
              </w:rPr>
              <w:t>Employee</w:t>
            </w:r>
          </w:p>
        </w:tc>
        <w:tc>
          <w:tcPr>
            <w:tcW w:w="936" w:type="dxa"/>
            <w:shd w:val="clear" w:color="auto" w:fill="F7F9FB"/>
            <w:tcMar>
              <w:top w:w="80" w:type="dxa"/>
              <w:left w:w="90" w:type="dxa"/>
              <w:bottom w:w="80" w:type="dxa"/>
              <w:right w:w="90" w:type="dxa"/>
            </w:tcMar>
          </w:tcPr>
          <w:p w14:paraId="029F6474" w14:textId="77777777" w:rsidR="007B3F7B" w:rsidRDefault="00000000">
            <w:r>
              <w:rPr>
                <w:sz w:val="14"/>
              </w:rPr>
              <w:t>4</w:t>
            </w:r>
          </w:p>
        </w:tc>
        <w:tc>
          <w:tcPr>
            <w:tcW w:w="4896" w:type="dxa"/>
            <w:shd w:val="clear" w:color="auto" w:fill="F7F9FB"/>
            <w:tcMar>
              <w:top w:w="80" w:type="dxa"/>
              <w:left w:w="90" w:type="dxa"/>
              <w:bottom w:w="80" w:type="dxa"/>
              <w:right w:w="90" w:type="dxa"/>
            </w:tcMar>
          </w:tcPr>
          <w:p w14:paraId="37DD583C" w14:textId="77777777" w:rsidR="007B3F7B" w:rsidRDefault="00000000">
            <w:r>
              <w:rPr>
                <w:sz w:val="14"/>
              </w:rPr>
              <w:t>Coverage seed; complete schemas and behaviour before implementation</w:t>
            </w:r>
          </w:p>
        </w:tc>
      </w:tr>
      <w:tr w:rsidR="007B3F7B" w14:paraId="356CDB20" w14:textId="77777777">
        <w:trPr>
          <w:cantSplit/>
          <w:jc w:val="center"/>
        </w:trPr>
        <w:tc>
          <w:tcPr>
            <w:tcW w:w="1080" w:type="dxa"/>
            <w:tcMar>
              <w:top w:w="80" w:type="dxa"/>
              <w:left w:w="90" w:type="dxa"/>
              <w:bottom w:w="80" w:type="dxa"/>
              <w:right w:w="90" w:type="dxa"/>
            </w:tcMar>
          </w:tcPr>
          <w:p w14:paraId="1CB8404D" w14:textId="77777777" w:rsidR="007B3F7B" w:rsidRDefault="00000000">
            <w:r>
              <w:rPr>
                <w:sz w:val="14"/>
              </w:rPr>
              <w:t>EVENT</w:t>
            </w:r>
          </w:p>
        </w:tc>
        <w:tc>
          <w:tcPr>
            <w:tcW w:w="2376" w:type="dxa"/>
            <w:tcMar>
              <w:top w:w="80" w:type="dxa"/>
              <w:left w:w="90" w:type="dxa"/>
              <w:bottom w:w="80" w:type="dxa"/>
              <w:right w:w="90" w:type="dxa"/>
            </w:tcMar>
          </w:tcPr>
          <w:p w14:paraId="638784F0" w14:textId="77777777" w:rsidR="007B3F7B" w:rsidRDefault="00000000">
            <w:r>
              <w:rPr>
                <w:sz w:val="14"/>
              </w:rPr>
              <w:t>Foundation</w:t>
            </w:r>
          </w:p>
        </w:tc>
        <w:tc>
          <w:tcPr>
            <w:tcW w:w="936" w:type="dxa"/>
            <w:tcMar>
              <w:top w:w="80" w:type="dxa"/>
              <w:left w:w="90" w:type="dxa"/>
              <w:bottom w:w="80" w:type="dxa"/>
              <w:right w:w="90" w:type="dxa"/>
            </w:tcMar>
          </w:tcPr>
          <w:p w14:paraId="6103E984" w14:textId="77777777" w:rsidR="007B3F7B" w:rsidRDefault="00000000">
            <w:r>
              <w:rPr>
                <w:sz w:val="14"/>
              </w:rPr>
              <w:t>2</w:t>
            </w:r>
          </w:p>
        </w:tc>
        <w:tc>
          <w:tcPr>
            <w:tcW w:w="4896" w:type="dxa"/>
            <w:tcMar>
              <w:top w:w="80" w:type="dxa"/>
              <w:left w:w="90" w:type="dxa"/>
              <w:bottom w:w="80" w:type="dxa"/>
              <w:right w:w="90" w:type="dxa"/>
            </w:tcMar>
          </w:tcPr>
          <w:p w14:paraId="6E22503B" w14:textId="77777777" w:rsidR="007B3F7B" w:rsidRDefault="00000000">
            <w:r>
              <w:rPr>
                <w:sz w:val="14"/>
              </w:rPr>
              <w:t>Coverage seed; complete schemas and behaviour before implementation</w:t>
            </w:r>
          </w:p>
        </w:tc>
      </w:tr>
      <w:tr w:rsidR="007B3F7B" w14:paraId="665E7588" w14:textId="77777777">
        <w:trPr>
          <w:cantSplit/>
          <w:jc w:val="center"/>
        </w:trPr>
        <w:tc>
          <w:tcPr>
            <w:tcW w:w="1080" w:type="dxa"/>
            <w:shd w:val="clear" w:color="auto" w:fill="F7F9FB"/>
            <w:tcMar>
              <w:top w:w="80" w:type="dxa"/>
              <w:left w:w="90" w:type="dxa"/>
              <w:bottom w:w="80" w:type="dxa"/>
              <w:right w:w="90" w:type="dxa"/>
            </w:tcMar>
          </w:tcPr>
          <w:p w14:paraId="2C1F1F7C" w14:textId="77777777" w:rsidR="007B3F7B" w:rsidRDefault="00000000">
            <w:r>
              <w:rPr>
                <w:sz w:val="14"/>
              </w:rPr>
              <w:t>EVENT</w:t>
            </w:r>
          </w:p>
        </w:tc>
        <w:tc>
          <w:tcPr>
            <w:tcW w:w="2376" w:type="dxa"/>
            <w:shd w:val="clear" w:color="auto" w:fill="F7F9FB"/>
            <w:tcMar>
              <w:top w:w="80" w:type="dxa"/>
              <w:left w:w="90" w:type="dxa"/>
              <w:bottom w:w="80" w:type="dxa"/>
              <w:right w:w="90" w:type="dxa"/>
            </w:tcMar>
          </w:tcPr>
          <w:p w14:paraId="4107AF1D" w14:textId="77777777" w:rsidR="007B3F7B" w:rsidRDefault="00000000">
            <w:r>
              <w:rPr>
                <w:sz w:val="14"/>
              </w:rPr>
              <w:t>Governance</w:t>
            </w:r>
          </w:p>
        </w:tc>
        <w:tc>
          <w:tcPr>
            <w:tcW w:w="936" w:type="dxa"/>
            <w:shd w:val="clear" w:color="auto" w:fill="F7F9FB"/>
            <w:tcMar>
              <w:top w:w="80" w:type="dxa"/>
              <w:left w:w="90" w:type="dxa"/>
              <w:bottom w:w="80" w:type="dxa"/>
              <w:right w:w="90" w:type="dxa"/>
            </w:tcMar>
          </w:tcPr>
          <w:p w14:paraId="5ED5C7EC" w14:textId="77777777" w:rsidR="007B3F7B" w:rsidRDefault="00000000">
            <w:r>
              <w:rPr>
                <w:sz w:val="14"/>
              </w:rPr>
              <w:t>3</w:t>
            </w:r>
          </w:p>
        </w:tc>
        <w:tc>
          <w:tcPr>
            <w:tcW w:w="4896" w:type="dxa"/>
            <w:shd w:val="clear" w:color="auto" w:fill="F7F9FB"/>
            <w:tcMar>
              <w:top w:w="80" w:type="dxa"/>
              <w:left w:w="90" w:type="dxa"/>
              <w:bottom w:w="80" w:type="dxa"/>
              <w:right w:w="90" w:type="dxa"/>
            </w:tcMar>
          </w:tcPr>
          <w:p w14:paraId="4A638126" w14:textId="77777777" w:rsidR="007B3F7B" w:rsidRDefault="00000000">
            <w:r>
              <w:rPr>
                <w:sz w:val="14"/>
              </w:rPr>
              <w:t>Coverage seed; complete schemas and behaviour before implementation</w:t>
            </w:r>
          </w:p>
        </w:tc>
      </w:tr>
      <w:tr w:rsidR="007B3F7B" w14:paraId="2176F5AB" w14:textId="77777777">
        <w:trPr>
          <w:cantSplit/>
          <w:jc w:val="center"/>
        </w:trPr>
        <w:tc>
          <w:tcPr>
            <w:tcW w:w="1080" w:type="dxa"/>
            <w:tcMar>
              <w:top w:w="80" w:type="dxa"/>
              <w:left w:w="90" w:type="dxa"/>
              <w:bottom w:w="80" w:type="dxa"/>
              <w:right w:w="90" w:type="dxa"/>
            </w:tcMar>
          </w:tcPr>
          <w:p w14:paraId="50CFBD5E" w14:textId="77777777" w:rsidR="007B3F7B" w:rsidRDefault="00000000">
            <w:r>
              <w:rPr>
                <w:sz w:val="14"/>
              </w:rPr>
              <w:t>EVENT</w:t>
            </w:r>
          </w:p>
        </w:tc>
        <w:tc>
          <w:tcPr>
            <w:tcW w:w="2376" w:type="dxa"/>
            <w:tcMar>
              <w:top w:w="80" w:type="dxa"/>
              <w:left w:w="90" w:type="dxa"/>
              <w:bottom w:w="80" w:type="dxa"/>
              <w:right w:w="90" w:type="dxa"/>
            </w:tcMar>
          </w:tcPr>
          <w:p w14:paraId="4CA0AC9E" w14:textId="77777777" w:rsidR="007B3F7B" w:rsidRDefault="00000000">
            <w:r>
              <w:rPr>
                <w:sz w:val="14"/>
              </w:rPr>
              <w:t>Implementation</w:t>
            </w:r>
          </w:p>
        </w:tc>
        <w:tc>
          <w:tcPr>
            <w:tcW w:w="936" w:type="dxa"/>
            <w:tcMar>
              <w:top w:w="80" w:type="dxa"/>
              <w:left w:w="90" w:type="dxa"/>
              <w:bottom w:w="80" w:type="dxa"/>
              <w:right w:w="90" w:type="dxa"/>
            </w:tcMar>
          </w:tcPr>
          <w:p w14:paraId="4B0B11B3" w14:textId="77777777" w:rsidR="007B3F7B" w:rsidRDefault="00000000">
            <w:r>
              <w:rPr>
                <w:sz w:val="14"/>
              </w:rPr>
              <w:t>3</w:t>
            </w:r>
          </w:p>
        </w:tc>
        <w:tc>
          <w:tcPr>
            <w:tcW w:w="4896" w:type="dxa"/>
            <w:tcMar>
              <w:top w:w="80" w:type="dxa"/>
              <w:left w:w="90" w:type="dxa"/>
              <w:bottom w:w="80" w:type="dxa"/>
              <w:right w:w="90" w:type="dxa"/>
            </w:tcMar>
          </w:tcPr>
          <w:p w14:paraId="02B2D3E0" w14:textId="77777777" w:rsidR="007B3F7B" w:rsidRDefault="00000000">
            <w:r>
              <w:rPr>
                <w:sz w:val="14"/>
              </w:rPr>
              <w:t>Coverage seed; complete schemas and behaviour before implementation</w:t>
            </w:r>
          </w:p>
        </w:tc>
      </w:tr>
      <w:tr w:rsidR="007B3F7B" w14:paraId="44F33AB5" w14:textId="77777777">
        <w:trPr>
          <w:cantSplit/>
          <w:jc w:val="center"/>
        </w:trPr>
        <w:tc>
          <w:tcPr>
            <w:tcW w:w="1080" w:type="dxa"/>
            <w:shd w:val="clear" w:color="auto" w:fill="F7F9FB"/>
            <w:tcMar>
              <w:top w:w="80" w:type="dxa"/>
              <w:left w:w="90" w:type="dxa"/>
              <w:bottom w:w="80" w:type="dxa"/>
              <w:right w:w="90" w:type="dxa"/>
            </w:tcMar>
          </w:tcPr>
          <w:p w14:paraId="6BBB6AED" w14:textId="77777777" w:rsidR="007B3F7B" w:rsidRDefault="00000000">
            <w:r>
              <w:rPr>
                <w:sz w:val="14"/>
              </w:rPr>
              <w:t>EVENT</w:t>
            </w:r>
          </w:p>
        </w:tc>
        <w:tc>
          <w:tcPr>
            <w:tcW w:w="2376" w:type="dxa"/>
            <w:shd w:val="clear" w:color="auto" w:fill="F7F9FB"/>
            <w:tcMar>
              <w:top w:w="80" w:type="dxa"/>
              <w:left w:w="90" w:type="dxa"/>
              <w:bottom w:w="80" w:type="dxa"/>
              <w:right w:w="90" w:type="dxa"/>
            </w:tcMar>
          </w:tcPr>
          <w:p w14:paraId="1001F3B9" w14:textId="77777777" w:rsidR="007B3F7B" w:rsidRDefault="00000000">
            <w:r>
              <w:rPr>
                <w:sz w:val="14"/>
              </w:rPr>
              <w:t>Operations</w:t>
            </w:r>
          </w:p>
        </w:tc>
        <w:tc>
          <w:tcPr>
            <w:tcW w:w="936" w:type="dxa"/>
            <w:shd w:val="clear" w:color="auto" w:fill="F7F9FB"/>
            <w:tcMar>
              <w:top w:w="80" w:type="dxa"/>
              <w:left w:w="90" w:type="dxa"/>
              <w:bottom w:w="80" w:type="dxa"/>
              <w:right w:w="90" w:type="dxa"/>
            </w:tcMar>
          </w:tcPr>
          <w:p w14:paraId="35EFA9CB" w14:textId="77777777" w:rsidR="007B3F7B" w:rsidRDefault="00000000">
            <w:r>
              <w:rPr>
                <w:sz w:val="14"/>
              </w:rPr>
              <w:t>4</w:t>
            </w:r>
          </w:p>
        </w:tc>
        <w:tc>
          <w:tcPr>
            <w:tcW w:w="4896" w:type="dxa"/>
            <w:shd w:val="clear" w:color="auto" w:fill="F7F9FB"/>
            <w:tcMar>
              <w:top w:w="80" w:type="dxa"/>
              <w:left w:w="90" w:type="dxa"/>
              <w:bottom w:w="80" w:type="dxa"/>
              <w:right w:w="90" w:type="dxa"/>
            </w:tcMar>
          </w:tcPr>
          <w:p w14:paraId="4651A351" w14:textId="77777777" w:rsidR="007B3F7B" w:rsidRDefault="00000000">
            <w:r>
              <w:rPr>
                <w:sz w:val="14"/>
              </w:rPr>
              <w:t>Coverage seed; complete schemas and behaviour before implementation</w:t>
            </w:r>
          </w:p>
        </w:tc>
      </w:tr>
      <w:tr w:rsidR="007B3F7B" w14:paraId="6977C1E9" w14:textId="77777777">
        <w:trPr>
          <w:cantSplit/>
          <w:jc w:val="center"/>
        </w:trPr>
        <w:tc>
          <w:tcPr>
            <w:tcW w:w="1080" w:type="dxa"/>
            <w:tcMar>
              <w:top w:w="80" w:type="dxa"/>
              <w:left w:w="90" w:type="dxa"/>
              <w:bottom w:w="80" w:type="dxa"/>
              <w:right w:w="90" w:type="dxa"/>
            </w:tcMar>
          </w:tcPr>
          <w:p w14:paraId="42201B41" w14:textId="77777777" w:rsidR="007B3F7B" w:rsidRDefault="00000000">
            <w:r>
              <w:rPr>
                <w:sz w:val="14"/>
              </w:rPr>
              <w:t>EVENT</w:t>
            </w:r>
          </w:p>
        </w:tc>
        <w:tc>
          <w:tcPr>
            <w:tcW w:w="2376" w:type="dxa"/>
            <w:tcMar>
              <w:top w:w="80" w:type="dxa"/>
              <w:left w:w="90" w:type="dxa"/>
              <w:bottom w:w="80" w:type="dxa"/>
              <w:right w:w="90" w:type="dxa"/>
            </w:tcMar>
          </w:tcPr>
          <w:p w14:paraId="64C25CDC" w14:textId="77777777" w:rsidR="007B3F7B" w:rsidRDefault="00000000">
            <w:r>
              <w:rPr>
                <w:sz w:val="14"/>
              </w:rPr>
              <w:t>Payments</w:t>
            </w:r>
          </w:p>
        </w:tc>
        <w:tc>
          <w:tcPr>
            <w:tcW w:w="936" w:type="dxa"/>
            <w:tcMar>
              <w:top w:w="80" w:type="dxa"/>
              <w:left w:w="90" w:type="dxa"/>
              <w:bottom w:w="80" w:type="dxa"/>
              <w:right w:w="90" w:type="dxa"/>
            </w:tcMar>
          </w:tcPr>
          <w:p w14:paraId="0F71525F" w14:textId="77777777" w:rsidR="007B3F7B" w:rsidRDefault="00000000">
            <w:r>
              <w:rPr>
                <w:sz w:val="14"/>
              </w:rPr>
              <w:t>4</w:t>
            </w:r>
          </w:p>
        </w:tc>
        <w:tc>
          <w:tcPr>
            <w:tcW w:w="4896" w:type="dxa"/>
            <w:tcMar>
              <w:top w:w="80" w:type="dxa"/>
              <w:left w:w="90" w:type="dxa"/>
              <w:bottom w:w="80" w:type="dxa"/>
              <w:right w:w="90" w:type="dxa"/>
            </w:tcMar>
          </w:tcPr>
          <w:p w14:paraId="0971AFF3" w14:textId="77777777" w:rsidR="007B3F7B" w:rsidRDefault="00000000">
            <w:r>
              <w:rPr>
                <w:sz w:val="14"/>
              </w:rPr>
              <w:t>Coverage seed; complete schemas and behaviour before implementation</w:t>
            </w:r>
          </w:p>
        </w:tc>
      </w:tr>
      <w:tr w:rsidR="007B3F7B" w14:paraId="4EA02D41" w14:textId="77777777">
        <w:trPr>
          <w:cantSplit/>
          <w:jc w:val="center"/>
        </w:trPr>
        <w:tc>
          <w:tcPr>
            <w:tcW w:w="1080" w:type="dxa"/>
            <w:shd w:val="clear" w:color="auto" w:fill="F7F9FB"/>
            <w:tcMar>
              <w:top w:w="80" w:type="dxa"/>
              <w:left w:w="90" w:type="dxa"/>
              <w:bottom w:w="80" w:type="dxa"/>
              <w:right w:w="90" w:type="dxa"/>
            </w:tcMar>
          </w:tcPr>
          <w:p w14:paraId="3256F02C" w14:textId="77777777" w:rsidR="007B3F7B" w:rsidRDefault="00000000">
            <w:r>
              <w:rPr>
                <w:sz w:val="14"/>
              </w:rPr>
              <w:t>EVENT</w:t>
            </w:r>
          </w:p>
        </w:tc>
        <w:tc>
          <w:tcPr>
            <w:tcW w:w="2376" w:type="dxa"/>
            <w:shd w:val="clear" w:color="auto" w:fill="F7F9FB"/>
            <w:tcMar>
              <w:top w:w="80" w:type="dxa"/>
              <w:left w:w="90" w:type="dxa"/>
              <w:bottom w:w="80" w:type="dxa"/>
              <w:right w:w="90" w:type="dxa"/>
            </w:tcMar>
          </w:tcPr>
          <w:p w14:paraId="4C488A5F" w14:textId="77777777" w:rsidR="007B3F7B" w:rsidRDefault="00000000">
            <w:r>
              <w:rPr>
                <w:sz w:val="14"/>
              </w:rPr>
              <w:t>Statutory</w:t>
            </w:r>
          </w:p>
        </w:tc>
        <w:tc>
          <w:tcPr>
            <w:tcW w:w="936" w:type="dxa"/>
            <w:shd w:val="clear" w:color="auto" w:fill="F7F9FB"/>
            <w:tcMar>
              <w:top w:w="80" w:type="dxa"/>
              <w:left w:w="90" w:type="dxa"/>
              <w:bottom w:w="80" w:type="dxa"/>
              <w:right w:w="90" w:type="dxa"/>
            </w:tcMar>
          </w:tcPr>
          <w:p w14:paraId="15F135CE" w14:textId="77777777" w:rsidR="007B3F7B" w:rsidRDefault="00000000">
            <w:r>
              <w:rPr>
                <w:sz w:val="14"/>
              </w:rPr>
              <w:t>4</w:t>
            </w:r>
          </w:p>
        </w:tc>
        <w:tc>
          <w:tcPr>
            <w:tcW w:w="4896" w:type="dxa"/>
            <w:shd w:val="clear" w:color="auto" w:fill="F7F9FB"/>
            <w:tcMar>
              <w:top w:w="80" w:type="dxa"/>
              <w:left w:w="90" w:type="dxa"/>
              <w:bottom w:w="80" w:type="dxa"/>
              <w:right w:w="90" w:type="dxa"/>
            </w:tcMar>
          </w:tcPr>
          <w:p w14:paraId="61A9EAC3" w14:textId="77777777" w:rsidR="007B3F7B" w:rsidRDefault="00000000">
            <w:r>
              <w:rPr>
                <w:sz w:val="14"/>
              </w:rPr>
              <w:t>Coverage seed; complete schemas and behaviour before implementation</w:t>
            </w:r>
          </w:p>
        </w:tc>
      </w:tr>
    </w:tbl>
    <w:p w14:paraId="71F4FE76" w14:textId="77777777" w:rsidR="007B3F7B" w:rsidRDefault="007B3F7B"/>
    <w:p w14:paraId="5ED2EBA1" w14:textId="77777777" w:rsidR="007B3F7B" w:rsidRDefault="00000000">
      <w:pPr>
        <w:pStyle w:val="Heading1"/>
      </w:pPr>
      <w:r>
        <w:t>Appendix D. Initial permission catalogue</w:t>
      </w:r>
    </w:p>
    <w:tbl>
      <w:tblPr>
        <w:tblStyle w:val="TableGrid"/>
        <w:tblW w:w="0" w:type="auto"/>
        <w:jc w:val="center"/>
        <w:tblLayout w:type="fixed"/>
        <w:tblLook w:val="04A0" w:firstRow="1" w:lastRow="0" w:firstColumn="1" w:lastColumn="0" w:noHBand="0" w:noVBand="1"/>
      </w:tblPr>
      <w:tblGrid>
        <w:gridCol w:w="4608"/>
        <w:gridCol w:w="3240"/>
        <w:gridCol w:w="1440"/>
      </w:tblGrid>
      <w:tr w:rsidR="007B3F7B" w14:paraId="068AF02E" w14:textId="77777777">
        <w:trPr>
          <w:cantSplit/>
          <w:tblHeader/>
          <w:jc w:val="center"/>
        </w:trPr>
        <w:tc>
          <w:tcPr>
            <w:tcW w:w="4608" w:type="dxa"/>
            <w:shd w:val="clear" w:color="auto" w:fill="17365D"/>
            <w:tcMar>
              <w:top w:w="80" w:type="dxa"/>
              <w:left w:w="90" w:type="dxa"/>
              <w:bottom w:w="80" w:type="dxa"/>
              <w:right w:w="90" w:type="dxa"/>
            </w:tcMar>
            <w:vAlign w:val="center"/>
          </w:tcPr>
          <w:p w14:paraId="5CA65594" w14:textId="77777777" w:rsidR="007B3F7B" w:rsidRDefault="00000000">
            <w:r>
              <w:rPr>
                <w:b/>
                <w:color w:val="FFFFFF"/>
                <w:sz w:val="15"/>
              </w:rPr>
              <w:t>Permission</w:t>
            </w:r>
          </w:p>
        </w:tc>
        <w:tc>
          <w:tcPr>
            <w:tcW w:w="3240" w:type="dxa"/>
            <w:shd w:val="clear" w:color="auto" w:fill="17365D"/>
            <w:tcMar>
              <w:top w:w="80" w:type="dxa"/>
              <w:left w:w="90" w:type="dxa"/>
              <w:bottom w:w="80" w:type="dxa"/>
              <w:right w:w="90" w:type="dxa"/>
            </w:tcMar>
            <w:vAlign w:val="center"/>
          </w:tcPr>
          <w:p w14:paraId="742E03A7" w14:textId="77777777" w:rsidR="007B3F7B" w:rsidRDefault="00000000">
            <w:r>
              <w:rPr>
                <w:b/>
                <w:color w:val="FFFFFF"/>
                <w:sz w:val="15"/>
              </w:rPr>
              <w:t>Purpose</w:t>
            </w:r>
          </w:p>
        </w:tc>
        <w:tc>
          <w:tcPr>
            <w:tcW w:w="1440" w:type="dxa"/>
            <w:shd w:val="clear" w:color="auto" w:fill="17365D"/>
            <w:tcMar>
              <w:top w:w="80" w:type="dxa"/>
              <w:left w:w="90" w:type="dxa"/>
              <w:bottom w:w="80" w:type="dxa"/>
              <w:right w:w="90" w:type="dxa"/>
            </w:tcMar>
            <w:vAlign w:val="center"/>
          </w:tcPr>
          <w:p w14:paraId="244F054C" w14:textId="77777777" w:rsidR="007B3F7B" w:rsidRDefault="00000000">
            <w:r>
              <w:rPr>
                <w:b/>
                <w:color w:val="FFFFFF"/>
                <w:sz w:val="15"/>
              </w:rPr>
              <w:t>Scope</w:t>
            </w:r>
          </w:p>
        </w:tc>
      </w:tr>
      <w:tr w:rsidR="007B3F7B" w14:paraId="44B77E83" w14:textId="77777777">
        <w:trPr>
          <w:cantSplit/>
          <w:jc w:val="center"/>
        </w:trPr>
        <w:tc>
          <w:tcPr>
            <w:tcW w:w="4608" w:type="dxa"/>
            <w:tcMar>
              <w:top w:w="80" w:type="dxa"/>
              <w:left w:w="90" w:type="dxa"/>
              <w:bottom w:w="80" w:type="dxa"/>
              <w:right w:w="90" w:type="dxa"/>
            </w:tcMar>
          </w:tcPr>
          <w:p w14:paraId="1B2CD7B3" w14:textId="77777777" w:rsidR="007B3F7B" w:rsidRDefault="00000000">
            <w:r>
              <w:rPr>
                <w:sz w:val="14"/>
              </w:rPr>
              <w:t>payroll.organisation.legal-entity.create</w:t>
            </w:r>
          </w:p>
        </w:tc>
        <w:tc>
          <w:tcPr>
            <w:tcW w:w="3240" w:type="dxa"/>
            <w:tcMar>
              <w:top w:w="80" w:type="dxa"/>
              <w:left w:w="90" w:type="dxa"/>
              <w:bottom w:w="80" w:type="dxa"/>
              <w:right w:w="90" w:type="dxa"/>
            </w:tcMar>
          </w:tcPr>
          <w:p w14:paraId="225BB057" w14:textId="77777777" w:rsidR="007B3F7B" w:rsidRDefault="00000000">
            <w:r>
              <w:rPr>
                <w:sz w:val="14"/>
              </w:rPr>
              <w:t>Create draft legal entity</w:t>
            </w:r>
          </w:p>
        </w:tc>
        <w:tc>
          <w:tcPr>
            <w:tcW w:w="1440" w:type="dxa"/>
            <w:tcMar>
              <w:top w:w="80" w:type="dxa"/>
              <w:left w:w="90" w:type="dxa"/>
              <w:bottom w:w="80" w:type="dxa"/>
              <w:right w:w="90" w:type="dxa"/>
            </w:tcMar>
          </w:tcPr>
          <w:p w14:paraId="3288C9EE" w14:textId="77777777" w:rsidR="007B3F7B" w:rsidRDefault="00000000">
            <w:r>
              <w:rPr>
                <w:sz w:val="14"/>
              </w:rPr>
              <w:t>LEGAL_ENTITY/TENANT</w:t>
            </w:r>
          </w:p>
        </w:tc>
      </w:tr>
      <w:tr w:rsidR="007B3F7B" w14:paraId="60103C6D" w14:textId="77777777">
        <w:trPr>
          <w:cantSplit/>
          <w:jc w:val="center"/>
        </w:trPr>
        <w:tc>
          <w:tcPr>
            <w:tcW w:w="4608" w:type="dxa"/>
            <w:shd w:val="clear" w:color="auto" w:fill="F7F9FB"/>
            <w:tcMar>
              <w:top w:w="80" w:type="dxa"/>
              <w:left w:w="90" w:type="dxa"/>
              <w:bottom w:w="80" w:type="dxa"/>
              <w:right w:w="90" w:type="dxa"/>
            </w:tcMar>
          </w:tcPr>
          <w:p w14:paraId="4E7D3344" w14:textId="77777777" w:rsidR="007B3F7B" w:rsidRDefault="00000000">
            <w:r>
              <w:rPr>
                <w:sz w:val="14"/>
              </w:rPr>
              <w:t>payroll.organisation.legal-entity.approve</w:t>
            </w:r>
          </w:p>
        </w:tc>
        <w:tc>
          <w:tcPr>
            <w:tcW w:w="3240" w:type="dxa"/>
            <w:shd w:val="clear" w:color="auto" w:fill="F7F9FB"/>
            <w:tcMar>
              <w:top w:w="80" w:type="dxa"/>
              <w:left w:w="90" w:type="dxa"/>
              <w:bottom w:w="80" w:type="dxa"/>
              <w:right w:w="90" w:type="dxa"/>
            </w:tcMar>
          </w:tcPr>
          <w:p w14:paraId="3424A314" w14:textId="77777777" w:rsidR="007B3F7B" w:rsidRDefault="00000000">
            <w:r>
              <w:rPr>
                <w:sz w:val="14"/>
              </w:rPr>
              <w:t>Approve legal entity version</w:t>
            </w:r>
          </w:p>
        </w:tc>
        <w:tc>
          <w:tcPr>
            <w:tcW w:w="1440" w:type="dxa"/>
            <w:shd w:val="clear" w:color="auto" w:fill="F7F9FB"/>
            <w:tcMar>
              <w:top w:w="80" w:type="dxa"/>
              <w:left w:w="90" w:type="dxa"/>
              <w:bottom w:w="80" w:type="dxa"/>
              <w:right w:w="90" w:type="dxa"/>
            </w:tcMar>
          </w:tcPr>
          <w:p w14:paraId="7C90F4E7" w14:textId="77777777" w:rsidR="007B3F7B" w:rsidRDefault="00000000">
            <w:r>
              <w:rPr>
                <w:sz w:val="14"/>
              </w:rPr>
              <w:t>TENANT</w:t>
            </w:r>
          </w:p>
        </w:tc>
      </w:tr>
      <w:tr w:rsidR="007B3F7B" w14:paraId="5F21233D" w14:textId="77777777">
        <w:trPr>
          <w:cantSplit/>
          <w:jc w:val="center"/>
        </w:trPr>
        <w:tc>
          <w:tcPr>
            <w:tcW w:w="4608" w:type="dxa"/>
            <w:tcMar>
              <w:top w:w="80" w:type="dxa"/>
              <w:left w:w="90" w:type="dxa"/>
              <w:bottom w:w="80" w:type="dxa"/>
              <w:right w:w="90" w:type="dxa"/>
            </w:tcMar>
          </w:tcPr>
          <w:p w14:paraId="69EAFAD6" w14:textId="77777777" w:rsidR="007B3F7B" w:rsidRDefault="00000000">
            <w:r>
              <w:rPr>
                <w:sz w:val="14"/>
              </w:rPr>
              <w:t>payroll.organisation.pay-group.create</w:t>
            </w:r>
          </w:p>
        </w:tc>
        <w:tc>
          <w:tcPr>
            <w:tcW w:w="3240" w:type="dxa"/>
            <w:tcMar>
              <w:top w:w="80" w:type="dxa"/>
              <w:left w:w="90" w:type="dxa"/>
              <w:bottom w:w="80" w:type="dxa"/>
              <w:right w:w="90" w:type="dxa"/>
            </w:tcMar>
          </w:tcPr>
          <w:p w14:paraId="76A5CA64" w14:textId="77777777" w:rsidR="007B3F7B" w:rsidRDefault="00000000">
            <w:r>
              <w:rPr>
                <w:sz w:val="14"/>
              </w:rPr>
              <w:t>Create pay group</w:t>
            </w:r>
          </w:p>
        </w:tc>
        <w:tc>
          <w:tcPr>
            <w:tcW w:w="1440" w:type="dxa"/>
            <w:tcMar>
              <w:top w:w="80" w:type="dxa"/>
              <w:left w:w="90" w:type="dxa"/>
              <w:bottom w:w="80" w:type="dxa"/>
              <w:right w:w="90" w:type="dxa"/>
            </w:tcMar>
          </w:tcPr>
          <w:p w14:paraId="515258AF" w14:textId="77777777" w:rsidR="007B3F7B" w:rsidRDefault="00000000">
            <w:r>
              <w:rPr>
                <w:sz w:val="14"/>
              </w:rPr>
              <w:t>PSU/TENANT</w:t>
            </w:r>
          </w:p>
        </w:tc>
      </w:tr>
      <w:tr w:rsidR="007B3F7B" w14:paraId="63F1CDBA" w14:textId="77777777">
        <w:trPr>
          <w:cantSplit/>
          <w:jc w:val="center"/>
        </w:trPr>
        <w:tc>
          <w:tcPr>
            <w:tcW w:w="4608" w:type="dxa"/>
            <w:shd w:val="clear" w:color="auto" w:fill="F7F9FB"/>
            <w:tcMar>
              <w:top w:w="80" w:type="dxa"/>
              <w:left w:w="90" w:type="dxa"/>
              <w:bottom w:w="80" w:type="dxa"/>
              <w:right w:w="90" w:type="dxa"/>
            </w:tcMar>
          </w:tcPr>
          <w:p w14:paraId="1551CA0F" w14:textId="77777777" w:rsidR="007B3F7B" w:rsidRDefault="00000000">
            <w:r>
              <w:rPr>
                <w:sz w:val="14"/>
              </w:rPr>
              <w:t>payroll.compensation.component.create</w:t>
            </w:r>
          </w:p>
        </w:tc>
        <w:tc>
          <w:tcPr>
            <w:tcW w:w="3240" w:type="dxa"/>
            <w:shd w:val="clear" w:color="auto" w:fill="F7F9FB"/>
            <w:tcMar>
              <w:top w:w="80" w:type="dxa"/>
              <w:left w:w="90" w:type="dxa"/>
              <w:bottom w:w="80" w:type="dxa"/>
              <w:right w:w="90" w:type="dxa"/>
            </w:tcMar>
          </w:tcPr>
          <w:p w14:paraId="7DC14E54" w14:textId="77777777" w:rsidR="007B3F7B" w:rsidRDefault="00000000">
            <w:r>
              <w:rPr>
                <w:sz w:val="14"/>
              </w:rPr>
              <w:t>Create component version</w:t>
            </w:r>
          </w:p>
        </w:tc>
        <w:tc>
          <w:tcPr>
            <w:tcW w:w="1440" w:type="dxa"/>
            <w:shd w:val="clear" w:color="auto" w:fill="F7F9FB"/>
            <w:tcMar>
              <w:top w:w="80" w:type="dxa"/>
              <w:left w:w="90" w:type="dxa"/>
              <w:bottom w:w="80" w:type="dxa"/>
              <w:right w:w="90" w:type="dxa"/>
            </w:tcMar>
          </w:tcPr>
          <w:p w14:paraId="7BE6E526" w14:textId="77777777" w:rsidR="007B3F7B" w:rsidRDefault="00000000">
            <w:r>
              <w:rPr>
                <w:sz w:val="14"/>
              </w:rPr>
              <w:t>TENANT</w:t>
            </w:r>
          </w:p>
        </w:tc>
      </w:tr>
      <w:tr w:rsidR="007B3F7B" w14:paraId="4541D4D0" w14:textId="77777777">
        <w:trPr>
          <w:cantSplit/>
          <w:jc w:val="center"/>
        </w:trPr>
        <w:tc>
          <w:tcPr>
            <w:tcW w:w="4608" w:type="dxa"/>
            <w:tcMar>
              <w:top w:w="80" w:type="dxa"/>
              <w:left w:w="90" w:type="dxa"/>
              <w:bottom w:w="80" w:type="dxa"/>
              <w:right w:w="90" w:type="dxa"/>
            </w:tcMar>
          </w:tcPr>
          <w:p w14:paraId="4E6E3A34" w14:textId="77777777" w:rsidR="007B3F7B" w:rsidRDefault="00000000">
            <w:r>
              <w:rPr>
                <w:sz w:val="14"/>
              </w:rPr>
              <w:t>payroll.compensation.component.approve</w:t>
            </w:r>
          </w:p>
        </w:tc>
        <w:tc>
          <w:tcPr>
            <w:tcW w:w="3240" w:type="dxa"/>
            <w:tcMar>
              <w:top w:w="80" w:type="dxa"/>
              <w:left w:w="90" w:type="dxa"/>
              <w:bottom w:w="80" w:type="dxa"/>
              <w:right w:w="90" w:type="dxa"/>
            </w:tcMar>
          </w:tcPr>
          <w:p w14:paraId="75BBAA5D" w14:textId="77777777" w:rsidR="007B3F7B" w:rsidRDefault="00000000">
            <w:r>
              <w:rPr>
                <w:sz w:val="14"/>
              </w:rPr>
              <w:t>Approve component version</w:t>
            </w:r>
          </w:p>
        </w:tc>
        <w:tc>
          <w:tcPr>
            <w:tcW w:w="1440" w:type="dxa"/>
            <w:tcMar>
              <w:top w:w="80" w:type="dxa"/>
              <w:left w:w="90" w:type="dxa"/>
              <w:bottom w:w="80" w:type="dxa"/>
              <w:right w:w="90" w:type="dxa"/>
            </w:tcMar>
          </w:tcPr>
          <w:p w14:paraId="3B83AAF2" w14:textId="77777777" w:rsidR="007B3F7B" w:rsidRDefault="00000000">
            <w:r>
              <w:rPr>
                <w:sz w:val="14"/>
              </w:rPr>
              <w:t>TENANT</w:t>
            </w:r>
          </w:p>
        </w:tc>
      </w:tr>
      <w:tr w:rsidR="007B3F7B" w14:paraId="5507CE64" w14:textId="77777777">
        <w:trPr>
          <w:cantSplit/>
          <w:jc w:val="center"/>
        </w:trPr>
        <w:tc>
          <w:tcPr>
            <w:tcW w:w="4608" w:type="dxa"/>
            <w:shd w:val="clear" w:color="auto" w:fill="F7F9FB"/>
            <w:tcMar>
              <w:top w:w="80" w:type="dxa"/>
              <w:left w:w="90" w:type="dxa"/>
              <w:bottom w:w="80" w:type="dxa"/>
              <w:right w:w="90" w:type="dxa"/>
            </w:tcMar>
          </w:tcPr>
          <w:p w14:paraId="098E13AC" w14:textId="77777777" w:rsidR="007B3F7B" w:rsidRDefault="00000000">
            <w:r>
              <w:rPr>
                <w:sz w:val="14"/>
              </w:rPr>
              <w:t>payroll.compensation.structure.simulate</w:t>
            </w:r>
          </w:p>
        </w:tc>
        <w:tc>
          <w:tcPr>
            <w:tcW w:w="3240" w:type="dxa"/>
            <w:shd w:val="clear" w:color="auto" w:fill="F7F9FB"/>
            <w:tcMar>
              <w:top w:w="80" w:type="dxa"/>
              <w:left w:w="90" w:type="dxa"/>
              <w:bottom w:w="80" w:type="dxa"/>
              <w:right w:w="90" w:type="dxa"/>
            </w:tcMar>
          </w:tcPr>
          <w:p w14:paraId="2A955460" w14:textId="77777777" w:rsidR="007B3F7B" w:rsidRDefault="00000000">
            <w:r>
              <w:rPr>
                <w:sz w:val="14"/>
              </w:rPr>
              <w:t>Simulate salary structure</w:t>
            </w:r>
          </w:p>
        </w:tc>
        <w:tc>
          <w:tcPr>
            <w:tcW w:w="1440" w:type="dxa"/>
            <w:shd w:val="clear" w:color="auto" w:fill="F7F9FB"/>
            <w:tcMar>
              <w:top w:w="80" w:type="dxa"/>
              <w:left w:w="90" w:type="dxa"/>
              <w:bottom w:w="80" w:type="dxa"/>
              <w:right w:w="90" w:type="dxa"/>
            </w:tcMar>
          </w:tcPr>
          <w:p w14:paraId="3DD2A4C4" w14:textId="77777777" w:rsidR="007B3F7B" w:rsidRDefault="00000000">
            <w:r>
              <w:rPr>
                <w:sz w:val="14"/>
              </w:rPr>
              <w:t>LEGAL_ENTITY</w:t>
            </w:r>
          </w:p>
        </w:tc>
      </w:tr>
      <w:tr w:rsidR="007B3F7B" w14:paraId="55614652" w14:textId="77777777">
        <w:trPr>
          <w:cantSplit/>
          <w:jc w:val="center"/>
        </w:trPr>
        <w:tc>
          <w:tcPr>
            <w:tcW w:w="4608" w:type="dxa"/>
            <w:tcMar>
              <w:top w:w="80" w:type="dxa"/>
              <w:left w:w="90" w:type="dxa"/>
              <w:bottom w:w="80" w:type="dxa"/>
              <w:right w:w="90" w:type="dxa"/>
            </w:tcMar>
          </w:tcPr>
          <w:p w14:paraId="2785AE58" w14:textId="77777777" w:rsidR="007B3F7B" w:rsidRDefault="00000000">
            <w:r>
              <w:rPr>
                <w:sz w:val="14"/>
              </w:rPr>
              <w:t>payroll.employee.profile.create</w:t>
            </w:r>
          </w:p>
        </w:tc>
        <w:tc>
          <w:tcPr>
            <w:tcW w:w="3240" w:type="dxa"/>
            <w:tcMar>
              <w:top w:w="80" w:type="dxa"/>
              <w:left w:w="90" w:type="dxa"/>
              <w:bottom w:w="80" w:type="dxa"/>
              <w:right w:w="90" w:type="dxa"/>
            </w:tcMar>
          </w:tcPr>
          <w:p w14:paraId="4E7E1B8B" w14:textId="77777777" w:rsidR="007B3F7B" w:rsidRDefault="00000000">
            <w:r>
              <w:rPr>
                <w:sz w:val="14"/>
              </w:rPr>
              <w:t>Create payroll profile</w:t>
            </w:r>
          </w:p>
        </w:tc>
        <w:tc>
          <w:tcPr>
            <w:tcW w:w="1440" w:type="dxa"/>
            <w:tcMar>
              <w:top w:w="80" w:type="dxa"/>
              <w:left w:w="90" w:type="dxa"/>
              <w:bottom w:w="80" w:type="dxa"/>
              <w:right w:w="90" w:type="dxa"/>
            </w:tcMar>
          </w:tcPr>
          <w:p w14:paraId="56F37877" w14:textId="77777777" w:rsidR="007B3F7B" w:rsidRDefault="00000000">
            <w:r>
              <w:rPr>
                <w:sz w:val="14"/>
              </w:rPr>
              <w:t>LEGAL_ENTITY</w:t>
            </w:r>
          </w:p>
        </w:tc>
      </w:tr>
      <w:tr w:rsidR="007B3F7B" w14:paraId="514F28B4" w14:textId="77777777">
        <w:trPr>
          <w:cantSplit/>
          <w:jc w:val="center"/>
        </w:trPr>
        <w:tc>
          <w:tcPr>
            <w:tcW w:w="4608" w:type="dxa"/>
            <w:shd w:val="clear" w:color="auto" w:fill="F7F9FB"/>
            <w:tcMar>
              <w:top w:w="80" w:type="dxa"/>
              <w:left w:w="90" w:type="dxa"/>
              <w:bottom w:w="80" w:type="dxa"/>
              <w:right w:w="90" w:type="dxa"/>
            </w:tcMar>
          </w:tcPr>
          <w:p w14:paraId="0FD39082" w14:textId="77777777" w:rsidR="007B3F7B" w:rsidRDefault="00000000">
            <w:r>
              <w:rPr>
                <w:sz w:val="14"/>
              </w:rPr>
              <w:t>payroll.employee.salary.assign</w:t>
            </w:r>
          </w:p>
        </w:tc>
        <w:tc>
          <w:tcPr>
            <w:tcW w:w="3240" w:type="dxa"/>
            <w:shd w:val="clear" w:color="auto" w:fill="F7F9FB"/>
            <w:tcMar>
              <w:top w:w="80" w:type="dxa"/>
              <w:left w:w="90" w:type="dxa"/>
              <w:bottom w:w="80" w:type="dxa"/>
              <w:right w:w="90" w:type="dxa"/>
            </w:tcMar>
          </w:tcPr>
          <w:p w14:paraId="425B811A" w14:textId="77777777" w:rsidR="007B3F7B" w:rsidRDefault="00000000">
            <w:r>
              <w:rPr>
                <w:sz w:val="14"/>
              </w:rPr>
              <w:t>Assign salary structure</w:t>
            </w:r>
          </w:p>
        </w:tc>
        <w:tc>
          <w:tcPr>
            <w:tcW w:w="1440" w:type="dxa"/>
            <w:shd w:val="clear" w:color="auto" w:fill="F7F9FB"/>
            <w:tcMar>
              <w:top w:w="80" w:type="dxa"/>
              <w:left w:w="90" w:type="dxa"/>
              <w:bottom w:w="80" w:type="dxa"/>
              <w:right w:w="90" w:type="dxa"/>
            </w:tcMar>
          </w:tcPr>
          <w:p w14:paraId="4B748CEC" w14:textId="77777777" w:rsidR="007B3F7B" w:rsidRDefault="00000000">
            <w:r>
              <w:rPr>
                <w:sz w:val="14"/>
              </w:rPr>
              <w:t>PAY_GROUP</w:t>
            </w:r>
          </w:p>
        </w:tc>
      </w:tr>
      <w:tr w:rsidR="007B3F7B" w14:paraId="23D0ACC5" w14:textId="77777777">
        <w:trPr>
          <w:cantSplit/>
          <w:jc w:val="center"/>
        </w:trPr>
        <w:tc>
          <w:tcPr>
            <w:tcW w:w="4608" w:type="dxa"/>
            <w:tcMar>
              <w:top w:w="80" w:type="dxa"/>
              <w:left w:w="90" w:type="dxa"/>
              <w:bottom w:w="80" w:type="dxa"/>
              <w:right w:w="90" w:type="dxa"/>
            </w:tcMar>
          </w:tcPr>
          <w:p w14:paraId="64D95B9A" w14:textId="77777777" w:rsidR="007B3F7B" w:rsidRDefault="00000000">
            <w:r>
              <w:rPr>
                <w:sz w:val="14"/>
              </w:rPr>
              <w:t>payroll.operations.cycle.create</w:t>
            </w:r>
          </w:p>
        </w:tc>
        <w:tc>
          <w:tcPr>
            <w:tcW w:w="3240" w:type="dxa"/>
            <w:tcMar>
              <w:top w:w="80" w:type="dxa"/>
              <w:left w:w="90" w:type="dxa"/>
              <w:bottom w:w="80" w:type="dxa"/>
              <w:right w:w="90" w:type="dxa"/>
            </w:tcMar>
          </w:tcPr>
          <w:p w14:paraId="019C1777" w14:textId="77777777" w:rsidR="007B3F7B" w:rsidRDefault="00000000">
            <w:r>
              <w:rPr>
                <w:sz w:val="14"/>
              </w:rPr>
              <w:t>Create payroll cycle</w:t>
            </w:r>
          </w:p>
        </w:tc>
        <w:tc>
          <w:tcPr>
            <w:tcW w:w="1440" w:type="dxa"/>
            <w:tcMar>
              <w:top w:w="80" w:type="dxa"/>
              <w:left w:w="90" w:type="dxa"/>
              <w:bottom w:w="80" w:type="dxa"/>
              <w:right w:w="90" w:type="dxa"/>
            </w:tcMar>
          </w:tcPr>
          <w:p w14:paraId="5C3CCEA6" w14:textId="77777777" w:rsidR="007B3F7B" w:rsidRDefault="00000000">
            <w:r>
              <w:rPr>
                <w:sz w:val="14"/>
              </w:rPr>
              <w:t>PAY_GROUP</w:t>
            </w:r>
          </w:p>
        </w:tc>
      </w:tr>
      <w:tr w:rsidR="007B3F7B" w14:paraId="33562DE3" w14:textId="77777777">
        <w:trPr>
          <w:cantSplit/>
          <w:jc w:val="center"/>
        </w:trPr>
        <w:tc>
          <w:tcPr>
            <w:tcW w:w="4608" w:type="dxa"/>
            <w:shd w:val="clear" w:color="auto" w:fill="F7F9FB"/>
            <w:tcMar>
              <w:top w:w="80" w:type="dxa"/>
              <w:left w:w="90" w:type="dxa"/>
              <w:bottom w:w="80" w:type="dxa"/>
              <w:right w:w="90" w:type="dxa"/>
            </w:tcMar>
          </w:tcPr>
          <w:p w14:paraId="1780C72D" w14:textId="77777777" w:rsidR="007B3F7B" w:rsidRDefault="00000000">
            <w:r>
              <w:rPr>
                <w:sz w:val="14"/>
              </w:rPr>
              <w:t>payroll.operations.cycle.calculate</w:t>
            </w:r>
          </w:p>
        </w:tc>
        <w:tc>
          <w:tcPr>
            <w:tcW w:w="3240" w:type="dxa"/>
            <w:shd w:val="clear" w:color="auto" w:fill="F7F9FB"/>
            <w:tcMar>
              <w:top w:w="80" w:type="dxa"/>
              <w:left w:w="90" w:type="dxa"/>
              <w:bottom w:w="80" w:type="dxa"/>
              <w:right w:w="90" w:type="dxa"/>
            </w:tcMar>
          </w:tcPr>
          <w:p w14:paraId="4265D95F" w14:textId="77777777" w:rsidR="007B3F7B" w:rsidRDefault="00000000">
            <w:r>
              <w:rPr>
                <w:sz w:val="14"/>
              </w:rPr>
              <w:t>Run trial calculation</w:t>
            </w:r>
          </w:p>
        </w:tc>
        <w:tc>
          <w:tcPr>
            <w:tcW w:w="1440" w:type="dxa"/>
            <w:shd w:val="clear" w:color="auto" w:fill="F7F9FB"/>
            <w:tcMar>
              <w:top w:w="80" w:type="dxa"/>
              <w:left w:w="90" w:type="dxa"/>
              <w:bottom w:w="80" w:type="dxa"/>
              <w:right w:w="90" w:type="dxa"/>
            </w:tcMar>
          </w:tcPr>
          <w:p w14:paraId="5850EB0D" w14:textId="77777777" w:rsidR="007B3F7B" w:rsidRDefault="00000000">
            <w:r>
              <w:rPr>
                <w:sz w:val="14"/>
              </w:rPr>
              <w:t>PAY_GROUP</w:t>
            </w:r>
          </w:p>
        </w:tc>
      </w:tr>
      <w:tr w:rsidR="007B3F7B" w14:paraId="3CAEE3C6" w14:textId="77777777">
        <w:trPr>
          <w:cantSplit/>
          <w:jc w:val="center"/>
        </w:trPr>
        <w:tc>
          <w:tcPr>
            <w:tcW w:w="4608" w:type="dxa"/>
            <w:tcMar>
              <w:top w:w="80" w:type="dxa"/>
              <w:left w:w="90" w:type="dxa"/>
              <w:bottom w:w="80" w:type="dxa"/>
              <w:right w:w="90" w:type="dxa"/>
            </w:tcMar>
          </w:tcPr>
          <w:p w14:paraId="0C2B20FB" w14:textId="77777777" w:rsidR="007B3F7B" w:rsidRDefault="00000000">
            <w:r>
              <w:rPr>
                <w:sz w:val="14"/>
              </w:rPr>
              <w:t>payroll.operations.cycle.approve</w:t>
            </w:r>
          </w:p>
        </w:tc>
        <w:tc>
          <w:tcPr>
            <w:tcW w:w="3240" w:type="dxa"/>
            <w:tcMar>
              <w:top w:w="80" w:type="dxa"/>
              <w:left w:w="90" w:type="dxa"/>
              <w:bottom w:w="80" w:type="dxa"/>
              <w:right w:w="90" w:type="dxa"/>
            </w:tcMar>
          </w:tcPr>
          <w:p w14:paraId="6D9CE38B" w14:textId="77777777" w:rsidR="007B3F7B" w:rsidRDefault="00000000">
            <w:r>
              <w:rPr>
                <w:sz w:val="14"/>
              </w:rPr>
              <w:t>Approve payroll result</w:t>
            </w:r>
          </w:p>
        </w:tc>
        <w:tc>
          <w:tcPr>
            <w:tcW w:w="1440" w:type="dxa"/>
            <w:tcMar>
              <w:top w:w="80" w:type="dxa"/>
              <w:left w:w="90" w:type="dxa"/>
              <w:bottom w:w="80" w:type="dxa"/>
              <w:right w:w="90" w:type="dxa"/>
            </w:tcMar>
          </w:tcPr>
          <w:p w14:paraId="36D24BB3" w14:textId="77777777" w:rsidR="007B3F7B" w:rsidRDefault="00000000">
            <w:r>
              <w:rPr>
                <w:sz w:val="14"/>
              </w:rPr>
              <w:t>PAY_GROUP</w:t>
            </w:r>
          </w:p>
        </w:tc>
      </w:tr>
      <w:tr w:rsidR="007B3F7B" w14:paraId="7AEE5516" w14:textId="77777777">
        <w:trPr>
          <w:cantSplit/>
          <w:jc w:val="center"/>
        </w:trPr>
        <w:tc>
          <w:tcPr>
            <w:tcW w:w="4608" w:type="dxa"/>
            <w:shd w:val="clear" w:color="auto" w:fill="F7F9FB"/>
            <w:tcMar>
              <w:top w:w="80" w:type="dxa"/>
              <w:left w:w="90" w:type="dxa"/>
              <w:bottom w:w="80" w:type="dxa"/>
              <w:right w:w="90" w:type="dxa"/>
            </w:tcMar>
          </w:tcPr>
          <w:p w14:paraId="1C65034A" w14:textId="77777777" w:rsidR="007B3F7B" w:rsidRDefault="00000000">
            <w:r>
              <w:rPr>
                <w:sz w:val="14"/>
              </w:rPr>
              <w:t>payroll.calculation.result.read</w:t>
            </w:r>
          </w:p>
        </w:tc>
        <w:tc>
          <w:tcPr>
            <w:tcW w:w="3240" w:type="dxa"/>
            <w:shd w:val="clear" w:color="auto" w:fill="F7F9FB"/>
            <w:tcMar>
              <w:top w:w="80" w:type="dxa"/>
              <w:left w:w="90" w:type="dxa"/>
              <w:bottom w:w="80" w:type="dxa"/>
              <w:right w:w="90" w:type="dxa"/>
            </w:tcMar>
          </w:tcPr>
          <w:p w14:paraId="6A3BF7FC" w14:textId="77777777" w:rsidR="007B3F7B" w:rsidRDefault="00000000">
            <w:r>
              <w:rPr>
                <w:sz w:val="14"/>
              </w:rPr>
              <w:t>Read result and trace</w:t>
            </w:r>
          </w:p>
        </w:tc>
        <w:tc>
          <w:tcPr>
            <w:tcW w:w="1440" w:type="dxa"/>
            <w:shd w:val="clear" w:color="auto" w:fill="F7F9FB"/>
            <w:tcMar>
              <w:top w:w="80" w:type="dxa"/>
              <w:left w:w="90" w:type="dxa"/>
              <w:bottom w:w="80" w:type="dxa"/>
              <w:right w:w="90" w:type="dxa"/>
            </w:tcMar>
          </w:tcPr>
          <w:p w14:paraId="19A5710A" w14:textId="77777777" w:rsidR="007B3F7B" w:rsidRDefault="00000000">
            <w:r>
              <w:rPr>
                <w:sz w:val="14"/>
              </w:rPr>
              <w:t>PAY_GROUP/SELF</w:t>
            </w:r>
          </w:p>
        </w:tc>
      </w:tr>
      <w:tr w:rsidR="007B3F7B" w14:paraId="269A4CA9" w14:textId="77777777">
        <w:trPr>
          <w:cantSplit/>
          <w:jc w:val="center"/>
        </w:trPr>
        <w:tc>
          <w:tcPr>
            <w:tcW w:w="4608" w:type="dxa"/>
            <w:tcMar>
              <w:top w:w="80" w:type="dxa"/>
              <w:left w:w="90" w:type="dxa"/>
              <w:bottom w:w="80" w:type="dxa"/>
              <w:right w:w="90" w:type="dxa"/>
            </w:tcMar>
          </w:tcPr>
          <w:p w14:paraId="24431FA2" w14:textId="77777777" w:rsidR="007B3F7B" w:rsidRDefault="00000000">
            <w:r>
              <w:rPr>
                <w:sz w:val="14"/>
              </w:rPr>
              <w:t>payroll.documents.draft-payslip.read</w:t>
            </w:r>
          </w:p>
        </w:tc>
        <w:tc>
          <w:tcPr>
            <w:tcW w:w="3240" w:type="dxa"/>
            <w:tcMar>
              <w:top w:w="80" w:type="dxa"/>
              <w:left w:w="90" w:type="dxa"/>
              <w:bottom w:w="80" w:type="dxa"/>
              <w:right w:w="90" w:type="dxa"/>
            </w:tcMar>
          </w:tcPr>
          <w:p w14:paraId="3E216065" w14:textId="77777777" w:rsidR="007B3F7B" w:rsidRDefault="00000000">
            <w:r>
              <w:rPr>
                <w:sz w:val="14"/>
              </w:rPr>
              <w:t>Read draft payslip</w:t>
            </w:r>
          </w:p>
        </w:tc>
        <w:tc>
          <w:tcPr>
            <w:tcW w:w="1440" w:type="dxa"/>
            <w:tcMar>
              <w:top w:w="80" w:type="dxa"/>
              <w:left w:w="90" w:type="dxa"/>
              <w:bottom w:w="80" w:type="dxa"/>
              <w:right w:w="90" w:type="dxa"/>
            </w:tcMar>
          </w:tcPr>
          <w:p w14:paraId="217BD4AA" w14:textId="77777777" w:rsidR="007B3F7B" w:rsidRDefault="00000000">
            <w:r>
              <w:rPr>
                <w:sz w:val="14"/>
              </w:rPr>
              <w:t>PAY_GROUP</w:t>
            </w:r>
          </w:p>
        </w:tc>
      </w:tr>
      <w:tr w:rsidR="007B3F7B" w14:paraId="0D798DBD" w14:textId="77777777">
        <w:trPr>
          <w:cantSplit/>
          <w:jc w:val="center"/>
        </w:trPr>
        <w:tc>
          <w:tcPr>
            <w:tcW w:w="4608" w:type="dxa"/>
            <w:shd w:val="clear" w:color="auto" w:fill="F7F9FB"/>
            <w:tcMar>
              <w:top w:w="80" w:type="dxa"/>
              <w:left w:w="90" w:type="dxa"/>
              <w:bottom w:w="80" w:type="dxa"/>
              <w:right w:w="90" w:type="dxa"/>
            </w:tcMar>
          </w:tcPr>
          <w:p w14:paraId="087BAD24" w14:textId="77777777" w:rsidR="007B3F7B" w:rsidRDefault="00000000">
            <w:r>
              <w:rPr>
                <w:sz w:val="14"/>
              </w:rPr>
              <w:t>payroll.governance.audit.read</w:t>
            </w:r>
          </w:p>
        </w:tc>
        <w:tc>
          <w:tcPr>
            <w:tcW w:w="3240" w:type="dxa"/>
            <w:shd w:val="clear" w:color="auto" w:fill="F7F9FB"/>
            <w:tcMar>
              <w:top w:w="80" w:type="dxa"/>
              <w:left w:w="90" w:type="dxa"/>
              <w:bottom w:w="80" w:type="dxa"/>
              <w:right w:w="90" w:type="dxa"/>
            </w:tcMar>
          </w:tcPr>
          <w:p w14:paraId="0BADE4F8" w14:textId="77777777" w:rsidR="007B3F7B" w:rsidRDefault="00000000">
            <w:r>
              <w:rPr>
                <w:sz w:val="14"/>
              </w:rPr>
              <w:t>Read audit trail</w:t>
            </w:r>
          </w:p>
        </w:tc>
        <w:tc>
          <w:tcPr>
            <w:tcW w:w="1440" w:type="dxa"/>
            <w:shd w:val="clear" w:color="auto" w:fill="F7F9FB"/>
            <w:tcMar>
              <w:top w:w="80" w:type="dxa"/>
              <w:left w:w="90" w:type="dxa"/>
              <w:bottom w:w="80" w:type="dxa"/>
              <w:right w:w="90" w:type="dxa"/>
            </w:tcMar>
          </w:tcPr>
          <w:p w14:paraId="2935BBFC" w14:textId="77777777" w:rsidR="007B3F7B" w:rsidRDefault="00000000">
            <w:r>
              <w:rPr>
                <w:sz w:val="14"/>
              </w:rPr>
              <w:t>TENANT or scoped</w:t>
            </w:r>
          </w:p>
        </w:tc>
      </w:tr>
      <w:tr w:rsidR="007B3F7B" w14:paraId="053AE52B" w14:textId="77777777">
        <w:trPr>
          <w:cantSplit/>
          <w:jc w:val="center"/>
        </w:trPr>
        <w:tc>
          <w:tcPr>
            <w:tcW w:w="4608" w:type="dxa"/>
            <w:tcMar>
              <w:top w:w="80" w:type="dxa"/>
              <w:left w:w="90" w:type="dxa"/>
              <w:bottom w:w="80" w:type="dxa"/>
              <w:right w:w="90" w:type="dxa"/>
            </w:tcMar>
          </w:tcPr>
          <w:p w14:paraId="0B3F4150" w14:textId="77777777" w:rsidR="007B3F7B" w:rsidRDefault="00000000">
            <w:r>
              <w:rPr>
                <w:sz w:val="14"/>
              </w:rPr>
              <w:t>payroll.security.role.assign</w:t>
            </w:r>
          </w:p>
        </w:tc>
        <w:tc>
          <w:tcPr>
            <w:tcW w:w="3240" w:type="dxa"/>
            <w:tcMar>
              <w:top w:w="80" w:type="dxa"/>
              <w:left w:w="90" w:type="dxa"/>
              <w:bottom w:w="80" w:type="dxa"/>
              <w:right w:w="90" w:type="dxa"/>
            </w:tcMar>
          </w:tcPr>
          <w:p w14:paraId="14B94FA4" w14:textId="77777777" w:rsidR="007B3F7B" w:rsidRDefault="00000000">
            <w:r>
              <w:rPr>
                <w:sz w:val="14"/>
              </w:rPr>
              <w:t>Assign scoped role</w:t>
            </w:r>
          </w:p>
        </w:tc>
        <w:tc>
          <w:tcPr>
            <w:tcW w:w="1440" w:type="dxa"/>
            <w:tcMar>
              <w:top w:w="80" w:type="dxa"/>
              <w:left w:w="90" w:type="dxa"/>
              <w:bottom w:w="80" w:type="dxa"/>
              <w:right w:w="90" w:type="dxa"/>
            </w:tcMar>
          </w:tcPr>
          <w:p w14:paraId="2430F530" w14:textId="77777777" w:rsidR="007B3F7B" w:rsidRDefault="00000000">
            <w:r>
              <w:rPr>
                <w:sz w:val="14"/>
              </w:rPr>
              <w:t>TENANT</w:t>
            </w:r>
          </w:p>
        </w:tc>
      </w:tr>
    </w:tbl>
    <w:p w14:paraId="3F7654F9" w14:textId="77777777" w:rsidR="007B3F7B" w:rsidRDefault="007B3F7B"/>
    <w:p w14:paraId="39A6B0B2" w14:textId="77777777" w:rsidR="007B3F7B" w:rsidRDefault="00000000">
      <w:pPr>
        <w:pStyle w:val="Heading1"/>
      </w:pPr>
      <w:r>
        <w:lastRenderedPageBreak/>
        <w:t>Appendix E. Code and contract templates</w:t>
      </w:r>
    </w:p>
    <w:p w14:paraId="4AD56724" w14:textId="77777777" w:rsidR="007B3F7B" w:rsidRDefault="00000000">
      <w:pPr>
        <w:pStyle w:val="Heading2"/>
      </w:pPr>
      <w:r>
        <w:t>E.1 Idempotency record</w:t>
      </w:r>
    </w:p>
    <w:p w14:paraId="77E2BF0B" w14:textId="77777777" w:rsidR="007B3F7B" w:rsidRDefault="00000000">
      <w:pPr>
        <w:pStyle w:val="CodeBlock"/>
        <w:rPr>
          <w:rFonts w:hint="eastAsia"/>
        </w:rPr>
      </w:pPr>
      <w:r>
        <w:t>id                  uuid primary key,</w:t>
      </w:r>
    </w:p>
    <w:p w14:paraId="50C80993" w14:textId="77777777" w:rsidR="007B3F7B" w:rsidRDefault="00000000">
      <w:pPr>
        <w:pStyle w:val="CodeBlock"/>
        <w:rPr>
          <w:rFonts w:hint="eastAsia"/>
        </w:rPr>
      </w:pPr>
      <w:r>
        <w:t>tenant_id           uuid not null,</w:t>
      </w:r>
    </w:p>
    <w:p w14:paraId="25241A8E" w14:textId="77777777" w:rsidR="007B3F7B" w:rsidRDefault="00000000">
      <w:pPr>
        <w:pStyle w:val="CodeBlock"/>
        <w:rPr>
          <w:rFonts w:hint="eastAsia"/>
        </w:rPr>
      </w:pPr>
      <w:r>
        <w:t>idempotency_key     varchar(160) not null,</w:t>
      </w:r>
    </w:p>
    <w:p w14:paraId="751B7E5E" w14:textId="77777777" w:rsidR="007B3F7B" w:rsidRDefault="00000000">
      <w:pPr>
        <w:pStyle w:val="CodeBlock"/>
        <w:rPr>
          <w:rFonts w:hint="eastAsia"/>
        </w:rPr>
      </w:pPr>
      <w:r>
        <w:t>command_type        varchar(120) not null,</w:t>
      </w:r>
    </w:p>
    <w:p w14:paraId="3ACBD29C" w14:textId="77777777" w:rsidR="007B3F7B" w:rsidRDefault="00000000">
      <w:pPr>
        <w:pStyle w:val="CodeBlock"/>
        <w:rPr>
          <w:rFonts w:hint="eastAsia"/>
        </w:rPr>
      </w:pPr>
      <w:r>
        <w:t>request_hash        varchar(128) not null,</w:t>
      </w:r>
    </w:p>
    <w:p w14:paraId="385B8B41" w14:textId="77777777" w:rsidR="007B3F7B" w:rsidRDefault="00000000">
      <w:pPr>
        <w:pStyle w:val="CodeBlock"/>
        <w:rPr>
          <w:rFonts w:hint="eastAsia"/>
        </w:rPr>
      </w:pPr>
      <w:r>
        <w:t>response_status     integer null,</w:t>
      </w:r>
    </w:p>
    <w:p w14:paraId="2AFA1BA0" w14:textId="77777777" w:rsidR="007B3F7B" w:rsidRDefault="00000000">
      <w:pPr>
        <w:pStyle w:val="CodeBlock"/>
        <w:rPr>
          <w:rFonts w:hint="eastAsia"/>
        </w:rPr>
      </w:pPr>
      <w:r>
        <w:t>response_body       jsonb null,</w:t>
      </w:r>
    </w:p>
    <w:p w14:paraId="580288E3" w14:textId="77777777" w:rsidR="007B3F7B" w:rsidRDefault="00000000">
      <w:pPr>
        <w:pStyle w:val="CodeBlock"/>
        <w:rPr>
          <w:rFonts w:hint="eastAsia"/>
        </w:rPr>
      </w:pPr>
      <w:r>
        <w:t>resource_id         uuid null,</w:t>
      </w:r>
    </w:p>
    <w:p w14:paraId="744A5C68" w14:textId="77777777" w:rsidR="007B3F7B" w:rsidRDefault="00000000">
      <w:pPr>
        <w:pStyle w:val="CodeBlock"/>
        <w:rPr>
          <w:rFonts w:hint="eastAsia"/>
        </w:rPr>
      </w:pPr>
      <w:r>
        <w:t>created_at          timestamptz not null,</w:t>
      </w:r>
    </w:p>
    <w:p w14:paraId="63C7E9DB" w14:textId="77777777" w:rsidR="007B3F7B" w:rsidRDefault="00000000">
      <w:pPr>
        <w:pStyle w:val="CodeBlock"/>
        <w:rPr>
          <w:rFonts w:hint="eastAsia"/>
        </w:rPr>
      </w:pPr>
      <w:r>
        <w:t>expires_at          timestamptz not null,</w:t>
      </w:r>
    </w:p>
    <w:p w14:paraId="07635BF1" w14:textId="77777777" w:rsidR="007B3F7B" w:rsidRDefault="00000000">
      <w:pPr>
        <w:pStyle w:val="CodeBlock"/>
        <w:rPr>
          <w:rFonts w:hint="eastAsia"/>
        </w:rPr>
      </w:pPr>
      <w:r>
        <w:t>unique (tenant_id, command_type, idempotency_key)</w:t>
      </w:r>
    </w:p>
    <w:p w14:paraId="09CAD6D0" w14:textId="77777777" w:rsidR="007B3F7B" w:rsidRDefault="00000000">
      <w:pPr>
        <w:pStyle w:val="Heading2"/>
      </w:pPr>
      <w:r>
        <w:t>E.2 Outbox event</w:t>
      </w:r>
    </w:p>
    <w:p w14:paraId="459FAE1F" w14:textId="77777777" w:rsidR="007B3F7B" w:rsidRDefault="00000000">
      <w:pPr>
        <w:pStyle w:val="CodeBlock"/>
        <w:rPr>
          <w:rFonts w:hint="eastAsia"/>
        </w:rPr>
      </w:pPr>
      <w:r>
        <w:t>id                  uuid primary key,</w:t>
      </w:r>
    </w:p>
    <w:p w14:paraId="19E7BCD2" w14:textId="77777777" w:rsidR="007B3F7B" w:rsidRDefault="00000000">
      <w:pPr>
        <w:pStyle w:val="CodeBlock"/>
        <w:rPr>
          <w:rFonts w:hint="eastAsia"/>
        </w:rPr>
      </w:pPr>
      <w:r>
        <w:t>tenant_id           uuid not null,</w:t>
      </w:r>
    </w:p>
    <w:p w14:paraId="6A438ACB" w14:textId="77777777" w:rsidR="007B3F7B" w:rsidRDefault="00000000">
      <w:pPr>
        <w:pStyle w:val="CodeBlock"/>
        <w:rPr>
          <w:rFonts w:hint="eastAsia"/>
        </w:rPr>
      </w:pPr>
      <w:r>
        <w:t>aggregate_type      varchar(100) not null,</w:t>
      </w:r>
    </w:p>
    <w:p w14:paraId="3C308B07" w14:textId="77777777" w:rsidR="007B3F7B" w:rsidRDefault="00000000">
      <w:pPr>
        <w:pStyle w:val="CodeBlock"/>
        <w:rPr>
          <w:rFonts w:hint="eastAsia"/>
        </w:rPr>
      </w:pPr>
      <w:r>
        <w:t>aggregate_id        uuid not null,</w:t>
      </w:r>
    </w:p>
    <w:p w14:paraId="2D5259FF" w14:textId="77777777" w:rsidR="007B3F7B" w:rsidRDefault="00000000">
      <w:pPr>
        <w:pStyle w:val="CodeBlock"/>
        <w:rPr>
          <w:rFonts w:hint="eastAsia"/>
        </w:rPr>
      </w:pPr>
      <w:r>
        <w:t>aggregate_version   bigint not null,</w:t>
      </w:r>
    </w:p>
    <w:p w14:paraId="4B5345EE" w14:textId="77777777" w:rsidR="007B3F7B" w:rsidRDefault="00000000">
      <w:pPr>
        <w:pStyle w:val="CodeBlock"/>
        <w:rPr>
          <w:rFonts w:hint="eastAsia"/>
        </w:rPr>
      </w:pPr>
      <w:r>
        <w:t>event_type          varchar(180) not null,</w:t>
      </w:r>
    </w:p>
    <w:p w14:paraId="54AEA170" w14:textId="77777777" w:rsidR="007B3F7B" w:rsidRDefault="00000000">
      <w:pPr>
        <w:pStyle w:val="CodeBlock"/>
        <w:rPr>
          <w:rFonts w:hint="eastAsia"/>
        </w:rPr>
      </w:pPr>
      <w:r>
        <w:t>event_version       integer not null,</w:t>
      </w:r>
    </w:p>
    <w:p w14:paraId="4A7427B2" w14:textId="77777777" w:rsidR="007B3F7B" w:rsidRDefault="00000000">
      <w:pPr>
        <w:pStyle w:val="CodeBlock"/>
        <w:rPr>
          <w:rFonts w:hint="eastAsia"/>
        </w:rPr>
      </w:pPr>
      <w:r>
        <w:t>partition_key       varchar(220) not null,</w:t>
      </w:r>
    </w:p>
    <w:p w14:paraId="6523A19E" w14:textId="77777777" w:rsidR="007B3F7B" w:rsidRDefault="00000000">
      <w:pPr>
        <w:pStyle w:val="CodeBlock"/>
        <w:rPr>
          <w:rFonts w:hint="eastAsia"/>
        </w:rPr>
      </w:pPr>
      <w:r>
        <w:t>payload             jsonb not null,</w:t>
      </w:r>
    </w:p>
    <w:p w14:paraId="22FC0EF4" w14:textId="77777777" w:rsidR="007B3F7B" w:rsidRDefault="00000000">
      <w:pPr>
        <w:pStyle w:val="CodeBlock"/>
        <w:rPr>
          <w:rFonts w:hint="eastAsia"/>
        </w:rPr>
      </w:pPr>
      <w:r>
        <w:t>payload_hash        varchar(128) not null,</w:t>
      </w:r>
    </w:p>
    <w:p w14:paraId="3AD67757" w14:textId="77777777" w:rsidR="007B3F7B" w:rsidRDefault="00000000">
      <w:pPr>
        <w:pStyle w:val="CodeBlock"/>
        <w:rPr>
          <w:rFonts w:hint="eastAsia"/>
        </w:rPr>
      </w:pPr>
      <w:r>
        <w:t>correlation_id      uuid not null,</w:t>
      </w:r>
    </w:p>
    <w:p w14:paraId="50AD1022" w14:textId="77777777" w:rsidR="007B3F7B" w:rsidRDefault="00000000">
      <w:pPr>
        <w:pStyle w:val="CodeBlock"/>
        <w:rPr>
          <w:rFonts w:hint="eastAsia"/>
        </w:rPr>
      </w:pPr>
      <w:r>
        <w:t>causation_id        uuid null,</w:t>
      </w:r>
    </w:p>
    <w:p w14:paraId="1A50C5CA" w14:textId="77777777" w:rsidR="007B3F7B" w:rsidRDefault="00000000">
      <w:pPr>
        <w:pStyle w:val="CodeBlock"/>
        <w:rPr>
          <w:rFonts w:hint="eastAsia"/>
        </w:rPr>
      </w:pPr>
      <w:r>
        <w:t>occurred_at         timestamptz not null,</w:t>
      </w:r>
    </w:p>
    <w:p w14:paraId="27C09D44" w14:textId="77777777" w:rsidR="007B3F7B" w:rsidRDefault="00000000">
      <w:pPr>
        <w:pStyle w:val="CodeBlock"/>
        <w:rPr>
          <w:rFonts w:hint="eastAsia"/>
        </w:rPr>
      </w:pPr>
      <w:r>
        <w:t>published_at        timestamptz null,</w:t>
      </w:r>
    </w:p>
    <w:p w14:paraId="235E0D1A" w14:textId="77777777" w:rsidR="007B3F7B" w:rsidRDefault="00000000">
      <w:pPr>
        <w:pStyle w:val="CodeBlock"/>
        <w:rPr>
          <w:rFonts w:hint="eastAsia"/>
        </w:rPr>
      </w:pPr>
      <w:r>
        <w:t>attempt_count       integer not null default 0,</w:t>
      </w:r>
    </w:p>
    <w:p w14:paraId="6A29584A" w14:textId="77777777" w:rsidR="007B3F7B" w:rsidRDefault="00000000">
      <w:pPr>
        <w:pStyle w:val="CodeBlock"/>
        <w:rPr>
          <w:rFonts w:hint="eastAsia"/>
        </w:rPr>
      </w:pPr>
      <w:r>
        <w:t>next_attempt_at     timestamptz null,</w:t>
      </w:r>
    </w:p>
    <w:p w14:paraId="4F2CF16A" w14:textId="77777777" w:rsidR="007B3F7B" w:rsidRDefault="00000000">
      <w:pPr>
        <w:pStyle w:val="CodeBlock"/>
        <w:rPr>
          <w:rFonts w:hint="eastAsia"/>
        </w:rPr>
      </w:pPr>
      <w:r>
        <w:t>status              varchar(30) not null</w:t>
      </w:r>
    </w:p>
    <w:p w14:paraId="0A3643E1" w14:textId="77777777" w:rsidR="007B3F7B" w:rsidRDefault="00000000">
      <w:pPr>
        <w:pStyle w:val="Heading2"/>
      </w:pPr>
      <w:r>
        <w:t>E.3 Effective-date overlap query</w:t>
      </w:r>
    </w:p>
    <w:p w14:paraId="5ED6D671" w14:textId="77777777" w:rsidR="007B3F7B" w:rsidRDefault="00000000">
      <w:pPr>
        <w:pStyle w:val="CodeBlock"/>
        <w:rPr>
          <w:rFonts w:hint="eastAsia"/>
        </w:rPr>
      </w:pPr>
      <w:r>
        <w:t>SELECT 1</w:t>
      </w:r>
    </w:p>
    <w:p w14:paraId="72EDA6BB" w14:textId="77777777" w:rsidR="007B3F7B" w:rsidRDefault="00000000">
      <w:pPr>
        <w:pStyle w:val="CodeBlock"/>
        <w:rPr>
          <w:rFonts w:hint="eastAsia"/>
        </w:rPr>
      </w:pPr>
      <w:r>
        <w:t>FROM payroll_config.pay_component_version</w:t>
      </w:r>
    </w:p>
    <w:p w14:paraId="2222538A" w14:textId="77777777" w:rsidR="007B3F7B" w:rsidRDefault="00000000">
      <w:pPr>
        <w:pStyle w:val="CodeBlock"/>
        <w:rPr>
          <w:rFonts w:hint="eastAsia"/>
        </w:rPr>
      </w:pPr>
      <w:r>
        <w:t>WHERE tenant_id = :tenantId</w:t>
      </w:r>
    </w:p>
    <w:p w14:paraId="19EB9580" w14:textId="77777777" w:rsidR="007B3F7B" w:rsidRDefault="00000000">
      <w:pPr>
        <w:pStyle w:val="CodeBlock"/>
        <w:rPr>
          <w:rFonts w:hint="eastAsia"/>
        </w:rPr>
      </w:pPr>
      <w:r>
        <w:t xml:space="preserve">  AND pay_component_id = :componentId</w:t>
      </w:r>
    </w:p>
    <w:p w14:paraId="7DD30419" w14:textId="77777777" w:rsidR="007B3F7B" w:rsidRDefault="00000000">
      <w:pPr>
        <w:pStyle w:val="CodeBlock"/>
        <w:rPr>
          <w:rFonts w:hint="eastAsia"/>
        </w:rPr>
      </w:pPr>
      <w:r>
        <w:t xml:space="preserve">  AND approval_status IN ('APPROVED','PUBLISHED')</w:t>
      </w:r>
    </w:p>
    <w:p w14:paraId="2351208E" w14:textId="77777777" w:rsidR="007B3F7B" w:rsidRDefault="00000000">
      <w:pPr>
        <w:pStyle w:val="CodeBlock"/>
        <w:rPr>
          <w:rFonts w:hint="eastAsia"/>
        </w:rPr>
      </w:pPr>
      <w:r>
        <w:t xml:space="preserve">  AND daterange(effective_from, effective_to, '[)')</w:t>
      </w:r>
    </w:p>
    <w:p w14:paraId="7A5AA998" w14:textId="77777777" w:rsidR="007B3F7B" w:rsidRDefault="00000000">
      <w:pPr>
        <w:pStyle w:val="CodeBlock"/>
        <w:rPr>
          <w:rFonts w:hint="eastAsia"/>
        </w:rPr>
      </w:pPr>
      <w:r>
        <w:t xml:space="preserve">      &amp;&amp; daterange(:effectiveFrom, :effectiveTo, '[)');</w:t>
      </w:r>
    </w:p>
    <w:p w14:paraId="03292D66" w14:textId="77777777" w:rsidR="007B3F7B" w:rsidRDefault="00000000">
      <w:pPr>
        <w:pStyle w:val="Heading1"/>
      </w:pPr>
      <w:r>
        <w:lastRenderedPageBreak/>
        <w:t>Appendix F. Official engineering reference register</w:t>
      </w:r>
    </w:p>
    <w:tbl>
      <w:tblPr>
        <w:tblStyle w:val="TableGrid"/>
        <w:tblW w:w="0" w:type="auto"/>
        <w:jc w:val="center"/>
        <w:tblLook w:val="04A0" w:firstRow="1" w:lastRow="0" w:firstColumn="1" w:lastColumn="0" w:noHBand="0" w:noVBand="1"/>
      </w:tblPr>
      <w:tblGrid>
        <w:gridCol w:w="5083"/>
        <w:gridCol w:w="5083"/>
      </w:tblGrid>
      <w:tr w:rsidR="007B3F7B" w14:paraId="6893A359" w14:textId="77777777">
        <w:trPr>
          <w:tblHeader/>
          <w:jc w:val="center"/>
        </w:trPr>
        <w:tc>
          <w:tcPr>
            <w:tcW w:w="5083" w:type="dxa"/>
            <w:shd w:val="clear" w:color="auto" w:fill="17365D"/>
            <w:tcMar>
              <w:top w:w="80" w:type="dxa"/>
              <w:left w:w="90" w:type="dxa"/>
              <w:bottom w:w="80" w:type="dxa"/>
              <w:right w:w="90" w:type="dxa"/>
            </w:tcMar>
          </w:tcPr>
          <w:p w14:paraId="5DBF5B39" w14:textId="77777777" w:rsidR="007B3F7B" w:rsidRDefault="00000000">
            <w:r>
              <w:rPr>
                <w:b/>
                <w:color w:val="FFFFFF"/>
                <w:sz w:val="18"/>
              </w:rPr>
              <w:t>Reference</w:t>
            </w:r>
          </w:p>
        </w:tc>
        <w:tc>
          <w:tcPr>
            <w:tcW w:w="5083" w:type="dxa"/>
            <w:shd w:val="clear" w:color="auto" w:fill="17365D"/>
            <w:tcMar>
              <w:top w:w="80" w:type="dxa"/>
              <w:left w:w="90" w:type="dxa"/>
              <w:bottom w:w="80" w:type="dxa"/>
              <w:right w:w="90" w:type="dxa"/>
            </w:tcMar>
          </w:tcPr>
          <w:p w14:paraId="111B8A41" w14:textId="77777777" w:rsidR="007B3F7B" w:rsidRDefault="00000000">
            <w:r>
              <w:rPr>
                <w:b/>
                <w:color w:val="FFFFFF"/>
                <w:sz w:val="18"/>
              </w:rPr>
              <w:t>Official location</w:t>
            </w:r>
          </w:p>
        </w:tc>
      </w:tr>
      <w:tr w:rsidR="007B3F7B" w14:paraId="479E0F0D" w14:textId="77777777">
        <w:trPr>
          <w:cantSplit/>
          <w:jc w:val="center"/>
        </w:trPr>
        <w:tc>
          <w:tcPr>
            <w:tcW w:w="5083" w:type="dxa"/>
            <w:tcMar>
              <w:top w:w="80" w:type="dxa"/>
              <w:left w:w="90" w:type="dxa"/>
              <w:bottom w:w="80" w:type="dxa"/>
              <w:right w:w="90" w:type="dxa"/>
            </w:tcMar>
          </w:tcPr>
          <w:p w14:paraId="02EE6EF8" w14:textId="77777777" w:rsidR="007B3F7B" w:rsidRDefault="00000000">
            <w:r>
              <w:rPr>
                <w:sz w:val="16"/>
              </w:rPr>
              <w:t>Spring Boot system requirements and dependency versions</w:t>
            </w:r>
          </w:p>
        </w:tc>
        <w:tc>
          <w:tcPr>
            <w:tcW w:w="5083" w:type="dxa"/>
            <w:tcMar>
              <w:top w:w="80" w:type="dxa"/>
              <w:left w:w="90" w:type="dxa"/>
              <w:bottom w:w="80" w:type="dxa"/>
              <w:right w:w="90" w:type="dxa"/>
            </w:tcMar>
          </w:tcPr>
          <w:p w14:paraId="1023C736" w14:textId="77777777" w:rsidR="007B3F7B" w:rsidRDefault="00000000">
            <w:hyperlink r:id="rId12">
              <w:r>
                <w:rPr>
                  <w:color w:val="0563C1"/>
                  <w:u w:val="single"/>
                </w:rPr>
                <w:t>https://docs.spring.io/spring-boot/system-requirements.html</w:t>
              </w:r>
            </w:hyperlink>
          </w:p>
        </w:tc>
      </w:tr>
      <w:tr w:rsidR="007B3F7B" w14:paraId="1BB9F372" w14:textId="77777777">
        <w:trPr>
          <w:cantSplit/>
          <w:jc w:val="center"/>
        </w:trPr>
        <w:tc>
          <w:tcPr>
            <w:tcW w:w="5083" w:type="dxa"/>
            <w:shd w:val="clear" w:color="auto" w:fill="F7F9FB"/>
            <w:tcMar>
              <w:top w:w="80" w:type="dxa"/>
              <w:left w:w="90" w:type="dxa"/>
              <w:bottom w:w="80" w:type="dxa"/>
              <w:right w:w="90" w:type="dxa"/>
            </w:tcMar>
          </w:tcPr>
          <w:p w14:paraId="15B44B8E" w14:textId="77777777" w:rsidR="007B3F7B" w:rsidRDefault="00000000">
            <w:r>
              <w:rPr>
                <w:sz w:val="16"/>
              </w:rPr>
              <w:t>Spring Boot managed dependency versions</w:t>
            </w:r>
          </w:p>
        </w:tc>
        <w:tc>
          <w:tcPr>
            <w:tcW w:w="5083" w:type="dxa"/>
            <w:shd w:val="clear" w:color="auto" w:fill="F7F9FB"/>
            <w:tcMar>
              <w:top w:w="80" w:type="dxa"/>
              <w:left w:w="90" w:type="dxa"/>
              <w:bottom w:w="80" w:type="dxa"/>
              <w:right w:w="90" w:type="dxa"/>
            </w:tcMar>
          </w:tcPr>
          <w:p w14:paraId="40C3344B" w14:textId="77777777" w:rsidR="007B3F7B" w:rsidRDefault="00000000">
            <w:hyperlink r:id="rId13">
              <w:r>
                <w:rPr>
                  <w:color w:val="0563C1"/>
                  <w:u w:val="single"/>
                </w:rPr>
                <w:t>https://docs.spring.io/spring-boot/appendix/dependency-versions/index.html</w:t>
              </w:r>
            </w:hyperlink>
          </w:p>
        </w:tc>
      </w:tr>
      <w:tr w:rsidR="007B3F7B" w14:paraId="57B25E59" w14:textId="77777777">
        <w:trPr>
          <w:cantSplit/>
          <w:jc w:val="center"/>
        </w:trPr>
        <w:tc>
          <w:tcPr>
            <w:tcW w:w="5083" w:type="dxa"/>
            <w:tcMar>
              <w:top w:w="80" w:type="dxa"/>
              <w:left w:w="90" w:type="dxa"/>
              <w:bottom w:w="80" w:type="dxa"/>
              <w:right w:w="90" w:type="dxa"/>
            </w:tcMar>
          </w:tcPr>
          <w:p w14:paraId="47BD19DB" w14:textId="77777777" w:rsidR="007B3F7B" w:rsidRDefault="00000000">
            <w:r>
              <w:rPr>
                <w:sz w:val="16"/>
              </w:rPr>
              <w:t>Spring Modulith reference</w:t>
            </w:r>
          </w:p>
        </w:tc>
        <w:tc>
          <w:tcPr>
            <w:tcW w:w="5083" w:type="dxa"/>
            <w:tcMar>
              <w:top w:w="80" w:type="dxa"/>
              <w:left w:w="90" w:type="dxa"/>
              <w:bottom w:w="80" w:type="dxa"/>
              <w:right w:w="90" w:type="dxa"/>
            </w:tcMar>
          </w:tcPr>
          <w:p w14:paraId="3C95BE4D" w14:textId="77777777" w:rsidR="007B3F7B" w:rsidRDefault="00000000">
            <w:hyperlink r:id="rId14">
              <w:r>
                <w:rPr>
                  <w:color w:val="0563C1"/>
                  <w:u w:val="single"/>
                </w:rPr>
                <w:t>https://docs.spring.io/spring-modulith/reference/index.html</w:t>
              </w:r>
            </w:hyperlink>
          </w:p>
        </w:tc>
      </w:tr>
      <w:tr w:rsidR="007B3F7B" w14:paraId="6D27DDA3" w14:textId="77777777">
        <w:trPr>
          <w:cantSplit/>
          <w:jc w:val="center"/>
        </w:trPr>
        <w:tc>
          <w:tcPr>
            <w:tcW w:w="5083" w:type="dxa"/>
            <w:shd w:val="clear" w:color="auto" w:fill="F7F9FB"/>
            <w:tcMar>
              <w:top w:w="80" w:type="dxa"/>
              <w:left w:w="90" w:type="dxa"/>
              <w:bottom w:w="80" w:type="dxa"/>
              <w:right w:w="90" w:type="dxa"/>
            </w:tcMar>
          </w:tcPr>
          <w:p w14:paraId="70DA5605" w14:textId="77777777" w:rsidR="007B3F7B" w:rsidRDefault="00000000">
            <w:r>
              <w:rPr>
                <w:sz w:val="16"/>
              </w:rPr>
              <w:t>Spring Modulith application events</w:t>
            </w:r>
          </w:p>
        </w:tc>
        <w:tc>
          <w:tcPr>
            <w:tcW w:w="5083" w:type="dxa"/>
            <w:shd w:val="clear" w:color="auto" w:fill="F7F9FB"/>
            <w:tcMar>
              <w:top w:w="80" w:type="dxa"/>
              <w:left w:w="90" w:type="dxa"/>
              <w:bottom w:w="80" w:type="dxa"/>
              <w:right w:w="90" w:type="dxa"/>
            </w:tcMar>
          </w:tcPr>
          <w:p w14:paraId="0322E7EB" w14:textId="77777777" w:rsidR="007B3F7B" w:rsidRDefault="00000000">
            <w:hyperlink r:id="rId15">
              <w:r>
                <w:rPr>
                  <w:color w:val="0563C1"/>
                  <w:u w:val="single"/>
                </w:rPr>
                <w:t>https://docs.spring.io/spring-modulith/reference/events.html</w:t>
              </w:r>
            </w:hyperlink>
          </w:p>
        </w:tc>
      </w:tr>
      <w:tr w:rsidR="007B3F7B" w14:paraId="5F56DE18" w14:textId="77777777">
        <w:trPr>
          <w:cantSplit/>
          <w:jc w:val="center"/>
        </w:trPr>
        <w:tc>
          <w:tcPr>
            <w:tcW w:w="5083" w:type="dxa"/>
            <w:tcMar>
              <w:top w:w="80" w:type="dxa"/>
              <w:left w:w="90" w:type="dxa"/>
              <w:bottom w:w="80" w:type="dxa"/>
              <w:right w:w="90" w:type="dxa"/>
            </w:tcMar>
          </w:tcPr>
          <w:p w14:paraId="2D6EAA0F" w14:textId="77777777" w:rsidR="007B3F7B" w:rsidRDefault="00000000">
            <w:r>
              <w:rPr>
                <w:sz w:val="16"/>
              </w:rPr>
              <w:t>React createRoot reference</w:t>
            </w:r>
          </w:p>
        </w:tc>
        <w:tc>
          <w:tcPr>
            <w:tcW w:w="5083" w:type="dxa"/>
            <w:tcMar>
              <w:top w:w="80" w:type="dxa"/>
              <w:left w:w="90" w:type="dxa"/>
              <w:bottom w:w="80" w:type="dxa"/>
              <w:right w:w="90" w:type="dxa"/>
            </w:tcMar>
          </w:tcPr>
          <w:p w14:paraId="097EC4F7" w14:textId="77777777" w:rsidR="007B3F7B" w:rsidRDefault="00000000">
            <w:hyperlink r:id="rId16">
              <w:r>
                <w:rPr>
                  <w:color w:val="0563C1"/>
                  <w:u w:val="single"/>
                </w:rPr>
                <w:t>https://react.dev/reference/react-dom/client/createRoot</w:t>
              </w:r>
            </w:hyperlink>
          </w:p>
        </w:tc>
      </w:tr>
      <w:tr w:rsidR="007B3F7B" w14:paraId="32256827" w14:textId="77777777">
        <w:trPr>
          <w:cantSplit/>
          <w:jc w:val="center"/>
        </w:trPr>
        <w:tc>
          <w:tcPr>
            <w:tcW w:w="5083" w:type="dxa"/>
            <w:shd w:val="clear" w:color="auto" w:fill="F7F9FB"/>
            <w:tcMar>
              <w:top w:w="80" w:type="dxa"/>
              <w:left w:w="90" w:type="dxa"/>
              <w:bottom w:w="80" w:type="dxa"/>
              <w:right w:w="90" w:type="dxa"/>
            </w:tcMar>
          </w:tcPr>
          <w:p w14:paraId="2293188F" w14:textId="77777777" w:rsidR="007B3F7B" w:rsidRDefault="00000000">
            <w:r>
              <w:rPr>
                <w:sz w:val="16"/>
              </w:rPr>
              <w:t>React 18 release guidance</w:t>
            </w:r>
          </w:p>
        </w:tc>
        <w:tc>
          <w:tcPr>
            <w:tcW w:w="5083" w:type="dxa"/>
            <w:shd w:val="clear" w:color="auto" w:fill="F7F9FB"/>
            <w:tcMar>
              <w:top w:w="80" w:type="dxa"/>
              <w:left w:w="90" w:type="dxa"/>
              <w:bottom w:w="80" w:type="dxa"/>
              <w:right w:w="90" w:type="dxa"/>
            </w:tcMar>
          </w:tcPr>
          <w:p w14:paraId="0021F7A0" w14:textId="77777777" w:rsidR="007B3F7B" w:rsidRDefault="00000000">
            <w:hyperlink r:id="rId17">
              <w:r>
                <w:rPr>
                  <w:color w:val="0563C1"/>
                  <w:u w:val="single"/>
                </w:rPr>
                <w:t>https://react.dev/blog/2022/03/29/react-v18</w:t>
              </w:r>
            </w:hyperlink>
          </w:p>
        </w:tc>
      </w:tr>
      <w:tr w:rsidR="007B3F7B" w14:paraId="67EC9C8F" w14:textId="77777777">
        <w:trPr>
          <w:cantSplit/>
          <w:jc w:val="center"/>
        </w:trPr>
        <w:tc>
          <w:tcPr>
            <w:tcW w:w="5083" w:type="dxa"/>
            <w:tcMar>
              <w:top w:w="80" w:type="dxa"/>
              <w:left w:w="90" w:type="dxa"/>
              <w:bottom w:w="80" w:type="dxa"/>
              <w:right w:w="90" w:type="dxa"/>
            </w:tcMar>
          </w:tcPr>
          <w:p w14:paraId="60196E65" w14:textId="77777777" w:rsidR="007B3F7B" w:rsidRDefault="00000000">
            <w:r>
              <w:rPr>
                <w:sz w:val="16"/>
              </w:rPr>
              <w:t>PostgreSQL supported documentation versions</w:t>
            </w:r>
          </w:p>
        </w:tc>
        <w:tc>
          <w:tcPr>
            <w:tcW w:w="5083" w:type="dxa"/>
            <w:tcMar>
              <w:top w:w="80" w:type="dxa"/>
              <w:left w:w="90" w:type="dxa"/>
              <w:bottom w:w="80" w:type="dxa"/>
              <w:right w:w="90" w:type="dxa"/>
            </w:tcMar>
          </w:tcPr>
          <w:p w14:paraId="4AACF2D4" w14:textId="77777777" w:rsidR="007B3F7B" w:rsidRDefault="00000000">
            <w:hyperlink r:id="rId18">
              <w:r>
                <w:rPr>
                  <w:color w:val="0563C1"/>
                  <w:u w:val="single"/>
                </w:rPr>
                <w:t>https://www.postgresql.org/docs/current/index.html</w:t>
              </w:r>
            </w:hyperlink>
          </w:p>
        </w:tc>
      </w:tr>
      <w:tr w:rsidR="007B3F7B" w14:paraId="1C9E6535" w14:textId="77777777">
        <w:trPr>
          <w:cantSplit/>
          <w:jc w:val="center"/>
        </w:trPr>
        <w:tc>
          <w:tcPr>
            <w:tcW w:w="5083" w:type="dxa"/>
            <w:shd w:val="clear" w:color="auto" w:fill="F7F9FB"/>
            <w:tcMar>
              <w:top w:w="80" w:type="dxa"/>
              <w:left w:w="90" w:type="dxa"/>
              <w:bottom w:w="80" w:type="dxa"/>
              <w:right w:w="90" w:type="dxa"/>
            </w:tcMar>
          </w:tcPr>
          <w:p w14:paraId="7B3F0937" w14:textId="77777777" w:rsidR="007B3F7B" w:rsidRDefault="00000000">
            <w:r>
              <w:rPr>
                <w:sz w:val="16"/>
              </w:rPr>
              <w:t>Flyway product and migration documentation</w:t>
            </w:r>
          </w:p>
        </w:tc>
        <w:tc>
          <w:tcPr>
            <w:tcW w:w="5083" w:type="dxa"/>
            <w:shd w:val="clear" w:color="auto" w:fill="F7F9FB"/>
            <w:tcMar>
              <w:top w:w="80" w:type="dxa"/>
              <w:left w:w="90" w:type="dxa"/>
              <w:bottom w:w="80" w:type="dxa"/>
              <w:right w:w="90" w:type="dxa"/>
            </w:tcMar>
          </w:tcPr>
          <w:p w14:paraId="3C517911" w14:textId="77777777" w:rsidR="007B3F7B" w:rsidRDefault="00000000">
            <w:hyperlink r:id="rId19">
              <w:r>
                <w:rPr>
                  <w:color w:val="0563C1"/>
                  <w:u w:val="single"/>
                </w:rPr>
                <w:t>https://www.red-gate.com/products/flyway/</w:t>
              </w:r>
            </w:hyperlink>
          </w:p>
        </w:tc>
      </w:tr>
      <w:tr w:rsidR="007B3F7B" w14:paraId="1136BE42" w14:textId="77777777">
        <w:trPr>
          <w:cantSplit/>
          <w:jc w:val="center"/>
        </w:trPr>
        <w:tc>
          <w:tcPr>
            <w:tcW w:w="5083" w:type="dxa"/>
            <w:tcMar>
              <w:top w:w="80" w:type="dxa"/>
              <w:left w:w="90" w:type="dxa"/>
              <w:bottom w:w="80" w:type="dxa"/>
              <w:right w:w="90" w:type="dxa"/>
            </w:tcMar>
          </w:tcPr>
          <w:p w14:paraId="039D688A" w14:textId="77777777" w:rsidR="007B3F7B" w:rsidRDefault="00000000">
            <w:r>
              <w:rPr>
                <w:sz w:val="16"/>
              </w:rPr>
              <w:t>RFC 9457 Problem Details for HTTP APIs</w:t>
            </w:r>
          </w:p>
        </w:tc>
        <w:tc>
          <w:tcPr>
            <w:tcW w:w="5083" w:type="dxa"/>
            <w:tcMar>
              <w:top w:w="80" w:type="dxa"/>
              <w:left w:w="90" w:type="dxa"/>
              <w:bottom w:w="80" w:type="dxa"/>
              <w:right w:w="90" w:type="dxa"/>
            </w:tcMar>
          </w:tcPr>
          <w:p w14:paraId="48C03825" w14:textId="77777777" w:rsidR="007B3F7B" w:rsidRDefault="00000000">
            <w:hyperlink r:id="rId20">
              <w:r>
                <w:rPr>
                  <w:color w:val="0563C1"/>
                  <w:u w:val="single"/>
                </w:rPr>
                <w:t>https://www.rfc-editor.org/info/rfc9457/</w:t>
              </w:r>
            </w:hyperlink>
          </w:p>
        </w:tc>
      </w:tr>
      <w:tr w:rsidR="007B3F7B" w14:paraId="7D5740CA" w14:textId="77777777">
        <w:trPr>
          <w:cantSplit/>
          <w:jc w:val="center"/>
        </w:trPr>
        <w:tc>
          <w:tcPr>
            <w:tcW w:w="5083" w:type="dxa"/>
            <w:shd w:val="clear" w:color="auto" w:fill="F7F9FB"/>
            <w:tcMar>
              <w:top w:w="80" w:type="dxa"/>
              <w:left w:w="90" w:type="dxa"/>
              <w:bottom w:w="80" w:type="dxa"/>
              <w:right w:w="90" w:type="dxa"/>
            </w:tcMar>
          </w:tcPr>
          <w:p w14:paraId="7C2DA325" w14:textId="77777777" w:rsidR="007B3F7B" w:rsidRDefault="00000000">
            <w:r>
              <w:rPr>
                <w:sz w:val="16"/>
              </w:rPr>
              <w:t>CloudEvents specification</w:t>
            </w:r>
          </w:p>
        </w:tc>
        <w:tc>
          <w:tcPr>
            <w:tcW w:w="5083" w:type="dxa"/>
            <w:shd w:val="clear" w:color="auto" w:fill="F7F9FB"/>
            <w:tcMar>
              <w:top w:w="80" w:type="dxa"/>
              <w:left w:w="90" w:type="dxa"/>
              <w:bottom w:w="80" w:type="dxa"/>
              <w:right w:w="90" w:type="dxa"/>
            </w:tcMar>
          </w:tcPr>
          <w:p w14:paraId="7DD8B2FB" w14:textId="77777777" w:rsidR="007B3F7B" w:rsidRDefault="00000000">
            <w:hyperlink r:id="rId21">
              <w:r>
                <w:rPr>
                  <w:color w:val="0563C1"/>
                  <w:u w:val="single"/>
                </w:rPr>
                <w:t>https://cloudevents.io/</w:t>
              </w:r>
            </w:hyperlink>
          </w:p>
        </w:tc>
      </w:tr>
      <w:tr w:rsidR="007B3F7B" w14:paraId="3F4DB074" w14:textId="77777777">
        <w:trPr>
          <w:cantSplit/>
          <w:jc w:val="center"/>
        </w:trPr>
        <w:tc>
          <w:tcPr>
            <w:tcW w:w="5083" w:type="dxa"/>
            <w:tcMar>
              <w:top w:w="80" w:type="dxa"/>
              <w:left w:w="90" w:type="dxa"/>
              <w:bottom w:w="80" w:type="dxa"/>
              <w:right w:w="90" w:type="dxa"/>
            </w:tcMar>
          </w:tcPr>
          <w:p w14:paraId="175D7E18" w14:textId="77777777" w:rsidR="007B3F7B" w:rsidRDefault="00000000">
            <w:r>
              <w:rPr>
                <w:sz w:val="16"/>
              </w:rPr>
              <w:t>OpenTelemetry</w:t>
            </w:r>
          </w:p>
        </w:tc>
        <w:tc>
          <w:tcPr>
            <w:tcW w:w="5083" w:type="dxa"/>
            <w:tcMar>
              <w:top w:w="80" w:type="dxa"/>
              <w:left w:w="90" w:type="dxa"/>
              <w:bottom w:w="80" w:type="dxa"/>
              <w:right w:w="90" w:type="dxa"/>
            </w:tcMar>
          </w:tcPr>
          <w:p w14:paraId="78BB2A2B" w14:textId="77777777" w:rsidR="007B3F7B" w:rsidRDefault="00000000">
            <w:hyperlink r:id="rId22">
              <w:r>
                <w:rPr>
                  <w:color w:val="0563C1"/>
                  <w:u w:val="single"/>
                </w:rPr>
                <w:t>https://opentelemetry.io/</w:t>
              </w:r>
            </w:hyperlink>
          </w:p>
        </w:tc>
      </w:tr>
    </w:tbl>
    <w:p w14:paraId="22771D4C" w14:textId="77777777" w:rsidR="007B3F7B" w:rsidRDefault="007B3F7B"/>
    <w:p w14:paraId="4EABA734" w14:textId="77777777" w:rsidR="007B3F7B" w:rsidRDefault="00000000">
      <w:pPr>
        <w:pStyle w:val="Heading1"/>
      </w:pPr>
      <w:r>
        <w:t>Appendix G. Baseline artefact hashes</w:t>
      </w:r>
    </w:p>
    <w:tbl>
      <w:tblPr>
        <w:tblStyle w:val="TableGrid"/>
        <w:tblW w:w="0" w:type="auto"/>
        <w:jc w:val="center"/>
        <w:tblLayout w:type="fixed"/>
        <w:tblLook w:val="04A0" w:firstRow="1" w:lastRow="0" w:firstColumn="1" w:lastColumn="0" w:noHBand="0" w:noVBand="1"/>
      </w:tblPr>
      <w:tblGrid>
        <w:gridCol w:w="4320"/>
        <w:gridCol w:w="4968"/>
      </w:tblGrid>
      <w:tr w:rsidR="007B3F7B" w14:paraId="280C4F4B" w14:textId="77777777">
        <w:trPr>
          <w:cantSplit/>
          <w:tblHeader/>
          <w:jc w:val="center"/>
        </w:trPr>
        <w:tc>
          <w:tcPr>
            <w:tcW w:w="4320" w:type="dxa"/>
            <w:shd w:val="clear" w:color="auto" w:fill="17365D"/>
            <w:tcMar>
              <w:top w:w="80" w:type="dxa"/>
              <w:left w:w="90" w:type="dxa"/>
              <w:bottom w:w="80" w:type="dxa"/>
              <w:right w:w="90" w:type="dxa"/>
            </w:tcMar>
            <w:vAlign w:val="center"/>
          </w:tcPr>
          <w:p w14:paraId="2A3A5161" w14:textId="77777777" w:rsidR="007B3F7B" w:rsidRDefault="00000000">
            <w:r>
              <w:rPr>
                <w:b/>
                <w:color w:val="FFFFFF"/>
                <w:sz w:val="15"/>
              </w:rPr>
              <w:t>Artifact</w:t>
            </w:r>
          </w:p>
        </w:tc>
        <w:tc>
          <w:tcPr>
            <w:tcW w:w="4968" w:type="dxa"/>
            <w:shd w:val="clear" w:color="auto" w:fill="17365D"/>
            <w:tcMar>
              <w:top w:w="80" w:type="dxa"/>
              <w:left w:w="90" w:type="dxa"/>
              <w:bottom w:w="80" w:type="dxa"/>
              <w:right w:w="90" w:type="dxa"/>
            </w:tcMar>
            <w:vAlign w:val="center"/>
          </w:tcPr>
          <w:p w14:paraId="1A50C7C3" w14:textId="77777777" w:rsidR="007B3F7B" w:rsidRDefault="00000000">
            <w:r>
              <w:rPr>
                <w:b/>
                <w:color w:val="FFFFFF"/>
                <w:sz w:val="15"/>
              </w:rPr>
              <w:t>SHA-256</w:t>
            </w:r>
          </w:p>
        </w:tc>
      </w:tr>
      <w:tr w:rsidR="007B3F7B" w14:paraId="2CC8D925" w14:textId="77777777">
        <w:trPr>
          <w:cantSplit/>
          <w:jc w:val="center"/>
        </w:trPr>
        <w:tc>
          <w:tcPr>
            <w:tcW w:w="4320" w:type="dxa"/>
            <w:tcMar>
              <w:top w:w="80" w:type="dxa"/>
              <w:left w:w="90" w:type="dxa"/>
              <w:bottom w:w="80" w:type="dxa"/>
              <w:right w:w="90" w:type="dxa"/>
            </w:tcMar>
          </w:tcPr>
          <w:p w14:paraId="7B4AC6B6" w14:textId="77777777" w:rsidR="007B3F7B" w:rsidRDefault="00000000">
            <w:r>
              <w:rPr>
                <w:sz w:val="14"/>
              </w:rPr>
              <w:t>Command-1.txt</w:t>
            </w:r>
          </w:p>
        </w:tc>
        <w:tc>
          <w:tcPr>
            <w:tcW w:w="4968" w:type="dxa"/>
            <w:tcMar>
              <w:top w:w="80" w:type="dxa"/>
              <w:left w:w="90" w:type="dxa"/>
              <w:bottom w:w="80" w:type="dxa"/>
              <w:right w:w="90" w:type="dxa"/>
            </w:tcMar>
          </w:tcPr>
          <w:p w14:paraId="7EB6257B" w14:textId="77777777" w:rsidR="007B3F7B" w:rsidRDefault="00000000">
            <w:r>
              <w:rPr>
                <w:sz w:val="14"/>
              </w:rPr>
              <w:t>fae8c4761fe51bada7603c18578ad342d2249865f914b05c22888a6451f47213</w:t>
            </w:r>
          </w:p>
        </w:tc>
      </w:tr>
      <w:tr w:rsidR="007B3F7B" w14:paraId="168E2AAE" w14:textId="77777777">
        <w:trPr>
          <w:cantSplit/>
          <w:jc w:val="center"/>
        </w:trPr>
        <w:tc>
          <w:tcPr>
            <w:tcW w:w="4320" w:type="dxa"/>
            <w:shd w:val="clear" w:color="auto" w:fill="F7F9FB"/>
            <w:tcMar>
              <w:top w:w="80" w:type="dxa"/>
              <w:left w:w="90" w:type="dxa"/>
              <w:bottom w:w="80" w:type="dxa"/>
              <w:right w:w="90" w:type="dxa"/>
            </w:tcMar>
          </w:tcPr>
          <w:p w14:paraId="303F24DA" w14:textId="77777777" w:rsidR="007B3F7B" w:rsidRDefault="00000000">
            <w:r>
              <w:rPr>
                <w:sz w:val="14"/>
              </w:rPr>
              <w:t>Payroll_System_Consolidated_Product_Blueprint_v1_0.docx</w:t>
            </w:r>
          </w:p>
        </w:tc>
        <w:tc>
          <w:tcPr>
            <w:tcW w:w="4968" w:type="dxa"/>
            <w:shd w:val="clear" w:color="auto" w:fill="F7F9FB"/>
            <w:tcMar>
              <w:top w:w="80" w:type="dxa"/>
              <w:left w:w="90" w:type="dxa"/>
              <w:bottom w:w="80" w:type="dxa"/>
              <w:right w:w="90" w:type="dxa"/>
            </w:tcMar>
          </w:tcPr>
          <w:p w14:paraId="017592D2" w14:textId="77777777" w:rsidR="007B3F7B" w:rsidRDefault="00000000">
            <w:r>
              <w:rPr>
                <w:sz w:val="14"/>
              </w:rPr>
              <w:t>5b7278cd5cc78dcaa79bff60a133687574ea2f7504c16f1efbb44a20e13eb2ee</w:t>
            </w:r>
          </w:p>
        </w:tc>
      </w:tr>
      <w:tr w:rsidR="007B3F7B" w14:paraId="7B1C469A" w14:textId="77777777">
        <w:trPr>
          <w:cantSplit/>
          <w:jc w:val="center"/>
        </w:trPr>
        <w:tc>
          <w:tcPr>
            <w:tcW w:w="4320" w:type="dxa"/>
            <w:tcMar>
              <w:top w:w="80" w:type="dxa"/>
              <w:left w:w="90" w:type="dxa"/>
              <w:bottom w:w="80" w:type="dxa"/>
              <w:right w:w="90" w:type="dxa"/>
            </w:tcMar>
          </w:tcPr>
          <w:p w14:paraId="67080504" w14:textId="77777777" w:rsidR="007B3F7B" w:rsidRDefault="00000000">
            <w:r>
              <w:rPr>
                <w:sz w:val="14"/>
              </w:rPr>
              <w:t>Payroll_System_Canonical_PostgreSQL_DDL_v1_0.sql</w:t>
            </w:r>
          </w:p>
        </w:tc>
        <w:tc>
          <w:tcPr>
            <w:tcW w:w="4968" w:type="dxa"/>
            <w:tcMar>
              <w:top w:w="80" w:type="dxa"/>
              <w:left w:w="90" w:type="dxa"/>
              <w:bottom w:w="80" w:type="dxa"/>
              <w:right w:w="90" w:type="dxa"/>
            </w:tcMar>
          </w:tcPr>
          <w:p w14:paraId="39B54B73" w14:textId="77777777" w:rsidR="007B3F7B" w:rsidRDefault="00000000">
            <w:r>
              <w:rPr>
                <w:sz w:val="14"/>
              </w:rPr>
              <w:t>6017d8cb30877f62cee348a072eaff8c30277d10560ef1a87bdcba3b40b3f3f6</w:t>
            </w:r>
          </w:p>
        </w:tc>
      </w:tr>
      <w:tr w:rsidR="007B3F7B" w14:paraId="1D549CA4" w14:textId="77777777">
        <w:trPr>
          <w:cantSplit/>
          <w:jc w:val="center"/>
        </w:trPr>
        <w:tc>
          <w:tcPr>
            <w:tcW w:w="4320" w:type="dxa"/>
            <w:shd w:val="clear" w:color="auto" w:fill="F7F9FB"/>
            <w:tcMar>
              <w:top w:w="80" w:type="dxa"/>
              <w:left w:w="90" w:type="dxa"/>
              <w:bottom w:w="80" w:type="dxa"/>
              <w:right w:w="90" w:type="dxa"/>
            </w:tcMar>
          </w:tcPr>
          <w:p w14:paraId="06CD7B42" w14:textId="77777777" w:rsidR="007B3F7B" w:rsidRDefault="00000000">
            <w:r>
              <w:rPr>
                <w:sz w:val="14"/>
              </w:rPr>
              <w:t>Payroll_System_API_Event_Catalogue_v1_0.csv</w:t>
            </w:r>
          </w:p>
        </w:tc>
        <w:tc>
          <w:tcPr>
            <w:tcW w:w="4968" w:type="dxa"/>
            <w:shd w:val="clear" w:color="auto" w:fill="F7F9FB"/>
            <w:tcMar>
              <w:top w:w="80" w:type="dxa"/>
              <w:left w:w="90" w:type="dxa"/>
              <w:bottom w:w="80" w:type="dxa"/>
              <w:right w:w="90" w:type="dxa"/>
            </w:tcMar>
          </w:tcPr>
          <w:p w14:paraId="13FE4974" w14:textId="77777777" w:rsidR="007B3F7B" w:rsidRDefault="00000000">
            <w:r>
              <w:rPr>
                <w:sz w:val="14"/>
              </w:rPr>
              <w:t>24c91440cd1dba4365c5a936fba311426ee735f8e2cee6079a8eae0864d42038</w:t>
            </w:r>
          </w:p>
        </w:tc>
      </w:tr>
      <w:tr w:rsidR="007B3F7B" w14:paraId="32E62629" w14:textId="77777777">
        <w:trPr>
          <w:cantSplit/>
          <w:jc w:val="center"/>
        </w:trPr>
        <w:tc>
          <w:tcPr>
            <w:tcW w:w="4320" w:type="dxa"/>
            <w:tcMar>
              <w:top w:w="80" w:type="dxa"/>
              <w:left w:w="90" w:type="dxa"/>
              <w:bottom w:w="80" w:type="dxa"/>
              <w:right w:w="90" w:type="dxa"/>
            </w:tcMar>
          </w:tcPr>
          <w:p w14:paraId="520A0D94" w14:textId="77777777" w:rsidR="007B3F7B" w:rsidRDefault="00000000">
            <w:r>
              <w:rPr>
                <w:sz w:val="14"/>
              </w:rPr>
              <w:t>Payroll_System_Implementation_Backlog_v1_0.csv</w:t>
            </w:r>
          </w:p>
        </w:tc>
        <w:tc>
          <w:tcPr>
            <w:tcW w:w="4968" w:type="dxa"/>
            <w:tcMar>
              <w:top w:w="80" w:type="dxa"/>
              <w:left w:w="90" w:type="dxa"/>
              <w:bottom w:w="80" w:type="dxa"/>
              <w:right w:w="90" w:type="dxa"/>
            </w:tcMar>
          </w:tcPr>
          <w:p w14:paraId="66B7C3F9" w14:textId="77777777" w:rsidR="007B3F7B" w:rsidRDefault="00000000">
            <w:r>
              <w:rPr>
                <w:sz w:val="14"/>
              </w:rPr>
              <w:t>f591b41118007342d2faffae793230a977276660309eeea431b98683bc46fa7f</w:t>
            </w:r>
          </w:p>
        </w:tc>
      </w:tr>
    </w:tbl>
    <w:p w14:paraId="4252D2A7" w14:textId="77777777" w:rsidR="007B3F7B" w:rsidRDefault="007B3F7B"/>
    <w:sectPr w:rsidR="007B3F7B" w:rsidSect="00034616">
      <w:headerReference w:type="default" r:id="rId23"/>
      <w:footerReference w:type="default" r:id="rId24"/>
      <w:pgSz w:w="12240" w:h="15840"/>
      <w:pgMar w:top="979" w:right="1037" w:bottom="979"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0071" w14:textId="77777777" w:rsidR="00F30C7F" w:rsidRDefault="00F30C7F">
      <w:pPr>
        <w:spacing w:after="0" w:line="240" w:lineRule="auto"/>
      </w:pPr>
      <w:r>
        <w:separator/>
      </w:r>
    </w:p>
  </w:endnote>
  <w:endnote w:type="continuationSeparator" w:id="0">
    <w:p w14:paraId="715ED35B" w14:textId="77777777" w:rsidR="00F30C7F" w:rsidRDefault="00F3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0F20" w14:textId="548543A6" w:rsidR="007B3F7B" w:rsidRDefault="00000000">
    <w:pPr>
      <w:pStyle w:val="Footer"/>
      <w:jc w:val="center"/>
    </w:pPr>
    <w:r>
      <w:rPr>
        <w:color w:val="5B6573"/>
        <w:sz w:val="16"/>
      </w:rPr>
      <w:t xml:space="preserve">Page </w:t>
    </w:r>
    <w:r>
      <w:fldChar w:fldCharType="begin"/>
    </w:r>
    <w:r>
      <w:instrText>PAGE</w:instrText>
    </w:r>
    <w:r w:rsidR="00792E3C">
      <w:fldChar w:fldCharType="separate"/>
    </w:r>
    <w:r w:rsidR="00792E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E7CB" w14:textId="77777777" w:rsidR="00F30C7F" w:rsidRDefault="00F30C7F">
      <w:pPr>
        <w:spacing w:after="0" w:line="240" w:lineRule="auto"/>
      </w:pPr>
      <w:r>
        <w:separator/>
      </w:r>
    </w:p>
  </w:footnote>
  <w:footnote w:type="continuationSeparator" w:id="0">
    <w:p w14:paraId="521BF82C" w14:textId="77777777" w:rsidR="00F30C7F" w:rsidRDefault="00F3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E194" w14:textId="77777777" w:rsidR="007B3F7B" w:rsidRDefault="00000000">
    <w:pPr>
      <w:pStyle w:val="Header"/>
      <w:jc w:val="right"/>
    </w:pPr>
    <w:r>
      <w:rPr>
        <w:color w:val="5B6573"/>
        <w:sz w:val="16"/>
      </w:rPr>
      <w:t xml:space="preserve">HRMS Payroll Product </w:t>
    </w:r>
    <w:proofErr w:type="gramStart"/>
    <w:r>
      <w:rPr>
        <w:color w:val="5B6573"/>
        <w:sz w:val="16"/>
      </w:rPr>
      <w:t>Design  |</w:t>
    </w:r>
    <w:proofErr w:type="gramEnd"/>
    <w:r>
      <w:rPr>
        <w:color w:val="5B6573"/>
        <w:sz w:val="16"/>
      </w:rPr>
      <w:t xml:space="preserve">  Implementation Foundation Pack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853E6"/>
    <w:multiLevelType w:val="hybridMultilevel"/>
    <w:tmpl w:val="B5AAB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073098"/>
    <w:multiLevelType w:val="hybridMultilevel"/>
    <w:tmpl w:val="72C2100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79E1F42"/>
    <w:multiLevelType w:val="hybridMultilevel"/>
    <w:tmpl w:val="C8501C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752A5F"/>
    <w:multiLevelType w:val="hybridMultilevel"/>
    <w:tmpl w:val="895C3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164303"/>
    <w:multiLevelType w:val="hybridMultilevel"/>
    <w:tmpl w:val="0FD6E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973E42"/>
    <w:multiLevelType w:val="hybridMultilevel"/>
    <w:tmpl w:val="069E4C3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28295321">
    <w:abstractNumId w:val="8"/>
  </w:num>
  <w:num w:numId="2" w16cid:durableId="65227740">
    <w:abstractNumId w:val="6"/>
  </w:num>
  <w:num w:numId="3" w16cid:durableId="966198907">
    <w:abstractNumId w:val="5"/>
  </w:num>
  <w:num w:numId="4" w16cid:durableId="1125006848">
    <w:abstractNumId w:val="4"/>
  </w:num>
  <w:num w:numId="5" w16cid:durableId="2140954360">
    <w:abstractNumId w:val="7"/>
  </w:num>
  <w:num w:numId="6" w16cid:durableId="467360822">
    <w:abstractNumId w:val="3"/>
  </w:num>
  <w:num w:numId="7" w16cid:durableId="1698660050">
    <w:abstractNumId w:val="2"/>
  </w:num>
  <w:num w:numId="8" w16cid:durableId="599067128">
    <w:abstractNumId w:val="1"/>
  </w:num>
  <w:num w:numId="9" w16cid:durableId="117920794">
    <w:abstractNumId w:val="0"/>
  </w:num>
  <w:num w:numId="10" w16cid:durableId="1953976944">
    <w:abstractNumId w:val="13"/>
  </w:num>
  <w:num w:numId="11" w16cid:durableId="1369838611">
    <w:abstractNumId w:val="9"/>
  </w:num>
  <w:num w:numId="12" w16cid:durableId="665478413">
    <w:abstractNumId w:val="14"/>
  </w:num>
  <w:num w:numId="13" w16cid:durableId="239337575">
    <w:abstractNumId w:val="11"/>
  </w:num>
  <w:num w:numId="14" w16cid:durableId="582883650">
    <w:abstractNumId w:val="12"/>
  </w:num>
  <w:num w:numId="15" w16cid:durableId="21067998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BB"/>
    <w:rsid w:val="0015074B"/>
    <w:rsid w:val="0029639D"/>
    <w:rsid w:val="00326F90"/>
    <w:rsid w:val="00792E3C"/>
    <w:rsid w:val="007B3F7B"/>
    <w:rsid w:val="00AA1D8D"/>
    <w:rsid w:val="00B47730"/>
    <w:rsid w:val="00C87303"/>
    <w:rsid w:val="00CB0664"/>
    <w:rsid w:val="00F30C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C11968-636B-49B4-9E31-527E597B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pBdr>
        <w:left w:val="single" w:sz="12" w:space="5" w:color="5B9BD5"/>
      </w:pBdr>
      <w:shd w:val="clear" w:color="auto" w:fill="F3F6FA"/>
      <w:spacing w:before="60" w:after="100"/>
      <w:ind w:left="288" w:right="288"/>
    </w:pPr>
    <w:rPr>
      <w:rFonts w:ascii="Consolas" w:hAnsi="Consolas"/>
      <w:color w:val="2D3748"/>
      <w:sz w:val="17"/>
    </w:rPr>
  </w:style>
  <w:style w:type="paragraph" w:customStyle="1" w:styleId="Callout">
    <w:name w:val="Callout"/>
    <w:pPr>
      <w:shd w:val="clear" w:color="auto" w:fill="EAF2F8"/>
      <w:spacing w:before="100" w:after="140"/>
      <w:ind w:left="259" w:right="259"/>
    </w:pPr>
    <w:rPr>
      <w:rFonts w:ascii="Aptos" w:hAnsi="Aptos"/>
      <w:b/>
      <w:color w:val="17365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pring.io/spring-boot/appendix/dependency-versions/index.html" TargetMode="External"/><Relationship Id="rId18" Type="http://schemas.openxmlformats.org/officeDocument/2006/relationships/hyperlink" Target="https://www.postgresql.org/docs/current/index.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cloudevents.io/" TargetMode="External"/><Relationship Id="rId7" Type="http://schemas.openxmlformats.org/officeDocument/2006/relationships/endnotes" Target="endnotes.xml"/><Relationship Id="rId12" Type="http://schemas.openxmlformats.org/officeDocument/2006/relationships/hyperlink" Target="https://docs.spring.io/spring-boot/system-requirements.html" TargetMode="External"/><Relationship Id="rId17" Type="http://schemas.openxmlformats.org/officeDocument/2006/relationships/hyperlink" Target="https://react.dev/blog/2022/03/29/react-v18"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ct.dev/reference/react-dom/client/createRoot" TargetMode="External"/><Relationship Id="rId20" Type="http://schemas.openxmlformats.org/officeDocument/2006/relationships/hyperlink" Target="https://www.rfc-editor.org/info/rfc94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spring.io/spring-modulith/reference/events.html"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red-gate.com/products/flywa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spring.io/spring-modulith/reference/index.html" TargetMode="External"/><Relationship Id="rId22" Type="http://schemas.openxmlformats.org/officeDocument/2006/relationships/hyperlink" Target="https://opentelemetr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43</Pages>
  <Words>12031</Words>
  <Characters>68577</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Implementation Foundation Pack v1.0</dc:title>
  <dc:subject>Architecture, Repository Structure, Database Migration Plan, Module Contracts, Coding Standards and Initial Sprint Backlog</dc:subject>
  <dc:creator>HRMS Payroll Product Design</dc:creator>
  <cp:keywords>Payroll, HRMS, Spring Boot, React, PostgreSQL, Modular Monolith, Flyway, Sprint 0, Architecture</cp:keywords>
  <dc:description>Implementation-ready product design. Regulatory baseline 16 July 2026.</dc:description>
  <cp:lastModifiedBy>Srinivasa Rao Bagurubilli</cp:lastModifiedBy>
  <cp:revision>3</cp:revision>
  <dcterms:created xsi:type="dcterms:W3CDTF">2013-12-23T23:15:00Z</dcterms:created>
  <dcterms:modified xsi:type="dcterms:W3CDTF">2026-07-16T08:51:00Z</dcterms:modified>
  <cp:category/>
</cp:coreProperties>
</file>