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RESQONE AI+ — COMPLETE RESEARCH METHODOLOGY</w:t>
      </w:r>
    </w:p>
    <w:p>
      <w:pPr>
        <w:jc w:val="center"/>
      </w:pPr>
      <w:r>
        <w:rPr>
          <w:b/>
        </w:rPr>
        <w:t>Methodology for Implementation, Second Review and Research Paper</w:t>
      </w:r>
    </w:p>
    <w:p>
      <w:pPr>
        <w:jc w:val="center"/>
      </w:pPr>
      <w:r>
        <w:drawing>
          <wp:inline xmlns:a="http://schemas.openxmlformats.org/drawingml/2006/main" xmlns:pic="http://schemas.openxmlformats.org/drawingml/2006/picture">
            <wp:extent cx="6400800" cy="4130899"/>
            <wp:docPr id="1" name="Picture 1"/>
            <wp:cNvGraphicFramePr>
              <a:graphicFrameLocks noChangeAspect="1"/>
            </wp:cNvGraphicFramePr>
            <a:graphic>
              <a:graphicData uri="http://schemas.openxmlformats.org/drawingml/2006/picture">
                <pic:pic>
                  <pic:nvPicPr>
                    <pic:cNvPr id="0" name="RESQONE_AI_Methodology_Workflow.png"/>
                    <pic:cNvPicPr/>
                  </pic:nvPicPr>
                  <pic:blipFill>
                    <a:blip r:embed="rId9"/>
                    <a:stretch>
                      <a:fillRect/>
                    </a:stretch>
                  </pic:blipFill>
                  <pic:spPr>
                    <a:xfrm>
                      <a:off x="0" y="0"/>
                      <a:ext cx="6400800" cy="4130899"/>
                    </a:xfrm>
                    <a:prstGeom prst="rect"/>
                  </pic:spPr>
                </pic:pic>
              </a:graphicData>
            </a:graphic>
          </wp:inline>
        </w:drawing>
      </w:r>
    </w:p>
    <w:p>
      <w:pPr>
        <w:pStyle w:val="Heading1"/>
      </w:pPr>
      <w:r>
        <w:t>1. Methodology overview</w:t>
      </w:r>
    </w:p>
    <w:p>
      <w:r>
        <w:t>The source documents define RESQONE AI+ as an AI-powered offline emergency intelligence ecosystem combining blood donation management, accident rescue, snakebite emergency management, disaster response, volunteer coordination, hospital intelligence, ambulance optimization and predictive emergency analytics. fileciteturn1file0L11-L37</w:t>
      </w:r>
    </w:p>
    <w:p>
      <w:r>
        <w:t>The methodology therefore follows a modular research approach: define the emergency problem, study existing systems and literature, collect and prepare datasets, develop specialized AI modules, fuse their outputs, activate the AI Emergency Commander, allocate appropriate resources, create and track an emergency mission, and evaluate the complete system.</w:t>
      </w:r>
    </w:p>
    <w:p>
      <w:pPr>
        <w:pStyle w:val="Heading1"/>
      </w:pPr>
      <w:r>
        <w:t>2. Problem definition</w:t>
      </w:r>
    </w:p>
    <w:p>
      <w:r>
        <w:t>The project documents identify fragmentation, communication delays, poor coordination, unreliable internet connectivity, difficult donor discovery, delayed accident reporting, snake-identification difficulties, rural resource limitations and disaster communication failures as the main problems. fileciteturn1file0L14-L25 fileciteturn1file0L39-L79</w:t>
      </w:r>
    </w:p>
    <w:p>
      <w:r>
        <w:t>The methodological objective is not merely to build separate AI models. The objective is to connect those models into one emergency workflow so that evidence is converted into a coordinated response.</w:t>
      </w:r>
    </w:p>
    <w:p>
      <w:pPr>
        <w:pStyle w:val="Heading1"/>
      </w:pPr>
      <w:r>
        <w:t>3. Research objectives</w:t>
      </w:r>
    </w:p>
    <w:p>
      <w:pPr>
        <w:pStyle w:val="ListBullet"/>
      </w:pPr>
      <w:r>
        <w:t>Develop a unified emergency ecosystem for blood, accident, snakebite and disaster scenarios.</w:t>
      </w:r>
    </w:p>
    <w:p>
      <w:pPr>
        <w:pStyle w:val="ListBullet"/>
      </w:pPr>
      <w:r>
        <w:t>Automatically detect or receive emergency events using user reports, voice and sensor signals.</w:t>
      </w:r>
    </w:p>
    <w:p>
      <w:pPr>
        <w:pStyle w:val="ListBullet"/>
      </w:pPr>
      <w:r>
        <w:t>Estimate emergency type, severity and risk.</w:t>
      </w:r>
    </w:p>
    <w:p>
      <w:pPr>
        <w:pStyle w:val="ListBullet"/>
      </w:pPr>
      <w:r>
        <w:t>Rank suitable hospitals, ambulances, blood donors and community responders.</w:t>
      </w:r>
    </w:p>
    <w:p>
      <w:pPr>
        <w:pStyle w:val="ListBullet"/>
      </w:pPr>
      <w:r>
        <w:t>Provide snake recognition and emergency guidance as an assistance module.</w:t>
      </w:r>
    </w:p>
    <w:p>
      <w:pPr>
        <w:pStyle w:val="ListBullet"/>
      </w:pPr>
      <w:r>
        <w:t>Support emergency operation in low-connectivity environments.</w:t>
      </w:r>
    </w:p>
    <w:p>
      <w:pPr>
        <w:pStyle w:val="ListBullet"/>
      </w:pPr>
      <w:r>
        <w:t>Provide explainable reasons for important AI-supported recommendations.</w:t>
      </w:r>
    </w:p>
    <w:p>
      <w:pPr>
        <w:pStyle w:val="ListBullet"/>
      </w:pPr>
      <w:r>
        <w:t>Evaluate individual modules and the integrated workflow against simpler baselines.</w:t>
      </w:r>
    </w:p>
    <w:p>
      <w:r>
        <w:t>The source describes the five core innovative modules as AI Emergency Commander, Advanced Sensor Fusion Accident Detection, Smart Blood Donation Intelligence, AI Snakebite &amp; First Aid Assistant and Emergency Community Network. fileciteturn1file5L890-L898</w:t>
      </w:r>
    </w:p>
    <w:p>
      <w:pPr>
        <w:pStyle w:val="Heading1"/>
      </w:pPr>
      <w:r>
        <w:t>4. Phase I — Literature review and gap analysis</w:t>
      </w:r>
    </w:p>
    <w:p>
      <w:r>
        <w:t>The project documents state that more than 20 papers were analyzed across blood donation, accident detection, snakebite management, emergency healthcare and volunteer coordination. The identified gaps include the absence of an integrated ecosystem, offline-first operation, an AI Emergency Commander, automatic accident detection, voice emergency assistance, ambulance optimization, volunteer trust intelligence, hospital resource prediction, blood shortage forecasting and mesh communication. fileciteturn1file1L209-L273</w:t>
      </w:r>
    </w:p>
    <w:p>
      <w:r>
        <w:t>Method: organize the literature by module; record the existing method, dataset, model, performance, limitation and research gap; then map each gap to a proposed RESQONE component.</w:t>
      </w:r>
    </w:p>
    <w:p>
      <w:pPr>
        <w:pStyle w:val="Heading1"/>
      </w:pPr>
      <w:r>
        <w:t>5. Phase II — Dataset acquisition</w:t>
      </w:r>
    </w:p>
    <w:p>
      <w:r>
        <w:t>The implementation can use already-built/public datasets from different platforms, as planned for this project. Dataset selection must be module-specific rather than forcing one dataset to cover the entire ecosystem.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Module</w:t>
            </w:r>
          </w:p>
        </w:tc>
        <w:tc>
          <w:tcPr>
            <w:tcW w:type="dxa" w:w="2556"/>
          </w:tcPr>
          <w:p>
            <w:r>
              <w:t>Data required</w:t>
            </w:r>
          </w:p>
        </w:tc>
        <w:tc>
          <w:tcPr>
            <w:tcW w:type="dxa" w:w="2556"/>
          </w:tcPr>
          <w:p>
            <w:r>
              <w:t>Source strategy</w:t>
            </w:r>
          </w:p>
        </w:tc>
        <w:tc>
          <w:tcPr>
            <w:tcW w:type="dxa" w:w="2556"/>
          </w:tcPr>
          <w:p>
            <w:r>
              <w:t>Output</w:t>
            </w:r>
          </w:p>
        </w:tc>
      </w:tr>
      <w:tr>
        <w:tc>
          <w:tcPr>
            <w:tcW w:type="dxa" w:w="2556"/>
          </w:tcPr>
          <w:p>
            <w:r>
              <w:t>Accident</w:t>
            </w:r>
          </w:p>
        </w:tc>
        <w:tc>
          <w:tcPr>
            <w:tcW w:type="dxa" w:w="2556"/>
          </w:tcPr>
          <w:p>
            <w:r>
              <w:t>Accelerometer, gyroscope, GPS/speed, event labels, optional audio/context</w:t>
            </w:r>
          </w:p>
        </w:tc>
        <w:tc>
          <w:tcPr>
            <w:tcW w:type="dxa" w:w="2556"/>
          </w:tcPr>
          <w:p>
            <w:r>
              <w:t>Public research datasets + controlled consenting smartphone trials</w:t>
            </w:r>
          </w:p>
        </w:tc>
        <w:tc>
          <w:tcPr>
            <w:tcW w:type="dxa" w:w="2556"/>
          </w:tcPr>
          <w:p>
            <w:r>
              <w:t>Time-series windows + accident/non-accident labels</w:t>
            </w:r>
          </w:p>
        </w:tc>
      </w:tr>
      <w:tr>
        <w:tc>
          <w:tcPr>
            <w:tcW w:type="dxa" w:w="2556"/>
          </w:tcPr>
          <w:p>
            <w:r>
              <w:t>Snakebite</w:t>
            </w:r>
          </w:p>
        </w:tc>
        <w:tc>
          <w:tcPr>
            <w:tcW w:type="dxa" w:w="2556"/>
          </w:tcPr>
          <w:p>
            <w:r>
              <w:t>Snake images, species labels, medically relevant categories</w:t>
            </w:r>
          </w:p>
        </w:tc>
        <w:tc>
          <w:tcPr>
            <w:tcW w:type="dxa" w:w="2556"/>
          </w:tcPr>
          <w:p>
            <w:r>
              <w:t>Public Indian/global snake datasets with license verification</w:t>
            </w:r>
          </w:p>
        </w:tc>
        <w:tc>
          <w:tcPr>
            <w:tcW w:type="dxa" w:w="2556"/>
          </w:tcPr>
          <w:p>
            <w:r>
              <w:t>Image dataset + species labels</w:t>
            </w:r>
          </w:p>
        </w:tc>
      </w:tr>
      <w:tr>
        <w:tc>
          <w:tcPr>
            <w:tcW w:type="dxa" w:w="2556"/>
          </w:tcPr>
          <w:p>
            <w:r>
              <w:t>Blood</w:t>
            </w:r>
          </w:p>
        </w:tc>
        <w:tc>
          <w:tcPr>
            <w:tcW w:type="dxa" w:w="2556"/>
          </w:tcPr>
          <w:p>
            <w:r>
              <w:t>Blood group, eligibility, availability, location and historical operational data where authorized</w:t>
            </w:r>
          </w:p>
        </w:tc>
        <w:tc>
          <w:tcPr>
            <w:tcW w:type="dxa" w:w="2556"/>
          </w:tcPr>
          <w:p>
            <w:r>
              <w:t>Public/official resource information + synthetic/demo records + authorized institutional data</w:t>
            </w:r>
          </w:p>
        </w:tc>
        <w:tc>
          <w:tcPr>
            <w:tcW w:type="dxa" w:w="2556"/>
          </w:tcPr>
          <w:p>
            <w:r>
              <w:t>Eligible donor/resource records</w:t>
            </w:r>
          </w:p>
        </w:tc>
      </w:tr>
      <w:tr>
        <w:tc>
          <w:tcPr>
            <w:tcW w:type="dxa" w:w="2556"/>
          </w:tcPr>
          <w:p>
            <w:r>
              <w:t>Hospital</w:t>
            </w:r>
          </w:p>
        </w:tc>
        <w:tc>
          <w:tcPr>
            <w:tcW w:type="dxa" w:w="2556"/>
          </w:tcPr>
          <w:p>
            <w:r>
              <w:t>Facility location, capabilities and resource attributes</w:t>
            </w:r>
          </w:p>
        </w:tc>
        <w:tc>
          <w:tcPr>
            <w:tcW w:type="dxa" w:w="2556"/>
          </w:tcPr>
          <w:p>
            <w:r>
              <w:t>Official/public directories + authorized hospital data</w:t>
            </w:r>
          </w:p>
        </w:tc>
        <w:tc>
          <w:tcPr>
            <w:tcW w:type="dxa" w:w="2556"/>
          </w:tcPr>
          <w:p>
            <w:r>
              <w:t>Hospital capability/resource table</w:t>
            </w:r>
          </w:p>
        </w:tc>
      </w:tr>
      <w:tr>
        <w:tc>
          <w:tcPr>
            <w:tcW w:type="dxa" w:w="2556"/>
          </w:tcPr>
          <w:p>
            <w:r>
              <w:t>Volunteer</w:t>
            </w:r>
          </w:p>
        </w:tc>
        <w:tc>
          <w:tcPr>
            <w:tcW w:type="dxa" w:w="2556"/>
          </w:tcPr>
          <w:p>
            <w:r>
              <w:t>Skill, availability, location and response history</w:t>
            </w:r>
          </w:p>
        </w:tc>
        <w:tc>
          <w:tcPr>
            <w:tcW w:type="dxa" w:w="2556"/>
          </w:tcPr>
          <w:p>
            <w:r>
              <w:t>Synthetic/demo records or authorized volunteer data</w:t>
            </w:r>
          </w:p>
        </w:tc>
        <w:tc>
          <w:tcPr>
            <w:tcW w:type="dxa" w:w="2556"/>
          </w:tcPr>
          <w:p>
            <w:r>
              <w:t>Responder ranking dataset</w:t>
            </w:r>
          </w:p>
        </w:tc>
      </w:tr>
      <w:tr>
        <w:tc>
          <w:tcPr>
            <w:tcW w:type="dxa" w:w="2556"/>
          </w:tcPr>
          <w:p>
            <w:r>
              <w:t>Emergency</w:t>
            </w:r>
          </w:p>
        </w:tc>
        <w:tc>
          <w:tcPr>
            <w:tcW w:type="dxa" w:w="2556"/>
          </w:tcPr>
          <w:p>
            <w:r>
              <w:t>Emergency type, severity, location, response outcome</w:t>
            </w:r>
          </w:p>
        </w:tc>
        <w:tc>
          <w:tcPr>
            <w:tcW w:type="dxa" w:w="2556"/>
          </w:tcPr>
          <w:p>
            <w:r>
              <w:t>Synthetic scenarios + authorized/appropriately anonymized records</w:t>
            </w:r>
          </w:p>
        </w:tc>
        <w:tc>
          <w:tcPr>
            <w:tcW w:type="dxa" w:w="2556"/>
          </w:tcPr>
          <w:p>
            <w:r>
              <w:t>Scenario/evaluation dataset</w:t>
            </w:r>
          </w:p>
        </w:tc>
      </w:tr>
    </w:tbl>
    <w:p>
      <w:r>
        <w:t>The documents list offline emergency databases, offline medical guides, offline maps and offline hospital lists as intended offline services. fileciteturn1file3L548-L553</w:t>
      </w:r>
    </w:p>
    <w:p>
      <w:pPr>
        <w:pStyle w:val="Heading1"/>
      </w:pPr>
      <w:r>
        <w:t>6. Phase III — Data governance and preparation</w:t>
      </w:r>
    </w:p>
    <w:p>
      <w:pPr>
        <w:pStyle w:val="ListBullet"/>
      </w:pPr>
      <w:r>
        <w:t>Verify dataset license/usage permission before training or redistributing data.</w:t>
      </w:r>
    </w:p>
    <w:p>
      <w:pPr>
        <w:pStyle w:val="ListBullet"/>
      </w:pPr>
      <w:r>
        <w:t>Keep source, license, class definitions and collection conditions in metadata.</w:t>
      </w:r>
    </w:p>
    <w:p>
      <w:pPr>
        <w:pStyle w:val="ListBullet"/>
      </w:pPr>
      <w:r>
        <w:t>Remove duplicates and corrupted samples.</w:t>
      </w:r>
    </w:p>
    <w:p>
      <w:pPr>
        <w:pStyle w:val="ListBullet"/>
      </w:pPr>
      <w:r>
        <w:t>Normalize sensor sampling and units.</w:t>
      </w:r>
    </w:p>
    <w:p>
      <w:pPr>
        <w:pStyle w:val="ListBullet"/>
      </w:pPr>
      <w:r>
        <w:t>Resize/normalize images and apply augmentation only to training data.</w:t>
      </w:r>
    </w:p>
    <w:p>
      <w:pPr>
        <w:pStyle w:val="ListBullet"/>
      </w:pPr>
      <w:r>
        <w:t>Handle missing values explicitly.</w:t>
      </w:r>
    </w:p>
    <w:p>
      <w:pPr>
        <w:pStyle w:val="ListBullet"/>
      </w:pPr>
      <w:r>
        <w:t>Create reproducible train/validation/test splits.</w:t>
      </w:r>
    </w:p>
    <w:p>
      <w:pPr>
        <w:pStyle w:val="ListBullet"/>
      </w:pPr>
      <w:r>
        <w:t>Prevent leakage by grouping correlated samples by person/device/session when appropriate.</w:t>
      </w:r>
    </w:p>
    <w:p>
      <w:pPr>
        <w:pStyle w:val="ListBullet"/>
      </w:pPr>
      <w:r>
        <w:t>Keep a separate held-out test set for final reporting.</w:t>
      </w:r>
    </w:p>
    <w:p>
      <w:pPr>
        <w:pStyle w:val="ListBullet"/>
      </w:pPr>
      <w:r>
        <w:t>Use synthetic data for sensitive donor/patient demonstrations when real data is unavailable.</w:t>
      </w:r>
    </w:p>
    <w:p>
      <w:pPr>
        <w:pStyle w:val="Heading1"/>
      </w:pPr>
      <w:r>
        <w:t>7. Phase IV — Accident detection methodology</w:t>
      </w:r>
    </w:p>
    <w:p>
      <w:r>
        <w:t>The source architecture proposes accelerometer, gyroscope, GPS speed monitoring, sound analysis and a user confirmation timer. The system continuously monitors smartphone data; when an abnormal pattern appears, sensor fusion combines acceleration, rotation, speed and audio evidence. A suspected event triggers a confirmation timer, and if the user does not respond, an SOS is generated. fileciteturn1file2L369-L394</w:t>
      </w:r>
    </w:p>
    <w:p>
      <w:pPr>
        <w:pStyle w:val="Heading2"/>
      </w:pPr>
      <w:r>
        <w:t>7.1 Processing steps</w:t>
      </w:r>
    </w:p>
    <w:p>
      <w:pPr>
        <w:pStyle w:val="ListNumber"/>
      </w:pPr>
      <w:r>
        <w:t>Capture sensor windows.</w:t>
      </w:r>
    </w:p>
    <w:p>
      <w:pPr>
        <w:pStyle w:val="ListNumber"/>
      </w:pPr>
      <w:r>
        <w:t>Synchronize accelerometer, gyroscope and GPS timestamps.</w:t>
      </w:r>
    </w:p>
    <w:p>
      <w:pPr>
        <w:pStyle w:val="ListNumber"/>
      </w:pPr>
      <w:r>
        <w:t>Clean invalid readings and normalize signals.</w:t>
      </w:r>
    </w:p>
    <w:p>
      <w:pPr>
        <w:pStyle w:val="ListNumber"/>
      </w:pPr>
      <w:r>
        <w:t>Compute acceleration magnitude, jerk, rotation and speed-change features.</w:t>
      </w:r>
    </w:p>
    <w:p>
      <w:pPr>
        <w:pStyle w:val="ListNumber"/>
      </w:pPr>
      <w:r>
        <w:t>Detect candidate abnormal events.</w:t>
      </w:r>
    </w:p>
    <w:p>
      <w:pPr>
        <w:pStyle w:val="ListNumber"/>
      </w:pPr>
      <w:r>
        <w:t>Combine multiple signals.</w:t>
      </w:r>
    </w:p>
    <w:p>
      <w:pPr>
        <w:pStyle w:val="ListNumber"/>
      </w:pPr>
      <w:r>
        <w:t>Classify accident/non-accident and estimate severity.</w:t>
      </w:r>
    </w:p>
    <w:p>
      <w:pPr>
        <w:pStyle w:val="ListNumber"/>
      </w:pPr>
      <w:r>
        <w:t>Trigger user confirmation.</w:t>
      </w:r>
    </w:p>
    <w:p>
      <w:pPr>
        <w:pStyle w:val="ListNumber"/>
      </w:pPr>
      <w:r>
        <w:t>Generate SOS only when the configured emergency condition is satisfied.</w:t>
      </w:r>
    </w:p>
    <w:p>
      <w:pPr>
        <w:pStyle w:val="Heading2"/>
      </w:pPr>
      <w:r>
        <w:t>7.2 Model strategy</w:t>
      </w:r>
    </w:p>
    <w:p>
      <w:r>
        <w:t>Use a simple threshold/rule method as a baseline, XGBoost for engineered tabular features, and a temporal model such as 1D-CNN/BiLSTM as an advanced experiment. The source technology list explicitly includes XGBoost and LSTM. fileciteturn1file4L692-L703</w:t>
      </w:r>
    </w:p>
    <w:p>
      <w:pPr>
        <w:pStyle w:val="Heading1"/>
      </w:pPr>
      <w:r>
        <w:t>8. Phase V — AI Emergency Copilot methodology</w:t>
      </w:r>
    </w:p>
    <w:p>
      <w:r>
        <w:t>The source documents specify voice and text support and describe a snakebite example in which the user says “Snake bit me,” after which the AI asks follow-up questions and provides guidance. fileciteturn1file7L1151-L1159</w:t>
      </w:r>
    </w:p>
    <w:p>
      <w:pPr>
        <w:pStyle w:val="ListNumber"/>
      </w:pPr>
      <w:r>
        <w:t>Receive voice/text input.</w:t>
      </w:r>
    </w:p>
    <w:p>
      <w:pPr>
        <w:pStyle w:val="ListNumber"/>
      </w:pPr>
      <w:r>
        <w:t>Convert speech to text when required.</w:t>
      </w:r>
    </w:p>
    <w:p>
      <w:pPr>
        <w:pStyle w:val="ListNumber"/>
      </w:pPr>
      <w:r>
        <w:t>Detect emergency intent.</w:t>
      </w:r>
    </w:p>
    <w:p>
      <w:pPr>
        <w:pStyle w:val="ListNumber"/>
      </w:pPr>
      <w:r>
        <w:t>Extract only necessary structured information.</w:t>
      </w:r>
    </w:p>
    <w:p>
      <w:pPr>
        <w:pStyle w:val="ListNumber"/>
      </w:pPr>
      <w:r>
        <w:t>Ask controlled follow-up questions.</w:t>
      </w:r>
    </w:p>
    <w:p>
      <w:pPr>
        <w:pStyle w:val="ListNumber"/>
      </w:pPr>
      <w:r>
        <w:t>Send structured evidence to the Emergency Commander.</w:t>
      </w:r>
    </w:p>
    <w:p>
      <w:pPr>
        <w:pStyle w:val="ListNumber"/>
      </w:pPr>
      <w:r>
        <w:t>Return concise emergency guidance and escalation options.</w:t>
      </w:r>
    </w:p>
    <w:p>
      <w:r>
        <w:t>The documented technology choices include Whisper and Vosk for speech processing. fileciteturn1file4L692-L703</w:t>
      </w:r>
    </w:p>
    <w:p>
      <w:pPr>
        <w:pStyle w:val="Heading1"/>
      </w:pPr>
      <w:r>
        <w:t>9. Phase VI — Snakebite AI methodology</w:t>
      </w:r>
    </w:p>
    <w:p>
      <w:r>
        <w:t>The source module allows a user to upload a snake image; the system identifies species, assesses venom/risk category, provides first-aid guidance and recommends a suitable hospital. fileciteturn1file2L418-L435</w:t>
      </w:r>
    </w:p>
    <w:p>
      <w:pPr>
        <w:pStyle w:val="ListNumber"/>
      </w:pPr>
      <w:r>
        <w:t>Receive image.</w:t>
      </w:r>
    </w:p>
    <w:p>
      <w:pPr>
        <w:pStyle w:val="ListNumber"/>
      </w:pPr>
      <w:r>
        <w:t>Run image-quality checks.</w:t>
      </w:r>
    </w:p>
    <w:p>
      <w:pPr>
        <w:pStyle w:val="ListNumber"/>
      </w:pPr>
      <w:r>
        <w:t>Preprocess and resize.</w:t>
      </w:r>
    </w:p>
    <w:p>
      <w:pPr>
        <w:pStyle w:val="ListNumber"/>
      </w:pPr>
      <w:r>
        <w:t>Run snake classification/localization model.</w:t>
      </w:r>
    </w:p>
    <w:p>
      <w:pPr>
        <w:pStyle w:val="ListNumber"/>
      </w:pPr>
      <w:r>
        <w:t>Return top prediction(s) and confidence.</w:t>
      </w:r>
    </w:p>
    <w:p>
      <w:pPr>
        <w:pStyle w:val="ListNumber"/>
      </w:pPr>
      <w:r>
        <w:t>Map the result to a risk category only where supported by validated data.</w:t>
      </w:r>
    </w:p>
    <w:p>
      <w:pPr>
        <w:pStyle w:val="ListNumber"/>
      </w:pPr>
      <w:r>
        <w:t>Combine image evidence with user-provided context.</w:t>
      </w:r>
    </w:p>
    <w:p>
      <w:pPr>
        <w:pStyle w:val="ListNumber"/>
      </w:pPr>
      <w:r>
        <w:t>Recommend appropriate emergency care/hospital resources.</w:t>
      </w:r>
    </w:p>
    <w:p>
      <w:pPr>
        <w:pStyle w:val="ListNumber"/>
      </w:pPr>
      <w:r>
        <w:t>Display uncertainty and advise professional medical treatment.</w:t>
      </w:r>
    </w:p>
    <w:p>
      <w:r>
        <w:t>The source technology list includes YOLOv8, OpenCV and MobileNetV3. fileciteturn1file4L692-L703</w:t>
      </w:r>
    </w:p>
    <w:p>
      <w:pPr>
        <w:pStyle w:val="Heading1"/>
      </w:pPr>
      <w:r>
        <w:t>10. Phase VII — Smart Blood Donation Intelligence</w:t>
      </w:r>
    </w:p>
    <w:p>
      <w:r>
        <w:t>The source module analyzes blood group, location, availability status, donation history and response behavior; AI ranks donors according to urgency and suitability, while predictive analytics forecast blood shortages. fileciteturn1file5L820-L842</w:t>
      </w:r>
    </w:p>
    <w:p>
      <w:pPr>
        <w:pStyle w:val="Heading2"/>
      </w:pPr>
      <w:r>
        <w:t>10.1 Safety-first methodology</w:t>
      </w:r>
    </w:p>
    <w:p>
      <w:pPr>
        <w:pStyle w:val="ListNumber"/>
      </w:pPr>
      <w:r>
        <w:t>Apply deterministic blood compatibility/eligibility rules first.</w:t>
      </w:r>
    </w:p>
    <w:p>
      <w:pPr>
        <w:pStyle w:val="ListNumber"/>
      </w:pPr>
      <w:r>
        <w:t>Remove unavailable or ineligible candidates.</w:t>
      </w:r>
    </w:p>
    <w:p>
      <w:pPr>
        <w:pStyle w:val="ListNumber"/>
      </w:pPr>
      <w:r>
        <w:t>Calculate distance/ETA.</w:t>
      </w:r>
    </w:p>
    <w:p>
      <w:pPr>
        <w:pStyle w:val="ListNumber"/>
      </w:pPr>
      <w:r>
        <w:t>Add urgency and required blood type.</w:t>
      </w:r>
    </w:p>
    <w:p>
      <w:pPr>
        <w:pStyle w:val="ListNumber"/>
      </w:pPr>
      <w:r>
        <w:t>Use availability and authorized historical response features.</w:t>
      </w:r>
    </w:p>
    <w:p>
      <w:pPr>
        <w:pStyle w:val="ListNumber"/>
      </w:pPr>
      <w:r>
        <w:t>Rank eligible candidates.</w:t>
      </w:r>
    </w:p>
    <w:p>
      <w:pPr>
        <w:pStyle w:val="ListNumber"/>
      </w:pPr>
      <w:r>
        <w:t>Return reason codes explaining the ranking.</w:t>
      </w:r>
    </w:p>
    <w:p>
      <w:pPr>
        <w:pStyle w:val="ListNumber"/>
      </w:pPr>
      <w:r>
        <w:t>Record the request/response outcome for evaluation.</w:t>
      </w:r>
    </w:p>
    <w:p>
      <w:r>
        <w:t>AI should rank medically eligible candidates; it should not override clinical compatibility rules.</w:t>
      </w:r>
    </w:p>
    <w:p>
      <w:pPr>
        <w:pStyle w:val="Heading1"/>
      </w:pPr>
      <w:r>
        <w:t>11. Phase VIII — Emergency Community Network</w:t>
      </w:r>
    </w:p>
    <w:p>
      <w:r>
        <w:t>The source defines the network as connecting doctors, nurses, volunteers, blood donors and NGOs. Responders are ranked using availability, trust score, response history and distance. fileciteturn1file5L862-L889</w:t>
      </w:r>
    </w:p>
    <w:p>
      <w:pPr>
        <w:pStyle w:val="ListNumber"/>
      </w:pPr>
      <w:r>
        <w:t>Identify responders within an appropriate geographic radius.</w:t>
      </w:r>
    </w:p>
    <w:p>
      <w:pPr>
        <w:pStyle w:val="ListNumber"/>
      </w:pPr>
      <w:r>
        <w:t>Filter by skill/task compatibility.</w:t>
      </w:r>
    </w:p>
    <w:p>
      <w:pPr>
        <w:pStyle w:val="ListNumber"/>
      </w:pPr>
      <w:r>
        <w:t>Filter by current availability and authorization.</w:t>
      </w:r>
    </w:p>
    <w:p>
      <w:pPr>
        <w:pStyle w:val="ListNumber"/>
      </w:pPr>
      <w:r>
        <w:t>Calculate trust/response indicators from permitted historical data.</w:t>
      </w:r>
    </w:p>
    <w:p>
      <w:pPr>
        <w:pStyle w:val="ListNumber"/>
      </w:pPr>
      <w:r>
        <w:t>Rank responders.</w:t>
      </w:r>
    </w:p>
    <w:p>
      <w:pPr>
        <w:pStyle w:val="ListNumber"/>
      </w:pPr>
      <w:r>
        <w:t>Notify the highest-ranked suitable responders.</w:t>
      </w:r>
    </w:p>
    <w:p>
      <w:pPr>
        <w:pStyle w:val="ListNumber"/>
      </w:pPr>
      <w:r>
        <w:t>Track acceptance, arrival and completion.</w:t>
      </w:r>
    </w:p>
    <w:p>
      <w:pPr>
        <w:pStyle w:val="ListNumber"/>
      </w:pPr>
      <w:r>
        <w:t>Update evaluation metrics.</w:t>
      </w:r>
    </w:p>
    <w:p>
      <w:pPr>
        <w:pStyle w:val="Heading1"/>
      </w:pPr>
      <w:r>
        <w:t>12. Phase IX — Hospital Intelligence and ambulance optimization</w:t>
      </w:r>
    </w:p>
    <w:p>
      <w:r>
        <w:t>The project documents specify hospital intelligence for ICU, blood-stock and anti-venom availability, and ambulance optimization for fastest ambulance, best route and best hospital. fileciteturn1file4L652-L665</w:t>
      </w:r>
    </w:p>
    <w:p>
      <w:r>
        <w:t>Method: hospital selection should not be based only on distance. First filter by capability, then rank by urgency, availability, ETA and suitability. Ambulance selection should similarly consider availability, estimated travel time and emergency priority.</w:t>
      </w:r>
    </w:p>
    <w:p>
      <w:pPr>
        <w:pStyle w:val="Heading1"/>
      </w:pPr>
      <w:r>
        <w:t>13. Phase X — AI Emergency Commander</w:t>
      </w:r>
    </w:p>
    <w:p>
      <w:r>
        <w:t>The AI Emergency Commander is described as the central intelligence engine. It receives voice commands, sensor data, location and user reports; identifies emergency type, predicts severity and determines a response strategy, then selects hospitals, volunteers, suitable donors and emergency contacts. fileciteturn1file2L347-L368</w:t>
      </w:r>
    </w:p>
    <w:p>
      <w:r>
        <w:t>Methodological role: it is an orchestration layer, not a replacement for professional emergency or clinical judgment.</w:t>
      </w:r>
    </w:p>
    <w:p>
      <w:pPr>
        <w:pStyle w:val="ListBullet"/>
      </w:pPr>
      <w:r>
        <w:t>Collect structured outputs from specialized modules.</w:t>
      </w:r>
    </w:p>
    <w:p>
      <w:pPr>
        <w:pStyle w:val="ListBullet"/>
      </w:pPr>
      <w:r>
        <w:t>Resolve emergency type and severity.</w:t>
      </w:r>
    </w:p>
    <w:p>
      <w:pPr>
        <w:pStyle w:val="ListBullet"/>
      </w:pPr>
      <w:r>
        <w:t>Calculate overall priority.</w:t>
      </w:r>
    </w:p>
    <w:p>
      <w:pPr>
        <w:pStyle w:val="ListBullet"/>
      </w:pPr>
      <w:r>
        <w:t>Determine required resource categories.</w:t>
      </w:r>
    </w:p>
    <w:p>
      <w:pPr>
        <w:pStyle w:val="ListBullet"/>
      </w:pPr>
      <w:r>
        <w:t>Pass requirements to the Resource Allocation Engine.</w:t>
      </w:r>
    </w:p>
    <w:p>
      <w:pPr>
        <w:pStyle w:val="ListBullet"/>
      </w:pPr>
      <w:r>
        <w:t>Generate an explainable action plan.</w:t>
      </w:r>
    </w:p>
    <w:p>
      <w:pPr>
        <w:pStyle w:val="ListBullet"/>
      </w:pPr>
      <w:r>
        <w:t>Escalate when confidence is low or resources are unavailable.</w:t>
      </w:r>
    </w:p>
    <w:p>
      <w:pPr>
        <w:pStyle w:val="ListBullet"/>
      </w:pPr>
      <w:r>
        <w:t>Allow authorized human override.</w:t>
      </w:r>
    </w:p>
    <w:p>
      <w:pPr>
        <w:pStyle w:val="Heading1"/>
      </w:pPr>
      <w:r>
        <w:t>14. Phase XI — Multimodal fusion</w:t>
      </w:r>
    </w:p>
    <w:p>
      <w:r>
        <w:t>The complete workflow in the source documents is: emergency → automatic detection/user report/voice → location/image/voice/sensor collection → multimodal AI analysis → severity prediction → AI Emergency Commander → donor/volunteer/ambulance/hospital selection → mission → notifications → live tracking → resolution → analytics. fileciteturn1file6L975-L991</w:t>
      </w:r>
    </w:p>
    <w:p>
      <w:r>
        <w:t>For the first implementation, use late fusion: each AI module produces structured evidence and confidence; the fusion layer combines these outputs with location and emergency context. This is easier to test and explain than one end-to-end model.</w:t>
      </w:r>
    </w:p>
    <w:p>
      <w:pPr>
        <w:pStyle w:val="Heading1"/>
      </w:pPr>
      <w:r>
        <w:t>15. Phase XII — Emergency Priority &amp; Resource Allocation</w:t>
      </w:r>
    </w:p>
    <w:p>
      <w:r>
        <w:t>The allocation methodology should use two stages.</w:t>
      </w:r>
    </w:p>
    <w:p>
      <w:pPr>
        <w:pStyle w:val="Heading2"/>
      </w:pPr>
      <w:r>
        <w:t>15.1 Stage A — hard constraints</w:t>
      </w:r>
    </w:p>
    <w:p>
      <w:pPr>
        <w:pStyle w:val="ListBullet"/>
      </w:pPr>
      <w:r>
        <w:t>Medical compatibility/eligibility.</w:t>
      </w:r>
    </w:p>
    <w:p>
      <w:pPr>
        <w:pStyle w:val="ListBullet"/>
      </w:pPr>
      <w:r>
        <w:t>Required facility capability.</w:t>
      </w:r>
    </w:p>
    <w:p>
      <w:pPr>
        <w:pStyle w:val="ListBullet"/>
      </w:pPr>
      <w:r>
        <w:t>Resource availability.</w:t>
      </w:r>
    </w:p>
    <w:p>
      <w:pPr>
        <w:pStyle w:val="ListBullet"/>
      </w:pPr>
      <w:r>
        <w:t>Responder authorization.</w:t>
      </w:r>
    </w:p>
    <w:p>
      <w:pPr>
        <w:pStyle w:val="ListBullet"/>
      </w:pPr>
      <w:r>
        <w:t>Emergency safety constraints.</w:t>
      </w:r>
    </w:p>
    <w:p>
      <w:pPr>
        <w:pStyle w:val="Heading2"/>
      </w:pPr>
      <w:r>
        <w:t>15.2 Stage B — ranking</w:t>
      </w:r>
    </w:p>
    <w:p>
      <w:pPr>
        <w:pStyle w:val="ListBullet"/>
      </w:pPr>
      <w:r>
        <w:t>Severity and urgency.</w:t>
      </w:r>
    </w:p>
    <w:p>
      <w:pPr>
        <w:pStyle w:val="ListBullet"/>
      </w:pPr>
      <w:r>
        <w:t>Distance/ETA.</w:t>
      </w:r>
    </w:p>
    <w:p>
      <w:pPr>
        <w:pStyle w:val="ListBullet"/>
      </w:pPr>
      <w:r>
        <w:t>Resource suitability.</w:t>
      </w:r>
    </w:p>
    <w:p>
      <w:pPr>
        <w:pStyle w:val="ListBullet"/>
      </w:pPr>
      <w:r>
        <w:t>Availability.</w:t>
      </w:r>
    </w:p>
    <w:p>
      <w:pPr>
        <w:pStyle w:val="ListBullet"/>
      </w:pPr>
      <w:r>
        <w:t>Response reliability where appropriate.</w:t>
      </w:r>
    </w:p>
    <w:p>
      <w:pPr>
        <w:pStyle w:val="ListBullet"/>
      </w:pPr>
      <w:r>
        <w:t>Resource scarcity.</w:t>
      </w:r>
    </w:p>
    <w:p>
      <w:pPr>
        <w:pStyle w:val="ListBullet"/>
      </w:pPr>
      <w:r>
        <w:t>Expected response time.</w:t>
      </w:r>
    </w:p>
    <w:p>
      <w:r>
        <w:t>For research, compare nearest-resource selection, weighted rules and ML-based ranking. This makes the claimed improvement experimentally measurable.</w:t>
      </w:r>
    </w:p>
    <w:p>
      <w:pPr>
        <w:pStyle w:val="Heading1"/>
      </w:pPr>
      <w:r>
        <w:t>16. Phase XIII — Emergency mission creation</w:t>
      </w:r>
    </w:p>
    <w:p>
      <w:r>
        <w:t>After resource selection, the system creates a mission, sends notifications and begins tracking. This follows the source workflow. fileciteturn1file4L713-L760</w:t>
      </w:r>
    </w:p>
    <w:p>
      <w:r>
        <w:t>Recommended state sequence: CREATED → VALIDATED → PRIORITIZED → RESOURCES_REQUESTED → ACCEPTED → EN_ROUTE → ARRIVED → ASSISTANCE_IN_PROGRESS → COMPLETED. Exception states include CANCELLED, EXPIRED, NO_RESOURCE_AVAILABLE and ESCALATED.</w:t>
      </w:r>
    </w:p>
    <w:p>
      <w:pPr>
        <w:pStyle w:val="Heading1"/>
      </w:pPr>
      <w:r>
        <w:t>17. Phase XIV — Offline-first methodology</w:t>
      </w:r>
    </w:p>
    <w:p>
      <w:r>
        <w:t>The source proposes Edge AI for direct smartphone execution, with benefits including faster response, offline operation and privacy preservation. It also specifies offline emergency databases, medical guides, maps and hospital lists. fileciteturn1file1L274-L303 fileciteturn1file3L548-L553</w:t>
      </w:r>
    </w:p>
    <w:p>
      <w:pPr>
        <w:pStyle w:val="ListNumber"/>
      </w:pPr>
      <w:r>
        <w:t>Cache essential models locally.</w:t>
      </w:r>
    </w:p>
    <w:p>
      <w:pPr>
        <w:pStyle w:val="ListNumber"/>
      </w:pPr>
      <w:r>
        <w:t>Cache approved reference data and offline maps.</w:t>
      </w:r>
    </w:p>
    <w:p>
      <w:pPr>
        <w:pStyle w:val="ListNumber"/>
      </w:pPr>
      <w:r>
        <w:t>Allow emergency creation without network.</w:t>
      </w:r>
    </w:p>
    <w:p>
      <w:pPr>
        <w:pStyle w:val="ListNumber"/>
      </w:pPr>
      <w:r>
        <w:t>Store operations in a local queue.</w:t>
      </w:r>
    </w:p>
    <w:p>
      <w:pPr>
        <w:pStyle w:val="ListNumber"/>
      </w:pPr>
      <w:r>
        <w:t>Mark cached resource data with freshness timestamps.</w:t>
      </w:r>
    </w:p>
    <w:p>
      <w:pPr>
        <w:pStyle w:val="ListNumber"/>
      </w:pPr>
      <w:r>
        <w:t>Synchronize queued events after connectivity returns.</w:t>
      </w:r>
    </w:p>
    <w:p>
      <w:pPr>
        <w:pStyle w:val="ListNumber"/>
      </w:pPr>
      <w:r>
        <w:t>Resolve conflicts using timestamps/versioning and server validation.</w:t>
      </w:r>
    </w:p>
    <w:p>
      <w:pPr>
        <w:pStyle w:val="ListNumber"/>
      </w:pPr>
      <w:r>
        <w:t>Clearly show offline/stale-data status to the user.</w:t>
      </w:r>
    </w:p>
    <w:p>
      <w:r>
        <w:t>The source also proposes Bluetooth Mesh/WiFi Direct for offline communication. fileciteturn1file4L673-L677 This should be treated as an advanced/future implementation unless you have enough time and devices to validate it.</w:t>
      </w:r>
    </w:p>
    <w:p>
      <w:pPr>
        <w:pStyle w:val="Heading1"/>
      </w:pPr>
      <w:r>
        <w:t>18. Phase XV — Edge AI, federated learning and explainability</w:t>
      </w:r>
    </w:p>
    <w:p>
      <w:r>
        <w:t>The source proposes Edge AI, Federated Learning and Explainable AI. Edge AI keeps inference on the smartphone; federated learning is intended to keep user data on-device; explainable AI is intended to explain donor, hospital and severity decisions. fileciteturn1file1L284-L303</w:t>
      </w:r>
    </w:p>
    <w:p>
      <w:r>
        <w:t>For a college prototype, implement Edge AI and explainable ranking first. Treat full federated learning as an advanced research extension because it requires a multi-client training setup and careful privacy/security evaluation.</w:t>
      </w:r>
    </w:p>
    <w:p>
      <w:r>
        <w:t>For explainability, use human-readable reason codes plus SHAP/LIME where appropriate. The source lists SHAP and LIME among the intended technologies. fileciteturn1file4L692-L703</w:t>
      </w:r>
    </w:p>
    <w:p>
      <w:pPr>
        <w:pStyle w:val="Heading1"/>
      </w:pPr>
      <w:r>
        <w:t>19. Phase XVI — Predictive analytics</w:t>
      </w:r>
    </w:p>
    <w:p>
      <w:r>
        <w:t>The source proposes prediction of blood shortages, accident hotspots and snakebite hotspots. fileciteturn1file4L667-L671</w:t>
      </w:r>
    </w:p>
    <w:p>
      <w:pPr>
        <w:pStyle w:val="ListNumber"/>
      </w:pPr>
      <w:r>
        <w:t>Aggregate historical records by time and location.</w:t>
      </w:r>
    </w:p>
    <w:p>
      <w:pPr>
        <w:pStyle w:val="ListNumber"/>
      </w:pPr>
      <w:r>
        <w:t>Clean and normalize temporal/geographic variables.</w:t>
      </w:r>
    </w:p>
    <w:p>
      <w:pPr>
        <w:pStyle w:val="ListNumber"/>
      </w:pPr>
      <w:r>
        <w:t>Create train/validation/test time splits.</w:t>
      </w:r>
    </w:p>
    <w:p>
      <w:pPr>
        <w:pStyle w:val="ListNumber"/>
      </w:pPr>
      <w:r>
        <w:t>Train a baseline forecasting model.</w:t>
      </w:r>
    </w:p>
    <w:p>
      <w:pPr>
        <w:pStyle w:val="ListNumber"/>
      </w:pPr>
      <w:r>
        <w:t>Compare an advanced ML/temporal model.</w:t>
      </w:r>
    </w:p>
    <w:p>
      <w:pPr>
        <w:pStyle w:val="ListNumber"/>
      </w:pPr>
      <w:r>
        <w:t>Evaluate forecasting error.</w:t>
      </w:r>
    </w:p>
    <w:p>
      <w:pPr>
        <w:pStyle w:val="ListNumber"/>
      </w:pPr>
      <w:r>
        <w:t>Display predictions as planning support, not certainty.</w:t>
      </w:r>
    </w:p>
    <w:p>
      <w:pPr>
        <w:pStyle w:val="ListNumber"/>
      </w:pPr>
      <w:r>
        <w:t>Use predictions to support resource planning rather than autonomous medical decisions.</w:t>
      </w:r>
    </w:p>
    <w:p>
      <w:pPr>
        <w:pStyle w:val="Heading1"/>
      </w:pPr>
      <w:r>
        <w:t>20. Phase XVII — Evaluation methodology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Module</w:t>
            </w:r>
          </w:p>
        </w:tc>
        <w:tc>
          <w:tcPr>
            <w:tcW w:type="dxa" w:w="2556"/>
          </w:tcPr>
          <w:p>
            <w:r>
              <w:t>Baseline</w:t>
            </w:r>
          </w:p>
        </w:tc>
        <w:tc>
          <w:tcPr>
            <w:tcW w:type="dxa" w:w="2556"/>
          </w:tcPr>
          <w:p>
            <w:r>
              <w:t>Advanced method</w:t>
            </w:r>
          </w:p>
        </w:tc>
        <w:tc>
          <w:tcPr>
            <w:tcW w:type="dxa" w:w="2556"/>
          </w:tcPr>
          <w:p>
            <w:r>
              <w:t>Metrics</w:t>
            </w:r>
          </w:p>
        </w:tc>
      </w:tr>
      <w:tr>
        <w:tc>
          <w:tcPr>
            <w:tcW w:type="dxa" w:w="2556"/>
          </w:tcPr>
          <w:p>
            <w:r>
              <w:t>Accident detection</w:t>
            </w:r>
          </w:p>
        </w:tc>
        <w:tc>
          <w:tcPr>
            <w:tcW w:type="dxa" w:w="2556"/>
          </w:tcPr>
          <w:p>
            <w:r>
              <w:t>Threshold/single sensor</w:t>
            </w:r>
          </w:p>
        </w:tc>
        <w:tc>
          <w:tcPr>
            <w:tcW w:type="dxa" w:w="2556"/>
          </w:tcPr>
          <w:p>
            <w:r>
              <w:t>Sensor fusion + temporal ML</w:t>
            </w:r>
          </w:p>
        </w:tc>
        <w:tc>
          <w:tcPr>
            <w:tcW w:type="dxa" w:w="2556"/>
          </w:tcPr>
          <w:p>
            <w:r>
              <w:t>Precision, Recall, F1, false-positive rate, false-negative rate, latency</w:t>
            </w:r>
          </w:p>
        </w:tc>
      </w:tr>
      <w:tr>
        <w:tc>
          <w:tcPr>
            <w:tcW w:type="dxa" w:w="2556"/>
          </w:tcPr>
          <w:p>
            <w:r>
              <w:t>Snake recognition</w:t>
            </w:r>
          </w:p>
        </w:tc>
        <w:tc>
          <w:tcPr>
            <w:tcW w:type="dxa" w:w="2556"/>
          </w:tcPr>
          <w:p>
            <w:r>
              <w:t>Basic classifier</w:t>
            </w:r>
          </w:p>
        </w:tc>
        <w:tc>
          <w:tcPr>
            <w:tcW w:type="dxa" w:w="2556"/>
          </w:tcPr>
          <w:p>
            <w:r>
              <w:t>MobileNet/EfficientNet/YOLO pipeline</w:t>
            </w:r>
          </w:p>
        </w:tc>
        <w:tc>
          <w:tcPr>
            <w:tcW w:type="dxa" w:w="2556"/>
          </w:tcPr>
          <w:p>
            <w:r>
              <w:t>Accuracy, macro-F1, per-class recall, confusion matrix, confidence/rejection</w:t>
            </w:r>
          </w:p>
        </w:tc>
      </w:tr>
      <w:tr>
        <w:tc>
          <w:tcPr>
            <w:tcW w:type="dxa" w:w="2556"/>
          </w:tcPr>
          <w:p>
            <w:r>
              <w:t>Donor ranking</w:t>
            </w:r>
          </w:p>
        </w:tc>
        <w:tc>
          <w:tcPr>
            <w:tcW w:type="dxa" w:w="2556"/>
          </w:tcPr>
          <w:p>
            <w:r>
              <w:t>Blood group + distance</w:t>
            </w:r>
          </w:p>
        </w:tc>
        <w:tc>
          <w:tcPr>
            <w:tcW w:type="dxa" w:w="2556"/>
          </w:tcPr>
          <w:p>
            <w:r>
              <w:t>Compatibility filter + ML/ranking</w:t>
            </w:r>
          </w:p>
        </w:tc>
        <w:tc>
          <w:tcPr>
            <w:tcW w:type="dxa" w:w="2556"/>
          </w:tcPr>
          <w:p>
            <w:r>
              <w:t>Precision@K, Recall@K, suitable-match rate, response time</w:t>
            </w:r>
          </w:p>
        </w:tc>
      </w:tr>
      <w:tr>
        <w:tc>
          <w:tcPr>
            <w:tcW w:type="dxa" w:w="2556"/>
          </w:tcPr>
          <w:p>
            <w:r>
              <w:t>Hospital selection</w:t>
            </w:r>
          </w:p>
        </w:tc>
        <w:tc>
          <w:tcPr>
            <w:tcW w:type="dxa" w:w="2556"/>
          </w:tcPr>
          <w:p>
            <w:r>
              <w:t>Nearest hospital</w:t>
            </w:r>
          </w:p>
        </w:tc>
        <w:tc>
          <w:tcPr>
            <w:tcW w:type="dxa" w:w="2556"/>
          </w:tcPr>
          <w:p>
            <w:r>
              <w:t>Capability + urgency + ETA ranking</w:t>
            </w:r>
          </w:p>
        </w:tc>
        <w:tc>
          <w:tcPr>
            <w:tcW w:type="dxa" w:w="2556"/>
          </w:tcPr>
          <w:p>
            <w:r>
              <w:t>Suitable-facility rate, ETA, ranking quality</w:t>
            </w:r>
          </w:p>
        </w:tc>
      </w:tr>
      <w:tr>
        <w:tc>
          <w:tcPr>
            <w:tcW w:type="dxa" w:w="2556"/>
          </w:tcPr>
          <w:p>
            <w:r>
              <w:t>Responder ranking</w:t>
            </w:r>
          </w:p>
        </w:tc>
        <w:tc>
          <w:tcPr>
            <w:tcW w:type="dxa" w:w="2556"/>
          </w:tcPr>
          <w:p>
            <w:r>
              <w:t>Nearest available</w:t>
            </w:r>
          </w:p>
        </w:tc>
        <w:tc>
          <w:tcPr>
            <w:tcW w:type="dxa" w:w="2556"/>
          </w:tcPr>
          <w:p>
            <w:r>
              <w:t>Trust/skill/availability + ranking</w:t>
            </w:r>
          </w:p>
        </w:tc>
        <w:tc>
          <w:tcPr>
            <w:tcW w:type="dxa" w:w="2556"/>
          </w:tcPr>
          <w:p>
            <w:r>
              <w:t>Acceptance rate, arrival time, task suitability</w:t>
            </w:r>
          </w:p>
        </w:tc>
      </w:tr>
      <w:tr>
        <w:tc>
          <w:tcPr>
            <w:tcW w:type="dxa" w:w="2556"/>
          </w:tcPr>
          <w:p>
            <w:r>
              <w:t>Forecasting</w:t>
            </w:r>
          </w:p>
        </w:tc>
        <w:tc>
          <w:tcPr>
            <w:tcW w:type="dxa" w:w="2556"/>
          </w:tcPr>
          <w:p>
            <w:r>
              <w:t>Historical average</w:t>
            </w:r>
          </w:p>
        </w:tc>
        <w:tc>
          <w:tcPr>
            <w:tcW w:type="dxa" w:w="2556"/>
          </w:tcPr>
          <w:p>
            <w:r>
              <w:t>XGBoost/LSTM or equivalent</w:t>
            </w:r>
          </w:p>
        </w:tc>
        <w:tc>
          <w:tcPr>
            <w:tcW w:type="dxa" w:w="2556"/>
          </w:tcPr>
          <w:p>
            <w:r>
              <w:t>MAE, RMSE, MAPE</w:t>
            </w:r>
          </w:p>
        </w:tc>
      </w:tr>
      <w:tr>
        <w:tc>
          <w:tcPr>
            <w:tcW w:type="dxa" w:w="2556"/>
          </w:tcPr>
          <w:p>
            <w:r>
              <w:t>Integrated system</w:t>
            </w:r>
          </w:p>
        </w:tc>
        <w:tc>
          <w:tcPr>
            <w:tcW w:type="dxa" w:w="2556"/>
          </w:tcPr>
          <w:p>
            <w:r>
              <w:t>Manual/fragmented workflow</w:t>
            </w:r>
          </w:p>
        </w:tc>
        <w:tc>
          <w:tcPr>
            <w:tcW w:type="dxa" w:w="2556"/>
          </w:tcPr>
          <w:p>
            <w:r>
              <w:t>Emergency Commander</w:t>
            </w:r>
          </w:p>
        </w:tc>
        <w:tc>
          <w:tcPr>
            <w:tcW w:type="dxa" w:w="2556"/>
          </w:tcPr>
          <w:p>
            <w:r>
              <w:t>Coordination time, manual steps, mission completion</w:t>
            </w:r>
          </w:p>
        </w:tc>
      </w:tr>
      <w:tr>
        <w:tc>
          <w:tcPr>
            <w:tcW w:type="dxa" w:w="2556"/>
          </w:tcPr>
          <w:p>
            <w:r>
              <w:t>Offline mode</w:t>
            </w:r>
          </w:p>
        </w:tc>
        <w:tc>
          <w:tcPr>
            <w:tcW w:type="dxa" w:w="2556"/>
          </w:tcPr>
          <w:p>
            <w:r>
              <w:t>Cloud-only</w:t>
            </w:r>
          </w:p>
        </w:tc>
        <w:tc>
          <w:tcPr>
            <w:tcW w:type="dxa" w:w="2556"/>
          </w:tcPr>
          <w:p>
            <w:r>
              <w:t>Local cache + sync</w:t>
            </w:r>
          </w:p>
        </w:tc>
        <w:tc>
          <w:tcPr>
            <w:tcW w:type="dxa" w:w="2556"/>
          </w:tcPr>
          <w:p>
            <w:r>
              <w:t>Core-function availability, sync success, recovery time</w:t>
            </w:r>
          </w:p>
        </w:tc>
      </w:tr>
    </w:tbl>
    <w:p>
      <w:pPr>
        <w:pStyle w:val="Heading1"/>
      </w:pPr>
      <w:r>
        <w:t>21. Phase XVIII — Ablation study</w:t>
      </w:r>
    </w:p>
    <w:p>
      <w:r>
        <w:t>Ablation is important for the research paper because it demonstrates which parts of the architecture actually contribute.</w:t>
      </w:r>
    </w:p>
    <w:p>
      <w:pPr>
        <w:pStyle w:val="ListNumber"/>
      </w:pPr>
      <w:r>
        <w:t>Full system.</w:t>
      </w:r>
    </w:p>
    <w:p>
      <w:pPr>
        <w:pStyle w:val="ListNumber"/>
      </w:pPr>
      <w:r>
        <w:t>Remove accident sensor fusion.</w:t>
      </w:r>
    </w:p>
    <w:p>
      <w:pPr>
        <w:pStyle w:val="ListNumber"/>
      </w:pPr>
      <w:r>
        <w:t>Remove severity prediction.</w:t>
      </w:r>
    </w:p>
    <w:p>
      <w:pPr>
        <w:pStyle w:val="ListNumber"/>
      </w:pPr>
      <w:r>
        <w:t>Remove multimodal fusion.</w:t>
      </w:r>
    </w:p>
    <w:p>
      <w:pPr>
        <w:pStyle w:val="ListNumber"/>
      </w:pPr>
      <w:r>
        <w:t>Remove resource ranking.</w:t>
      </w:r>
    </w:p>
    <w:p>
      <w:pPr>
        <w:pStyle w:val="ListNumber"/>
      </w:pPr>
      <w:r>
        <w:t>Remove offline capability.</w:t>
      </w:r>
    </w:p>
    <w:p>
      <w:pPr>
        <w:pStyle w:val="ListNumber"/>
      </w:pPr>
      <w:r>
        <w:t>Compare response/selection metrics across versions.</w:t>
      </w:r>
    </w:p>
    <w:p>
      <w:pPr>
        <w:pStyle w:val="Heading1"/>
      </w:pPr>
      <w:r>
        <w:t>22. Phase XIX — Testing</w:t>
      </w:r>
    </w:p>
    <w:p>
      <w:pPr>
        <w:pStyle w:val="ListBullet"/>
      </w:pPr>
      <w:r>
        <w:t>Unit testing: individual preprocessing, model and API functions.</w:t>
      </w:r>
    </w:p>
    <w:p>
      <w:pPr>
        <w:pStyle w:val="ListBullet"/>
      </w:pPr>
      <w:r>
        <w:t>Integration testing: AI output → Commander → resource engine.</w:t>
      </w:r>
    </w:p>
    <w:p>
      <w:pPr>
        <w:pStyle w:val="ListBullet"/>
      </w:pPr>
      <w:r>
        <w:t>Scenario testing: accident, snakebite, blood emergency, disaster and no-network cases.</w:t>
      </w:r>
    </w:p>
    <w:p>
      <w:pPr>
        <w:pStyle w:val="ListBullet"/>
      </w:pPr>
      <w:r>
        <w:t>Failure testing: missing GPS, poor image, sensor noise, no donors, no ambulance, stale hospital data.</w:t>
      </w:r>
    </w:p>
    <w:p>
      <w:pPr>
        <w:pStyle w:val="ListBullet"/>
      </w:pPr>
      <w:r>
        <w:t>Security testing: authentication, authorization and sensitive-data exposure.</w:t>
      </w:r>
    </w:p>
    <w:p>
      <w:pPr>
        <w:pStyle w:val="ListBullet"/>
      </w:pPr>
      <w:r>
        <w:t>Offline testing: airplane mode/network loss and later synchronization.</w:t>
      </w:r>
    </w:p>
    <w:p>
      <w:pPr>
        <w:pStyle w:val="ListBullet"/>
      </w:pPr>
      <w:r>
        <w:t>User testing: measure clarity, task completion and time-to-action with controlled demonstrations.</w:t>
      </w:r>
    </w:p>
    <w:p>
      <w:pPr>
        <w:pStyle w:val="Heading1"/>
      </w:pPr>
      <w:r>
        <w:t>23. Phase XX — Complete implementation workflow</w:t>
      </w:r>
    </w:p>
    <w:p>
      <w:r>
        <w:t>Emergency occurs → detection/report/voice → collect location/image/voice/sensor evidence → validate → preprocess → specialized AI analysis → multimodal fusion → emergency type + severity + risk → AI Emergency Commander → hard constraints → resource ranking → hospital/ambulance/donor/volunteer selection → emergency mission → notifications → tracking → completion → analytics → outcome feedback. This sequence is directly aligned with the source workflow. fileciteturn1file4L713-L766</w:t>
      </w:r>
    </w:p>
    <w:p>
      <w:pPr>
        <w:pStyle w:val="Heading1"/>
      </w:pPr>
      <w:r>
        <w:t>24. Recommended implementation order</w:t>
      </w:r>
    </w:p>
    <w:p>
      <w:pPr>
        <w:pStyle w:val="ListNumber"/>
      </w:pPr>
      <w:r>
        <w:t>Build the emergency reporting and database foundation.</w:t>
      </w:r>
    </w:p>
    <w:p>
      <w:pPr>
        <w:pStyle w:val="ListNumber"/>
      </w:pPr>
      <w:r>
        <w:t>Implement the accident detection module and confirmation timer.</w:t>
      </w:r>
    </w:p>
    <w:p>
      <w:pPr>
        <w:pStyle w:val="ListNumber"/>
      </w:pPr>
      <w:r>
        <w:t>Implement snake image classification and confidence display.</w:t>
      </w:r>
    </w:p>
    <w:p>
      <w:pPr>
        <w:pStyle w:val="ListNumber"/>
      </w:pPr>
      <w:r>
        <w:t>Implement deterministic blood compatibility + donor ranking.</w:t>
      </w:r>
    </w:p>
    <w:p>
      <w:pPr>
        <w:pStyle w:val="ListNumber"/>
      </w:pPr>
      <w:r>
        <w:t>Implement hospital/resource records.</w:t>
      </w:r>
    </w:p>
    <w:p>
      <w:pPr>
        <w:pStyle w:val="ListNumber"/>
      </w:pPr>
      <w:r>
        <w:t>Implement volunteer ranking.</w:t>
      </w:r>
    </w:p>
    <w:p>
      <w:pPr>
        <w:pStyle w:val="ListNumber"/>
      </w:pPr>
      <w:r>
        <w:t>Implement Emergency Commander orchestration.</w:t>
      </w:r>
    </w:p>
    <w:p>
      <w:pPr>
        <w:pStyle w:val="ListNumber"/>
      </w:pPr>
      <w:r>
        <w:t>Implement resource allocation and mission state machine.</w:t>
      </w:r>
    </w:p>
    <w:p>
      <w:pPr>
        <w:pStyle w:val="ListNumber"/>
      </w:pPr>
      <w:r>
        <w:t>Add voice input.</w:t>
      </w:r>
    </w:p>
    <w:p>
      <w:pPr>
        <w:pStyle w:val="ListNumber"/>
      </w:pPr>
      <w:r>
        <w:t>Add offline cache and synchronization.</w:t>
      </w:r>
    </w:p>
    <w:p>
      <w:pPr>
        <w:pStyle w:val="ListNumber"/>
      </w:pPr>
      <w:r>
        <w:t>Add explainability and analytics.</w:t>
      </w:r>
    </w:p>
    <w:p>
      <w:pPr>
        <w:pStyle w:val="ListNumber"/>
      </w:pPr>
      <w:r>
        <w:t>Only after the core system works, experiment with mesh communication and federated learning.</w:t>
      </w:r>
    </w:p>
    <w:p>
      <w:pPr>
        <w:pStyle w:val="Heading1"/>
      </w:pPr>
      <w:r>
        <w:t>25. Technologies mapped to methodology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Source-listed technology</w:t>
            </w:r>
          </w:p>
        </w:tc>
        <w:tc>
          <w:tcPr>
            <w:tcW w:type="dxa" w:w="3408"/>
          </w:tcPr>
          <w:p>
            <w:r>
              <w:t>Role</w:t>
            </w:r>
          </w:p>
        </w:tc>
      </w:tr>
      <w:tr>
        <w:tc>
          <w:tcPr>
            <w:tcW w:type="dxa" w:w="3408"/>
          </w:tcPr>
          <w:p>
            <w:r>
              <w:t>Frontend</w:t>
            </w:r>
          </w:p>
        </w:tc>
        <w:tc>
          <w:tcPr>
            <w:tcW w:type="dxa" w:w="3408"/>
          </w:tcPr>
          <w:p>
            <w:r>
              <w:t>Flutter, Riverpod, Material Design 3</w:t>
            </w:r>
          </w:p>
        </w:tc>
        <w:tc>
          <w:tcPr>
            <w:tcW w:type="dxa" w:w="3408"/>
          </w:tcPr>
          <w:p>
            <w:r>
              <w:t>Mobile UI/state management.</w:t>
            </w:r>
          </w:p>
        </w:tc>
      </w:tr>
      <w:tr>
        <w:tc>
          <w:tcPr>
            <w:tcW w:type="dxa" w:w="3408"/>
          </w:tcPr>
          <w:p>
            <w:r>
              <w:t>Backend</w:t>
            </w:r>
          </w:p>
        </w:tc>
        <w:tc>
          <w:tcPr>
            <w:tcW w:type="dxa" w:w="3408"/>
          </w:tcPr>
          <w:p>
            <w:r>
              <w:t>FastAPI, Firebase</w:t>
            </w:r>
          </w:p>
        </w:tc>
        <w:tc>
          <w:tcPr>
            <w:tcW w:type="dxa" w:w="3408"/>
          </w:tcPr>
          <w:p>
            <w:r>
              <w:t>API/services and cloud integration.</w:t>
            </w:r>
          </w:p>
        </w:tc>
      </w:tr>
      <w:tr>
        <w:tc>
          <w:tcPr>
            <w:tcW w:type="dxa" w:w="3408"/>
          </w:tcPr>
          <w:p>
            <w:r>
              <w:t>Database</w:t>
            </w:r>
          </w:p>
        </w:tc>
        <w:tc>
          <w:tcPr>
            <w:tcW w:type="dxa" w:w="3408"/>
          </w:tcPr>
          <w:p>
            <w:r>
              <w:t>Firestore, Isar, Neo4j</w:t>
            </w:r>
          </w:p>
        </w:tc>
        <w:tc>
          <w:tcPr>
            <w:tcW w:type="dxa" w:w="3408"/>
          </w:tcPr>
          <w:p>
            <w:r>
              <w:t>Cloud, offline local data and knowledge relationships.</w:t>
            </w:r>
          </w:p>
        </w:tc>
      </w:tr>
      <w:tr>
        <w:tc>
          <w:tcPr>
            <w:tcW w:type="dxa" w:w="3408"/>
          </w:tcPr>
          <w:p>
            <w:r>
              <w:t>AI</w:t>
            </w:r>
          </w:p>
        </w:tc>
        <w:tc>
          <w:tcPr>
            <w:tcW w:type="dxa" w:w="3408"/>
          </w:tcPr>
          <w:p>
            <w:r>
              <w:t>TensorFlow Lite, PyTorch</w:t>
            </w:r>
          </w:p>
        </w:tc>
        <w:tc>
          <w:tcPr>
            <w:tcW w:type="dxa" w:w="3408"/>
          </w:tcPr>
          <w:p>
            <w:r>
              <w:t>Training/inference and edge deployment.</w:t>
            </w:r>
          </w:p>
        </w:tc>
      </w:tr>
      <w:tr>
        <w:tc>
          <w:tcPr>
            <w:tcW w:type="dxa" w:w="3408"/>
          </w:tcPr>
          <w:p>
            <w:r>
              <w:t>Vision</w:t>
            </w:r>
          </w:p>
        </w:tc>
        <w:tc>
          <w:tcPr>
            <w:tcW w:type="dxa" w:w="3408"/>
          </w:tcPr>
          <w:p>
            <w:r>
              <w:t>YOLOv8, OpenCV, MobileNetV3</w:t>
            </w:r>
          </w:p>
        </w:tc>
        <w:tc>
          <w:tcPr>
            <w:tcW w:type="dxa" w:w="3408"/>
          </w:tcPr>
          <w:p>
            <w:r>
              <w:t>Image processing and snake/vision tasks.</w:t>
            </w:r>
          </w:p>
        </w:tc>
      </w:tr>
      <w:tr>
        <w:tc>
          <w:tcPr>
            <w:tcW w:type="dxa" w:w="3408"/>
          </w:tcPr>
          <w:p>
            <w:r>
              <w:t>Speech</w:t>
            </w:r>
          </w:p>
        </w:tc>
        <w:tc>
          <w:tcPr>
            <w:tcW w:type="dxa" w:w="3408"/>
          </w:tcPr>
          <w:p>
            <w:r>
              <w:t>Whisper, Vosk</w:t>
            </w:r>
          </w:p>
        </w:tc>
        <w:tc>
          <w:tcPr>
            <w:tcW w:type="dxa" w:w="3408"/>
          </w:tcPr>
          <w:p>
            <w:r>
              <w:t>Voice-to-text/offline speech support.</w:t>
            </w:r>
          </w:p>
        </w:tc>
      </w:tr>
      <w:tr>
        <w:tc>
          <w:tcPr>
            <w:tcW w:type="dxa" w:w="3408"/>
          </w:tcPr>
          <w:p>
            <w:r>
              <w:t>ML</w:t>
            </w:r>
          </w:p>
        </w:tc>
        <w:tc>
          <w:tcPr>
            <w:tcW w:type="dxa" w:w="3408"/>
          </w:tcPr>
          <w:p>
            <w:r>
              <w:t>XGBoost, LSTM</w:t>
            </w:r>
          </w:p>
        </w:tc>
        <w:tc>
          <w:tcPr>
            <w:tcW w:type="dxa" w:w="3408"/>
          </w:tcPr>
          <w:p>
            <w:r>
              <w:t>Tabular and temporal prediction.</w:t>
            </w:r>
          </w:p>
        </w:tc>
      </w:tr>
      <w:tr>
        <w:tc>
          <w:tcPr>
            <w:tcW w:type="dxa" w:w="3408"/>
          </w:tcPr>
          <w:p>
            <w:r>
              <w:t>Explainability</w:t>
            </w:r>
          </w:p>
        </w:tc>
        <w:tc>
          <w:tcPr>
            <w:tcW w:type="dxa" w:w="3408"/>
          </w:tcPr>
          <w:p>
            <w:r>
              <w:t>SHAP, LIME</w:t>
            </w:r>
          </w:p>
        </w:tc>
        <w:tc>
          <w:tcPr>
            <w:tcW w:type="dxa" w:w="3408"/>
          </w:tcPr>
          <w:p>
            <w:r>
              <w:t>Model explanation.</w:t>
            </w:r>
          </w:p>
        </w:tc>
      </w:tr>
      <w:tr>
        <w:tc>
          <w:tcPr>
            <w:tcW w:type="dxa" w:w="3408"/>
          </w:tcPr>
          <w:p>
            <w:r>
              <w:t>Cloud</w:t>
            </w:r>
          </w:p>
        </w:tc>
        <w:tc>
          <w:tcPr>
            <w:tcW w:type="dxa" w:w="3408"/>
          </w:tcPr>
          <w:p>
            <w:r>
              <w:t>Docker, GitHub Actions, FCM</w:t>
            </w:r>
          </w:p>
        </w:tc>
        <w:tc>
          <w:tcPr>
            <w:tcW w:type="dxa" w:w="3408"/>
          </w:tcPr>
          <w:p>
            <w:r>
              <w:t>Deployment, CI/CD and notifications.</w:t>
            </w:r>
          </w:p>
        </w:tc>
      </w:tr>
      <w:tr>
        <w:tc>
          <w:tcPr>
            <w:tcW w:type="dxa" w:w="3408"/>
          </w:tcPr>
          <w:p>
            <w:r>
              <w:t>Maps</w:t>
            </w:r>
          </w:p>
        </w:tc>
        <w:tc>
          <w:tcPr>
            <w:tcW w:type="dxa" w:w="3408"/>
          </w:tcPr>
          <w:p>
            <w:r>
              <w:t>Google Maps, OpenStreetMap</w:t>
            </w:r>
          </w:p>
        </w:tc>
        <w:tc>
          <w:tcPr>
            <w:tcW w:type="dxa" w:w="3408"/>
          </w:tcPr>
          <w:p>
            <w:r>
              <w:t>Location/routing.</w:t>
            </w:r>
          </w:p>
        </w:tc>
      </w:tr>
    </w:tbl>
    <w:p>
      <w:r>
        <w:t>These technologies are listed in the supplied RESQONE documents. fileciteturn1file4L678-L711</w:t>
      </w:r>
    </w:p>
    <w:p>
      <w:pPr>
        <w:pStyle w:val="Heading1"/>
      </w:pPr>
      <w:r>
        <w:t>26. Research contribution methodology</w:t>
      </w:r>
    </w:p>
    <w:p>
      <w:r>
        <w:t>The project should not claim novelty merely because it uses existing AI models. The defensible research contribution is the integrated methodology: multiple emergency-specific AI modules provide evidence to one AI Emergency Commander; a resource allocation engine converts severity and context into coordinated resource selection; the platform supports offline-first operation; and the complete workflow is evaluated against simpler baselines.</w:t>
      </w:r>
    </w:p>
    <w:p>
      <w:pPr>
        <w:pStyle w:val="ListBullet"/>
      </w:pPr>
      <w:r>
        <w:t>Unified emergency ecosystem.</w:t>
      </w:r>
    </w:p>
    <w:p>
      <w:pPr>
        <w:pStyle w:val="ListBullet"/>
      </w:pPr>
      <w:r>
        <w:t>Offline-first architecture.</w:t>
      </w:r>
    </w:p>
    <w:p>
      <w:pPr>
        <w:pStyle w:val="ListBullet"/>
      </w:pPr>
      <w:r>
        <w:t>AI Emergency Commander.</w:t>
      </w:r>
    </w:p>
    <w:p>
      <w:pPr>
        <w:pStyle w:val="ListBullet"/>
      </w:pPr>
      <w:r>
        <w:t>Automatic accident detection.</w:t>
      </w:r>
    </w:p>
    <w:p>
      <w:pPr>
        <w:pStyle w:val="ListBullet"/>
      </w:pPr>
      <w:r>
        <w:t>AI voice emergency assistance.</w:t>
      </w:r>
    </w:p>
    <w:p>
      <w:pPr>
        <w:pStyle w:val="ListBullet"/>
      </w:pPr>
      <w:r>
        <w:t>Volunteer trust/response intelligence.</w:t>
      </w:r>
    </w:p>
    <w:p>
      <w:pPr>
        <w:pStyle w:val="ListBullet"/>
      </w:pPr>
      <w:r>
        <w:t>Ambulance selection/optimization.</w:t>
      </w:r>
    </w:p>
    <w:p>
      <w:pPr>
        <w:pStyle w:val="ListBullet"/>
      </w:pPr>
      <w:r>
        <w:t>Hospital resource intelligence.</w:t>
      </w:r>
    </w:p>
    <w:p>
      <w:pPr>
        <w:pStyle w:val="ListBullet"/>
      </w:pPr>
      <w:r>
        <w:t>Blood demand forecasting.</w:t>
      </w:r>
    </w:p>
    <w:p>
      <w:pPr>
        <w:pStyle w:val="ListBullet"/>
      </w:pPr>
      <w:r>
        <w:t>Multimodal analysis.</w:t>
      </w:r>
    </w:p>
    <w:p>
      <w:pPr>
        <w:pStyle w:val="ListBullet"/>
      </w:pPr>
      <w:r>
        <w:t>Explainable decisions.</w:t>
      </w:r>
    </w:p>
    <w:p>
      <w:pPr>
        <w:pStyle w:val="ListBullet"/>
      </w:pPr>
      <w:r>
        <w:t>Disaster integration.</w:t>
      </w:r>
    </w:p>
    <w:p>
      <w:r>
        <w:t>These contribution areas are explicitly listed in the supplied overview. fileciteturn1file3L590-L618</w:t>
      </w:r>
    </w:p>
    <w:p>
      <w:pPr>
        <w:pStyle w:val="Heading1"/>
      </w:pPr>
      <w:r>
        <w:t>27. Expected outputs</w:t>
      </w:r>
    </w:p>
    <w:p>
      <w:pPr>
        <w:pStyle w:val="ListBullet"/>
      </w:pPr>
      <w:r>
        <w:t>Working emergency mobile/web interface.</w:t>
      </w:r>
    </w:p>
    <w:p>
      <w:pPr>
        <w:pStyle w:val="ListBullet"/>
      </w:pPr>
      <w:r>
        <w:t>AI accident detection demonstration.</w:t>
      </w:r>
    </w:p>
    <w:p>
      <w:pPr>
        <w:pStyle w:val="ListBullet"/>
      </w:pPr>
      <w:r>
        <w:t>AI snake recognition demonstration.</w:t>
      </w:r>
    </w:p>
    <w:p>
      <w:pPr>
        <w:pStyle w:val="ListBullet"/>
      </w:pPr>
      <w:r>
        <w:t>Intelligent donor-ranking demonstration.</w:t>
      </w:r>
    </w:p>
    <w:p>
      <w:pPr>
        <w:pStyle w:val="ListBullet"/>
      </w:pPr>
      <w:r>
        <w:t>Hospital/ambulance/volunteer recommendation.</w:t>
      </w:r>
    </w:p>
    <w:p>
      <w:pPr>
        <w:pStyle w:val="ListBullet"/>
      </w:pPr>
      <w:r>
        <w:t>Emergency Commander dashboard.</w:t>
      </w:r>
    </w:p>
    <w:p>
      <w:pPr>
        <w:pStyle w:val="ListBullet"/>
      </w:pPr>
      <w:r>
        <w:t>Emergency mission tracking.</w:t>
      </w:r>
    </w:p>
    <w:p>
      <w:pPr>
        <w:pStyle w:val="ListBullet"/>
      </w:pPr>
      <w:r>
        <w:t>Offline-mode demonstration.</w:t>
      </w:r>
    </w:p>
    <w:p>
      <w:pPr>
        <w:pStyle w:val="ListBullet"/>
      </w:pPr>
      <w:r>
        <w:t>Evaluation dashboard with baseline comparisons.</w:t>
      </w:r>
    </w:p>
    <w:p>
      <w:pPr>
        <w:pStyle w:val="ListBullet"/>
      </w:pPr>
      <w:r>
        <w:t>Research paper methodology, experiments and results.</w:t>
      </w:r>
    </w:p>
    <w:p>
      <w:r>
        <w:t>The source documents expect faster emergency response, better donor matching, improved volunteer coordination, reduced treatment delays, rural emergency support, offline communication and improved hospital coordination. These are project aims/expected outcomes, not claims of proven real-world impact until validated. fileciteturn1file4L787-L803</w:t>
      </w:r>
    </w:p>
    <w:p>
      <w:pPr>
        <w:pStyle w:val="Heading1"/>
      </w:pPr>
      <w:r>
        <w:t>28. Second-review methodology explanation</w:t>
      </w:r>
    </w:p>
    <w:p>
      <w:r>
        <w:t>“Our methodology begins with identifying the fragmentation and connectivity problems in current emergency response. We studied more than 20 related papers and mapped their limitations into research gaps. We then collect separate datasets for accident sensing, snake recognition, emergency and resource intelligence. After cleaning, labeling and leakage-controlled splitting, we train specialized models. Their outputs are fused into a common emergency representation. The AI Emergency Commander determines emergency type and severity, and the Resource Allocation Engine applies safety constraints before ranking hospitals, ambulances, donors and volunteers. A mission is then created, notifications are sent and the response is tracked. Offline caching allows core functions to continue without internet, and synchronization occurs when connectivity returns. Finally, we compare each module with baseline methods and evaluate the complete system using measurable metrics.””</w:t>
      </w:r>
    </w:p>
    <w:p>
      <w:pPr>
        <w:pStyle w:val="Heading1"/>
      </w:pPr>
      <w:r>
        <w:t>29. Important methodology limitations</w:t>
      </w:r>
    </w:p>
    <w:p>
      <w:pPr>
        <w:pStyle w:val="ListBullet"/>
      </w:pPr>
      <w:r>
        <w:t>The supplied documents describe intended components; they do not by themselves establish that every module has already been implemented or clinically validated.</w:t>
      </w:r>
    </w:p>
    <w:p>
      <w:pPr>
        <w:pStyle w:val="ListBullet"/>
      </w:pPr>
      <w:r>
        <w:t>Public datasets from different platforms may have different labels, distributions and licenses.</w:t>
      </w:r>
    </w:p>
    <w:p>
      <w:pPr>
        <w:pStyle w:val="ListBullet"/>
      </w:pPr>
      <w:r>
        <w:t>Live hospital, ambulance and donor availability requires authorized real-time data; static/public data should be labeled as such.</w:t>
      </w:r>
    </w:p>
    <w:p>
      <w:pPr>
        <w:pStyle w:val="ListBullet"/>
      </w:pPr>
      <w:r>
        <w:t>Snake recognition must not be treated as a definitive clinical diagnosis.</w:t>
      </w:r>
    </w:p>
    <w:p>
      <w:pPr>
        <w:pStyle w:val="ListBullet"/>
      </w:pPr>
      <w:r>
        <w:t>AI recommendations should remain decision support with professional/human escalation.</w:t>
      </w:r>
    </w:p>
    <w:p>
      <w:pPr>
        <w:pStyle w:val="ListBullet"/>
      </w:pPr>
      <w:r>
        <w:t>Mesh communication and federated learning are technically ambitious; they should be implemented only after the core workflow is stable.</w:t>
      </w:r>
    </w:p>
    <w:p>
      <w:pPr>
        <w:pStyle w:val="ListBullet"/>
      </w:pPr>
      <w:r>
        <w:t>Expected survival improvement cannot be claimed without real-world prospective validation.</w:t>
      </w:r>
    </w:p>
    <w:p>
      <w:pPr>
        <w:pStyle w:val="Heading1"/>
      </w:pPr>
      <w:r>
        <w:t>30. Final methodology statement for research paper</w:t>
      </w:r>
    </w:p>
    <w:p>
      <w:r>
        <w:t>RESQONE AI+ follows a modular, multimodal and offline-first methodology for AI-assisted emergency response. The proposed workflow integrates emergency sensing and user reporting with specialized AI models for accident detection, snake recognition, severity estimation, donor/resource ranking and predictive analytics. Model outputs are fused into an emergency state and passed to an AI Emergency Commander, which coordinates a safety-constrained resource allocation process across hospitals, ambulances, blood donors and community responders. The system then creates and tracks an emergency mission and synchronizes locally stored operations when connectivity is restored. The methodology is evaluated through component-level metrics, integrated workflow measurements, baseline comparisons, ablation studies and offline/failure testing.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