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B5EB" w14:textId="77777777" w:rsidR="00062820" w:rsidRDefault="00000000">
      <w:pPr>
        <w:pStyle w:val="Title"/>
      </w:pPr>
      <w:r>
        <w:t>Marketing Campaign ROI &amp; Channel Performance Analysis</w:t>
      </w:r>
    </w:p>
    <w:p w14:paraId="65DDA4E0" w14:textId="77777777" w:rsidR="00062820" w:rsidRDefault="00000000">
      <w:pPr>
        <w:pStyle w:val="Heading1"/>
      </w:pPr>
      <w:r>
        <w:t>Data Quality Report</w:t>
      </w:r>
    </w:p>
    <w:p w14:paraId="030B2189" w14:textId="77777777" w:rsidR="00062820" w:rsidRDefault="00000000">
      <w:r>
        <w:t>This report documents the data exploration, quality checks, cleaning validation, and feature-engineering results for the marketing campaign dataset.</w:t>
      </w:r>
    </w:p>
    <w:p w14:paraId="5D12376B" w14:textId="77777777" w:rsidR="00062820" w:rsidRDefault="00000000">
      <w:pPr>
        <w:pStyle w:val="Heading2"/>
      </w:pPr>
      <w:r>
        <w:t>1. Dataset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2820" w14:paraId="129192E6" w14:textId="77777777">
        <w:tc>
          <w:tcPr>
            <w:tcW w:w="4320" w:type="dxa"/>
          </w:tcPr>
          <w:p w14:paraId="1EE4FBFC" w14:textId="77777777" w:rsidR="00062820" w:rsidRDefault="00000000">
            <w:r>
              <w:t>Item</w:t>
            </w:r>
          </w:p>
        </w:tc>
        <w:tc>
          <w:tcPr>
            <w:tcW w:w="4320" w:type="dxa"/>
          </w:tcPr>
          <w:p w14:paraId="51A3C38B" w14:textId="77777777" w:rsidR="00062820" w:rsidRDefault="00000000">
            <w:r>
              <w:t>Result</w:t>
            </w:r>
          </w:p>
        </w:tc>
      </w:tr>
      <w:tr w:rsidR="00062820" w14:paraId="2606BB22" w14:textId="77777777">
        <w:tc>
          <w:tcPr>
            <w:tcW w:w="4320" w:type="dxa"/>
          </w:tcPr>
          <w:p w14:paraId="75BD4E81" w14:textId="77777777" w:rsidR="00062820" w:rsidRDefault="00000000">
            <w:r>
              <w:t>Dataset</w:t>
            </w:r>
          </w:p>
        </w:tc>
        <w:tc>
          <w:tcPr>
            <w:tcW w:w="4320" w:type="dxa"/>
          </w:tcPr>
          <w:p w14:paraId="7A79999B" w14:textId="77777777" w:rsidR="00062820" w:rsidRDefault="00000000">
            <w:r>
              <w:t>tech_advertising_campaigns_dataset.csv</w:t>
            </w:r>
          </w:p>
        </w:tc>
      </w:tr>
      <w:tr w:rsidR="00062820" w14:paraId="0097D40D" w14:textId="77777777">
        <w:tc>
          <w:tcPr>
            <w:tcW w:w="4320" w:type="dxa"/>
          </w:tcPr>
          <w:p w14:paraId="6B45C983" w14:textId="77777777" w:rsidR="00062820" w:rsidRDefault="00000000">
            <w:r>
              <w:t>Original rows</w:t>
            </w:r>
          </w:p>
        </w:tc>
        <w:tc>
          <w:tcPr>
            <w:tcW w:w="4320" w:type="dxa"/>
          </w:tcPr>
          <w:p w14:paraId="6F508F56" w14:textId="77777777" w:rsidR="00062820" w:rsidRDefault="00000000">
            <w:r>
              <w:t>10,000</w:t>
            </w:r>
          </w:p>
        </w:tc>
      </w:tr>
      <w:tr w:rsidR="00062820" w14:paraId="155FEAB2" w14:textId="77777777">
        <w:tc>
          <w:tcPr>
            <w:tcW w:w="4320" w:type="dxa"/>
          </w:tcPr>
          <w:p w14:paraId="5BAEA94C" w14:textId="77777777" w:rsidR="00062820" w:rsidRDefault="00000000">
            <w:r>
              <w:t>Original columns</w:t>
            </w:r>
          </w:p>
        </w:tc>
        <w:tc>
          <w:tcPr>
            <w:tcW w:w="4320" w:type="dxa"/>
          </w:tcPr>
          <w:p w14:paraId="56A1B9C0" w14:textId="77777777" w:rsidR="00062820" w:rsidRDefault="00000000">
            <w:r>
              <w:t>41</w:t>
            </w:r>
          </w:p>
        </w:tc>
      </w:tr>
      <w:tr w:rsidR="00062820" w14:paraId="3887C65E" w14:textId="77777777">
        <w:tc>
          <w:tcPr>
            <w:tcW w:w="4320" w:type="dxa"/>
          </w:tcPr>
          <w:p w14:paraId="1BBB7061" w14:textId="77777777" w:rsidR="00062820" w:rsidRDefault="00000000">
            <w:r>
              <w:t>Final rows</w:t>
            </w:r>
          </w:p>
        </w:tc>
        <w:tc>
          <w:tcPr>
            <w:tcW w:w="4320" w:type="dxa"/>
          </w:tcPr>
          <w:p w14:paraId="00D2F82F" w14:textId="77777777" w:rsidR="00062820" w:rsidRDefault="00000000">
            <w:r>
              <w:t>10,000</w:t>
            </w:r>
          </w:p>
        </w:tc>
      </w:tr>
      <w:tr w:rsidR="00062820" w14:paraId="3BFDB4C5" w14:textId="77777777">
        <w:tc>
          <w:tcPr>
            <w:tcW w:w="4320" w:type="dxa"/>
          </w:tcPr>
          <w:p w14:paraId="4BD1CCD4" w14:textId="77777777" w:rsidR="00062820" w:rsidRDefault="00000000">
            <w:r>
              <w:t>Final columns</w:t>
            </w:r>
          </w:p>
        </w:tc>
        <w:tc>
          <w:tcPr>
            <w:tcW w:w="4320" w:type="dxa"/>
          </w:tcPr>
          <w:p w14:paraId="4AABCDA9" w14:textId="77777777" w:rsidR="00062820" w:rsidRDefault="00000000">
            <w:r>
              <w:t>44</w:t>
            </w:r>
          </w:p>
        </w:tc>
      </w:tr>
      <w:tr w:rsidR="00062820" w14:paraId="7F49221B" w14:textId="77777777">
        <w:tc>
          <w:tcPr>
            <w:tcW w:w="4320" w:type="dxa"/>
          </w:tcPr>
          <w:p w14:paraId="0F0CC462" w14:textId="77777777" w:rsidR="00062820" w:rsidRDefault="00000000">
            <w:r>
              <w:t>Primary key</w:t>
            </w:r>
          </w:p>
        </w:tc>
        <w:tc>
          <w:tcPr>
            <w:tcW w:w="4320" w:type="dxa"/>
          </w:tcPr>
          <w:p w14:paraId="77D69CC5" w14:textId="77777777" w:rsidR="00062820" w:rsidRDefault="00000000">
            <w:r>
              <w:t>campaign_id</w:t>
            </w:r>
          </w:p>
        </w:tc>
      </w:tr>
      <w:tr w:rsidR="00062820" w14:paraId="6E1E55B8" w14:textId="77777777">
        <w:tc>
          <w:tcPr>
            <w:tcW w:w="4320" w:type="dxa"/>
          </w:tcPr>
          <w:p w14:paraId="33AE5F6B" w14:textId="77777777" w:rsidR="00062820" w:rsidRDefault="00000000">
            <w:r>
              <w:t>Unique campaign IDs</w:t>
            </w:r>
          </w:p>
        </w:tc>
        <w:tc>
          <w:tcPr>
            <w:tcW w:w="4320" w:type="dxa"/>
          </w:tcPr>
          <w:p w14:paraId="438F5E38" w14:textId="77777777" w:rsidR="00062820" w:rsidRDefault="00000000">
            <w:r>
              <w:t>10,000</w:t>
            </w:r>
          </w:p>
        </w:tc>
      </w:tr>
      <w:tr w:rsidR="00062820" w14:paraId="05415142" w14:textId="77777777">
        <w:tc>
          <w:tcPr>
            <w:tcW w:w="4320" w:type="dxa"/>
          </w:tcPr>
          <w:p w14:paraId="1CCB69B5" w14:textId="77777777" w:rsidR="00062820" w:rsidRDefault="00000000">
            <w:r>
              <w:t>Date column</w:t>
            </w:r>
          </w:p>
        </w:tc>
        <w:tc>
          <w:tcPr>
            <w:tcW w:w="4320" w:type="dxa"/>
          </w:tcPr>
          <w:p w14:paraId="42A313F4" w14:textId="77777777" w:rsidR="00062820" w:rsidRDefault="00000000">
            <w:r>
              <w:t>start_date</w:t>
            </w:r>
          </w:p>
        </w:tc>
      </w:tr>
      <w:tr w:rsidR="00062820" w14:paraId="5A97FA65" w14:textId="77777777">
        <w:tc>
          <w:tcPr>
            <w:tcW w:w="4320" w:type="dxa"/>
          </w:tcPr>
          <w:p w14:paraId="35D70DBF" w14:textId="77777777" w:rsidR="00062820" w:rsidRDefault="00000000">
            <w:r>
              <w:t>Date range</w:t>
            </w:r>
          </w:p>
        </w:tc>
        <w:tc>
          <w:tcPr>
            <w:tcW w:w="4320" w:type="dxa"/>
          </w:tcPr>
          <w:p w14:paraId="163717C7" w14:textId="77777777" w:rsidR="00062820" w:rsidRDefault="00000000">
            <w:r>
              <w:t>01-01-2024 to 31-12-2025</w:t>
            </w:r>
          </w:p>
        </w:tc>
      </w:tr>
    </w:tbl>
    <w:p w14:paraId="136DCB03" w14:textId="77777777" w:rsidR="00062820" w:rsidRDefault="00000000">
      <w:pPr>
        <w:pStyle w:val="Heading2"/>
      </w:pPr>
      <w:r>
        <w:t>2. Data Quality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2820" w14:paraId="7FC1CADF" w14:textId="77777777">
        <w:tc>
          <w:tcPr>
            <w:tcW w:w="4320" w:type="dxa"/>
          </w:tcPr>
          <w:p w14:paraId="7611EF27" w14:textId="77777777" w:rsidR="00062820" w:rsidRDefault="00000000">
            <w:r>
              <w:t>Quality Check</w:t>
            </w:r>
          </w:p>
        </w:tc>
        <w:tc>
          <w:tcPr>
            <w:tcW w:w="4320" w:type="dxa"/>
          </w:tcPr>
          <w:p w14:paraId="2910ACCC" w14:textId="77777777" w:rsidR="00062820" w:rsidRDefault="00000000">
            <w:r>
              <w:t>Result</w:t>
            </w:r>
          </w:p>
        </w:tc>
      </w:tr>
      <w:tr w:rsidR="00062820" w14:paraId="63D1CC6A" w14:textId="77777777">
        <w:tc>
          <w:tcPr>
            <w:tcW w:w="4320" w:type="dxa"/>
          </w:tcPr>
          <w:p w14:paraId="4890D921" w14:textId="77777777" w:rsidR="00062820" w:rsidRDefault="00000000">
            <w:r>
              <w:t>Missing values in original dataset</w:t>
            </w:r>
          </w:p>
        </w:tc>
        <w:tc>
          <w:tcPr>
            <w:tcW w:w="4320" w:type="dxa"/>
          </w:tcPr>
          <w:p w14:paraId="77E6943C" w14:textId="77777777" w:rsidR="00062820" w:rsidRDefault="00000000">
            <w:r>
              <w:t>0 across all columns</w:t>
            </w:r>
          </w:p>
        </w:tc>
      </w:tr>
      <w:tr w:rsidR="00062820" w14:paraId="35D26592" w14:textId="77777777">
        <w:tc>
          <w:tcPr>
            <w:tcW w:w="4320" w:type="dxa"/>
          </w:tcPr>
          <w:p w14:paraId="029BD9D9" w14:textId="77777777" w:rsidR="00062820" w:rsidRDefault="00000000">
            <w:r>
              <w:t>Duplicate rows</w:t>
            </w:r>
          </w:p>
        </w:tc>
        <w:tc>
          <w:tcPr>
            <w:tcW w:w="4320" w:type="dxa"/>
          </w:tcPr>
          <w:p w14:paraId="30011D6B" w14:textId="77777777" w:rsidR="00062820" w:rsidRDefault="00000000">
            <w:r>
              <w:t>0</w:t>
            </w:r>
          </w:p>
        </w:tc>
      </w:tr>
      <w:tr w:rsidR="00062820" w14:paraId="4670D1F6" w14:textId="77777777">
        <w:tc>
          <w:tcPr>
            <w:tcW w:w="4320" w:type="dxa"/>
          </w:tcPr>
          <w:p w14:paraId="638F5865" w14:textId="77777777" w:rsidR="00062820" w:rsidRDefault="00000000">
            <w:r>
              <w:t>Duplicate campaign IDs before cleaning</w:t>
            </w:r>
          </w:p>
        </w:tc>
        <w:tc>
          <w:tcPr>
            <w:tcW w:w="4320" w:type="dxa"/>
          </w:tcPr>
          <w:p w14:paraId="0D3F0A0A" w14:textId="77777777" w:rsidR="00062820" w:rsidRDefault="00000000">
            <w:r>
              <w:t>0</w:t>
            </w:r>
          </w:p>
        </w:tc>
      </w:tr>
      <w:tr w:rsidR="00062820" w14:paraId="486E1CB5" w14:textId="77777777">
        <w:tc>
          <w:tcPr>
            <w:tcW w:w="4320" w:type="dxa"/>
          </w:tcPr>
          <w:p w14:paraId="7133AA46" w14:textId="77777777" w:rsidR="00062820" w:rsidRDefault="00000000">
            <w:r>
              <w:t>Duplicate campaign IDs after cleaning</w:t>
            </w:r>
          </w:p>
        </w:tc>
        <w:tc>
          <w:tcPr>
            <w:tcW w:w="4320" w:type="dxa"/>
          </w:tcPr>
          <w:p w14:paraId="66182C73" w14:textId="77777777" w:rsidR="00062820" w:rsidRDefault="00000000">
            <w:r>
              <w:t>0</w:t>
            </w:r>
          </w:p>
        </w:tc>
      </w:tr>
      <w:tr w:rsidR="00062820" w14:paraId="136F61B3" w14:textId="77777777">
        <w:tc>
          <w:tcPr>
            <w:tcW w:w="4320" w:type="dxa"/>
          </w:tcPr>
          <w:p w14:paraId="435018EE" w14:textId="77777777" w:rsidR="00062820" w:rsidRDefault="00000000">
            <w:r>
              <w:t>Negative ad spend</w:t>
            </w:r>
          </w:p>
        </w:tc>
        <w:tc>
          <w:tcPr>
            <w:tcW w:w="4320" w:type="dxa"/>
          </w:tcPr>
          <w:p w14:paraId="72D93FBE" w14:textId="77777777" w:rsidR="00062820" w:rsidRDefault="00000000">
            <w:r>
              <w:t>0</w:t>
            </w:r>
          </w:p>
        </w:tc>
      </w:tr>
      <w:tr w:rsidR="00062820" w14:paraId="63F83788" w14:textId="77777777">
        <w:tc>
          <w:tcPr>
            <w:tcW w:w="4320" w:type="dxa"/>
          </w:tcPr>
          <w:p w14:paraId="3303C54D" w14:textId="77777777" w:rsidR="00062820" w:rsidRDefault="00000000">
            <w:r>
              <w:t>Negative revenue</w:t>
            </w:r>
          </w:p>
        </w:tc>
        <w:tc>
          <w:tcPr>
            <w:tcW w:w="4320" w:type="dxa"/>
          </w:tcPr>
          <w:p w14:paraId="32B4FA6F" w14:textId="77777777" w:rsidR="00062820" w:rsidRDefault="00000000">
            <w:r>
              <w:t>0</w:t>
            </w:r>
          </w:p>
        </w:tc>
      </w:tr>
      <w:tr w:rsidR="00062820" w14:paraId="47AEF52F" w14:textId="77777777">
        <w:tc>
          <w:tcPr>
            <w:tcW w:w="4320" w:type="dxa"/>
          </w:tcPr>
          <w:p w14:paraId="447759FC" w14:textId="77777777" w:rsidR="00062820" w:rsidRDefault="00000000">
            <w:r>
              <w:t>Clicks greater than impressions</w:t>
            </w:r>
          </w:p>
        </w:tc>
        <w:tc>
          <w:tcPr>
            <w:tcW w:w="4320" w:type="dxa"/>
          </w:tcPr>
          <w:p w14:paraId="31C402DF" w14:textId="77777777" w:rsidR="00062820" w:rsidRDefault="00000000">
            <w:r>
              <w:t>0</w:t>
            </w:r>
          </w:p>
        </w:tc>
      </w:tr>
      <w:tr w:rsidR="00062820" w14:paraId="0FEC1BB4" w14:textId="77777777">
        <w:tc>
          <w:tcPr>
            <w:tcW w:w="4320" w:type="dxa"/>
          </w:tcPr>
          <w:p w14:paraId="1E00F38D" w14:textId="77777777" w:rsidR="00062820" w:rsidRDefault="00000000">
            <w:r>
              <w:t>Conversions greater than clicks</w:t>
            </w:r>
          </w:p>
        </w:tc>
        <w:tc>
          <w:tcPr>
            <w:tcW w:w="4320" w:type="dxa"/>
          </w:tcPr>
          <w:p w14:paraId="258C3C25" w14:textId="77777777" w:rsidR="00062820" w:rsidRDefault="00000000">
            <w:r>
              <w:t>0</w:t>
            </w:r>
          </w:p>
        </w:tc>
      </w:tr>
      <w:tr w:rsidR="00062820" w14:paraId="74C837AF" w14:textId="77777777">
        <w:tc>
          <w:tcPr>
            <w:tcW w:w="4320" w:type="dxa"/>
          </w:tcPr>
          <w:p w14:paraId="6FEF8E12" w14:textId="77777777" w:rsidR="00062820" w:rsidRDefault="00000000">
            <w:r>
              <w:t>Missing values after cleaning</w:t>
            </w:r>
          </w:p>
        </w:tc>
        <w:tc>
          <w:tcPr>
            <w:tcW w:w="4320" w:type="dxa"/>
          </w:tcPr>
          <w:p w14:paraId="542A45E5" w14:textId="77777777" w:rsidR="00062820" w:rsidRDefault="00000000">
            <w:r>
              <w:t>0</w:t>
            </w:r>
          </w:p>
        </w:tc>
      </w:tr>
      <w:tr w:rsidR="00062820" w14:paraId="284A7BFF" w14:textId="77777777">
        <w:tc>
          <w:tcPr>
            <w:tcW w:w="4320" w:type="dxa"/>
          </w:tcPr>
          <w:p w14:paraId="400D1814" w14:textId="77777777" w:rsidR="00062820" w:rsidRDefault="00000000">
            <w:r>
              <w:t>Duplicate rows after cleaning</w:t>
            </w:r>
          </w:p>
        </w:tc>
        <w:tc>
          <w:tcPr>
            <w:tcW w:w="4320" w:type="dxa"/>
          </w:tcPr>
          <w:p w14:paraId="5161997F" w14:textId="77777777" w:rsidR="00062820" w:rsidRDefault="00000000">
            <w:r>
              <w:t>0</w:t>
            </w:r>
          </w:p>
        </w:tc>
      </w:tr>
      <w:tr w:rsidR="00062820" w14:paraId="719BDC11" w14:textId="77777777">
        <w:tc>
          <w:tcPr>
            <w:tcW w:w="4320" w:type="dxa"/>
          </w:tcPr>
          <w:p w14:paraId="4C83BDD4" w14:textId="77777777" w:rsidR="00062820" w:rsidRDefault="00000000">
            <w:r>
              <w:t>Infinite values in engineered metrics</w:t>
            </w:r>
          </w:p>
        </w:tc>
        <w:tc>
          <w:tcPr>
            <w:tcW w:w="4320" w:type="dxa"/>
          </w:tcPr>
          <w:p w14:paraId="75163FD6" w14:textId="77777777" w:rsidR="00062820" w:rsidRDefault="00000000">
            <w:r>
              <w:t>0</w:t>
            </w:r>
          </w:p>
        </w:tc>
      </w:tr>
    </w:tbl>
    <w:p w14:paraId="0356649A" w14:textId="77777777" w:rsidR="00062820" w:rsidRDefault="00000000">
      <w:pPr>
        <w:pStyle w:val="Heading2"/>
      </w:pPr>
      <w:r>
        <w:t>3. Data Cleaning Actions</w:t>
      </w:r>
    </w:p>
    <w:p w14:paraId="245E1521" w14:textId="77777777" w:rsidR="00062820" w:rsidRDefault="00000000">
      <w:pPr>
        <w:pStyle w:val="ListBullet"/>
      </w:pPr>
      <w:r>
        <w:t>Checked campaign_id uniqueness and removed duplicate campaign records if present.</w:t>
      </w:r>
    </w:p>
    <w:p w14:paraId="485D5AC5" w14:textId="77777777" w:rsidR="00062820" w:rsidRDefault="00000000">
      <w:pPr>
        <w:pStyle w:val="ListBullet"/>
      </w:pPr>
      <w:r>
        <w:t>Converted start_date to datetime format.</w:t>
      </w:r>
    </w:p>
    <w:p w14:paraId="407011DB" w14:textId="77777777" w:rsidR="00062820" w:rsidRDefault="00000000">
      <w:pPr>
        <w:pStyle w:val="ListBullet"/>
      </w:pPr>
      <w:r>
        <w:t>Converted impressions, clicks, conversions, ad_spend, and revenue to numeric format.</w:t>
      </w:r>
    </w:p>
    <w:p w14:paraId="2669D3AE" w14:textId="77777777" w:rsidR="00062820" w:rsidRDefault="00000000">
      <w:pPr>
        <w:pStyle w:val="ListBullet"/>
      </w:pPr>
      <w:r>
        <w:t>Checked missing values after type conversion.</w:t>
      </w:r>
    </w:p>
    <w:p w14:paraId="44EA7AE0" w14:textId="77777777" w:rsidR="00062820" w:rsidRDefault="00000000">
      <w:pPr>
        <w:pStyle w:val="ListBullet"/>
      </w:pPr>
      <w:r>
        <w:t>Validated that ad spend and revenue were not negative.</w:t>
      </w:r>
    </w:p>
    <w:p w14:paraId="7278B3D8" w14:textId="77777777" w:rsidR="00062820" w:rsidRDefault="00000000">
      <w:pPr>
        <w:pStyle w:val="ListBullet"/>
      </w:pPr>
      <w:r>
        <w:t>Validated that clicks did not exceed impressions.</w:t>
      </w:r>
    </w:p>
    <w:p w14:paraId="1B9868D2" w14:textId="77777777" w:rsidR="00062820" w:rsidRDefault="00000000">
      <w:pPr>
        <w:pStyle w:val="ListBullet"/>
      </w:pPr>
      <w:r>
        <w:t>Validated that conversions did not exceed clicks.</w:t>
      </w:r>
    </w:p>
    <w:p w14:paraId="40FA03CD" w14:textId="77777777" w:rsidR="00062820" w:rsidRDefault="00000000">
      <w:pPr>
        <w:pStyle w:val="ListBullet"/>
      </w:pPr>
      <w:r>
        <w:lastRenderedPageBreak/>
        <w:t>Revalidated row count, column count, duplicates, missing values, and negative values after cleaning.</w:t>
      </w:r>
    </w:p>
    <w:p w14:paraId="52709C33" w14:textId="77777777" w:rsidR="00062820" w:rsidRDefault="00000000">
      <w:pPr>
        <w:pStyle w:val="Heading2"/>
      </w:pPr>
      <w:r>
        <w:t>4. Feature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2820" w14:paraId="026C36AF" w14:textId="77777777">
        <w:tc>
          <w:tcPr>
            <w:tcW w:w="4320" w:type="dxa"/>
          </w:tcPr>
          <w:p w14:paraId="45252A5E" w14:textId="77777777" w:rsidR="00062820" w:rsidRDefault="00000000">
            <w:r>
              <w:t>Feature</w:t>
            </w:r>
          </w:p>
        </w:tc>
        <w:tc>
          <w:tcPr>
            <w:tcW w:w="4320" w:type="dxa"/>
          </w:tcPr>
          <w:p w14:paraId="3DD729D2" w14:textId="77777777" w:rsidR="00062820" w:rsidRDefault="00000000">
            <w:r>
              <w:t>Formula / Logic</w:t>
            </w:r>
          </w:p>
        </w:tc>
      </w:tr>
      <w:tr w:rsidR="00062820" w14:paraId="55C54D05" w14:textId="77777777">
        <w:tc>
          <w:tcPr>
            <w:tcW w:w="4320" w:type="dxa"/>
          </w:tcPr>
          <w:p w14:paraId="0C7A7F71" w14:textId="77777777" w:rsidR="00062820" w:rsidRDefault="00000000">
            <w:r>
              <w:t>CTR</w:t>
            </w:r>
          </w:p>
        </w:tc>
        <w:tc>
          <w:tcPr>
            <w:tcW w:w="4320" w:type="dxa"/>
          </w:tcPr>
          <w:p w14:paraId="5277B771" w14:textId="4D3A917A" w:rsidR="00062820" w:rsidRDefault="00A6277D">
            <w:r>
              <w:t>(</w:t>
            </w:r>
            <w:r w:rsidR="00000000">
              <w:t>Clicks / Impressions</w:t>
            </w:r>
            <w:r>
              <w:t>) *100</w:t>
            </w:r>
          </w:p>
        </w:tc>
      </w:tr>
      <w:tr w:rsidR="00062820" w14:paraId="5D97F60E" w14:textId="77777777">
        <w:tc>
          <w:tcPr>
            <w:tcW w:w="4320" w:type="dxa"/>
          </w:tcPr>
          <w:p w14:paraId="0D28A7B7" w14:textId="77777777" w:rsidR="00062820" w:rsidRDefault="00000000">
            <w:r>
              <w:t>conversion_rate</w:t>
            </w:r>
          </w:p>
        </w:tc>
        <w:tc>
          <w:tcPr>
            <w:tcW w:w="4320" w:type="dxa"/>
          </w:tcPr>
          <w:p w14:paraId="6BB6C45C" w14:textId="77777777" w:rsidR="00062820" w:rsidRDefault="00000000">
            <w:r>
              <w:t>Conversions / Clicks</w:t>
            </w:r>
          </w:p>
        </w:tc>
      </w:tr>
      <w:tr w:rsidR="00062820" w14:paraId="029B5F08" w14:textId="77777777">
        <w:tc>
          <w:tcPr>
            <w:tcW w:w="4320" w:type="dxa"/>
          </w:tcPr>
          <w:p w14:paraId="29C76203" w14:textId="77777777" w:rsidR="00062820" w:rsidRDefault="00000000">
            <w:r>
              <w:t>ROI</w:t>
            </w:r>
          </w:p>
        </w:tc>
        <w:tc>
          <w:tcPr>
            <w:tcW w:w="4320" w:type="dxa"/>
          </w:tcPr>
          <w:p w14:paraId="6107C848" w14:textId="77777777" w:rsidR="00062820" w:rsidRDefault="00000000">
            <w:r>
              <w:t>(Revenue - Ad Spend) / Ad Spend</w:t>
            </w:r>
          </w:p>
        </w:tc>
      </w:tr>
      <w:tr w:rsidR="00062820" w14:paraId="13799A17" w14:textId="77777777">
        <w:tc>
          <w:tcPr>
            <w:tcW w:w="4320" w:type="dxa"/>
          </w:tcPr>
          <w:p w14:paraId="1D996676" w14:textId="77777777" w:rsidR="00062820" w:rsidRDefault="00000000">
            <w:r>
              <w:t>Cost_Per_Conversion</w:t>
            </w:r>
          </w:p>
        </w:tc>
        <w:tc>
          <w:tcPr>
            <w:tcW w:w="4320" w:type="dxa"/>
          </w:tcPr>
          <w:p w14:paraId="20FC8B52" w14:textId="77777777" w:rsidR="00062820" w:rsidRDefault="00000000">
            <w:r>
              <w:t>Ad Spend / Conversions</w:t>
            </w:r>
          </w:p>
        </w:tc>
      </w:tr>
      <w:tr w:rsidR="00062820" w14:paraId="5D5279A1" w14:textId="77777777">
        <w:tc>
          <w:tcPr>
            <w:tcW w:w="4320" w:type="dxa"/>
          </w:tcPr>
          <w:p w14:paraId="3B191AE7" w14:textId="77777777" w:rsidR="00062820" w:rsidRDefault="00000000">
            <w:r>
              <w:t>campaign_month</w:t>
            </w:r>
          </w:p>
        </w:tc>
        <w:tc>
          <w:tcPr>
            <w:tcW w:w="4320" w:type="dxa"/>
          </w:tcPr>
          <w:p w14:paraId="4D29F2BF" w14:textId="77777777" w:rsidR="00062820" w:rsidRDefault="00000000">
            <w:r>
              <w:t>Month extracted from start_date in YYYY-MM format</w:t>
            </w:r>
          </w:p>
        </w:tc>
      </w:tr>
    </w:tbl>
    <w:p w14:paraId="4010F313" w14:textId="77777777" w:rsidR="00062820" w:rsidRDefault="00000000">
      <w:r>
        <w:t>Cost_Per_Conversion contains 594 missing values because those campaigns have zero conversions. These records were intentionally left as NaN rather than replacing them with zero or creating infinite values.</w:t>
      </w:r>
    </w:p>
    <w:p w14:paraId="6549F4B8" w14:textId="77777777" w:rsidR="00062820" w:rsidRDefault="00000000">
      <w:pPr>
        <w:pStyle w:val="Heading2"/>
      </w:pPr>
      <w:r>
        <w:t>5. Final Validation</w:t>
      </w:r>
    </w:p>
    <w:p w14:paraId="613E285C" w14:textId="77777777" w:rsidR="00062820" w:rsidRDefault="00000000">
      <w:r>
        <w:t>The cleaned and feature-engineered dataset contains 10,000 rows and 44 columns. The dataset passed the duplicate, missing-value, negative-value, and logical relationship checks described above. The final dataset was saved as dataset/processed/marketing_clean.csv.</w:t>
      </w:r>
    </w:p>
    <w:sectPr w:rsidR="000628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812414">
    <w:abstractNumId w:val="8"/>
  </w:num>
  <w:num w:numId="2" w16cid:durableId="1831287719">
    <w:abstractNumId w:val="6"/>
  </w:num>
  <w:num w:numId="3" w16cid:durableId="1925842335">
    <w:abstractNumId w:val="5"/>
  </w:num>
  <w:num w:numId="4" w16cid:durableId="1709800313">
    <w:abstractNumId w:val="4"/>
  </w:num>
  <w:num w:numId="5" w16cid:durableId="398601265">
    <w:abstractNumId w:val="7"/>
  </w:num>
  <w:num w:numId="6" w16cid:durableId="1852715109">
    <w:abstractNumId w:val="3"/>
  </w:num>
  <w:num w:numId="7" w16cid:durableId="2077126419">
    <w:abstractNumId w:val="2"/>
  </w:num>
  <w:num w:numId="8" w16cid:durableId="679435671">
    <w:abstractNumId w:val="1"/>
  </w:num>
  <w:num w:numId="9" w16cid:durableId="174983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820"/>
    <w:rsid w:val="0015074B"/>
    <w:rsid w:val="001C53B4"/>
    <w:rsid w:val="0029639D"/>
    <w:rsid w:val="00326F90"/>
    <w:rsid w:val="0059505B"/>
    <w:rsid w:val="00A627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90A26"/>
  <w14:defaultImageDpi w14:val="300"/>
  <w15:docId w15:val="{BA452D92-76B1-4732-B663-DF61F5F2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Thota</cp:lastModifiedBy>
  <cp:revision>3</cp:revision>
  <dcterms:created xsi:type="dcterms:W3CDTF">2013-12-23T23:15:00Z</dcterms:created>
  <dcterms:modified xsi:type="dcterms:W3CDTF">2026-09-12T07:16:00Z</dcterms:modified>
  <cp:category/>
</cp:coreProperties>
</file>