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BB24" w14:textId="77777777" w:rsidR="00394D8B" w:rsidRDefault="00000000">
      <w:pPr>
        <w:pStyle w:val="Title"/>
      </w:pPr>
      <w:r>
        <w:t>Digital</w:t>
      </w:r>
      <w:r>
        <w:rPr>
          <w:spacing w:val="-3"/>
        </w:rPr>
        <w:t xml:space="preserve"> </w:t>
      </w:r>
      <w:r>
        <w:t>Literacy</w:t>
      </w:r>
      <w:r>
        <w:rPr>
          <w:spacing w:val="-3"/>
        </w:rPr>
        <w:t xml:space="preserve"> </w:t>
      </w:r>
      <w:r>
        <w:rPr>
          <w:spacing w:val="-2"/>
        </w:rPr>
        <w:t>Report</w:t>
      </w:r>
    </w:p>
    <w:p w14:paraId="27A22959" w14:textId="77777777" w:rsidR="00394D8B" w:rsidRDefault="00000000">
      <w:pPr>
        <w:pStyle w:val="Heading3"/>
        <w:spacing w:before="224"/>
        <w:ind w:left="2" w:right="1"/>
        <w:jc w:val="center"/>
      </w:pPr>
      <w:r>
        <w:t>CSE0001:</w:t>
      </w:r>
      <w:r>
        <w:rPr>
          <w:spacing w:val="-4"/>
        </w:rPr>
        <w:t xml:space="preserve"> </w:t>
      </w:r>
      <w:r>
        <w:t>Digital</w:t>
      </w:r>
      <w:r>
        <w:rPr>
          <w:spacing w:val="-3"/>
        </w:rPr>
        <w:t xml:space="preserve"> </w:t>
      </w:r>
      <w:r>
        <w:rPr>
          <w:spacing w:val="-2"/>
        </w:rPr>
        <w:t>Literacy</w:t>
      </w:r>
    </w:p>
    <w:p w14:paraId="131909EF" w14:textId="77777777" w:rsidR="00394D8B" w:rsidRDefault="00394D8B">
      <w:pPr>
        <w:pStyle w:val="BodyText"/>
        <w:rPr>
          <w:rFonts w:ascii="Arial"/>
          <w:b/>
        </w:rPr>
      </w:pPr>
    </w:p>
    <w:p w14:paraId="429EDE0E" w14:textId="77777777" w:rsidR="00394D8B" w:rsidRDefault="00394D8B">
      <w:pPr>
        <w:pStyle w:val="BodyText"/>
        <w:rPr>
          <w:rFonts w:ascii="Arial"/>
          <w:b/>
        </w:rPr>
      </w:pPr>
    </w:p>
    <w:p w14:paraId="63B99CD2" w14:textId="77777777" w:rsidR="00394D8B" w:rsidRDefault="00394D8B">
      <w:pPr>
        <w:pStyle w:val="BodyText"/>
        <w:rPr>
          <w:rFonts w:ascii="Arial"/>
          <w:b/>
        </w:rPr>
      </w:pPr>
    </w:p>
    <w:p w14:paraId="62C2070B" w14:textId="77777777" w:rsidR="00394D8B" w:rsidRDefault="00394D8B">
      <w:pPr>
        <w:pStyle w:val="BodyText"/>
        <w:spacing w:before="60"/>
        <w:rPr>
          <w:rFonts w:ascii="Arial"/>
          <w:b/>
        </w:rPr>
      </w:pPr>
    </w:p>
    <w:p w14:paraId="48951A45" w14:textId="77777777" w:rsidR="00394D8B" w:rsidRDefault="00000000">
      <w:pPr>
        <w:rPr>
          <w:rFonts w:ascii="Arial"/>
          <w:b/>
          <w:spacing w:val="-5"/>
          <w:sz w:val="24"/>
        </w:rPr>
      </w:pPr>
      <w:r>
        <w:rPr>
          <w:rFonts w:ascii="Arial"/>
          <w:b/>
          <w:sz w:val="24"/>
        </w:rPr>
        <w:t>Submitted</w:t>
      </w:r>
      <w:r>
        <w:rPr>
          <w:rFonts w:ascii="Arial"/>
          <w:b/>
          <w:spacing w:val="-2"/>
          <w:sz w:val="24"/>
        </w:rPr>
        <w:t xml:space="preserve"> </w:t>
      </w:r>
      <w:r>
        <w:rPr>
          <w:rFonts w:ascii="Arial"/>
          <w:b/>
          <w:spacing w:val="-5"/>
          <w:sz w:val="24"/>
        </w:rPr>
        <w:t>by:</w:t>
      </w:r>
    </w:p>
    <w:p w14:paraId="18884A74" w14:textId="77777777" w:rsidR="008A2B78" w:rsidRDefault="008A2B78" w:rsidP="008A2B78">
      <w:pPr>
        <w:jc w:val="both"/>
        <w:rPr>
          <w:rFonts w:ascii="Arial"/>
          <w:b/>
          <w:sz w:val="24"/>
        </w:rPr>
      </w:pPr>
    </w:p>
    <w:p w14:paraId="413218EB" w14:textId="77777777" w:rsidR="008A2B78" w:rsidRDefault="00000000" w:rsidP="008A2B78">
      <w:pPr>
        <w:spacing w:line="417" w:lineRule="auto"/>
        <w:ind w:right="5532"/>
        <w:jc w:val="both"/>
        <w:rPr>
          <w:sz w:val="24"/>
        </w:rPr>
      </w:pPr>
      <w:r>
        <w:rPr>
          <w:rFonts w:ascii="Arial"/>
          <w:b/>
          <w:sz w:val="24"/>
        </w:rPr>
        <w:t xml:space="preserve">Name: </w:t>
      </w:r>
      <w:r w:rsidR="008A2B78">
        <w:rPr>
          <w:sz w:val="24"/>
        </w:rPr>
        <w:t>K.Srinivasulu</w:t>
      </w:r>
    </w:p>
    <w:p w14:paraId="1B1DAAC7" w14:textId="27C695C1" w:rsidR="00394D8B" w:rsidRDefault="00000000" w:rsidP="008A2B78">
      <w:pPr>
        <w:spacing w:line="417" w:lineRule="auto"/>
        <w:ind w:right="5532"/>
        <w:jc w:val="both"/>
        <w:rPr>
          <w:sz w:val="24"/>
        </w:rPr>
      </w:pPr>
      <w:r>
        <w:rPr>
          <w:rFonts w:ascii="Arial"/>
          <w:b/>
          <w:sz w:val="24"/>
        </w:rPr>
        <w:t>Registration</w:t>
      </w:r>
      <w:r w:rsidR="008A2B78">
        <w:rPr>
          <w:rFonts w:ascii="Arial"/>
          <w:b/>
          <w:sz w:val="24"/>
        </w:rPr>
        <w:tab/>
        <w:t xml:space="preserve"> no</w:t>
      </w:r>
      <w:r>
        <w:rPr>
          <w:rFonts w:ascii="Arial"/>
          <w:b/>
          <w:sz w:val="24"/>
        </w:rPr>
        <w:t>:</w:t>
      </w:r>
      <w:r>
        <w:rPr>
          <w:sz w:val="24"/>
        </w:rPr>
        <w:t>25</w:t>
      </w:r>
      <w:r w:rsidR="008A2B78">
        <w:rPr>
          <w:sz w:val="24"/>
        </w:rPr>
        <w:t>MIM10052</w:t>
      </w:r>
      <w:r>
        <w:rPr>
          <w:sz w:val="24"/>
        </w:rPr>
        <w:t xml:space="preserve"> </w:t>
      </w:r>
      <w:r>
        <w:rPr>
          <w:rFonts w:ascii="Arial"/>
          <w:b/>
          <w:sz w:val="24"/>
        </w:rPr>
        <w:t xml:space="preserve">Branch: </w:t>
      </w:r>
      <w:r w:rsidR="008A2B78">
        <w:rPr>
          <w:sz w:val="24"/>
        </w:rPr>
        <w:t>Integrated M-tech AI</w:t>
      </w:r>
    </w:p>
    <w:p w14:paraId="5C2D425F" w14:textId="77777777" w:rsidR="00394D8B" w:rsidRDefault="00394D8B">
      <w:pPr>
        <w:pStyle w:val="BodyText"/>
      </w:pPr>
    </w:p>
    <w:p w14:paraId="4F582B8D" w14:textId="77777777" w:rsidR="00394D8B" w:rsidRDefault="00394D8B">
      <w:pPr>
        <w:pStyle w:val="BodyText"/>
      </w:pPr>
    </w:p>
    <w:p w14:paraId="048B8F6D" w14:textId="77777777" w:rsidR="00394D8B" w:rsidRDefault="00394D8B">
      <w:pPr>
        <w:pStyle w:val="BodyText"/>
      </w:pPr>
    </w:p>
    <w:p w14:paraId="7909FBD8" w14:textId="77777777" w:rsidR="00394D8B" w:rsidRDefault="00394D8B">
      <w:pPr>
        <w:pStyle w:val="BodyText"/>
      </w:pPr>
    </w:p>
    <w:p w14:paraId="0F0F96F7" w14:textId="77777777" w:rsidR="00394D8B" w:rsidRDefault="00394D8B">
      <w:pPr>
        <w:pStyle w:val="BodyText"/>
      </w:pPr>
    </w:p>
    <w:p w14:paraId="641F4131" w14:textId="77777777" w:rsidR="00394D8B" w:rsidRDefault="00394D8B">
      <w:pPr>
        <w:pStyle w:val="BodyText"/>
      </w:pPr>
    </w:p>
    <w:p w14:paraId="1E14EF3C" w14:textId="77777777" w:rsidR="00394D8B" w:rsidRDefault="00394D8B">
      <w:pPr>
        <w:pStyle w:val="BodyText"/>
      </w:pPr>
    </w:p>
    <w:p w14:paraId="242AA2FF" w14:textId="77777777" w:rsidR="00394D8B" w:rsidRDefault="00394D8B">
      <w:pPr>
        <w:pStyle w:val="BodyText"/>
      </w:pPr>
    </w:p>
    <w:p w14:paraId="12BBCE15" w14:textId="77777777" w:rsidR="00394D8B" w:rsidRDefault="00394D8B">
      <w:pPr>
        <w:pStyle w:val="BodyText"/>
      </w:pPr>
    </w:p>
    <w:p w14:paraId="49DDAD02" w14:textId="77777777" w:rsidR="00394D8B" w:rsidRDefault="00394D8B">
      <w:pPr>
        <w:pStyle w:val="BodyText"/>
      </w:pPr>
    </w:p>
    <w:p w14:paraId="5842F41A" w14:textId="77777777" w:rsidR="00394D8B" w:rsidRDefault="00394D8B">
      <w:pPr>
        <w:pStyle w:val="BodyText"/>
      </w:pPr>
    </w:p>
    <w:p w14:paraId="1B9B6323" w14:textId="77777777" w:rsidR="00394D8B" w:rsidRDefault="00394D8B">
      <w:pPr>
        <w:pStyle w:val="BodyText"/>
      </w:pPr>
    </w:p>
    <w:p w14:paraId="3336F973" w14:textId="77777777" w:rsidR="00394D8B" w:rsidRDefault="00394D8B">
      <w:pPr>
        <w:pStyle w:val="BodyText"/>
      </w:pPr>
    </w:p>
    <w:p w14:paraId="5F0C9268" w14:textId="77777777" w:rsidR="00394D8B" w:rsidRDefault="00394D8B">
      <w:pPr>
        <w:pStyle w:val="BodyText"/>
      </w:pPr>
    </w:p>
    <w:p w14:paraId="005993A0" w14:textId="77777777" w:rsidR="00394D8B" w:rsidRDefault="00394D8B">
      <w:pPr>
        <w:pStyle w:val="BodyText"/>
      </w:pPr>
    </w:p>
    <w:p w14:paraId="07810D90" w14:textId="77777777" w:rsidR="00394D8B" w:rsidRDefault="00394D8B">
      <w:pPr>
        <w:pStyle w:val="BodyText"/>
      </w:pPr>
    </w:p>
    <w:p w14:paraId="7CF1F5C6" w14:textId="77777777" w:rsidR="00394D8B" w:rsidRDefault="00394D8B">
      <w:pPr>
        <w:pStyle w:val="BodyText"/>
      </w:pPr>
    </w:p>
    <w:p w14:paraId="696E9871" w14:textId="77777777" w:rsidR="00394D8B" w:rsidRDefault="00394D8B">
      <w:pPr>
        <w:pStyle w:val="BodyText"/>
      </w:pPr>
    </w:p>
    <w:p w14:paraId="52DB0AC8" w14:textId="77777777" w:rsidR="00394D8B" w:rsidRDefault="00394D8B">
      <w:pPr>
        <w:pStyle w:val="BodyText"/>
      </w:pPr>
    </w:p>
    <w:p w14:paraId="38396B6E" w14:textId="77777777" w:rsidR="00394D8B" w:rsidRDefault="00394D8B">
      <w:pPr>
        <w:pStyle w:val="BodyText"/>
      </w:pPr>
    </w:p>
    <w:p w14:paraId="0DDB2D76" w14:textId="77777777" w:rsidR="00394D8B" w:rsidRDefault="00394D8B">
      <w:pPr>
        <w:pStyle w:val="BodyText"/>
      </w:pPr>
    </w:p>
    <w:p w14:paraId="2C6BBAD2" w14:textId="77777777" w:rsidR="00394D8B" w:rsidRDefault="00394D8B">
      <w:pPr>
        <w:pStyle w:val="BodyText"/>
        <w:spacing w:before="165"/>
      </w:pPr>
    </w:p>
    <w:p w14:paraId="3BEAD18C" w14:textId="77777777" w:rsidR="00394D8B" w:rsidRDefault="00000000">
      <w:pPr>
        <w:spacing w:line="415" w:lineRule="auto"/>
        <w:ind w:left="2653" w:right="2647" w:hanging="3"/>
        <w:jc w:val="center"/>
        <w:rPr>
          <w:rFonts w:ascii="Arial"/>
          <w:b/>
          <w:sz w:val="24"/>
        </w:rPr>
      </w:pPr>
      <w:r>
        <w:rPr>
          <w:rFonts w:ascii="Arial"/>
          <w:b/>
          <w:sz w:val="24"/>
        </w:rPr>
        <w:t xml:space="preserve">Role: </w:t>
      </w:r>
      <w:r>
        <w:rPr>
          <w:sz w:val="24"/>
        </w:rPr>
        <w:t xml:space="preserve">Student Digital Ambassador </w:t>
      </w:r>
      <w:r>
        <w:rPr>
          <w:rFonts w:ascii="Arial"/>
          <w:b/>
          <w:sz w:val="24"/>
        </w:rPr>
        <w:t>Date</w:t>
      </w:r>
      <w:r>
        <w:rPr>
          <w:rFonts w:ascii="Arial"/>
          <w:b/>
          <w:spacing w:val="-7"/>
          <w:sz w:val="24"/>
        </w:rPr>
        <w:t xml:space="preserve"> </w:t>
      </w:r>
      <w:r>
        <w:rPr>
          <w:rFonts w:ascii="Arial"/>
          <w:b/>
          <w:sz w:val="24"/>
        </w:rPr>
        <w:t>of</w:t>
      </w:r>
      <w:r>
        <w:rPr>
          <w:rFonts w:ascii="Arial"/>
          <w:b/>
          <w:spacing w:val="-7"/>
          <w:sz w:val="24"/>
        </w:rPr>
        <w:t xml:space="preserve"> </w:t>
      </w:r>
      <w:r>
        <w:rPr>
          <w:rFonts w:ascii="Arial"/>
          <w:b/>
          <w:sz w:val="24"/>
        </w:rPr>
        <w:t>Submission:</w:t>
      </w:r>
      <w:r>
        <w:rPr>
          <w:rFonts w:ascii="Arial"/>
          <w:b/>
          <w:spacing w:val="-7"/>
          <w:sz w:val="24"/>
        </w:rPr>
        <w:t xml:space="preserve"> </w:t>
      </w:r>
      <w:r>
        <w:rPr>
          <w:sz w:val="24"/>
        </w:rPr>
        <w:t>31</w:t>
      </w:r>
      <w:r>
        <w:rPr>
          <w:spacing w:val="-7"/>
          <w:sz w:val="24"/>
        </w:rPr>
        <w:t xml:space="preserve"> </w:t>
      </w:r>
      <w:r>
        <w:rPr>
          <w:sz w:val="24"/>
        </w:rPr>
        <w:t>March,</w:t>
      </w:r>
      <w:r>
        <w:rPr>
          <w:spacing w:val="-9"/>
          <w:sz w:val="24"/>
        </w:rPr>
        <w:t xml:space="preserve"> </w:t>
      </w:r>
      <w:r>
        <w:rPr>
          <w:sz w:val="24"/>
        </w:rPr>
        <w:t xml:space="preserve">2026 </w:t>
      </w:r>
      <w:r>
        <w:rPr>
          <w:rFonts w:ascii="Arial"/>
          <w:b/>
          <w:sz w:val="24"/>
        </w:rPr>
        <w:t>Institution: VIT Bhopal</w:t>
      </w:r>
    </w:p>
    <w:p w14:paraId="3A75B7BC" w14:textId="77777777" w:rsidR="00394D8B" w:rsidRDefault="00394D8B">
      <w:pPr>
        <w:spacing w:line="415" w:lineRule="auto"/>
        <w:jc w:val="center"/>
        <w:rPr>
          <w:rFonts w:ascii="Arial"/>
          <w:b/>
          <w:sz w:val="24"/>
        </w:rPr>
        <w:sectPr w:rsidR="00394D8B">
          <w:type w:val="continuous"/>
          <w:pgSz w:w="12240" w:h="15840"/>
          <w:pgMar w:top="1380" w:right="1440" w:bottom="280" w:left="1440" w:header="720" w:footer="720" w:gutter="0"/>
          <w:cols w:space="720"/>
        </w:sectPr>
      </w:pPr>
    </w:p>
    <w:p w14:paraId="511672E6" w14:textId="77777777" w:rsidR="00394D8B" w:rsidRDefault="00000000">
      <w:pPr>
        <w:pStyle w:val="Heading1"/>
        <w:spacing w:before="60"/>
      </w:pPr>
      <w:r>
        <w:rPr>
          <w:spacing w:val="-2"/>
        </w:rPr>
        <w:lastRenderedPageBreak/>
        <w:t>Introduction:</w:t>
      </w:r>
    </w:p>
    <w:p w14:paraId="6542C5F5" w14:textId="77777777" w:rsidR="00394D8B" w:rsidRDefault="00000000">
      <w:pPr>
        <w:pStyle w:val="BodyText"/>
        <w:spacing w:before="218" w:line="278" w:lineRule="auto"/>
      </w:pPr>
      <w:r>
        <w:t>In the rapidly evolving landscape of the 21st century, digital literacy has transformed from a supplementary skill into an undeniable important one for academic and professional excellence. This portfolio documents my journey as a Student Digital Ambassador, a role dedicated to promote safe, effective, and responsible technology use among my peers. Throughout this project, I have immersed myself in the multifaceted world of digital citizenship, from mastering collaborative tools like GitHub and</w:t>
      </w:r>
      <w:r>
        <w:rPr>
          <w:spacing w:val="-6"/>
        </w:rPr>
        <w:t xml:space="preserve"> </w:t>
      </w:r>
      <w:r>
        <w:t>Google</w:t>
      </w:r>
      <w:r>
        <w:rPr>
          <w:spacing w:val="-4"/>
        </w:rPr>
        <w:t xml:space="preserve"> </w:t>
      </w:r>
      <w:r>
        <w:t>Workspace</w:t>
      </w:r>
      <w:r>
        <w:rPr>
          <w:spacing w:val="-4"/>
        </w:rPr>
        <w:t xml:space="preserve"> </w:t>
      </w:r>
      <w:r>
        <w:t>to</w:t>
      </w:r>
      <w:r>
        <w:rPr>
          <w:spacing w:val="-6"/>
        </w:rPr>
        <w:t xml:space="preserve"> </w:t>
      </w:r>
      <w:r>
        <w:t>developing</w:t>
      </w:r>
      <w:r>
        <w:rPr>
          <w:spacing w:val="-4"/>
        </w:rPr>
        <w:t xml:space="preserve"> </w:t>
      </w:r>
      <w:r>
        <w:t>an</w:t>
      </w:r>
      <w:r>
        <w:rPr>
          <w:spacing w:val="-4"/>
        </w:rPr>
        <w:t xml:space="preserve"> </w:t>
      </w:r>
      <w:r>
        <w:t>informed</w:t>
      </w:r>
      <w:r>
        <w:rPr>
          <w:spacing w:val="-4"/>
        </w:rPr>
        <w:t xml:space="preserve"> </w:t>
      </w:r>
      <w:r>
        <w:t>understanding</w:t>
      </w:r>
      <w:r>
        <w:rPr>
          <w:spacing w:val="-5"/>
        </w:rPr>
        <w:t xml:space="preserve"> </w:t>
      </w:r>
      <w:r>
        <w:t>of</w:t>
      </w:r>
      <w:r>
        <w:rPr>
          <w:spacing w:val="-6"/>
        </w:rPr>
        <w:t xml:space="preserve"> </w:t>
      </w:r>
      <w:r>
        <w:t>cybersecurity</w:t>
      </w:r>
      <w:r>
        <w:rPr>
          <w:spacing w:val="-6"/>
        </w:rPr>
        <w:t xml:space="preserve"> </w:t>
      </w:r>
      <w:r>
        <w:t xml:space="preserve">and professional etiquette. Each task provided an opportunity to sharpen my technical capabilities and craft resources that empower others to navigate the digital world with confidence. This report captures the real-world application of these competencies, illustrating how digital literacy equips students to communicate with impact and safeguard their professional identity in an increasingly interconnected global </w:t>
      </w:r>
      <w:r>
        <w:rPr>
          <w:spacing w:val="-2"/>
        </w:rPr>
        <w:t>environment.</w:t>
      </w:r>
    </w:p>
    <w:p w14:paraId="4DB13121" w14:textId="77777777" w:rsidR="00394D8B" w:rsidRDefault="00394D8B">
      <w:pPr>
        <w:pStyle w:val="BodyText"/>
      </w:pPr>
    </w:p>
    <w:p w14:paraId="21B692C3" w14:textId="77777777" w:rsidR="00394D8B" w:rsidRDefault="00394D8B">
      <w:pPr>
        <w:pStyle w:val="BodyText"/>
        <w:spacing w:before="82"/>
      </w:pPr>
    </w:p>
    <w:p w14:paraId="7428F929" w14:textId="77777777" w:rsidR="00394D8B" w:rsidRDefault="00000000">
      <w:pPr>
        <w:pStyle w:val="Heading1"/>
      </w:pPr>
      <w:r>
        <w:t>Task</w:t>
      </w:r>
      <w:r>
        <w:rPr>
          <w:spacing w:val="-22"/>
        </w:rPr>
        <w:t xml:space="preserve"> </w:t>
      </w:r>
      <w:r>
        <w:t>1:</w:t>
      </w:r>
      <w:r>
        <w:rPr>
          <w:spacing w:val="-17"/>
        </w:rPr>
        <w:t xml:space="preserve"> </w:t>
      </w:r>
      <w:r>
        <w:t>Digital</w:t>
      </w:r>
      <w:r>
        <w:rPr>
          <w:spacing w:val="-16"/>
        </w:rPr>
        <w:t xml:space="preserve"> </w:t>
      </w:r>
      <w:r>
        <w:t>Literacy</w:t>
      </w:r>
      <w:r>
        <w:rPr>
          <w:spacing w:val="-22"/>
        </w:rPr>
        <w:t xml:space="preserve"> </w:t>
      </w:r>
      <w:r>
        <w:t>Awareness</w:t>
      </w:r>
      <w:r>
        <w:rPr>
          <w:spacing w:val="-18"/>
        </w:rPr>
        <w:t xml:space="preserve"> </w:t>
      </w:r>
      <w:r>
        <w:rPr>
          <w:spacing w:val="-2"/>
        </w:rPr>
        <w:t>Resource</w:t>
      </w:r>
    </w:p>
    <w:p w14:paraId="62EB8E2E" w14:textId="77777777" w:rsidR="00394D8B" w:rsidRDefault="00000000">
      <w:pPr>
        <w:spacing w:before="219"/>
        <w:rPr>
          <w:sz w:val="28"/>
        </w:rPr>
      </w:pPr>
      <w:r>
        <w:rPr>
          <w:rFonts w:ascii="Arial"/>
          <w:b/>
          <w:sz w:val="28"/>
        </w:rPr>
        <w:t>Digital</w:t>
      </w:r>
      <w:r>
        <w:rPr>
          <w:rFonts w:ascii="Arial"/>
          <w:b/>
          <w:spacing w:val="-12"/>
          <w:sz w:val="28"/>
        </w:rPr>
        <w:t xml:space="preserve"> </w:t>
      </w:r>
      <w:r>
        <w:rPr>
          <w:rFonts w:ascii="Arial"/>
          <w:b/>
          <w:sz w:val="28"/>
        </w:rPr>
        <w:t>Tool</w:t>
      </w:r>
      <w:r>
        <w:rPr>
          <w:rFonts w:ascii="Arial"/>
          <w:b/>
          <w:spacing w:val="-11"/>
          <w:sz w:val="28"/>
        </w:rPr>
        <w:t xml:space="preserve"> </w:t>
      </w:r>
      <w:r>
        <w:rPr>
          <w:rFonts w:ascii="Arial"/>
          <w:b/>
          <w:sz w:val="28"/>
        </w:rPr>
        <w:t>Used:</w:t>
      </w:r>
      <w:r>
        <w:rPr>
          <w:rFonts w:ascii="Arial"/>
          <w:b/>
          <w:spacing w:val="-11"/>
          <w:sz w:val="28"/>
        </w:rPr>
        <w:t xml:space="preserve"> </w:t>
      </w:r>
      <w:r>
        <w:rPr>
          <w:spacing w:val="-2"/>
          <w:sz w:val="28"/>
        </w:rPr>
        <w:t>Canva</w:t>
      </w:r>
    </w:p>
    <w:p w14:paraId="01BA7752" w14:textId="77777777" w:rsidR="00394D8B" w:rsidRDefault="00000000">
      <w:pPr>
        <w:pStyle w:val="BodyText"/>
        <w:spacing w:before="212" w:line="278" w:lineRule="auto"/>
      </w:pPr>
      <w:r>
        <w:rPr>
          <w:rFonts w:ascii="Arial"/>
          <w:b/>
        </w:rPr>
        <w:t>Selected</w:t>
      </w:r>
      <w:r>
        <w:rPr>
          <w:rFonts w:ascii="Arial"/>
          <w:b/>
          <w:spacing w:val="-7"/>
        </w:rPr>
        <w:t xml:space="preserve"> </w:t>
      </w:r>
      <w:r>
        <w:rPr>
          <w:rFonts w:ascii="Arial"/>
          <w:b/>
        </w:rPr>
        <w:t>Topics:</w:t>
      </w:r>
      <w:r>
        <w:rPr>
          <w:rFonts w:ascii="Arial"/>
          <w:b/>
          <w:spacing w:val="-7"/>
        </w:rPr>
        <w:t xml:space="preserve"> </w:t>
      </w:r>
      <w:r>
        <w:t>Defining</w:t>
      </w:r>
      <w:r>
        <w:rPr>
          <w:spacing w:val="-6"/>
        </w:rPr>
        <w:t xml:space="preserve"> </w:t>
      </w:r>
      <w:r>
        <w:t>Digital</w:t>
      </w:r>
      <w:r>
        <w:rPr>
          <w:spacing w:val="-10"/>
        </w:rPr>
        <w:t xml:space="preserve"> </w:t>
      </w:r>
      <w:r>
        <w:t>Literacy</w:t>
      </w:r>
      <w:r>
        <w:rPr>
          <w:spacing w:val="-7"/>
        </w:rPr>
        <w:t xml:space="preserve"> </w:t>
      </w:r>
      <w:r>
        <w:t>(Locate,</w:t>
      </w:r>
      <w:r>
        <w:rPr>
          <w:spacing w:val="-7"/>
        </w:rPr>
        <w:t xml:space="preserve"> </w:t>
      </w:r>
      <w:r>
        <w:t>Evaluate,</w:t>
      </w:r>
      <w:r>
        <w:rPr>
          <w:spacing w:val="-7"/>
        </w:rPr>
        <w:t xml:space="preserve"> </w:t>
      </w:r>
      <w:r>
        <w:t>Share),</w:t>
      </w:r>
      <w:r>
        <w:rPr>
          <w:spacing w:val="-7"/>
        </w:rPr>
        <w:t xml:space="preserve"> </w:t>
      </w:r>
      <w:r>
        <w:t>Essential</w:t>
      </w:r>
      <w:r>
        <w:rPr>
          <w:spacing w:val="-7"/>
        </w:rPr>
        <w:t xml:space="preserve"> </w:t>
      </w:r>
      <w:r>
        <w:t>Student Tools, Professional Etiquette (Do's and Don'ts), and Cybersecurity Best Practices.</w:t>
      </w:r>
    </w:p>
    <w:p w14:paraId="69803AE3" w14:textId="77777777" w:rsidR="00394D8B" w:rsidRDefault="00000000">
      <w:pPr>
        <w:pStyle w:val="BodyText"/>
        <w:spacing w:before="160" w:line="278" w:lineRule="auto"/>
      </w:pPr>
      <w:r>
        <w:rPr>
          <w:rFonts w:ascii="Arial"/>
          <w:b/>
        </w:rPr>
        <w:t>Reflection:</w:t>
      </w:r>
      <w:r>
        <w:rPr>
          <w:rFonts w:ascii="Arial"/>
          <w:b/>
          <w:spacing w:val="-8"/>
        </w:rPr>
        <w:t xml:space="preserve"> </w:t>
      </w:r>
      <w:r>
        <w:t>As a Student Digital</w:t>
      </w:r>
      <w:r>
        <w:rPr>
          <w:spacing w:val="-8"/>
        </w:rPr>
        <w:t xml:space="preserve"> </w:t>
      </w:r>
      <w:r>
        <w:t>Ambassador, I designed an original infographic "A Guide</w:t>
      </w:r>
      <w:r>
        <w:rPr>
          <w:spacing w:val="-4"/>
        </w:rPr>
        <w:t xml:space="preserve"> </w:t>
      </w:r>
      <w:r>
        <w:t>to</w:t>
      </w:r>
      <w:r>
        <w:rPr>
          <w:spacing w:val="-2"/>
        </w:rPr>
        <w:t xml:space="preserve"> </w:t>
      </w:r>
      <w:r>
        <w:t>Digital</w:t>
      </w:r>
      <w:r>
        <w:rPr>
          <w:spacing w:val="-6"/>
        </w:rPr>
        <w:t xml:space="preserve"> </w:t>
      </w:r>
      <w:r>
        <w:t>Success"</w:t>
      </w:r>
      <w:r>
        <w:rPr>
          <w:spacing w:val="-2"/>
        </w:rPr>
        <w:t xml:space="preserve"> </w:t>
      </w:r>
      <w:r>
        <w:t>as</w:t>
      </w:r>
      <w:r>
        <w:rPr>
          <w:spacing w:val="-3"/>
        </w:rPr>
        <w:t xml:space="preserve"> </w:t>
      </w:r>
      <w:r>
        <w:t>a</w:t>
      </w:r>
      <w:r>
        <w:rPr>
          <w:spacing w:val="-2"/>
        </w:rPr>
        <w:t xml:space="preserve"> </w:t>
      </w:r>
      <w:r>
        <w:t>visually</w:t>
      </w:r>
      <w:r>
        <w:rPr>
          <w:spacing w:val="-3"/>
        </w:rPr>
        <w:t xml:space="preserve"> </w:t>
      </w:r>
      <w:r>
        <w:t>compelling</w:t>
      </w:r>
      <w:r>
        <w:rPr>
          <w:spacing w:val="-2"/>
        </w:rPr>
        <w:t xml:space="preserve"> </w:t>
      </w:r>
      <w:r>
        <w:t>roadmap</w:t>
      </w:r>
      <w:r>
        <w:rPr>
          <w:spacing w:val="-3"/>
        </w:rPr>
        <w:t xml:space="preserve"> </w:t>
      </w:r>
      <w:r>
        <w:t>tailored</w:t>
      </w:r>
      <w:r>
        <w:rPr>
          <w:spacing w:val="-5"/>
        </w:rPr>
        <w:t xml:space="preserve"> </w:t>
      </w:r>
      <w:r>
        <w:t>for</w:t>
      </w:r>
      <w:r>
        <w:rPr>
          <w:spacing w:val="-3"/>
        </w:rPr>
        <w:t xml:space="preserve"> </w:t>
      </w:r>
      <w:r>
        <w:t>students</w:t>
      </w:r>
      <w:r>
        <w:rPr>
          <w:spacing w:val="-3"/>
        </w:rPr>
        <w:t xml:space="preserve"> </w:t>
      </w:r>
      <w:r>
        <w:t>at</w:t>
      </w:r>
      <w:r>
        <w:rPr>
          <w:spacing w:val="-5"/>
        </w:rPr>
        <w:t xml:space="preserve"> </w:t>
      </w:r>
      <w:r>
        <w:t>VIT Bhopal. My goal was to distill digital literacy into four powerful, actionable modules for immediate real-world application.</w:t>
      </w:r>
    </w:p>
    <w:p w14:paraId="775FF5D9" w14:textId="77777777" w:rsidR="00394D8B" w:rsidRDefault="00000000">
      <w:pPr>
        <w:pStyle w:val="BodyText"/>
        <w:spacing w:before="157" w:line="278" w:lineRule="auto"/>
        <w:ind w:right="80"/>
      </w:pPr>
      <w:r>
        <w:t>I established core competencies; Locate, Evaluate, and Share, emphasizing source verification in an era of rampant misinformation, while spotlighting essential platforms: GitHub, HackerRank, Google Workspace, and Canva.</w:t>
      </w:r>
      <w:r>
        <w:rPr>
          <w:spacing w:val="-4"/>
        </w:rPr>
        <w:t xml:space="preserve"> </w:t>
      </w:r>
      <w:r>
        <w:t>A</w:t>
      </w:r>
      <w:r>
        <w:rPr>
          <w:spacing w:val="-4"/>
        </w:rPr>
        <w:t xml:space="preserve"> </w:t>
      </w:r>
      <w:r>
        <w:t>crisp "Do's and Don'ts" checklist</w:t>
      </w:r>
      <w:r>
        <w:rPr>
          <w:spacing w:val="-3"/>
        </w:rPr>
        <w:t xml:space="preserve"> </w:t>
      </w:r>
      <w:r>
        <w:t>helped</w:t>
      </w:r>
      <w:r>
        <w:rPr>
          <w:spacing w:val="-5"/>
        </w:rPr>
        <w:t xml:space="preserve"> </w:t>
      </w:r>
      <w:r>
        <w:t>peers</w:t>
      </w:r>
      <w:r>
        <w:rPr>
          <w:spacing w:val="-6"/>
        </w:rPr>
        <w:t xml:space="preserve"> </w:t>
      </w:r>
      <w:r>
        <w:t>build</w:t>
      </w:r>
      <w:r>
        <w:rPr>
          <w:spacing w:val="-4"/>
        </w:rPr>
        <w:t xml:space="preserve"> </w:t>
      </w:r>
      <w:r>
        <w:t>a</w:t>
      </w:r>
      <w:r>
        <w:rPr>
          <w:spacing w:val="-4"/>
        </w:rPr>
        <w:t xml:space="preserve"> </w:t>
      </w:r>
      <w:r>
        <w:t>professional</w:t>
      </w:r>
      <w:r>
        <w:rPr>
          <w:spacing w:val="-6"/>
        </w:rPr>
        <w:t xml:space="preserve"> </w:t>
      </w:r>
      <w:r>
        <w:t>online</w:t>
      </w:r>
      <w:r>
        <w:rPr>
          <w:spacing w:val="-3"/>
        </w:rPr>
        <w:t xml:space="preserve"> </w:t>
      </w:r>
      <w:r>
        <w:t>reputation,</w:t>
      </w:r>
      <w:r>
        <w:rPr>
          <w:spacing w:val="-4"/>
        </w:rPr>
        <w:t xml:space="preserve"> </w:t>
      </w:r>
      <w:r>
        <w:t>complemented</w:t>
      </w:r>
      <w:r>
        <w:rPr>
          <w:spacing w:val="-5"/>
        </w:rPr>
        <w:t xml:space="preserve"> </w:t>
      </w:r>
      <w:r>
        <w:t>by</w:t>
      </w:r>
      <w:r>
        <w:rPr>
          <w:spacing w:val="-5"/>
        </w:rPr>
        <w:t xml:space="preserve"> </w:t>
      </w:r>
      <w:r>
        <w:t>a "Safe Internet Practices" section covering Multi-Factor</w:t>
      </w:r>
      <w:r>
        <w:rPr>
          <w:spacing w:val="-6"/>
        </w:rPr>
        <w:t xml:space="preserve"> </w:t>
      </w:r>
      <w:r>
        <w:t>Authentication and UPI security.</w:t>
      </w:r>
    </w:p>
    <w:p w14:paraId="37677F71" w14:textId="77777777" w:rsidR="00394D8B" w:rsidRDefault="00000000">
      <w:pPr>
        <w:pStyle w:val="BodyText"/>
        <w:spacing w:before="159" w:line="278" w:lineRule="auto"/>
        <w:ind w:right="80"/>
      </w:pPr>
      <w:r>
        <w:t>Using Canva, I created a clear visual hierarchy that made complex information scannable and engaging. This task reaffirmed that true digital literacy is the powerful intersection</w:t>
      </w:r>
      <w:r>
        <w:rPr>
          <w:spacing w:val="-9"/>
        </w:rPr>
        <w:t xml:space="preserve"> </w:t>
      </w:r>
      <w:r>
        <w:t>of</w:t>
      </w:r>
      <w:r>
        <w:rPr>
          <w:spacing w:val="-10"/>
        </w:rPr>
        <w:t xml:space="preserve"> </w:t>
      </w:r>
      <w:r>
        <w:t>technical</w:t>
      </w:r>
      <w:r>
        <w:rPr>
          <w:spacing w:val="-9"/>
        </w:rPr>
        <w:t xml:space="preserve"> </w:t>
      </w:r>
      <w:r>
        <w:t>proficiency,</w:t>
      </w:r>
      <w:r>
        <w:rPr>
          <w:spacing w:val="-9"/>
        </w:rPr>
        <w:t xml:space="preserve"> </w:t>
      </w:r>
      <w:r>
        <w:t>ethical</w:t>
      </w:r>
      <w:r>
        <w:rPr>
          <w:spacing w:val="-9"/>
        </w:rPr>
        <w:t xml:space="preserve"> </w:t>
      </w:r>
      <w:r>
        <w:t>communication,</w:t>
      </w:r>
      <w:r>
        <w:rPr>
          <w:spacing w:val="-11"/>
        </w:rPr>
        <w:t xml:space="preserve"> </w:t>
      </w:r>
      <w:r>
        <w:t>and</w:t>
      </w:r>
      <w:r>
        <w:rPr>
          <w:spacing w:val="-9"/>
        </w:rPr>
        <w:t xml:space="preserve"> </w:t>
      </w:r>
      <w:r>
        <w:t>vigilant</w:t>
      </w:r>
      <w:r>
        <w:rPr>
          <w:spacing w:val="-9"/>
        </w:rPr>
        <w:t xml:space="preserve"> </w:t>
      </w:r>
      <w:r>
        <w:t>cybersecurity, and I am proud to have built a resource that guides students through both academic and professional digital environments.</w:t>
      </w:r>
    </w:p>
    <w:p w14:paraId="1890E466" w14:textId="77777777" w:rsidR="00394D8B" w:rsidRDefault="00394D8B">
      <w:pPr>
        <w:pStyle w:val="BodyText"/>
        <w:spacing w:line="278" w:lineRule="auto"/>
        <w:sectPr w:rsidR="00394D8B">
          <w:pgSz w:w="12240" w:h="15840"/>
          <w:pgMar w:top="1380" w:right="1440" w:bottom="280" w:left="1440" w:header="720" w:footer="720" w:gutter="0"/>
          <w:cols w:space="720"/>
        </w:sectPr>
      </w:pPr>
    </w:p>
    <w:p w14:paraId="0996E870" w14:textId="77777777" w:rsidR="00394D8B" w:rsidRDefault="00000000">
      <w:pPr>
        <w:pStyle w:val="Heading1"/>
        <w:spacing w:before="60"/>
      </w:pPr>
      <w:r>
        <w:lastRenderedPageBreak/>
        <w:t>Task</w:t>
      </w:r>
      <w:r>
        <w:rPr>
          <w:spacing w:val="-18"/>
        </w:rPr>
        <w:t xml:space="preserve"> </w:t>
      </w:r>
      <w:r>
        <w:t>2:</w:t>
      </w:r>
      <w:r>
        <w:rPr>
          <w:spacing w:val="-17"/>
        </w:rPr>
        <w:t xml:space="preserve"> </w:t>
      </w:r>
      <w:r>
        <w:t>Professional</w:t>
      </w:r>
      <w:r>
        <w:rPr>
          <w:spacing w:val="-17"/>
        </w:rPr>
        <w:t xml:space="preserve"> </w:t>
      </w:r>
      <w:r>
        <w:t>Portfolio</w:t>
      </w:r>
      <w:r>
        <w:rPr>
          <w:spacing w:val="-16"/>
        </w:rPr>
        <w:t xml:space="preserve"> </w:t>
      </w:r>
      <w:r>
        <w:rPr>
          <w:spacing w:val="-2"/>
        </w:rPr>
        <w:t>Development</w:t>
      </w:r>
    </w:p>
    <w:p w14:paraId="7D5FB9D2" w14:textId="77777777" w:rsidR="00394D8B" w:rsidRDefault="00000000">
      <w:pPr>
        <w:spacing w:before="217"/>
        <w:rPr>
          <w:sz w:val="28"/>
        </w:rPr>
      </w:pPr>
      <w:r>
        <w:rPr>
          <w:rFonts w:ascii="Arial"/>
          <w:b/>
          <w:sz w:val="28"/>
        </w:rPr>
        <w:t>Platforms</w:t>
      </w:r>
      <w:r>
        <w:rPr>
          <w:rFonts w:ascii="Arial"/>
          <w:b/>
          <w:spacing w:val="-8"/>
          <w:sz w:val="28"/>
        </w:rPr>
        <w:t xml:space="preserve"> </w:t>
      </w:r>
      <w:r>
        <w:rPr>
          <w:rFonts w:ascii="Arial"/>
          <w:b/>
          <w:sz w:val="28"/>
        </w:rPr>
        <w:t>used:</w:t>
      </w:r>
      <w:r>
        <w:rPr>
          <w:rFonts w:ascii="Arial"/>
          <w:b/>
          <w:spacing w:val="-6"/>
          <w:sz w:val="28"/>
        </w:rPr>
        <w:t xml:space="preserve"> </w:t>
      </w:r>
      <w:r>
        <w:rPr>
          <w:sz w:val="28"/>
        </w:rPr>
        <w:t>LinkedIn,</w:t>
      </w:r>
      <w:r>
        <w:rPr>
          <w:spacing w:val="-7"/>
          <w:sz w:val="28"/>
        </w:rPr>
        <w:t xml:space="preserve"> </w:t>
      </w:r>
      <w:r>
        <w:rPr>
          <w:sz w:val="28"/>
        </w:rPr>
        <w:t>GitHub,</w:t>
      </w:r>
      <w:r>
        <w:rPr>
          <w:spacing w:val="-4"/>
          <w:sz w:val="28"/>
        </w:rPr>
        <w:t xml:space="preserve"> </w:t>
      </w:r>
      <w:r>
        <w:rPr>
          <w:sz w:val="28"/>
        </w:rPr>
        <w:t>and</w:t>
      </w:r>
      <w:r>
        <w:rPr>
          <w:spacing w:val="-4"/>
          <w:sz w:val="28"/>
        </w:rPr>
        <w:t xml:space="preserve"> </w:t>
      </w:r>
      <w:r>
        <w:rPr>
          <w:spacing w:val="-2"/>
          <w:sz w:val="28"/>
        </w:rPr>
        <w:t>Kaggle.</w:t>
      </w:r>
    </w:p>
    <w:p w14:paraId="5C68A2C6" w14:textId="77777777" w:rsidR="00394D8B" w:rsidRDefault="00000000">
      <w:pPr>
        <w:pStyle w:val="BodyText"/>
        <w:spacing w:before="212" w:line="278" w:lineRule="auto"/>
      </w:pPr>
      <w:r>
        <w:rPr>
          <w:rFonts w:ascii="Arial"/>
          <w:b/>
        </w:rPr>
        <w:t>Reflection:</w:t>
      </w:r>
      <w:r>
        <w:rPr>
          <w:rFonts w:ascii="Arial"/>
          <w:b/>
          <w:spacing w:val="-5"/>
        </w:rPr>
        <w:t xml:space="preserve"> </w:t>
      </w:r>
      <w:r>
        <w:t>Building</w:t>
      </w:r>
      <w:r>
        <w:rPr>
          <w:spacing w:val="-4"/>
        </w:rPr>
        <w:t xml:space="preserve"> </w:t>
      </w:r>
      <w:r>
        <w:t>a</w:t>
      </w:r>
      <w:r>
        <w:rPr>
          <w:spacing w:val="-5"/>
        </w:rPr>
        <w:t xml:space="preserve"> </w:t>
      </w:r>
      <w:r>
        <w:t>strong</w:t>
      </w:r>
      <w:r>
        <w:rPr>
          <w:spacing w:val="-6"/>
        </w:rPr>
        <w:t xml:space="preserve"> </w:t>
      </w:r>
      <w:r>
        <w:t>professional</w:t>
      </w:r>
      <w:r>
        <w:rPr>
          <w:spacing w:val="-4"/>
        </w:rPr>
        <w:t xml:space="preserve"> </w:t>
      </w:r>
      <w:r>
        <w:t>identity</w:t>
      </w:r>
      <w:r>
        <w:rPr>
          <w:spacing w:val="-4"/>
        </w:rPr>
        <w:t xml:space="preserve"> </w:t>
      </w:r>
      <w:r>
        <w:t>is</w:t>
      </w:r>
      <w:r>
        <w:rPr>
          <w:spacing w:val="-4"/>
        </w:rPr>
        <w:t xml:space="preserve"> </w:t>
      </w:r>
      <w:r>
        <w:t>at</w:t>
      </w:r>
      <w:r>
        <w:rPr>
          <w:spacing w:val="-6"/>
        </w:rPr>
        <w:t xml:space="preserve"> </w:t>
      </w:r>
      <w:r>
        <w:t>the</w:t>
      </w:r>
      <w:r>
        <w:rPr>
          <w:spacing w:val="-4"/>
        </w:rPr>
        <w:t xml:space="preserve"> </w:t>
      </w:r>
      <w:r>
        <w:t>heart</w:t>
      </w:r>
      <w:r>
        <w:rPr>
          <w:spacing w:val="-4"/>
        </w:rPr>
        <w:t xml:space="preserve"> </w:t>
      </w:r>
      <w:r>
        <w:t>of</w:t>
      </w:r>
      <w:r>
        <w:rPr>
          <w:spacing w:val="-4"/>
        </w:rPr>
        <w:t xml:space="preserve"> </w:t>
      </w:r>
      <w:r>
        <w:t>digital</w:t>
      </w:r>
      <w:r>
        <w:rPr>
          <w:spacing w:val="-4"/>
        </w:rPr>
        <w:t xml:space="preserve"> </w:t>
      </w:r>
      <w:r>
        <w:t>literacy.</w:t>
      </w:r>
      <w:r>
        <w:rPr>
          <w:spacing w:val="-6"/>
        </w:rPr>
        <w:t xml:space="preserve"> </w:t>
      </w:r>
      <w:r>
        <w:t>In</w:t>
      </w:r>
      <w:r>
        <w:rPr>
          <w:spacing w:val="-6"/>
        </w:rPr>
        <w:t xml:space="preserve"> </w:t>
      </w:r>
      <w:r>
        <w:t>this task, I curated my online presence across four key platforms to align with my role as a Student Digital Ambassador.</w:t>
      </w:r>
    </w:p>
    <w:p w14:paraId="35397EF1" w14:textId="77777777" w:rsidR="00394D8B" w:rsidRDefault="00000000">
      <w:pPr>
        <w:pStyle w:val="BodyText"/>
        <w:spacing w:before="160" w:line="278" w:lineRule="auto"/>
        <w:ind w:right="88"/>
      </w:pPr>
      <w:r>
        <w:t>I revamped my LinkedIn profile to create a networking-ready digital footprint representing my journey at VIT Bhopal. On GitHub, I activated the special README profile</w:t>
      </w:r>
      <w:r>
        <w:rPr>
          <w:spacing w:val="-3"/>
        </w:rPr>
        <w:t xml:space="preserve"> </w:t>
      </w:r>
      <w:r>
        <w:t>feature,</w:t>
      </w:r>
      <w:r>
        <w:rPr>
          <w:spacing w:val="-2"/>
        </w:rPr>
        <w:t xml:space="preserve"> </w:t>
      </w:r>
      <w:r>
        <w:t>a</w:t>
      </w:r>
      <w:r>
        <w:rPr>
          <w:spacing w:val="-5"/>
        </w:rPr>
        <w:t xml:space="preserve"> </w:t>
      </w:r>
      <w:r>
        <w:t>personalized</w:t>
      </w:r>
      <w:r>
        <w:rPr>
          <w:spacing w:val="-3"/>
        </w:rPr>
        <w:t xml:space="preserve"> </w:t>
      </w:r>
      <w:r>
        <w:t>landing</w:t>
      </w:r>
      <w:r>
        <w:rPr>
          <w:spacing w:val="-3"/>
        </w:rPr>
        <w:t xml:space="preserve"> </w:t>
      </w:r>
      <w:r>
        <w:t>page</w:t>
      </w:r>
      <w:r>
        <w:rPr>
          <w:spacing w:val="-5"/>
        </w:rPr>
        <w:t xml:space="preserve"> </w:t>
      </w:r>
      <w:r>
        <w:t>showcasing</w:t>
      </w:r>
      <w:r>
        <w:rPr>
          <w:spacing w:val="-5"/>
        </w:rPr>
        <w:t xml:space="preserve"> </w:t>
      </w:r>
      <w:r>
        <w:t>my</w:t>
      </w:r>
      <w:r>
        <w:rPr>
          <w:spacing w:val="-3"/>
        </w:rPr>
        <w:t xml:space="preserve"> </w:t>
      </w:r>
      <w:r>
        <w:t>passion</w:t>
      </w:r>
      <w:r>
        <w:rPr>
          <w:spacing w:val="-5"/>
        </w:rPr>
        <w:t xml:space="preserve"> </w:t>
      </w:r>
      <w:r>
        <w:t>for</w:t>
      </w:r>
      <w:r>
        <w:rPr>
          <w:spacing w:val="-3"/>
        </w:rPr>
        <w:t xml:space="preserve"> </w:t>
      </w:r>
      <w:r>
        <w:t>CSE-AIML</w:t>
      </w:r>
      <w:r>
        <w:rPr>
          <w:spacing w:val="-13"/>
        </w:rPr>
        <w:t xml:space="preserve"> </w:t>
      </w:r>
      <w:r>
        <w:t>and my skills in Python and C++. I also launched a Kaggle profile to demonstrate my commitment to data science.</w:t>
      </w:r>
    </w:p>
    <w:p w14:paraId="79C7A46F" w14:textId="77777777" w:rsidR="00394D8B" w:rsidRDefault="00000000">
      <w:pPr>
        <w:pStyle w:val="BodyText"/>
        <w:spacing w:before="157" w:line="278" w:lineRule="auto"/>
      </w:pPr>
      <w:r>
        <w:t>By synchronizing these platforms, I</w:t>
      </w:r>
      <w:r>
        <w:rPr>
          <w:spacing w:val="-1"/>
        </w:rPr>
        <w:t xml:space="preserve"> </w:t>
      </w:r>
      <w:r>
        <w:t>have</w:t>
      </w:r>
      <w:r>
        <w:rPr>
          <w:spacing w:val="-1"/>
        </w:rPr>
        <w:t xml:space="preserve"> </w:t>
      </w:r>
      <w:r>
        <w:t>proudly evolved from a passive technology consumer to an active, professional contributor. This deliberate approach to Digital Branding ensures my online identity remains consistent, high-quality, and growth- oriented,</w:t>
      </w:r>
      <w:r>
        <w:rPr>
          <w:spacing w:val="-2"/>
        </w:rPr>
        <w:t xml:space="preserve"> </w:t>
      </w:r>
      <w:r>
        <w:t>telling</w:t>
      </w:r>
      <w:r>
        <w:rPr>
          <w:spacing w:val="-2"/>
        </w:rPr>
        <w:t xml:space="preserve"> </w:t>
      </w:r>
      <w:r>
        <w:t>a</w:t>
      </w:r>
      <w:r>
        <w:rPr>
          <w:spacing w:val="-4"/>
        </w:rPr>
        <w:t xml:space="preserve"> </w:t>
      </w:r>
      <w:r>
        <w:t>clear</w:t>
      </w:r>
      <w:r>
        <w:rPr>
          <w:spacing w:val="-7"/>
        </w:rPr>
        <w:t xml:space="preserve"> </w:t>
      </w:r>
      <w:r>
        <w:t>story</w:t>
      </w:r>
      <w:r>
        <w:rPr>
          <w:spacing w:val="-3"/>
        </w:rPr>
        <w:t xml:space="preserve"> </w:t>
      </w:r>
      <w:r>
        <w:t>of</w:t>
      </w:r>
      <w:r>
        <w:rPr>
          <w:spacing w:val="-5"/>
        </w:rPr>
        <w:t xml:space="preserve"> </w:t>
      </w:r>
      <w:r>
        <w:t>my</w:t>
      </w:r>
      <w:r>
        <w:rPr>
          <w:spacing w:val="-3"/>
        </w:rPr>
        <w:t xml:space="preserve"> </w:t>
      </w:r>
      <w:r>
        <w:t>technical</w:t>
      </w:r>
      <w:r>
        <w:rPr>
          <w:spacing w:val="-3"/>
        </w:rPr>
        <w:t xml:space="preserve"> </w:t>
      </w:r>
      <w:r>
        <w:t>development</w:t>
      </w:r>
      <w:r>
        <w:rPr>
          <w:spacing w:val="-5"/>
        </w:rPr>
        <w:t xml:space="preserve"> </w:t>
      </w:r>
      <w:r>
        <w:t>and</w:t>
      </w:r>
      <w:r>
        <w:rPr>
          <w:spacing w:val="-5"/>
        </w:rPr>
        <w:t xml:space="preserve"> </w:t>
      </w:r>
      <w:r>
        <w:t>collaborative</w:t>
      </w:r>
      <w:r>
        <w:rPr>
          <w:spacing w:val="-3"/>
        </w:rPr>
        <w:t xml:space="preserve"> </w:t>
      </w:r>
      <w:r>
        <w:t>mindset.</w:t>
      </w:r>
    </w:p>
    <w:p w14:paraId="7AFC4210" w14:textId="77777777" w:rsidR="00394D8B" w:rsidRDefault="00394D8B">
      <w:pPr>
        <w:pStyle w:val="BodyText"/>
      </w:pPr>
    </w:p>
    <w:p w14:paraId="3A7F56E0" w14:textId="77777777" w:rsidR="00394D8B" w:rsidRDefault="00394D8B">
      <w:pPr>
        <w:pStyle w:val="BodyText"/>
        <w:spacing w:before="87"/>
      </w:pPr>
    </w:p>
    <w:p w14:paraId="42349AFA" w14:textId="77777777" w:rsidR="00394D8B" w:rsidRDefault="00000000">
      <w:pPr>
        <w:pStyle w:val="Heading1"/>
      </w:pPr>
      <w:r>
        <w:t>Task</w:t>
      </w:r>
      <w:r>
        <w:rPr>
          <w:spacing w:val="-19"/>
        </w:rPr>
        <w:t xml:space="preserve"> </w:t>
      </w:r>
      <w:r>
        <w:t>3:</w:t>
      </w:r>
      <w:r>
        <w:rPr>
          <w:spacing w:val="-18"/>
        </w:rPr>
        <w:t xml:space="preserve"> </w:t>
      </w:r>
      <w:r>
        <w:t>Productivity</w:t>
      </w:r>
      <w:r>
        <w:rPr>
          <w:spacing w:val="-18"/>
        </w:rPr>
        <w:t xml:space="preserve"> </w:t>
      </w:r>
      <w:r>
        <w:t>and</w:t>
      </w:r>
      <w:r>
        <w:rPr>
          <w:spacing w:val="-18"/>
        </w:rPr>
        <w:t xml:space="preserve"> </w:t>
      </w:r>
      <w:r>
        <w:t>Collaborative</w:t>
      </w:r>
      <w:r>
        <w:rPr>
          <w:spacing w:val="-17"/>
        </w:rPr>
        <w:t xml:space="preserve"> </w:t>
      </w:r>
      <w:r>
        <w:rPr>
          <w:spacing w:val="-2"/>
        </w:rPr>
        <w:t>Tools</w:t>
      </w:r>
    </w:p>
    <w:p w14:paraId="772A4D39" w14:textId="77777777" w:rsidR="00394D8B" w:rsidRDefault="00000000">
      <w:pPr>
        <w:pStyle w:val="Heading2"/>
        <w:spacing w:before="217" w:line="398" w:lineRule="auto"/>
        <w:ind w:right="490"/>
        <w:rPr>
          <w:rFonts w:ascii="Arial MT"/>
          <w:b w:val="0"/>
        </w:rPr>
      </w:pPr>
      <w:r>
        <w:t>Part</w:t>
      </w:r>
      <w:r>
        <w:rPr>
          <w:spacing w:val="-19"/>
        </w:rPr>
        <w:t xml:space="preserve"> </w:t>
      </w:r>
      <w:r>
        <w:t>A:</w:t>
      </w:r>
      <w:r>
        <w:rPr>
          <w:spacing w:val="-8"/>
        </w:rPr>
        <w:t xml:space="preserve"> </w:t>
      </w:r>
      <w:r>
        <w:t>Digital</w:t>
      </w:r>
      <w:r>
        <w:rPr>
          <w:spacing w:val="-9"/>
        </w:rPr>
        <w:t xml:space="preserve"> </w:t>
      </w:r>
      <w:r>
        <w:t>Problem</w:t>
      </w:r>
      <w:r>
        <w:rPr>
          <w:spacing w:val="-5"/>
        </w:rPr>
        <w:t xml:space="preserve"> </w:t>
      </w:r>
      <w:r>
        <w:t>Solving</w:t>
      </w:r>
      <w:r>
        <w:rPr>
          <w:spacing w:val="-11"/>
        </w:rPr>
        <w:t xml:space="preserve"> </w:t>
      </w:r>
      <w:r>
        <w:t>and</w:t>
      </w:r>
      <w:r>
        <w:rPr>
          <w:spacing w:val="-11"/>
        </w:rPr>
        <w:t xml:space="preserve"> </w:t>
      </w:r>
      <w:r>
        <w:t>Technical</w:t>
      </w:r>
      <w:r>
        <w:rPr>
          <w:spacing w:val="-10"/>
        </w:rPr>
        <w:t xml:space="preserve"> </w:t>
      </w:r>
      <w:r>
        <w:t xml:space="preserve">Proficiency Platforms used: </w:t>
      </w:r>
      <w:r>
        <w:rPr>
          <w:rFonts w:ascii="Arial MT"/>
          <w:b w:val="0"/>
        </w:rPr>
        <w:t>HackerEarth</w:t>
      </w:r>
    </w:p>
    <w:p w14:paraId="2CE16CD5" w14:textId="77777777" w:rsidR="00394D8B" w:rsidRDefault="00000000">
      <w:pPr>
        <w:spacing w:line="275" w:lineRule="exact"/>
        <w:rPr>
          <w:sz w:val="24"/>
        </w:rPr>
      </w:pPr>
      <w:r>
        <w:rPr>
          <w:rFonts w:ascii="Arial"/>
          <w:b/>
          <w:sz w:val="24"/>
        </w:rPr>
        <w:t>Technical</w:t>
      </w:r>
      <w:r>
        <w:rPr>
          <w:rFonts w:ascii="Arial"/>
          <w:b/>
          <w:spacing w:val="-12"/>
          <w:sz w:val="24"/>
        </w:rPr>
        <w:t xml:space="preserve"> </w:t>
      </w:r>
      <w:r>
        <w:rPr>
          <w:rFonts w:ascii="Arial"/>
          <w:b/>
          <w:sz w:val="24"/>
        </w:rPr>
        <w:t>Skills:</w:t>
      </w:r>
      <w:r>
        <w:rPr>
          <w:rFonts w:ascii="Arial"/>
          <w:b/>
          <w:spacing w:val="-12"/>
          <w:sz w:val="24"/>
        </w:rPr>
        <w:t xml:space="preserve"> </w:t>
      </w:r>
      <w:r>
        <w:rPr>
          <w:spacing w:val="-2"/>
          <w:sz w:val="24"/>
        </w:rPr>
        <w:t>Python</w:t>
      </w:r>
    </w:p>
    <w:p w14:paraId="5F18FB39" w14:textId="77777777" w:rsidR="00394D8B" w:rsidRDefault="00000000">
      <w:pPr>
        <w:pStyle w:val="BodyText"/>
        <w:spacing w:before="204" w:line="278" w:lineRule="auto"/>
        <w:ind w:right="21"/>
      </w:pPr>
      <w:r>
        <w:rPr>
          <w:rFonts w:ascii="Arial"/>
          <w:b/>
        </w:rPr>
        <w:t xml:space="preserve">Reflections: </w:t>
      </w:r>
      <w:r>
        <w:t>Technical problem-solving is a core pillar of digital literacy. In Part</w:t>
      </w:r>
      <w:r>
        <w:rPr>
          <w:spacing w:val="-10"/>
        </w:rPr>
        <w:t xml:space="preserve"> </w:t>
      </w:r>
      <w:r>
        <w:t>A, I applied</w:t>
      </w:r>
      <w:r>
        <w:rPr>
          <w:spacing w:val="-1"/>
        </w:rPr>
        <w:t xml:space="preserve"> </w:t>
      </w:r>
      <w:r>
        <w:t>my programming skills to</w:t>
      </w:r>
      <w:r>
        <w:rPr>
          <w:spacing w:val="-1"/>
        </w:rPr>
        <w:t xml:space="preserve"> </w:t>
      </w:r>
      <w:r>
        <w:t>a computational challenge</w:t>
      </w:r>
      <w:r>
        <w:rPr>
          <w:spacing w:val="-1"/>
        </w:rPr>
        <w:t xml:space="preserve"> </w:t>
      </w:r>
      <w:r>
        <w:t>on HackerEarth,</w:t>
      </w:r>
      <w:r>
        <w:rPr>
          <w:spacing w:val="-1"/>
        </w:rPr>
        <w:t xml:space="preserve"> </w:t>
      </w:r>
      <w:r>
        <w:t>a platform designed to test logical thinking and code efficiency. Successfully completing this task demonstrated my ability to navigate technical ecosystems used for skill validation in the tech industry. This exercise reinforced that digital literacy extends beyond using software;</w:t>
      </w:r>
      <w:r>
        <w:rPr>
          <w:spacing w:val="-4"/>
        </w:rPr>
        <w:t xml:space="preserve"> </w:t>
      </w:r>
      <w:r>
        <w:t>it</w:t>
      </w:r>
      <w:r>
        <w:rPr>
          <w:spacing w:val="-7"/>
        </w:rPr>
        <w:t xml:space="preserve"> </w:t>
      </w:r>
      <w:r>
        <w:t>involves</w:t>
      </w:r>
      <w:r>
        <w:rPr>
          <w:spacing w:val="-6"/>
        </w:rPr>
        <w:t xml:space="preserve"> </w:t>
      </w:r>
      <w:r>
        <w:t>crafting</w:t>
      </w:r>
      <w:r>
        <w:rPr>
          <w:spacing w:val="-5"/>
        </w:rPr>
        <w:t xml:space="preserve"> </w:t>
      </w:r>
      <w:r>
        <w:t>logical</w:t>
      </w:r>
      <w:r>
        <w:rPr>
          <w:spacing w:val="-4"/>
        </w:rPr>
        <w:t xml:space="preserve"> </w:t>
      </w:r>
      <w:r>
        <w:t>solutions</w:t>
      </w:r>
      <w:r>
        <w:rPr>
          <w:spacing w:val="-6"/>
        </w:rPr>
        <w:t xml:space="preserve"> </w:t>
      </w:r>
      <w:r>
        <w:t>to</w:t>
      </w:r>
      <w:r>
        <w:rPr>
          <w:spacing w:val="-3"/>
        </w:rPr>
        <w:t xml:space="preserve"> </w:t>
      </w:r>
      <w:r>
        <w:t>complex</w:t>
      </w:r>
      <w:r>
        <w:rPr>
          <w:spacing w:val="-6"/>
        </w:rPr>
        <w:t xml:space="preserve"> </w:t>
      </w:r>
      <w:r>
        <w:t>problems.</w:t>
      </w:r>
      <w:r>
        <w:rPr>
          <w:spacing w:val="-6"/>
        </w:rPr>
        <w:t xml:space="preserve"> </w:t>
      </w:r>
      <w:r>
        <w:t>Ultimately,</w:t>
      </w:r>
      <w:r>
        <w:rPr>
          <w:spacing w:val="-4"/>
        </w:rPr>
        <w:t xml:space="preserve"> </w:t>
      </w:r>
      <w:r>
        <w:t>it</w:t>
      </w:r>
      <w:r>
        <w:rPr>
          <w:spacing w:val="-4"/>
        </w:rPr>
        <w:t xml:space="preserve"> </w:t>
      </w:r>
      <w:r>
        <w:t>boosted my confidence in using competitive platforms to showcase my technical growth as a CSE-AIML student, preparing me for continuous professional learning.</w:t>
      </w:r>
    </w:p>
    <w:p w14:paraId="5C6A9D5C" w14:textId="77777777" w:rsidR="00394D8B" w:rsidRDefault="00000000">
      <w:pPr>
        <w:spacing w:before="155" w:line="396" w:lineRule="auto"/>
        <w:ind w:right="1863"/>
        <w:rPr>
          <w:sz w:val="28"/>
        </w:rPr>
      </w:pPr>
      <w:r>
        <w:rPr>
          <w:rFonts w:ascii="Arial"/>
          <w:b/>
          <w:sz w:val="28"/>
        </w:rPr>
        <w:t>Part</w:t>
      </w:r>
      <w:r>
        <w:rPr>
          <w:rFonts w:ascii="Arial"/>
          <w:b/>
          <w:spacing w:val="-11"/>
          <w:sz w:val="28"/>
        </w:rPr>
        <w:t xml:space="preserve"> </w:t>
      </w:r>
      <w:r>
        <w:rPr>
          <w:rFonts w:ascii="Arial"/>
          <w:b/>
          <w:sz w:val="28"/>
        </w:rPr>
        <w:t>B:</w:t>
      </w:r>
      <w:r>
        <w:rPr>
          <w:rFonts w:ascii="Arial"/>
          <w:b/>
          <w:spacing w:val="-7"/>
          <w:sz w:val="28"/>
        </w:rPr>
        <w:t xml:space="preserve"> </w:t>
      </w:r>
      <w:r>
        <w:rPr>
          <w:rFonts w:ascii="Arial"/>
          <w:b/>
          <w:sz w:val="28"/>
        </w:rPr>
        <w:t>Collaborative</w:t>
      </w:r>
      <w:r>
        <w:rPr>
          <w:rFonts w:ascii="Arial"/>
          <w:b/>
          <w:spacing w:val="-11"/>
          <w:sz w:val="28"/>
        </w:rPr>
        <w:t xml:space="preserve"> </w:t>
      </w:r>
      <w:r>
        <w:rPr>
          <w:rFonts w:ascii="Arial"/>
          <w:b/>
          <w:sz w:val="28"/>
        </w:rPr>
        <w:t>Tools</w:t>
      </w:r>
      <w:r>
        <w:rPr>
          <w:rFonts w:ascii="Arial"/>
          <w:b/>
          <w:spacing w:val="-11"/>
          <w:sz w:val="28"/>
        </w:rPr>
        <w:t xml:space="preserve"> </w:t>
      </w:r>
      <w:r>
        <w:rPr>
          <w:rFonts w:ascii="Arial"/>
          <w:b/>
          <w:sz w:val="28"/>
        </w:rPr>
        <w:t>and</w:t>
      </w:r>
      <w:r>
        <w:rPr>
          <w:rFonts w:ascii="Arial"/>
          <w:b/>
          <w:spacing w:val="-9"/>
          <w:sz w:val="28"/>
        </w:rPr>
        <w:t xml:space="preserve"> </w:t>
      </w:r>
      <w:r>
        <w:rPr>
          <w:rFonts w:ascii="Arial"/>
          <w:b/>
          <w:sz w:val="28"/>
        </w:rPr>
        <w:t>Data</w:t>
      </w:r>
      <w:r>
        <w:rPr>
          <w:rFonts w:ascii="Arial"/>
          <w:b/>
          <w:spacing w:val="-11"/>
          <w:sz w:val="28"/>
        </w:rPr>
        <w:t xml:space="preserve"> </w:t>
      </w:r>
      <w:r>
        <w:rPr>
          <w:rFonts w:ascii="Arial"/>
          <w:b/>
          <w:sz w:val="28"/>
        </w:rPr>
        <w:t xml:space="preserve">Collection Platforms used: </w:t>
      </w:r>
      <w:r>
        <w:rPr>
          <w:sz w:val="28"/>
        </w:rPr>
        <w:t>Google Forms, Google Sheets</w:t>
      </w:r>
    </w:p>
    <w:p w14:paraId="0123C298" w14:textId="77777777" w:rsidR="00394D8B" w:rsidRDefault="00000000">
      <w:pPr>
        <w:pStyle w:val="BodyText"/>
        <w:spacing w:before="4" w:line="278" w:lineRule="auto"/>
      </w:pPr>
      <w:r>
        <w:rPr>
          <w:rFonts w:ascii="Arial"/>
          <w:b/>
        </w:rPr>
        <w:t xml:space="preserve">Reflections: </w:t>
      </w:r>
      <w:r>
        <w:t>As a Student Digital</w:t>
      </w:r>
      <w:r>
        <w:rPr>
          <w:spacing w:val="-10"/>
        </w:rPr>
        <w:t xml:space="preserve"> </w:t>
      </w:r>
      <w:r>
        <w:t>Ambassador, I created a "Digital Literacy &amp; Tech Awareness</w:t>
      </w:r>
      <w:r>
        <w:rPr>
          <w:spacing w:val="-3"/>
        </w:rPr>
        <w:t xml:space="preserve"> </w:t>
      </w:r>
      <w:r>
        <w:t>Survey"</w:t>
      </w:r>
      <w:r>
        <w:rPr>
          <w:spacing w:val="-2"/>
        </w:rPr>
        <w:t xml:space="preserve"> </w:t>
      </w:r>
      <w:r>
        <w:t>using</w:t>
      </w:r>
      <w:r>
        <w:rPr>
          <w:spacing w:val="-1"/>
        </w:rPr>
        <w:t xml:space="preserve"> </w:t>
      </w:r>
      <w:r>
        <w:t>Google</w:t>
      </w:r>
      <w:r>
        <w:rPr>
          <w:spacing w:val="-3"/>
        </w:rPr>
        <w:t xml:space="preserve"> </w:t>
      </w:r>
      <w:r>
        <w:t>Forms</w:t>
      </w:r>
      <w:r>
        <w:rPr>
          <w:spacing w:val="-1"/>
        </w:rPr>
        <w:t xml:space="preserve"> </w:t>
      </w:r>
      <w:r>
        <w:t>to</w:t>
      </w:r>
      <w:r>
        <w:rPr>
          <w:spacing w:val="-3"/>
        </w:rPr>
        <w:t xml:space="preserve"> </w:t>
      </w:r>
      <w:r>
        <w:t>assess</w:t>
      </w:r>
      <w:r>
        <w:rPr>
          <w:spacing w:val="-1"/>
        </w:rPr>
        <w:t xml:space="preserve"> </w:t>
      </w:r>
      <w:r>
        <w:t>the</w:t>
      </w:r>
      <w:r>
        <w:rPr>
          <w:spacing w:val="-1"/>
        </w:rPr>
        <w:t xml:space="preserve"> </w:t>
      </w:r>
      <w:r>
        <w:t>digital</w:t>
      </w:r>
      <w:r>
        <w:rPr>
          <w:spacing w:val="-1"/>
        </w:rPr>
        <w:t xml:space="preserve"> </w:t>
      </w:r>
      <w:r>
        <w:t>habits</w:t>
      </w:r>
      <w:r>
        <w:rPr>
          <w:spacing w:val="-3"/>
        </w:rPr>
        <w:t xml:space="preserve"> </w:t>
      </w:r>
      <w:r>
        <w:t>and</w:t>
      </w:r>
      <w:r>
        <w:rPr>
          <w:spacing w:val="-1"/>
        </w:rPr>
        <w:t xml:space="preserve"> </w:t>
      </w:r>
      <w:r>
        <w:t>cybersecurity awareness</w:t>
      </w:r>
      <w:r>
        <w:rPr>
          <w:spacing w:val="-8"/>
        </w:rPr>
        <w:t xml:space="preserve"> </w:t>
      </w:r>
      <w:r>
        <w:t>of</w:t>
      </w:r>
      <w:r>
        <w:rPr>
          <w:spacing w:val="-2"/>
        </w:rPr>
        <w:t xml:space="preserve"> </w:t>
      </w:r>
      <w:r>
        <w:t>my</w:t>
      </w:r>
      <w:r>
        <w:rPr>
          <w:spacing w:val="-5"/>
        </w:rPr>
        <w:t xml:space="preserve"> </w:t>
      </w:r>
      <w:r>
        <w:t>peers</w:t>
      </w:r>
      <w:r>
        <w:rPr>
          <w:spacing w:val="-2"/>
        </w:rPr>
        <w:t xml:space="preserve"> </w:t>
      </w:r>
      <w:r>
        <w:t>at</w:t>
      </w:r>
      <w:r>
        <w:rPr>
          <w:spacing w:val="-2"/>
        </w:rPr>
        <w:t xml:space="preserve"> </w:t>
      </w:r>
      <w:r>
        <w:t>VIT</w:t>
      </w:r>
      <w:r>
        <w:rPr>
          <w:spacing w:val="-8"/>
        </w:rPr>
        <w:t xml:space="preserve"> </w:t>
      </w:r>
      <w:r>
        <w:t>Bhopal.</w:t>
      </w:r>
      <w:r>
        <w:rPr>
          <w:spacing w:val="-4"/>
        </w:rPr>
        <w:t xml:space="preserve"> </w:t>
      </w:r>
      <w:r>
        <w:t>By</w:t>
      </w:r>
      <w:r>
        <w:rPr>
          <w:spacing w:val="-2"/>
        </w:rPr>
        <w:t xml:space="preserve"> </w:t>
      </w:r>
      <w:r>
        <w:t>combining</w:t>
      </w:r>
      <w:r>
        <w:rPr>
          <w:spacing w:val="-3"/>
        </w:rPr>
        <w:t xml:space="preserve"> </w:t>
      </w:r>
      <w:r>
        <w:t>multiple-choice</w:t>
      </w:r>
      <w:r>
        <w:rPr>
          <w:spacing w:val="-2"/>
        </w:rPr>
        <w:t xml:space="preserve"> </w:t>
      </w:r>
      <w:r>
        <w:t>and</w:t>
      </w:r>
      <w:r>
        <w:rPr>
          <w:spacing w:val="-2"/>
        </w:rPr>
        <w:t xml:space="preserve"> </w:t>
      </w:r>
      <w:r>
        <w:t>short-</w:t>
      </w:r>
      <w:r>
        <w:rPr>
          <w:spacing w:val="-2"/>
        </w:rPr>
        <w:t>answer</w:t>
      </w:r>
    </w:p>
    <w:p w14:paraId="53ECF179" w14:textId="77777777" w:rsidR="00394D8B" w:rsidRDefault="00394D8B">
      <w:pPr>
        <w:pStyle w:val="BodyText"/>
        <w:spacing w:line="278" w:lineRule="auto"/>
        <w:sectPr w:rsidR="00394D8B">
          <w:pgSz w:w="12240" w:h="15840"/>
          <w:pgMar w:top="1380" w:right="1440" w:bottom="280" w:left="1440" w:header="720" w:footer="720" w:gutter="0"/>
          <w:cols w:space="720"/>
        </w:sectPr>
      </w:pPr>
    </w:p>
    <w:p w14:paraId="43F887E6" w14:textId="77777777" w:rsidR="00394D8B" w:rsidRDefault="00000000">
      <w:pPr>
        <w:pStyle w:val="BodyText"/>
        <w:spacing w:before="81" w:line="278" w:lineRule="auto"/>
        <w:ind w:right="88"/>
      </w:pPr>
      <w:r>
        <w:lastRenderedPageBreak/>
        <w:t>questions, I ensured the survey was both engaging and insightful. I also integrated Google Sheets for real-time response tracking, showcasing the power of Google Workspace</w:t>
      </w:r>
      <w:r>
        <w:rPr>
          <w:spacing w:val="-6"/>
        </w:rPr>
        <w:t xml:space="preserve"> </w:t>
      </w:r>
      <w:r>
        <w:t>in</w:t>
      </w:r>
      <w:r>
        <w:rPr>
          <w:spacing w:val="-8"/>
        </w:rPr>
        <w:t xml:space="preserve"> </w:t>
      </w:r>
      <w:r>
        <w:t>automating</w:t>
      </w:r>
      <w:r>
        <w:rPr>
          <w:spacing w:val="-6"/>
        </w:rPr>
        <w:t xml:space="preserve"> </w:t>
      </w:r>
      <w:r>
        <w:t>workflows</w:t>
      </w:r>
      <w:r>
        <w:rPr>
          <w:spacing w:val="-9"/>
        </w:rPr>
        <w:t xml:space="preserve"> </w:t>
      </w:r>
      <w:r>
        <w:t>and</w:t>
      </w:r>
      <w:r>
        <w:rPr>
          <w:spacing w:val="-8"/>
        </w:rPr>
        <w:t xml:space="preserve"> </w:t>
      </w:r>
      <w:r>
        <w:t>organizing</w:t>
      </w:r>
      <w:r>
        <w:rPr>
          <w:spacing w:val="-6"/>
        </w:rPr>
        <w:t xml:space="preserve"> </w:t>
      </w:r>
      <w:r>
        <w:t>data</w:t>
      </w:r>
      <w:r>
        <w:rPr>
          <w:spacing w:val="-7"/>
        </w:rPr>
        <w:t xml:space="preserve"> </w:t>
      </w:r>
      <w:r>
        <w:t>efficiently.</w:t>
      </w:r>
      <w:r>
        <w:rPr>
          <w:spacing w:val="-13"/>
        </w:rPr>
        <w:t xml:space="preserve"> </w:t>
      </w:r>
      <w:r>
        <w:t>This</w:t>
      </w:r>
      <w:r>
        <w:rPr>
          <w:spacing w:val="-6"/>
        </w:rPr>
        <w:t xml:space="preserve"> </w:t>
      </w:r>
      <w:r>
        <w:t>task</w:t>
      </w:r>
      <w:r>
        <w:rPr>
          <w:spacing w:val="-6"/>
        </w:rPr>
        <w:t xml:space="preserve"> </w:t>
      </w:r>
      <w:r>
        <w:t>reinforced a key professional skill — using digital tools to transform raw inputs into structured, actionable information. It was a truly enriching experience!</w:t>
      </w:r>
    </w:p>
    <w:p w14:paraId="308258CC" w14:textId="77777777" w:rsidR="00394D8B" w:rsidRDefault="00394D8B">
      <w:pPr>
        <w:pStyle w:val="BodyText"/>
      </w:pPr>
    </w:p>
    <w:p w14:paraId="13956693" w14:textId="77777777" w:rsidR="00394D8B" w:rsidRDefault="00394D8B">
      <w:pPr>
        <w:pStyle w:val="BodyText"/>
        <w:spacing w:before="191"/>
      </w:pPr>
    </w:p>
    <w:p w14:paraId="658CCE6C" w14:textId="77777777" w:rsidR="00394D8B" w:rsidRDefault="00000000">
      <w:pPr>
        <w:pStyle w:val="Heading1"/>
      </w:pPr>
      <w:r>
        <w:t>Task</w:t>
      </w:r>
      <w:r>
        <w:rPr>
          <w:spacing w:val="-12"/>
        </w:rPr>
        <w:t xml:space="preserve"> </w:t>
      </w:r>
      <w:r>
        <w:t>4:</w:t>
      </w:r>
      <w:r>
        <w:rPr>
          <w:spacing w:val="-11"/>
        </w:rPr>
        <w:t xml:space="preserve"> </w:t>
      </w:r>
      <w:r>
        <w:t>The</w:t>
      </w:r>
      <w:r>
        <w:rPr>
          <w:spacing w:val="-12"/>
        </w:rPr>
        <w:t xml:space="preserve"> </w:t>
      </w:r>
      <w:r>
        <w:t>Case</w:t>
      </w:r>
      <w:r>
        <w:rPr>
          <w:spacing w:val="-11"/>
        </w:rPr>
        <w:t xml:space="preserve"> </w:t>
      </w:r>
      <w:r>
        <w:t>Study</w:t>
      </w:r>
      <w:r>
        <w:rPr>
          <w:spacing w:val="-10"/>
        </w:rPr>
        <w:t xml:space="preserve"> </w:t>
      </w:r>
      <w:r>
        <w:t>for</w:t>
      </w:r>
      <w:r>
        <w:rPr>
          <w:spacing w:val="-11"/>
        </w:rPr>
        <w:t xml:space="preserve"> </w:t>
      </w:r>
      <w:r>
        <w:t>using</w:t>
      </w:r>
      <w:r>
        <w:rPr>
          <w:spacing w:val="-11"/>
        </w:rPr>
        <w:t xml:space="preserve"> </w:t>
      </w:r>
      <w:r>
        <w:t>Social-Media</w:t>
      </w:r>
      <w:r>
        <w:rPr>
          <w:spacing w:val="-9"/>
        </w:rPr>
        <w:t xml:space="preserve"> </w:t>
      </w:r>
      <w:r>
        <w:rPr>
          <w:spacing w:val="-2"/>
        </w:rPr>
        <w:t>Properly</w:t>
      </w:r>
    </w:p>
    <w:p w14:paraId="65D7E7D7" w14:textId="77777777" w:rsidR="00394D8B" w:rsidRDefault="00000000">
      <w:pPr>
        <w:pStyle w:val="Heading3"/>
        <w:spacing w:before="218"/>
      </w:pPr>
      <w:r>
        <w:t>Situation:</w:t>
      </w:r>
      <w:r>
        <w:rPr>
          <w:spacing w:val="-5"/>
        </w:rPr>
        <w:t xml:space="preserve"> </w:t>
      </w:r>
      <w:r>
        <w:t>The</w:t>
      </w:r>
      <w:r>
        <w:rPr>
          <w:spacing w:val="-3"/>
        </w:rPr>
        <w:t xml:space="preserve"> </w:t>
      </w:r>
      <w:r>
        <w:t>Misinterpreted</w:t>
      </w:r>
      <w:r>
        <w:rPr>
          <w:spacing w:val="-3"/>
        </w:rPr>
        <w:t xml:space="preserve"> </w:t>
      </w:r>
      <w:r>
        <w:t>GitHub</w:t>
      </w:r>
      <w:r>
        <w:rPr>
          <w:spacing w:val="-3"/>
        </w:rPr>
        <w:t xml:space="preserve"> </w:t>
      </w:r>
      <w:r>
        <w:rPr>
          <w:spacing w:val="-2"/>
        </w:rPr>
        <w:t>Comment</w:t>
      </w:r>
    </w:p>
    <w:p w14:paraId="26E5FE72" w14:textId="77777777" w:rsidR="00394D8B" w:rsidRDefault="00000000">
      <w:pPr>
        <w:pStyle w:val="BodyText"/>
        <w:spacing w:before="205" w:line="278" w:lineRule="auto"/>
        <w:ind w:right="80"/>
      </w:pPr>
      <w:r>
        <w:t>We’ve all been there: you spend hours on a project, only to get a blunt message like, "This</w:t>
      </w:r>
      <w:r>
        <w:rPr>
          <w:spacing w:val="-3"/>
        </w:rPr>
        <w:t xml:space="preserve"> </w:t>
      </w:r>
      <w:r>
        <w:t>is</w:t>
      </w:r>
      <w:r>
        <w:rPr>
          <w:spacing w:val="-3"/>
        </w:rPr>
        <w:t xml:space="preserve"> </w:t>
      </w:r>
      <w:r>
        <w:t>wrong;</w:t>
      </w:r>
      <w:r>
        <w:rPr>
          <w:spacing w:val="-3"/>
        </w:rPr>
        <w:t xml:space="preserve"> </w:t>
      </w:r>
      <w:r>
        <w:t>fix</w:t>
      </w:r>
      <w:r>
        <w:rPr>
          <w:spacing w:val="-3"/>
        </w:rPr>
        <w:t xml:space="preserve"> </w:t>
      </w:r>
      <w:r>
        <w:t>it."</w:t>
      </w:r>
      <w:r>
        <w:rPr>
          <w:spacing w:val="-6"/>
        </w:rPr>
        <w:t xml:space="preserve"> </w:t>
      </w:r>
      <w:r>
        <w:t>Without</w:t>
      </w:r>
      <w:r>
        <w:rPr>
          <w:spacing w:val="-3"/>
        </w:rPr>
        <w:t xml:space="preserve"> </w:t>
      </w:r>
      <w:r>
        <w:t>seeing</w:t>
      </w:r>
      <w:r>
        <w:rPr>
          <w:spacing w:val="-4"/>
        </w:rPr>
        <w:t xml:space="preserve"> </w:t>
      </w:r>
      <w:r>
        <w:t>a</w:t>
      </w:r>
      <w:r>
        <w:rPr>
          <w:spacing w:val="-2"/>
        </w:rPr>
        <w:t xml:space="preserve"> </w:t>
      </w:r>
      <w:r>
        <w:t>friendly</w:t>
      </w:r>
      <w:r>
        <w:rPr>
          <w:spacing w:val="-3"/>
        </w:rPr>
        <w:t xml:space="preserve"> </w:t>
      </w:r>
      <w:r>
        <w:t>face</w:t>
      </w:r>
      <w:r>
        <w:rPr>
          <w:spacing w:val="-5"/>
        </w:rPr>
        <w:t xml:space="preserve"> </w:t>
      </w:r>
      <w:r>
        <w:t>or</w:t>
      </w:r>
      <w:r>
        <w:rPr>
          <w:spacing w:val="-3"/>
        </w:rPr>
        <w:t xml:space="preserve"> </w:t>
      </w:r>
      <w:r>
        <w:t>hearing</w:t>
      </w:r>
      <w:r>
        <w:rPr>
          <w:spacing w:val="-3"/>
        </w:rPr>
        <w:t xml:space="preserve"> </w:t>
      </w:r>
      <w:r>
        <w:t>a</w:t>
      </w:r>
      <w:r>
        <w:rPr>
          <w:spacing w:val="-4"/>
        </w:rPr>
        <w:t xml:space="preserve"> </w:t>
      </w:r>
      <w:r>
        <w:t>helpful</w:t>
      </w:r>
      <w:r>
        <w:rPr>
          <w:spacing w:val="-3"/>
        </w:rPr>
        <w:t xml:space="preserve"> </w:t>
      </w:r>
      <w:r>
        <w:t>tone,</w:t>
      </w:r>
      <w:r>
        <w:rPr>
          <w:spacing w:val="-3"/>
        </w:rPr>
        <w:t xml:space="preserve"> </w:t>
      </w:r>
      <w:r>
        <w:t>those</w:t>
      </w:r>
      <w:r>
        <w:rPr>
          <w:spacing w:val="-5"/>
        </w:rPr>
        <w:t xml:space="preserve"> </w:t>
      </w:r>
      <w:r>
        <w:t>few words can feel like a personal attack instead of just a correction. Suddenly, you aren't just thinking about the</w:t>
      </w:r>
      <w:r>
        <w:rPr>
          <w:spacing w:val="-1"/>
        </w:rPr>
        <w:t xml:space="preserve"> </w:t>
      </w:r>
      <w:r>
        <w:t>work; you’re wondering if you’re even good at what you</w:t>
      </w:r>
      <w:r>
        <w:rPr>
          <w:spacing w:val="-1"/>
        </w:rPr>
        <w:t xml:space="preserve"> </w:t>
      </w:r>
      <w:r>
        <w:t>do.</w:t>
      </w:r>
      <w:r>
        <w:rPr>
          <w:spacing w:val="-3"/>
        </w:rPr>
        <w:t xml:space="preserve"> </w:t>
      </w:r>
      <w:r>
        <w:t>This one cold comment can quickly ruin the team’s mood, making everyone afraid to speak up or ask questions. In the end, the whole project slows down because a simple piece of feedback was missing the human touch that makes collaboration work.</w:t>
      </w:r>
    </w:p>
    <w:p w14:paraId="605F1EFF" w14:textId="77777777" w:rsidR="00394D8B" w:rsidRDefault="00000000">
      <w:pPr>
        <w:pStyle w:val="Heading3"/>
        <w:spacing w:before="157"/>
      </w:pPr>
      <w:r>
        <w:t>What</w:t>
      </w:r>
      <w:r>
        <w:rPr>
          <w:spacing w:val="-2"/>
        </w:rPr>
        <w:t xml:space="preserve"> </w:t>
      </w:r>
      <w:r>
        <w:t>could</w:t>
      </w:r>
      <w:r>
        <w:rPr>
          <w:spacing w:val="-2"/>
        </w:rPr>
        <w:t xml:space="preserve"> </w:t>
      </w:r>
      <w:r>
        <w:t>have</w:t>
      </w:r>
      <w:r>
        <w:rPr>
          <w:spacing w:val="-4"/>
        </w:rPr>
        <w:t xml:space="preserve"> </w:t>
      </w:r>
      <w:r>
        <w:t>been</w:t>
      </w:r>
      <w:r>
        <w:rPr>
          <w:spacing w:val="-2"/>
        </w:rPr>
        <w:t xml:space="preserve"> </w:t>
      </w:r>
      <w:r>
        <w:t>done</w:t>
      </w:r>
      <w:r>
        <w:rPr>
          <w:spacing w:val="-1"/>
        </w:rPr>
        <w:t xml:space="preserve"> </w:t>
      </w:r>
      <w:r>
        <w:rPr>
          <w:spacing w:val="-2"/>
        </w:rPr>
        <w:t>differently?</w:t>
      </w:r>
    </w:p>
    <w:p w14:paraId="3C3516B2" w14:textId="77777777" w:rsidR="00394D8B" w:rsidRDefault="00000000">
      <w:pPr>
        <w:pStyle w:val="BodyText"/>
        <w:spacing w:before="204" w:line="278" w:lineRule="auto"/>
        <w:ind w:right="88"/>
      </w:pPr>
      <w:r>
        <w:t>The fix is actually quite simple: treat the person behind the screen with the same respect you would in person. Instead of a cold correction, the lead could have said, "I noticed a potential issue with the logic here—could we jump on a quick call to look at another way to do this?" By using "I" statements and offering to help rather than just pointing</w:t>
      </w:r>
      <w:r>
        <w:rPr>
          <w:spacing w:val="-2"/>
        </w:rPr>
        <w:t xml:space="preserve"> </w:t>
      </w:r>
      <w:r>
        <w:t>out</w:t>
      </w:r>
      <w:r>
        <w:rPr>
          <w:spacing w:val="-2"/>
        </w:rPr>
        <w:t xml:space="preserve"> </w:t>
      </w:r>
      <w:r>
        <w:t>a</w:t>
      </w:r>
      <w:r>
        <w:rPr>
          <w:spacing w:val="-4"/>
        </w:rPr>
        <w:t xml:space="preserve"> </w:t>
      </w:r>
      <w:r>
        <w:t>mistake,</w:t>
      </w:r>
      <w:r>
        <w:rPr>
          <w:spacing w:val="-4"/>
        </w:rPr>
        <w:t xml:space="preserve"> </w:t>
      </w:r>
      <w:r>
        <w:t>the</w:t>
      </w:r>
      <w:r>
        <w:rPr>
          <w:spacing w:val="-4"/>
        </w:rPr>
        <w:t xml:space="preserve"> </w:t>
      </w:r>
      <w:r>
        <w:t>feedback</w:t>
      </w:r>
      <w:r>
        <w:rPr>
          <w:spacing w:val="-2"/>
        </w:rPr>
        <w:t xml:space="preserve"> </w:t>
      </w:r>
      <w:r>
        <w:t>stays</w:t>
      </w:r>
      <w:r>
        <w:rPr>
          <w:spacing w:val="-5"/>
        </w:rPr>
        <w:t xml:space="preserve"> </w:t>
      </w:r>
      <w:r>
        <w:t>helpful</w:t>
      </w:r>
      <w:r>
        <w:rPr>
          <w:spacing w:val="-2"/>
        </w:rPr>
        <w:t xml:space="preserve"> </w:t>
      </w:r>
      <w:r>
        <w:t>instead</w:t>
      </w:r>
      <w:r>
        <w:rPr>
          <w:spacing w:val="-4"/>
        </w:rPr>
        <w:t xml:space="preserve"> </w:t>
      </w:r>
      <w:r>
        <w:t>of</w:t>
      </w:r>
      <w:r>
        <w:rPr>
          <w:spacing w:val="-4"/>
        </w:rPr>
        <w:t xml:space="preserve"> </w:t>
      </w:r>
      <w:r>
        <w:t>hurtful.</w:t>
      </w:r>
      <w:r>
        <w:rPr>
          <w:spacing w:val="-9"/>
        </w:rPr>
        <w:t xml:space="preserve"> </w:t>
      </w:r>
      <w:r>
        <w:t>This</w:t>
      </w:r>
      <w:r>
        <w:rPr>
          <w:spacing w:val="-2"/>
        </w:rPr>
        <w:t xml:space="preserve"> </w:t>
      </w:r>
      <w:r>
        <w:t>small</w:t>
      </w:r>
      <w:r>
        <w:rPr>
          <w:spacing w:val="-3"/>
        </w:rPr>
        <w:t xml:space="preserve"> </w:t>
      </w:r>
      <w:r>
        <w:t>change in tone keeps the project moving and makes the whole team feel supported, turning a possible argument into a chance to learn together.</w:t>
      </w:r>
    </w:p>
    <w:p w14:paraId="5BB48061" w14:textId="77777777" w:rsidR="00394D8B" w:rsidRDefault="00394D8B">
      <w:pPr>
        <w:pStyle w:val="BodyText"/>
      </w:pPr>
    </w:p>
    <w:p w14:paraId="36AE01A6" w14:textId="77777777" w:rsidR="00394D8B" w:rsidRDefault="00394D8B">
      <w:pPr>
        <w:pStyle w:val="BodyText"/>
        <w:spacing w:before="86"/>
      </w:pPr>
    </w:p>
    <w:p w14:paraId="4C82132C" w14:textId="77777777" w:rsidR="00394D8B" w:rsidRDefault="00000000">
      <w:pPr>
        <w:pStyle w:val="Heading1"/>
        <w:spacing w:before="1" w:line="276" w:lineRule="auto"/>
      </w:pPr>
      <w:r>
        <w:t>Task</w:t>
      </w:r>
      <w:r>
        <w:rPr>
          <w:spacing w:val="-11"/>
        </w:rPr>
        <w:t xml:space="preserve"> </w:t>
      </w:r>
      <w:r>
        <w:t>5:</w:t>
      </w:r>
      <w:r>
        <w:rPr>
          <w:spacing w:val="-11"/>
        </w:rPr>
        <w:t xml:space="preserve"> </w:t>
      </w:r>
      <w:r>
        <w:t>Cybercrime</w:t>
      </w:r>
      <w:r>
        <w:rPr>
          <w:spacing w:val="-22"/>
        </w:rPr>
        <w:t xml:space="preserve"> </w:t>
      </w:r>
      <w:r>
        <w:t>Awareness</w:t>
      </w:r>
      <w:r>
        <w:rPr>
          <w:spacing w:val="-9"/>
        </w:rPr>
        <w:t xml:space="preserve"> </w:t>
      </w:r>
      <w:r>
        <w:t>Case</w:t>
      </w:r>
      <w:r>
        <w:rPr>
          <w:spacing w:val="-11"/>
        </w:rPr>
        <w:t xml:space="preserve"> </w:t>
      </w:r>
      <w:r>
        <w:t>Study</w:t>
      </w:r>
      <w:r>
        <w:rPr>
          <w:spacing w:val="-9"/>
        </w:rPr>
        <w:t xml:space="preserve"> </w:t>
      </w:r>
      <w:r>
        <w:t>&amp;</w:t>
      </w:r>
      <w:r>
        <w:rPr>
          <w:spacing w:val="-7"/>
        </w:rPr>
        <w:t xml:space="preserve"> </w:t>
      </w:r>
      <w:r>
        <w:t xml:space="preserve">Prevention </w:t>
      </w:r>
      <w:r>
        <w:rPr>
          <w:spacing w:val="-2"/>
        </w:rPr>
        <w:t>Guide</w:t>
      </w:r>
    </w:p>
    <w:p w14:paraId="35265EF8" w14:textId="77777777" w:rsidR="00394D8B" w:rsidRDefault="00000000">
      <w:pPr>
        <w:pStyle w:val="Heading2"/>
      </w:pPr>
      <w:r>
        <w:t>Finding</w:t>
      </w:r>
      <w:r>
        <w:rPr>
          <w:spacing w:val="-5"/>
        </w:rPr>
        <w:t xml:space="preserve"> </w:t>
      </w:r>
      <w:r>
        <w:t>Outs</w:t>
      </w:r>
      <w:r>
        <w:rPr>
          <w:spacing w:val="-3"/>
        </w:rPr>
        <w:t xml:space="preserve"> </w:t>
      </w:r>
      <w:r>
        <w:t>from</w:t>
      </w:r>
      <w:r>
        <w:rPr>
          <w:spacing w:val="-7"/>
        </w:rPr>
        <w:t xml:space="preserve"> </w:t>
      </w:r>
      <w:r>
        <w:t>the</w:t>
      </w:r>
      <w:r>
        <w:rPr>
          <w:spacing w:val="-3"/>
        </w:rPr>
        <w:t xml:space="preserve"> </w:t>
      </w:r>
      <w:r>
        <w:t>Case</w:t>
      </w:r>
      <w:r>
        <w:rPr>
          <w:spacing w:val="-6"/>
        </w:rPr>
        <w:t xml:space="preserve"> </w:t>
      </w:r>
      <w:r>
        <w:rPr>
          <w:spacing w:val="-2"/>
        </w:rPr>
        <w:t>Study:</w:t>
      </w:r>
    </w:p>
    <w:p w14:paraId="1C161DB9" w14:textId="77777777" w:rsidR="00394D8B" w:rsidRDefault="00000000">
      <w:pPr>
        <w:pStyle w:val="BodyText"/>
        <w:spacing w:before="213" w:line="278" w:lineRule="auto"/>
      </w:pPr>
      <w:r>
        <w:t xml:space="preserve">Researching UPI fraud really opened my eyes to the fact that hackers don't usually "break into" our phones—they trick us into letting them in. The most shocking thing I found was how the "collect request" scam works. It’s scary how easily someone can think they’re </w:t>
      </w:r>
      <w:r>
        <w:rPr>
          <w:rFonts w:ascii="Arial" w:hAnsi="Arial"/>
          <w:i/>
        </w:rPr>
        <w:t xml:space="preserve">receiving </w:t>
      </w:r>
      <w:r>
        <w:t xml:space="preserve">money when they’re actually </w:t>
      </w:r>
      <w:r>
        <w:rPr>
          <w:rFonts w:ascii="Arial" w:hAnsi="Arial"/>
          <w:i/>
        </w:rPr>
        <w:t xml:space="preserve">giving it away </w:t>
      </w:r>
      <w:r>
        <w:t>just by tapping a button.</w:t>
      </w:r>
      <w:r>
        <w:rPr>
          <w:spacing w:val="-5"/>
        </w:rPr>
        <w:t xml:space="preserve"> </w:t>
      </w:r>
      <w:r>
        <w:t>It’s</w:t>
      </w:r>
      <w:r>
        <w:rPr>
          <w:spacing w:val="-4"/>
        </w:rPr>
        <w:t xml:space="preserve"> </w:t>
      </w:r>
      <w:r>
        <w:t>not</w:t>
      </w:r>
      <w:r>
        <w:rPr>
          <w:spacing w:val="-4"/>
        </w:rPr>
        <w:t xml:space="preserve"> </w:t>
      </w:r>
      <w:r>
        <w:t>about</w:t>
      </w:r>
      <w:r>
        <w:rPr>
          <w:spacing w:val="-4"/>
        </w:rPr>
        <w:t xml:space="preserve"> </w:t>
      </w:r>
      <w:r>
        <w:t>being</w:t>
      </w:r>
      <w:r>
        <w:rPr>
          <w:spacing w:val="-3"/>
        </w:rPr>
        <w:t xml:space="preserve"> </w:t>
      </w:r>
      <w:r>
        <w:t>"bad</w:t>
      </w:r>
      <w:r>
        <w:rPr>
          <w:spacing w:val="-4"/>
        </w:rPr>
        <w:t xml:space="preserve"> </w:t>
      </w:r>
      <w:r>
        <w:t>with</w:t>
      </w:r>
      <w:r>
        <w:rPr>
          <w:spacing w:val="-5"/>
        </w:rPr>
        <w:t xml:space="preserve"> </w:t>
      </w:r>
      <w:r>
        <w:t>tech";</w:t>
      </w:r>
      <w:r>
        <w:rPr>
          <w:spacing w:val="-4"/>
        </w:rPr>
        <w:t xml:space="preserve"> </w:t>
      </w:r>
      <w:r>
        <w:t>it’s</w:t>
      </w:r>
      <w:r>
        <w:rPr>
          <w:spacing w:val="-4"/>
        </w:rPr>
        <w:t xml:space="preserve"> </w:t>
      </w:r>
      <w:r>
        <w:t>about</w:t>
      </w:r>
      <w:r>
        <w:rPr>
          <w:spacing w:val="-5"/>
        </w:rPr>
        <w:t xml:space="preserve"> </w:t>
      </w:r>
      <w:r>
        <w:t>how</w:t>
      </w:r>
      <w:r>
        <w:rPr>
          <w:spacing w:val="-4"/>
        </w:rPr>
        <w:t xml:space="preserve"> </w:t>
      </w:r>
      <w:r>
        <w:t>these</w:t>
      </w:r>
      <w:r>
        <w:rPr>
          <w:spacing w:val="-4"/>
        </w:rPr>
        <w:t xml:space="preserve"> </w:t>
      </w:r>
      <w:r>
        <w:t>scams</w:t>
      </w:r>
      <w:r>
        <w:rPr>
          <w:spacing w:val="-4"/>
        </w:rPr>
        <w:t xml:space="preserve"> </w:t>
      </w:r>
      <w:r>
        <w:t>catch</w:t>
      </w:r>
      <w:r>
        <w:rPr>
          <w:spacing w:val="-3"/>
        </w:rPr>
        <w:t xml:space="preserve"> </w:t>
      </w:r>
      <w:r>
        <w:t>us</w:t>
      </w:r>
      <w:r>
        <w:rPr>
          <w:spacing w:val="-6"/>
        </w:rPr>
        <w:t xml:space="preserve"> </w:t>
      </w:r>
      <w:r>
        <w:t>when we’re in a rush or distracted.</w:t>
      </w:r>
    </w:p>
    <w:p w14:paraId="177EFC94" w14:textId="77777777" w:rsidR="00394D8B" w:rsidRDefault="00394D8B">
      <w:pPr>
        <w:pStyle w:val="BodyText"/>
        <w:spacing w:line="278" w:lineRule="auto"/>
        <w:sectPr w:rsidR="00394D8B">
          <w:pgSz w:w="12240" w:h="15840"/>
          <w:pgMar w:top="1360" w:right="1440" w:bottom="280" w:left="1440" w:header="720" w:footer="720" w:gutter="0"/>
          <w:cols w:space="720"/>
        </w:sectPr>
      </w:pPr>
    </w:p>
    <w:p w14:paraId="7DAC8058" w14:textId="77777777" w:rsidR="00394D8B" w:rsidRDefault="00000000">
      <w:pPr>
        <w:pStyle w:val="BodyText"/>
        <w:spacing w:before="81" w:line="278" w:lineRule="auto"/>
        <w:ind w:right="1"/>
      </w:pPr>
      <w:r>
        <w:lastRenderedPageBreak/>
        <w:t>This research changed how I handle my own money. I’ve made a personal rule to always</w:t>
      </w:r>
      <w:r>
        <w:rPr>
          <w:spacing w:val="-3"/>
        </w:rPr>
        <w:t xml:space="preserve"> </w:t>
      </w:r>
      <w:r>
        <w:t>take</w:t>
      </w:r>
      <w:r>
        <w:rPr>
          <w:spacing w:val="-5"/>
        </w:rPr>
        <w:t xml:space="preserve"> </w:t>
      </w:r>
      <w:r>
        <w:t>a</w:t>
      </w:r>
      <w:r>
        <w:rPr>
          <w:spacing w:val="-1"/>
        </w:rPr>
        <w:t xml:space="preserve"> </w:t>
      </w:r>
      <w:r>
        <w:rPr>
          <w:rFonts w:ascii="Arial" w:hAnsi="Arial"/>
          <w:b/>
        </w:rPr>
        <w:t>"60-second</w:t>
      </w:r>
      <w:r>
        <w:rPr>
          <w:rFonts w:ascii="Arial" w:hAnsi="Arial"/>
          <w:b/>
          <w:spacing w:val="-3"/>
        </w:rPr>
        <w:t xml:space="preserve"> </w:t>
      </w:r>
      <w:r>
        <w:rPr>
          <w:rFonts w:ascii="Arial" w:hAnsi="Arial"/>
          <w:b/>
        </w:rPr>
        <w:t>pause"</w:t>
      </w:r>
      <w:r>
        <w:rPr>
          <w:rFonts w:ascii="Arial" w:hAnsi="Arial"/>
          <w:b/>
          <w:spacing w:val="-2"/>
        </w:rPr>
        <w:t xml:space="preserve"> </w:t>
      </w:r>
      <w:r>
        <w:t>before</w:t>
      </w:r>
      <w:r>
        <w:rPr>
          <w:spacing w:val="-5"/>
        </w:rPr>
        <w:t xml:space="preserve"> </w:t>
      </w:r>
      <w:r>
        <w:t>I</w:t>
      </w:r>
      <w:r>
        <w:rPr>
          <w:spacing w:val="-3"/>
        </w:rPr>
        <w:t xml:space="preserve"> </w:t>
      </w:r>
      <w:r>
        <w:t>approve</w:t>
      </w:r>
      <w:r>
        <w:rPr>
          <w:spacing w:val="-4"/>
        </w:rPr>
        <w:t xml:space="preserve"> </w:t>
      </w:r>
      <w:r>
        <w:t>any</w:t>
      </w:r>
      <w:r>
        <w:rPr>
          <w:spacing w:val="-3"/>
        </w:rPr>
        <w:t xml:space="preserve"> </w:t>
      </w:r>
      <w:r>
        <w:t>UPI</w:t>
      </w:r>
      <w:r>
        <w:rPr>
          <w:spacing w:val="-3"/>
        </w:rPr>
        <w:t xml:space="preserve"> </w:t>
      </w:r>
      <w:r>
        <w:t>request</w:t>
      </w:r>
      <w:r>
        <w:rPr>
          <w:spacing w:val="-3"/>
        </w:rPr>
        <w:t xml:space="preserve"> </w:t>
      </w:r>
      <w:r>
        <w:t>or</w:t>
      </w:r>
      <w:r>
        <w:rPr>
          <w:spacing w:val="-3"/>
        </w:rPr>
        <w:t xml:space="preserve"> </w:t>
      </w:r>
      <w:r>
        <w:t>click</w:t>
      </w:r>
      <w:r>
        <w:rPr>
          <w:spacing w:val="-3"/>
        </w:rPr>
        <w:t xml:space="preserve"> </w:t>
      </w:r>
      <w:r>
        <w:t>a</w:t>
      </w:r>
      <w:r>
        <w:rPr>
          <w:spacing w:val="-3"/>
        </w:rPr>
        <w:t xml:space="preserve"> </w:t>
      </w:r>
      <w:r>
        <w:t>payment link, especially if it feels urgent.</w:t>
      </w:r>
      <w:r>
        <w:rPr>
          <w:spacing w:val="-1"/>
        </w:rPr>
        <w:t xml:space="preserve"> </w:t>
      </w:r>
      <w:r>
        <w:t>That one minute of stopping to double-check might feel like a tiny delay, but it’s the best way to save myself from the massive stress and headache of a drained account.</w:t>
      </w:r>
    </w:p>
    <w:sectPr w:rsidR="00394D8B">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94D8B"/>
    <w:rsid w:val="00394D8B"/>
    <w:rsid w:val="008A2B78"/>
    <w:rsid w:val="00BD7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614D"/>
  <w15:docId w15:val="{AF256369-F2EC-47A2-A4A5-02647D66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32"/>
      <w:szCs w:val="32"/>
    </w:rPr>
  </w:style>
  <w:style w:type="paragraph" w:styleId="Heading2">
    <w:name w:val="heading 2"/>
    <w:basedOn w:val="Normal"/>
    <w:uiPriority w:val="9"/>
    <w:unhideWhenUsed/>
    <w:qFormat/>
    <w:pPr>
      <w:spacing w:before="163"/>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
      <w:jc w:val="center"/>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nox's xcaliber</dc:creator>
  <cp:lastModifiedBy>srinivas kavali</cp:lastModifiedBy>
  <cp:revision>2</cp:revision>
  <dcterms:created xsi:type="dcterms:W3CDTF">2026-03-29T16:19:00Z</dcterms:created>
  <dcterms:modified xsi:type="dcterms:W3CDTF">2026-03-29T16:25:00Z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2021</vt:lpwstr>
  </property>
  <property fmtid="{D5CDD505-2E9C-101B-9397-08002B2CF9AE}" pid="4" name="LastSaved">
    <vt:filetime>2026-03-29T00:00:00Z</vt:filetime>
  </property>
  <property fmtid="{D5CDD505-2E9C-101B-9397-08002B2CF9AE}" pid="5" name="Producer">
    <vt:lpwstr>Microsoft® Word 2021</vt:lpwstr>
  </property>
</Properties>
</file>