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Pr="006D09D3" w:rsidR="00F14389" w:rsidP="005F7C25" w:rsidRDefault="00F14389" w14:paraId="14B36EAA" w14:textId="77777777">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980" w:right="1333" w:hanging="630"/>
        <w:jc w:val="center"/>
        <w:rPr>
          <w:rFonts w:ascii="Book Antiqua" w:hAnsi="Book Antiqua"/>
          <w:b/>
          <w:i/>
          <w:snapToGrid w:val="0"/>
          <w:color w:val="262626" w:themeColor="text1" w:themeTint="D9"/>
          <w:sz w:val="44"/>
          <w:szCs w:val="72"/>
        </w:rPr>
      </w:pPr>
    </w:p>
    <w:p w:rsidRPr="006D09D3" w:rsidR="005F7C25" w:rsidP="005F7C25" w:rsidRDefault="005F7C25" w14:paraId="42A92D6D" w14:textId="77777777">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980" w:right="1333" w:hanging="630"/>
        <w:jc w:val="center"/>
        <w:rPr>
          <w:rFonts w:ascii="Book Antiqua" w:hAnsi="Book Antiqua"/>
          <w:b/>
          <w:i/>
          <w:snapToGrid w:val="0"/>
          <w:color w:val="262626" w:themeColor="text1" w:themeTint="D9"/>
          <w:sz w:val="72"/>
          <w:szCs w:val="72"/>
        </w:rPr>
      </w:pPr>
      <w:r w:rsidRPr="006D09D3">
        <w:rPr>
          <w:rFonts w:ascii="Book Antiqua" w:hAnsi="Book Antiqua"/>
          <w:b/>
          <w:i/>
          <w:snapToGrid w:val="0"/>
          <w:color w:val="262626" w:themeColor="text1" w:themeTint="D9"/>
          <w:sz w:val="72"/>
          <w:szCs w:val="72"/>
        </w:rPr>
        <w:t>USER MANUAL</w:t>
      </w:r>
    </w:p>
    <w:p w:rsidRPr="006D09D3" w:rsidR="00ED172D" w:rsidP="005F7C25" w:rsidRDefault="00ED172D" w14:paraId="6F4074E1" w14:textId="77777777">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980" w:right="1333" w:hanging="630"/>
        <w:jc w:val="center"/>
        <w:rPr>
          <w:rFonts w:ascii="Book Antiqua" w:hAnsi="Book Antiqua"/>
          <w:b/>
          <w:i/>
          <w:snapToGrid w:val="0"/>
          <w:color w:val="262626" w:themeColor="text1" w:themeTint="D9"/>
          <w:sz w:val="22"/>
          <w:szCs w:val="22"/>
        </w:rPr>
      </w:pPr>
    </w:p>
    <w:p w:rsidRPr="006D09D3" w:rsidR="005F7C25" w:rsidP="7FE10B35" w:rsidRDefault="00CF6CFF" w14:paraId="16D0C41E" w14:textId="4D18D807">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980" w:right="1333" w:hanging="630"/>
        <w:jc w:val="center"/>
        <w:rPr>
          <w:rFonts w:ascii="Arial" w:hAnsi="Arial"/>
          <w:b w:val="1"/>
          <w:bCs w:val="1"/>
          <w:snapToGrid w:val="0"/>
          <w:color w:val="262626" w:themeColor="text1" w:themeTint="D9"/>
          <w:sz w:val="56"/>
          <w:szCs w:val="56"/>
        </w:rPr>
      </w:pPr>
      <w:r w:rsidRPr="7FE10B35" w:rsidR="05C474EC">
        <w:rPr>
          <w:rFonts w:ascii="Arial" w:hAnsi="Arial"/>
          <w:b w:val="1"/>
          <w:bCs w:val="1"/>
          <w:snapToGrid w:val="0"/>
          <w:color w:val="262626" w:themeColor="text1" w:themeTint="D9"/>
          <w:sz w:val="72"/>
          <w:szCs w:val="72"/>
        </w:rPr>
        <w:t>Lab#</w:t>
      </w:r>
      <w:r w:rsidRPr="7FE10B35" w:rsidR="0BC4E76F">
        <w:rPr>
          <w:rFonts w:ascii="Arial" w:hAnsi="Arial"/>
          <w:b w:val="1"/>
          <w:bCs w:val="1"/>
          <w:snapToGrid w:val="0"/>
          <w:color w:val="262626" w:themeColor="text1" w:themeTint="D9"/>
          <w:sz w:val="72"/>
          <w:szCs w:val="72"/>
        </w:rPr>
        <w:t>7</w:t>
      </w:r>
      <w:r w:rsidRPr="7FE10B35" w:rsidR="4B8D8248">
        <w:rPr>
          <w:rFonts w:ascii="Arial" w:hAnsi="Arial"/>
          <w:b w:val="1"/>
          <w:bCs w:val="1"/>
          <w:snapToGrid w:val="0"/>
          <w:color w:val="262626" w:themeColor="text1" w:themeTint="D9"/>
          <w:sz w:val="72"/>
          <w:szCs w:val="72"/>
        </w:rPr>
        <w:t xml:space="preserve"> </w:t>
      </w:r>
      <w:r w:rsidRPr="7FE10B35" w:rsidR="33FAA0CB">
        <w:rPr>
          <w:rFonts w:ascii="Arial" w:hAnsi="Arial"/>
          <w:b w:val="1"/>
          <w:bCs w:val="1"/>
          <w:snapToGrid w:val="0"/>
          <w:color w:val="262626" w:themeColor="text1" w:themeTint="D9"/>
          <w:sz w:val="56"/>
          <w:szCs w:val="56"/>
        </w:rPr>
        <w:t>Version</w:t>
      </w:r>
      <w:r w:rsidRPr="7FE10B35" w:rsidR="18A47856">
        <w:rPr>
          <w:rFonts w:ascii="Arial" w:hAnsi="Arial"/>
          <w:b w:val="1"/>
          <w:bCs w:val="1"/>
          <w:snapToGrid w:val="0"/>
          <w:color w:val="262626" w:themeColor="text1" w:themeTint="D9"/>
          <w:sz w:val="56"/>
          <w:szCs w:val="56"/>
        </w:rPr>
        <w:t xml:space="preserve"> </w:t>
      </w:r>
      <w:r w:rsidRPr="7FE10B35" w:rsidR="429B88E6">
        <w:rPr>
          <w:rFonts w:ascii="Arial" w:hAnsi="Arial"/>
          <w:b w:val="1"/>
          <w:bCs w:val="1"/>
          <w:snapToGrid w:val="0"/>
          <w:color w:val="262626" w:themeColor="text1" w:themeTint="D9"/>
          <w:sz w:val="56"/>
          <w:szCs w:val="56"/>
        </w:rPr>
        <w:t>2.1</w:t>
      </w:r>
    </w:p>
    <w:p w:rsidRPr="006D09D3" w:rsidR="00ED172D" w:rsidP="72281CA1" w:rsidRDefault="00ED172D" w14:paraId="6200676C" w14:textId="77777777">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980" w:right="1333" w:hanging="630"/>
        <w:jc w:val="center"/>
        <w:rPr>
          <w:rFonts w:ascii="Arial" w:hAnsi="Arial"/>
          <w:b w:val="1"/>
          <w:bCs w:val="1"/>
          <w:snapToGrid w:val="0"/>
          <w:color w:val="262626" w:themeColor="text1" w:themeTint="D9"/>
          <w:sz w:val="24"/>
          <w:szCs w:val="24"/>
        </w:rPr>
      </w:pPr>
    </w:p>
    <w:p w:rsidRPr="00654768" w:rsidR="005F7C25" w:rsidP="7FE10B35" w:rsidRDefault="005F7C25" w14:paraId="448C80BC" w14:textId="4599A5FE">
      <w:pPr>
        <w:widowControl w:val="0"/>
        <w:tabs>
          <w:tab w:val="left" w:pos="1350"/>
          <w:tab w:val="left" w:pos="2592"/>
          <w:tab w:val="left" w:pos="3312"/>
          <w:tab w:val="left" w:pos="4032"/>
          <w:tab w:val="left" w:pos="4752"/>
          <w:tab w:val="left" w:pos="5472"/>
          <w:tab w:val="left" w:pos="6192"/>
          <w:tab w:val="left" w:pos="6912"/>
          <w:tab w:val="left" w:pos="7632"/>
          <w:tab w:val="left" w:pos="8352"/>
          <w:tab w:val="left" w:pos="9072"/>
        </w:tabs>
        <w:ind w:left="1890" w:right="1333"/>
        <w:jc w:val="center"/>
        <w:rPr>
          <w:rFonts w:ascii="Arial" w:hAnsi="Arial"/>
          <w:b w:val="1"/>
          <w:bCs w:val="1"/>
          <w:snapToGrid w:val="0"/>
          <w:color w:val="262626" w:themeColor="text1" w:themeTint="D9"/>
          <w:sz w:val="42"/>
          <w:szCs w:val="42"/>
          <w:vertAlign w:val="superscript"/>
        </w:rPr>
      </w:pPr>
      <w:r w:rsidRPr="7FE10B35" w:rsidR="18A47856">
        <w:rPr>
          <w:rFonts w:ascii="Arial" w:hAnsi="Arial"/>
          <w:b w:val="1"/>
          <w:bCs w:val="1"/>
          <w:snapToGrid w:val="0"/>
          <w:color w:val="262626" w:themeColor="text1" w:themeTint="D9"/>
          <w:sz w:val="42"/>
          <w:szCs w:val="42"/>
          <w:vertAlign w:val="superscript"/>
        </w:rPr>
        <w:t>(</w:t>
      </w:r>
      <w:r w:rsidRPr="7FE10B35" w:rsidR="539C31C3">
        <w:rPr>
          <w:rFonts w:ascii="Arial" w:hAnsi="Arial"/>
          <w:b w:val="1"/>
          <w:bCs w:val="1"/>
          <w:snapToGrid w:val="0"/>
          <w:color w:val="262626" w:themeColor="text1" w:themeTint="D9"/>
          <w:sz w:val="42"/>
          <w:szCs w:val="42"/>
          <w:vertAlign w:val="superscript"/>
        </w:rPr>
        <w:t xml:space="preserve">REAL-TIME </w:t>
      </w:r>
      <w:r w:rsidRPr="7FE10B35" w:rsidR="024BBC69">
        <w:rPr>
          <w:rFonts w:ascii="Arial" w:hAnsi="Arial"/>
          <w:b w:val="1"/>
          <w:bCs w:val="1"/>
          <w:snapToGrid w:val="0"/>
          <w:color w:val="262626" w:themeColor="text1" w:themeTint="D9"/>
          <w:sz w:val="42"/>
          <w:szCs w:val="42"/>
          <w:vertAlign w:val="superscript"/>
        </w:rPr>
        <w:t xml:space="preserve">DYNAMIC </w:t>
      </w:r>
      <w:r w:rsidRPr="7FE10B35" w:rsidR="401A2FD3">
        <w:rPr>
          <w:rFonts w:ascii="Arial" w:hAnsi="Arial"/>
          <w:b w:val="1"/>
          <w:bCs w:val="1"/>
          <w:snapToGrid w:val="0"/>
          <w:color w:val="262626" w:themeColor="text1" w:themeTint="D9"/>
          <w:sz w:val="42"/>
          <w:szCs w:val="42"/>
          <w:vertAlign w:val="superscript"/>
        </w:rPr>
        <w:t xml:space="preserve">SIMULATOR OF THE </w:t>
      </w:r>
      <w:r w:rsidRPr="7FE10B35" w:rsidR="2D12F9B9">
        <w:rPr>
          <w:rFonts w:ascii="Arial" w:hAnsi="Arial"/>
          <w:b w:val="1"/>
          <w:bCs w:val="1"/>
          <w:snapToGrid w:val="0"/>
          <w:color w:val="262626" w:themeColor="text1" w:themeTint="D9"/>
          <w:sz w:val="42"/>
          <w:szCs w:val="42"/>
          <w:vertAlign w:val="superscript"/>
        </w:rPr>
        <w:t>ABSORPTION COLUMN</w:t>
      </w:r>
      <w:r w:rsidRPr="7FE10B35" w:rsidR="18A47856">
        <w:rPr>
          <w:rFonts w:ascii="Arial" w:hAnsi="Arial"/>
          <w:b w:val="1"/>
          <w:bCs w:val="1"/>
          <w:snapToGrid w:val="0"/>
          <w:color w:val="262626" w:themeColor="text1" w:themeTint="D9"/>
          <w:sz w:val="42"/>
          <w:szCs w:val="42"/>
          <w:vertAlign w:val="superscript"/>
        </w:rPr>
        <w:t>)</w:t>
      </w:r>
    </w:p>
    <w:p w:rsidRPr="006D09D3" w:rsidR="005F7C25" w:rsidP="00E0721E" w:rsidRDefault="005F7C25" w14:paraId="1F769E51" w14:textId="56E0A7B0">
      <w:pPr>
        <w:widowControl w:val="0"/>
        <w:tabs>
          <w:tab w:val="left" w:pos="1800"/>
          <w:tab w:val="left" w:pos="2592"/>
          <w:tab w:val="left" w:pos="3312"/>
          <w:tab w:val="left" w:pos="4032"/>
          <w:tab w:val="left" w:pos="4752"/>
          <w:tab w:val="left" w:pos="5472"/>
          <w:tab w:val="left" w:pos="6192"/>
          <w:tab w:val="left" w:pos="6912"/>
          <w:tab w:val="left" w:pos="7632"/>
          <w:tab w:val="left" w:pos="8352"/>
          <w:tab w:val="left" w:pos="9072"/>
        </w:tabs>
        <w:ind w:left="1890" w:right="1333"/>
        <w:jc w:val="center"/>
        <w:rPr>
          <w:rFonts w:ascii="Arial" w:hAnsi="Arial"/>
          <w:b/>
          <w:i/>
          <w:snapToGrid w:val="0"/>
          <w:color w:val="262626" w:themeColor="text1" w:themeTint="D9"/>
          <w:sz w:val="28"/>
          <w:szCs w:val="28"/>
          <w:vertAlign w:val="superscript"/>
        </w:rPr>
      </w:pPr>
      <w:r w:rsidRPr="006D09D3">
        <w:rPr>
          <w:rFonts w:ascii="Arial" w:hAnsi="Arial"/>
          <w:b/>
          <w:i/>
          <w:snapToGrid w:val="0"/>
          <w:color w:val="262626" w:themeColor="text1" w:themeTint="D9"/>
          <w:sz w:val="28"/>
          <w:szCs w:val="28"/>
          <w:vertAlign w:val="superscript"/>
        </w:rPr>
        <w:t>INDUSTRIAL PROCESS CONTROL SOFTWARE</w:t>
      </w:r>
    </w:p>
    <w:p w:rsidRPr="006D09D3" w:rsidR="005F7C25" w:rsidP="72281CA1" w:rsidRDefault="005F7C25" w14:paraId="24A44A3E" w14:textId="77777777">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980" w:right="1333" w:hanging="630"/>
        <w:jc w:val="center"/>
        <w:rPr>
          <w:rFonts w:ascii="Arial" w:hAnsi="Arial"/>
          <w:b w:val="1"/>
          <w:bCs w:val="1"/>
          <w:i w:val="1"/>
          <w:iCs w:val="1"/>
          <w:snapToGrid w:val="0"/>
          <w:color w:val="262626" w:themeColor="text1" w:themeTint="D9"/>
          <w:sz w:val="56"/>
          <w:szCs w:val="56"/>
          <w:vertAlign w:val="superscript"/>
        </w:rPr>
      </w:pPr>
    </w:p>
    <w:p w:rsidRPr="006D09D3" w:rsidR="009D471F" w:rsidP="72281CA1" w:rsidRDefault="009D471F" w14:paraId="4DC0E492" w14:textId="090EACFF">
      <w:pPr>
        <w:widowControl w:val="0"/>
        <w:tabs>
          <w:tab w:val="left" w:pos="1260"/>
          <w:tab w:val="left" w:pos="1980"/>
          <w:tab w:val="left" w:pos="2592"/>
          <w:tab w:val="left" w:pos="3312"/>
          <w:tab w:val="left" w:pos="4032"/>
          <w:tab w:val="left" w:pos="4752"/>
          <w:tab w:val="left" w:pos="5472"/>
          <w:tab w:val="left" w:pos="6192"/>
          <w:tab w:val="left" w:pos="6912"/>
          <w:tab w:val="left" w:pos="7632"/>
          <w:tab w:val="left" w:pos="8352"/>
          <w:tab w:val="left" w:pos="9072"/>
        </w:tabs>
        <w:ind w:left="1980" w:right="1333" w:hanging="360"/>
        <w:jc w:val="center"/>
        <w:rPr>
          <w:b w:val="1"/>
          <w:bCs w:val="1"/>
          <w:snapToGrid w:val="0"/>
          <w:color w:val="262626" w:themeColor="text1" w:themeTint="D9"/>
          <w:sz w:val="24"/>
          <w:szCs w:val="24"/>
        </w:rPr>
      </w:pPr>
      <w:r w:rsidRPr="72281CA1" w:rsidR="009D471F">
        <w:rPr>
          <w:b w:val="1"/>
          <w:bCs w:val="1"/>
          <w:snapToGrid w:val="0"/>
          <w:color w:val="262626" w:themeColor="text1" w:themeTint="D9"/>
          <w:sz w:val="36"/>
          <w:szCs w:val="36"/>
        </w:rPr>
        <w:t>©</w:t>
      </w:r>
      <w:r w:rsidRPr="72281CA1" w:rsidR="009D471F">
        <w:rPr>
          <w:b w:val="1"/>
          <w:bCs w:val="1"/>
          <w:snapToGrid w:val="0"/>
          <w:color w:val="262626" w:themeColor="text1" w:themeTint="D9"/>
          <w:sz w:val="36"/>
          <w:szCs w:val="36"/>
        </w:rPr>
        <w:t xml:space="preserve"> </w:t>
      </w:r>
      <w:r w:rsidRPr="72281CA1" w:rsidR="009D471F">
        <w:rPr>
          <w:b w:val="1"/>
          <w:bCs w:val="1"/>
          <w:snapToGrid w:val="0"/>
          <w:color w:val="262626" w:themeColor="text1" w:themeTint="D9"/>
          <w:sz w:val="24"/>
          <w:szCs w:val="24"/>
        </w:rPr>
        <w:t xml:space="preserve">Copyright </w:t>
      </w:r>
      <w:r w:rsidRPr="72281CA1" w:rsidR="009D471F">
        <w:rPr>
          <w:b w:val="1"/>
          <w:bCs w:val="1"/>
          <w:snapToGrid w:val="0"/>
          <w:color w:val="262626" w:themeColor="text1" w:themeTint="D9"/>
          <w:sz w:val="24"/>
          <w:szCs w:val="24"/>
        </w:rPr>
        <w:t>PiControl</w:t>
      </w:r>
      <w:r w:rsidRPr="72281CA1" w:rsidR="009D471F">
        <w:rPr>
          <w:b w:val="1"/>
          <w:bCs w:val="1"/>
          <w:snapToGrid w:val="0"/>
          <w:color w:val="262626" w:themeColor="text1" w:themeTint="D9"/>
          <w:sz w:val="24"/>
          <w:szCs w:val="24"/>
        </w:rPr>
        <w:t xml:space="preserve"> Solutions LLC</w:t>
      </w:r>
    </w:p>
    <w:p w:rsidRPr="006D09D3" w:rsidR="00523F5F" w:rsidP="72281CA1" w:rsidRDefault="00523F5F" w14:paraId="7C0D89C8" w14:textId="77777777">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980" w:right="1333" w:hanging="360"/>
        <w:jc w:val="center"/>
        <w:rPr>
          <w:b w:val="1"/>
          <w:bCs w:val="1"/>
          <w:snapToGrid w:val="0"/>
          <w:color w:val="262626" w:themeColor="text1" w:themeTint="D9"/>
          <w:sz w:val="22"/>
          <w:szCs w:val="22"/>
        </w:rPr>
      </w:pPr>
    </w:p>
    <w:p w:rsidRPr="006D09D3" w:rsidR="009D471F" w:rsidP="00E0721E" w:rsidRDefault="009D471F" w14:paraId="2E6BA835" w14:textId="130F6A03">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980" w:right="1333" w:hanging="360"/>
        <w:jc w:val="center"/>
        <w:rPr>
          <w:b/>
          <w:snapToGrid w:val="0"/>
          <w:color w:val="262626" w:themeColor="text1" w:themeTint="D9"/>
          <w:sz w:val="22"/>
          <w:szCs w:val="24"/>
        </w:rPr>
      </w:pPr>
      <w:r w:rsidRPr="006D09D3">
        <w:rPr>
          <w:b/>
          <w:snapToGrid w:val="0"/>
          <w:color w:val="262626" w:themeColor="text1" w:themeTint="D9"/>
          <w:sz w:val="22"/>
          <w:szCs w:val="24"/>
        </w:rPr>
        <w:t>(ALL RIGHTS RESERVED)</w:t>
      </w:r>
    </w:p>
    <w:p w:rsidRPr="006D09D3" w:rsidR="009D471F" w:rsidP="72281CA1" w:rsidRDefault="009D471F" w14:paraId="7320B81E" w14:textId="77777777">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980" w:right="1333" w:hanging="360"/>
        <w:jc w:val="center"/>
        <w:rPr>
          <w:b w:val="1"/>
          <w:bCs w:val="1"/>
          <w:snapToGrid w:val="0"/>
          <w:color w:val="262626" w:themeColor="text1" w:themeTint="D9"/>
          <w:sz w:val="22"/>
          <w:szCs w:val="22"/>
        </w:rPr>
      </w:pPr>
    </w:p>
    <w:p w:rsidRPr="006D09D3" w:rsidR="009D471F" w:rsidP="72281CA1" w:rsidRDefault="009D471F" w14:paraId="49443FF3" w14:textId="5162B17B">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980" w:right="1333" w:hanging="360"/>
        <w:jc w:val="center"/>
        <w:rPr>
          <w:b w:val="1"/>
          <w:bCs w:val="1"/>
          <w:snapToGrid w:val="0"/>
          <w:color w:val="262626" w:themeColor="text1" w:themeTint="D9"/>
          <w:sz w:val="24"/>
          <w:szCs w:val="24"/>
        </w:rPr>
      </w:pPr>
      <w:r w:rsidRPr="72281CA1" w:rsidR="009D471F">
        <w:rPr>
          <w:b w:val="1"/>
          <w:bCs w:val="1"/>
          <w:snapToGrid w:val="0"/>
          <w:color w:val="262626" w:themeColor="text1" w:themeTint="D9"/>
          <w:sz w:val="24"/>
          <w:szCs w:val="24"/>
        </w:rPr>
        <w:t>P</w:t>
      </w:r>
      <w:r w:rsidRPr="72281CA1" w:rsidR="00523F5F">
        <w:rPr>
          <w:b w:val="1"/>
          <w:bCs w:val="1"/>
          <w:snapToGrid w:val="0"/>
          <w:color w:val="262626" w:themeColor="text1" w:themeTint="D9"/>
          <w:sz w:val="24"/>
          <w:szCs w:val="24"/>
        </w:rPr>
        <w:t>i</w:t>
      </w:r>
      <w:r w:rsidRPr="72281CA1" w:rsidR="009D471F">
        <w:rPr>
          <w:b w:val="1"/>
          <w:bCs w:val="1"/>
          <w:snapToGrid w:val="0"/>
          <w:color w:val="262626" w:themeColor="text1" w:themeTint="D9"/>
          <w:sz w:val="24"/>
          <w:szCs w:val="24"/>
        </w:rPr>
        <w:t>C</w:t>
      </w:r>
      <w:r w:rsidRPr="72281CA1" w:rsidR="00523F5F">
        <w:rPr>
          <w:b w:val="1"/>
          <w:bCs w:val="1"/>
          <w:snapToGrid w:val="0"/>
          <w:color w:val="262626" w:themeColor="text1" w:themeTint="D9"/>
          <w:sz w:val="24"/>
          <w:szCs w:val="24"/>
        </w:rPr>
        <w:t xml:space="preserve">ontrol</w:t>
      </w:r>
      <w:r w:rsidRPr="72281CA1" w:rsidR="00523F5F">
        <w:rPr>
          <w:b w:val="1"/>
          <w:bCs w:val="1"/>
          <w:snapToGrid w:val="0"/>
          <w:color w:val="262626" w:themeColor="text1" w:themeTint="D9"/>
          <w:sz w:val="24"/>
          <w:szCs w:val="24"/>
        </w:rPr>
        <w:t xml:space="preserve"> </w:t>
      </w:r>
      <w:r w:rsidRPr="72281CA1" w:rsidR="009D471F">
        <w:rPr>
          <w:b w:val="1"/>
          <w:bCs w:val="1"/>
          <w:snapToGrid w:val="0"/>
          <w:color w:val="262626" w:themeColor="text1" w:themeTint="D9"/>
          <w:sz w:val="24"/>
          <w:szCs w:val="24"/>
        </w:rPr>
        <w:t>S</w:t>
      </w:r>
      <w:r w:rsidRPr="72281CA1" w:rsidR="00523F5F">
        <w:rPr>
          <w:b w:val="1"/>
          <w:bCs w:val="1"/>
          <w:snapToGrid w:val="0"/>
          <w:color w:val="262626" w:themeColor="text1" w:themeTint="D9"/>
          <w:sz w:val="24"/>
          <w:szCs w:val="24"/>
        </w:rPr>
        <w:t xml:space="preserve">olutions </w:t>
      </w:r>
      <w:r w:rsidRPr="72281CA1" w:rsidR="009D471F">
        <w:rPr>
          <w:b w:val="1"/>
          <w:bCs w:val="1"/>
          <w:snapToGrid w:val="0"/>
          <w:color w:val="262626" w:themeColor="text1" w:themeTint="D9"/>
          <w:sz w:val="24"/>
          <w:szCs w:val="24"/>
        </w:rPr>
        <w:t>LLC</w:t>
      </w:r>
    </w:p>
    <w:p w:rsidRPr="006D09D3" w:rsidR="00E22E5C" w:rsidP="00E0721E" w:rsidRDefault="00E22E5C" w14:paraId="5A561A3A" w14:textId="523FA4F5">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980" w:right="1333" w:hanging="360"/>
        <w:jc w:val="center"/>
        <w:rPr>
          <w:b/>
          <w:snapToGrid w:val="0"/>
          <w:color w:val="262626" w:themeColor="text1" w:themeTint="D9"/>
          <w:sz w:val="24"/>
          <w:szCs w:val="24"/>
        </w:rPr>
      </w:pPr>
      <w:r w:rsidRPr="006D09D3">
        <w:rPr>
          <w:b/>
          <w:snapToGrid w:val="0"/>
          <w:color w:val="262626" w:themeColor="text1" w:themeTint="D9"/>
          <w:sz w:val="24"/>
          <w:szCs w:val="24"/>
        </w:rPr>
        <w:t>Website: www.PiControlSolutions.</w:t>
      </w:r>
      <w:r w:rsidRPr="006D09D3" w:rsidR="00052035">
        <w:rPr>
          <w:b/>
          <w:snapToGrid w:val="0"/>
          <w:color w:val="262626" w:themeColor="text1" w:themeTint="D9"/>
          <w:sz w:val="24"/>
          <w:szCs w:val="24"/>
        </w:rPr>
        <w:t>c</w:t>
      </w:r>
      <w:r w:rsidRPr="006D09D3">
        <w:rPr>
          <w:b/>
          <w:snapToGrid w:val="0"/>
          <w:color w:val="262626" w:themeColor="text1" w:themeTint="D9"/>
          <w:sz w:val="24"/>
          <w:szCs w:val="24"/>
        </w:rPr>
        <w:t>om</w:t>
      </w:r>
    </w:p>
    <w:p w:rsidRPr="006D09D3" w:rsidR="00E22E5C" w:rsidP="00E0721E" w:rsidRDefault="00E22E5C" w14:paraId="343911D1" w14:textId="6EA82CB5">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980" w:right="1333" w:hanging="360"/>
        <w:jc w:val="center"/>
        <w:rPr>
          <w:b/>
          <w:snapToGrid w:val="0"/>
          <w:color w:val="262626" w:themeColor="text1" w:themeTint="D9"/>
          <w:sz w:val="24"/>
          <w:szCs w:val="24"/>
        </w:rPr>
      </w:pPr>
      <w:r w:rsidRPr="006D09D3">
        <w:rPr>
          <w:b/>
          <w:snapToGrid w:val="0"/>
          <w:color w:val="262626" w:themeColor="text1" w:themeTint="D9"/>
          <w:sz w:val="24"/>
          <w:szCs w:val="24"/>
        </w:rPr>
        <w:t>Email: Info@PiControlSolutions.</w:t>
      </w:r>
      <w:r w:rsidRPr="006D09D3" w:rsidR="00052035">
        <w:rPr>
          <w:b/>
          <w:snapToGrid w:val="0"/>
          <w:color w:val="262626" w:themeColor="text1" w:themeTint="D9"/>
          <w:sz w:val="24"/>
          <w:szCs w:val="24"/>
        </w:rPr>
        <w:t>c</w:t>
      </w:r>
      <w:r w:rsidRPr="006D09D3">
        <w:rPr>
          <w:b/>
          <w:snapToGrid w:val="0"/>
          <w:color w:val="262626" w:themeColor="text1" w:themeTint="D9"/>
          <w:sz w:val="24"/>
          <w:szCs w:val="24"/>
        </w:rPr>
        <w:t>om</w:t>
      </w:r>
    </w:p>
    <w:p w:rsidRPr="006D09D3" w:rsidR="009D471F" w:rsidP="72281CA1" w:rsidRDefault="009D471F" w14:paraId="0C6D443D" w14:textId="77777777">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980" w:right="1333" w:hanging="540"/>
        <w:jc w:val="center"/>
        <w:rPr>
          <w:b w:val="1"/>
          <w:bCs w:val="1"/>
          <w:snapToGrid w:val="0"/>
          <w:color w:val="262626" w:themeColor="text1" w:themeTint="D9"/>
          <w:sz w:val="36"/>
          <w:szCs w:val="36"/>
        </w:rPr>
      </w:pPr>
    </w:p>
    <w:p w:rsidRPr="006D09D3" w:rsidR="0076455A" w:rsidP="00E0721E" w:rsidRDefault="00E0721E" w14:paraId="26571946" w14:textId="21DFC91B">
      <w:pPr>
        <w:widowControl w:val="0"/>
        <w:tabs>
          <w:tab w:val="left" w:pos="1440"/>
          <w:tab w:val="left" w:pos="2592"/>
          <w:tab w:val="left" w:pos="3312"/>
          <w:tab w:val="left" w:pos="4032"/>
          <w:tab w:val="left" w:pos="4752"/>
          <w:tab w:val="left" w:pos="5472"/>
          <w:tab w:val="left" w:pos="6192"/>
          <w:tab w:val="left" w:pos="6912"/>
          <w:tab w:val="left" w:pos="7632"/>
          <w:tab w:val="left" w:pos="8352"/>
          <w:tab w:val="left" w:pos="9072"/>
        </w:tabs>
        <w:ind w:left="900" w:right="1063"/>
        <w:jc w:val="center"/>
        <w:rPr>
          <w:snapToGrid w:val="0"/>
          <w:color w:val="262626" w:themeColor="text1" w:themeTint="D9"/>
          <w:sz w:val="28"/>
          <w:szCs w:val="28"/>
        </w:rPr>
      </w:pPr>
      <w:r w:rsidRPr="006D09D3">
        <w:rPr>
          <w:snapToGrid w:val="0"/>
          <w:color w:val="262626" w:themeColor="text1" w:themeTint="D9"/>
          <w:sz w:val="28"/>
          <w:szCs w:val="40"/>
        </w:rPr>
        <w:tab/>
      </w:r>
      <w:r w:rsidRPr="006D09D3" w:rsidR="440FFD18">
        <w:rPr>
          <w:snapToGrid w:val="0"/>
          <w:color w:val="262626" w:themeColor="text1" w:themeTint="D9"/>
          <w:sz w:val="28"/>
          <w:szCs w:val="28"/>
        </w:rPr>
        <w:t xml:space="preserve">Unauthorized duplication of </w:t>
      </w:r>
      <w:r w:rsidR="05C474EC">
        <w:rPr>
          <w:snapToGrid w:val="0"/>
          <w:color w:val="262626" w:themeColor="text1" w:themeTint="D9"/>
          <w:sz w:val="28"/>
          <w:szCs w:val="28"/>
        </w:rPr>
        <w:t>Lab#</w:t>
      </w:r>
      <w:r w:rsidR="6F64CB88">
        <w:rPr>
          <w:snapToGrid w:val="0"/>
          <w:color w:val="262626" w:themeColor="text1" w:themeTint="D9"/>
          <w:sz w:val="28"/>
          <w:szCs w:val="28"/>
        </w:rPr>
        <w:t>7</w:t>
      </w:r>
      <w:r w:rsidRPr="006D09D3" w:rsidR="440FFD18">
        <w:rPr>
          <w:snapToGrid w:val="0"/>
          <w:color w:val="262626" w:themeColor="text1" w:themeTint="D9"/>
          <w:sz w:val="28"/>
          <w:szCs w:val="28"/>
        </w:rPr>
        <w:t xml:space="preserve"> software</w:t>
      </w:r>
    </w:p>
    <w:p w:rsidRPr="006D09D3" w:rsidR="0076455A" w:rsidP="00E0721E" w:rsidRDefault="00E0721E" w14:paraId="661D91FC" w14:textId="01A21016">
      <w:pPr>
        <w:widowControl w:val="0"/>
        <w:tabs>
          <w:tab w:val="left" w:pos="1440"/>
          <w:tab w:val="left" w:pos="2592"/>
          <w:tab w:val="left" w:pos="3312"/>
          <w:tab w:val="left" w:pos="4032"/>
          <w:tab w:val="left" w:pos="4752"/>
          <w:tab w:val="left" w:pos="5472"/>
          <w:tab w:val="left" w:pos="6192"/>
          <w:tab w:val="left" w:pos="6912"/>
          <w:tab w:val="left" w:pos="7632"/>
          <w:tab w:val="left" w:pos="8352"/>
          <w:tab w:val="left" w:pos="9072"/>
        </w:tabs>
        <w:ind w:left="900" w:right="1063"/>
        <w:jc w:val="center"/>
        <w:rPr>
          <w:snapToGrid w:val="0"/>
          <w:color w:val="262626" w:themeColor="text1" w:themeTint="D9"/>
          <w:sz w:val="28"/>
          <w:szCs w:val="40"/>
        </w:rPr>
      </w:pPr>
      <w:r w:rsidRPr="006D09D3">
        <w:rPr>
          <w:snapToGrid w:val="0"/>
          <w:color w:val="262626" w:themeColor="text1" w:themeTint="D9"/>
          <w:sz w:val="28"/>
          <w:szCs w:val="40"/>
        </w:rPr>
        <w:tab/>
      </w:r>
      <w:r w:rsidRPr="006D09D3" w:rsidR="009D471F">
        <w:rPr>
          <w:snapToGrid w:val="0"/>
          <w:color w:val="262626" w:themeColor="text1" w:themeTint="D9"/>
          <w:sz w:val="28"/>
          <w:szCs w:val="40"/>
        </w:rPr>
        <w:t>or this manual via any method without the written</w:t>
      </w:r>
    </w:p>
    <w:p w:rsidRPr="006D09D3" w:rsidR="00B70D80" w:rsidP="00D0F38C" w:rsidRDefault="00E0721E" w14:paraId="06AA1F9D" w14:textId="5B312AF9">
      <w:pPr>
        <w:widowControl w:val="0"/>
        <w:tabs>
          <w:tab w:val="left" w:pos="1440"/>
          <w:tab w:val="left" w:pos="2592"/>
          <w:tab w:val="left" w:pos="3312"/>
          <w:tab w:val="left" w:pos="4032"/>
          <w:tab w:val="left" w:pos="4752"/>
          <w:tab w:val="left" w:pos="5472"/>
          <w:tab w:val="left" w:pos="6192"/>
          <w:tab w:val="left" w:pos="6912"/>
          <w:tab w:val="left" w:pos="7632"/>
          <w:tab w:val="left" w:pos="8352"/>
          <w:tab w:val="left" w:pos="9072"/>
        </w:tabs>
        <w:ind w:left="900" w:right="1063"/>
        <w:jc w:val="center"/>
        <w:rPr>
          <w:snapToGrid w:val="0"/>
          <w:color w:val="262626" w:themeColor="text1" w:themeTint="D9"/>
          <w:sz w:val="28"/>
          <w:szCs w:val="28"/>
        </w:rPr>
      </w:pPr>
      <w:r w:rsidRPr="006D09D3">
        <w:rPr>
          <w:snapToGrid w:val="0"/>
          <w:color w:val="262626" w:themeColor="text1" w:themeTint="D9"/>
          <w:sz w:val="28"/>
          <w:szCs w:val="40"/>
        </w:rPr>
        <w:tab/>
      </w:r>
      <w:r w:rsidRPr="006D09D3" w:rsidR="07BDF7CB">
        <w:rPr>
          <w:snapToGrid w:val="0"/>
          <w:color w:val="262626" w:themeColor="text1" w:themeTint="D9"/>
          <w:sz w:val="28"/>
          <w:szCs w:val="28"/>
        </w:rPr>
        <w:t xml:space="preserve">consent of </w:t>
      </w:r>
      <w:r w:rsidRPr="006D09D3" w:rsidR="07BDF7CB">
        <w:rPr>
          <w:snapToGrid w:val="0"/>
          <w:color w:val="262626" w:themeColor="text1" w:themeTint="D9"/>
          <w:sz w:val="28"/>
          <w:szCs w:val="28"/>
        </w:rPr>
        <w:t>PiControl</w:t>
      </w:r>
      <w:r w:rsidRPr="006D09D3" w:rsidR="07BDF7CB">
        <w:rPr>
          <w:snapToGrid w:val="0"/>
          <w:color w:val="262626" w:themeColor="text1" w:themeTint="D9"/>
          <w:sz w:val="28"/>
          <w:szCs w:val="28"/>
        </w:rPr>
        <w:t xml:space="preserve"> Solutions LLC is pro</w:t>
      </w:r>
      <w:r w:rsidRPr="006D09D3" w:rsidR="30FADB7C">
        <w:rPr>
          <w:snapToGrid w:val="0"/>
          <w:color w:val="262626" w:themeColor="text1" w:themeTint="D9"/>
          <w:sz w:val="28"/>
          <w:szCs w:val="28"/>
        </w:rPr>
        <w:t>hibited.</w:t>
      </w:r>
    </w:p>
    <w:p w:rsidRPr="006D09D3" w:rsidR="00935A55" w:rsidP="00D0F38C" w:rsidRDefault="00935A55" w14:paraId="0BD171B6" w14:textId="32656D4F">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980" w:right="1333" w:hanging="630"/>
        <w:jc w:val="center"/>
        <w:outlineLvl w:val="0"/>
        <w:rPr>
          <w:rFonts w:ascii="Arial" w:hAnsi="Arial"/>
          <w:snapToGrid w:val="0"/>
          <w:color w:val="262626" w:themeColor="text1" w:themeTint="D9"/>
          <w:sz w:val="22"/>
          <w:szCs w:val="22"/>
        </w:rPr>
      </w:pPr>
      <w:r w:rsidRPr="72281CA1">
        <w:rPr>
          <w:rFonts w:ascii="Arial" w:hAnsi="Arial"/>
          <w:color w:val="000000" w:themeColor="text1" w:themeTint="FF" w:themeShade="FF"/>
          <w:sz w:val="22"/>
          <w:szCs w:val="22"/>
        </w:rPr>
        <w:br w:type="page"/>
      </w:r>
    </w:p>
    <w:sdt>
      <w:sdtPr>
        <w:id w:val="2132462239"/>
        <w:docPartObj>
          <w:docPartGallery w:val="Table of Contents"/>
          <w:docPartUnique/>
        </w:docPartObj>
      </w:sdtPr>
      <w:sdtContent>
        <w:p w:rsidR="00D0F38C" w:rsidP="00D0F38C" w:rsidRDefault="00D0F38C" w14:paraId="0FB98362" w14:textId="3DC53B48">
          <w:pPr>
            <w:pStyle w:val="TOC1"/>
            <w:tabs>
              <w:tab w:val="right" w:leader="dot" w:pos="9420"/>
            </w:tabs>
            <w:bidi w:val="0"/>
            <w:rPr>
              <w:rStyle w:val="Hyperlink"/>
            </w:rPr>
          </w:pPr>
          <w:r>
            <w:fldChar w:fldCharType="begin"/>
          </w:r>
          <w:r>
            <w:instrText xml:space="preserve">TOC \o "1-9" \z \u \h</w:instrText>
          </w:r>
          <w:r>
            <w:fldChar w:fldCharType="separate"/>
          </w:r>
          <w:hyperlink w:anchor="_Toc1374869117">
            <w:r w:rsidRPr="72281CA1" w:rsidR="72281CA1">
              <w:rPr>
                <w:rStyle w:val="Hyperlink"/>
              </w:rPr>
              <w:t>1      INTRODUCTION</w:t>
            </w:r>
            <w:r>
              <w:tab/>
            </w:r>
            <w:r>
              <w:fldChar w:fldCharType="begin"/>
            </w:r>
            <w:r>
              <w:instrText xml:space="preserve">PAGEREF _Toc1374869117 \h</w:instrText>
            </w:r>
            <w:r>
              <w:fldChar w:fldCharType="separate"/>
            </w:r>
            <w:r w:rsidRPr="72281CA1" w:rsidR="72281CA1">
              <w:rPr>
                <w:rStyle w:val="Hyperlink"/>
              </w:rPr>
              <w:t>2</w:t>
            </w:r>
            <w:r>
              <w:fldChar w:fldCharType="end"/>
            </w:r>
          </w:hyperlink>
        </w:p>
        <w:p w:rsidR="00D0F38C" w:rsidP="00D0F38C" w:rsidRDefault="00D0F38C" w14:paraId="2B528C0B" w14:textId="47EDBAA9">
          <w:pPr>
            <w:pStyle w:val="TOC1"/>
            <w:tabs>
              <w:tab w:val="right" w:leader="dot" w:pos="9420"/>
            </w:tabs>
            <w:bidi w:val="0"/>
            <w:rPr>
              <w:rStyle w:val="Hyperlink"/>
            </w:rPr>
          </w:pPr>
          <w:hyperlink w:anchor="_Toc180637549">
            <w:r w:rsidRPr="72281CA1" w:rsidR="72281CA1">
              <w:rPr>
                <w:rStyle w:val="Hyperlink"/>
              </w:rPr>
              <w:t>2         SOFTWARE REQUIREMENTS AND INSTALLATION</w:t>
            </w:r>
            <w:r>
              <w:tab/>
            </w:r>
            <w:r>
              <w:fldChar w:fldCharType="begin"/>
            </w:r>
            <w:r>
              <w:instrText xml:space="preserve">PAGEREF _Toc180637549 \h</w:instrText>
            </w:r>
            <w:r>
              <w:fldChar w:fldCharType="separate"/>
            </w:r>
            <w:r w:rsidRPr="72281CA1" w:rsidR="72281CA1">
              <w:rPr>
                <w:rStyle w:val="Hyperlink"/>
              </w:rPr>
              <w:t>2</w:t>
            </w:r>
            <w:r>
              <w:fldChar w:fldCharType="end"/>
            </w:r>
          </w:hyperlink>
        </w:p>
        <w:p w:rsidR="00D0F38C" w:rsidP="00D0F38C" w:rsidRDefault="00D0F38C" w14:paraId="244AE663" w14:textId="2A5E5BFC">
          <w:pPr>
            <w:pStyle w:val="TOC1"/>
            <w:tabs>
              <w:tab w:val="right" w:leader="dot" w:pos="9420"/>
            </w:tabs>
            <w:bidi w:val="0"/>
            <w:rPr>
              <w:rStyle w:val="Hyperlink"/>
            </w:rPr>
          </w:pPr>
          <w:hyperlink w:anchor="_Toc1031916460">
            <w:r w:rsidRPr="72281CA1" w:rsidR="72281CA1">
              <w:rPr>
                <w:rStyle w:val="Hyperlink"/>
              </w:rPr>
              <w:t>3         SIMPLICITIES OF LAB#4 AND RELATED PRODUCTS</w:t>
            </w:r>
            <w:r>
              <w:tab/>
            </w:r>
            <w:r>
              <w:fldChar w:fldCharType="begin"/>
            </w:r>
            <w:r>
              <w:instrText xml:space="preserve">PAGEREF _Toc1031916460 \h</w:instrText>
            </w:r>
            <w:r>
              <w:fldChar w:fldCharType="separate"/>
            </w:r>
            <w:r w:rsidRPr="72281CA1" w:rsidR="72281CA1">
              <w:rPr>
                <w:rStyle w:val="Hyperlink"/>
              </w:rPr>
              <w:t>2</w:t>
            </w:r>
            <w:r>
              <w:fldChar w:fldCharType="end"/>
            </w:r>
          </w:hyperlink>
        </w:p>
        <w:p w:rsidR="00D0F38C" w:rsidP="00D0F38C" w:rsidRDefault="00D0F38C" w14:paraId="74EBEED6" w14:textId="2D68E46E">
          <w:pPr>
            <w:pStyle w:val="TOC1"/>
            <w:tabs>
              <w:tab w:val="right" w:leader="dot" w:pos="9420"/>
            </w:tabs>
            <w:bidi w:val="0"/>
            <w:rPr>
              <w:rStyle w:val="Hyperlink"/>
            </w:rPr>
          </w:pPr>
          <w:hyperlink w:anchor="_Toc704345222">
            <w:r w:rsidRPr="72281CA1" w:rsidR="72281CA1">
              <w:rPr>
                <w:rStyle w:val="Hyperlink"/>
              </w:rPr>
              <w:t>4       ABSORPTIO COLUMN SIMULATOR</w:t>
            </w:r>
            <w:r>
              <w:tab/>
            </w:r>
            <w:r>
              <w:fldChar w:fldCharType="begin"/>
            </w:r>
            <w:r>
              <w:instrText xml:space="preserve">PAGEREF _Toc704345222 \h</w:instrText>
            </w:r>
            <w:r>
              <w:fldChar w:fldCharType="separate"/>
            </w:r>
            <w:r w:rsidRPr="72281CA1" w:rsidR="72281CA1">
              <w:rPr>
                <w:rStyle w:val="Hyperlink"/>
              </w:rPr>
              <w:t>3</w:t>
            </w:r>
            <w:r>
              <w:fldChar w:fldCharType="end"/>
            </w:r>
          </w:hyperlink>
        </w:p>
        <w:p w:rsidR="00D0F38C" w:rsidP="00D0F38C" w:rsidRDefault="00D0F38C" w14:paraId="244A11EC" w14:textId="4F0E4F1B">
          <w:pPr>
            <w:pStyle w:val="TOC1"/>
            <w:tabs>
              <w:tab w:val="right" w:leader="dot" w:pos="9420"/>
            </w:tabs>
            <w:bidi w:val="0"/>
            <w:rPr>
              <w:rStyle w:val="Hyperlink"/>
            </w:rPr>
          </w:pPr>
          <w:hyperlink w:anchor="_Toc1236630242">
            <w:r w:rsidRPr="72281CA1" w:rsidR="72281CA1">
              <w:rPr>
                <w:rStyle w:val="Hyperlink"/>
              </w:rPr>
              <w:t>5      GETTING STARTED WITH LAB#7</w:t>
            </w:r>
            <w:r>
              <w:tab/>
            </w:r>
            <w:r>
              <w:fldChar w:fldCharType="begin"/>
            </w:r>
            <w:r>
              <w:instrText xml:space="preserve">PAGEREF _Toc1236630242 \h</w:instrText>
            </w:r>
            <w:r>
              <w:fldChar w:fldCharType="separate"/>
            </w:r>
            <w:r w:rsidRPr="72281CA1" w:rsidR="72281CA1">
              <w:rPr>
                <w:rStyle w:val="Hyperlink"/>
              </w:rPr>
              <w:t>4</w:t>
            </w:r>
            <w:r>
              <w:fldChar w:fldCharType="end"/>
            </w:r>
          </w:hyperlink>
        </w:p>
        <w:p w:rsidR="00D0F38C" w:rsidP="00D0F38C" w:rsidRDefault="00D0F38C" w14:paraId="5853607D" w14:textId="47F53B04">
          <w:pPr>
            <w:pStyle w:val="TOC2"/>
            <w:tabs>
              <w:tab w:val="right" w:leader="dot" w:pos="9420"/>
            </w:tabs>
            <w:bidi w:val="0"/>
            <w:rPr>
              <w:rStyle w:val="Hyperlink"/>
            </w:rPr>
          </w:pPr>
          <w:hyperlink w:anchor="_Toc1452525722">
            <w:r w:rsidRPr="72281CA1" w:rsidR="72281CA1">
              <w:rPr>
                <w:rStyle w:val="Hyperlink"/>
              </w:rPr>
              <w:t>5.1      ABSORPTION COLUMN SCREEN</w:t>
            </w:r>
            <w:r>
              <w:tab/>
            </w:r>
            <w:r>
              <w:fldChar w:fldCharType="begin"/>
            </w:r>
            <w:r>
              <w:instrText xml:space="preserve">PAGEREF _Toc1452525722 \h</w:instrText>
            </w:r>
            <w:r>
              <w:fldChar w:fldCharType="separate"/>
            </w:r>
            <w:r w:rsidRPr="72281CA1" w:rsidR="72281CA1">
              <w:rPr>
                <w:rStyle w:val="Hyperlink"/>
              </w:rPr>
              <w:t>5</w:t>
            </w:r>
            <w:r>
              <w:fldChar w:fldCharType="end"/>
            </w:r>
          </w:hyperlink>
        </w:p>
        <w:p w:rsidR="00D0F38C" w:rsidP="00D0F38C" w:rsidRDefault="00D0F38C" w14:paraId="15FD9DC4" w14:textId="445FBD6F">
          <w:pPr>
            <w:pStyle w:val="TOC2"/>
            <w:tabs>
              <w:tab w:val="right" w:leader="dot" w:pos="9420"/>
            </w:tabs>
            <w:bidi w:val="0"/>
            <w:rPr>
              <w:rStyle w:val="Hyperlink"/>
            </w:rPr>
          </w:pPr>
          <w:hyperlink w:anchor="_Toc1991879550">
            <w:r w:rsidRPr="72281CA1" w:rsidR="72281CA1">
              <w:rPr>
                <w:rStyle w:val="Hyperlink"/>
              </w:rPr>
              <w:t>5.2.    START-UP PROCEDURE</w:t>
            </w:r>
            <w:r>
              <w:tab/>
            </w:r>
            <w:r>
              <w:fldChar w:fldCharType="begin"/>
            </w:r>
            <w:r>
              <w:instrText xml:space="preserve">PAGEREF _Toc1991879550 \h</w:instrText>
            </w:r>
            <w:r>
              <w:fldChar w:fldCharType="separate"/>
            </w:r>
            <w:r w:rsidRPr="72281CA1" w:rsidR="72281CA1">
              <w:rPr>
                <w:rStyle w:val="Hyperlink"/>
              </w:rPr>
              <w:t>6</w:t>
            </w:r>
            <w:r>
              <w:fldChar w:fldCharType="end"/>
            </w:r>
          </w:hyperlink>
        </w:p>
        <w:p w:rsidR="00D0F38C" w:rsidP="00D0F38C" w:rsidRDefault="00D0F38C" w14:paraId="471F75C5" w14:textId="64D7038A">
          <w:pPr>
            <w:pStyle w:val="TOC1"/>
            <w:tabs>
              <w:tab w:val="right" w:leader="dot" w:pos="9420"/>
            </w:tabs>
            <w:bidi w:val="0"/>
            <w:rPr>
              <w:rStyle w:val="Hyperlink"/>
            </w:rPr>
          </w:pPr>
          <w:hyperlink w:anchor="_Toc360078503">
            <w:r w:rsidRPr="72281CA1" w:rsidR="72281CA1">
              <w:rPr>
                <w:rStyle w:val="Hyperlink"/>
              </w:rPr>
              <w:t>6      OTHER SIMULATION FEATURES</w:t>
            </w:r>
            <w:r>
              <w:tab/>
            </w:r>
            <w:r>
              <w:fldChar w:fldCharType="begin"/>
            </w:r>
            <w:r>
              <w:instrText xml:space="preserve">PAGEREF _Toc360078503 \h</w:instrText>
            </w:r>
            <w:r>
              <w:fldChar w:fldCharType="separate"/>
            </w:r>
            <w:r w:rsidRPr="72281CA1" w:rsidR="72281CA1">
              <w:rPr>
                <w:rStyle w:val="Hyperlink"/>
              </w:rPr>
              <w:t>11</w:t>
            </w:r>
            <w:r>
              <w:fldChar w:fldCharType="end"/>
            </w:r>
          </w:hyperlink>
        </w:p>
        <w:p w:rsidR="00D0F38C" w:rsidP="00D0F38C" w:rsidRDefault="00D0F38C" w14:paraId="7178BD99" w14:textId="6B632B6D">
          <w:pPr>
            <w:pStyle w:val="TOC2"/>
            <w:tabs>
              <w:tab w:val="right" w:leader="dot" w:pos="9420"/>
            </w:tabs>
            <w:bidi w:val="0"/>
            <w:rPr>
              <w:rStyle w:val="Hyperlink"/>
            </w:rPr>
          </w:pPr>
          <w:hyperlink w:anchor="_Toc1391325656">
            <w:r w:rsidRPr="72281CA1" w:rsidR="72281CA1">
              <w:rPr>
                <w:rStyle w:val="Hyperlink"/>
              </w:rPr>
              <w:t>6.1      FLOW RATE TRENDS</w:t>
            </w:r>
            <w:r>
              <w:tab/>
            </w:r>
            <w:r>
              <w:fldChar w:fldCharType="begin"/>
            </w:r>
            <w:r>
              <w:instrText xml:space="preserve">PAGEREF _Toc1391325656 \h</w:instrText>
            </w:r>
            <w:r>
              <w:fldChar w:fldCharType="separate"/>
            </w:r>
            <w:r w:rsidRPr="72281CA1" w:rsidR="72281CA1">
              <w:rPr>
                <w:rStyle w:val="Hyperlink"/>
              </w:rPr>
              <w:t>11</w:t>
            </w:r>
            <w:r>
              <w:fldChar w:fldCharType="end"/>
            </w:r>
          </w:hyperlink>
        </w:p>
        <w:p w:rsidR="00D0F38C" w:rsidP="00D0F38C" w:rsidRDefault="00D0F38C" w14:paraId="78176C84" w14:textId="31DCCB8F">
          <w:pPr>
            <w:pStyle w:val="TOC2"/>
            <w:tabs>
              <w:tab w:val="right" w:leader="dot" w:pos="9420"/>
            </w:tabs>
            <w:bidi w:val="0"/>
            <w:rPr>
              <w:rStyle w:val="Hyperlink"/>
            </w:rPr>
          </w:pPr>
          <w:hyperlink w:anchor="_Toc1327254629">
            <w:r w:rsidRPr="72281CA1" w:rsidR="72281CA1">
              <w:rPr>
                <w:rStyle w:val="Hyperlink"/>
              </w:rPr>
              <w:t>6.2       PLOTTING EXPERIMENTAL PH VS VOLUME AND     ANALYZING THE CURVE</w:t>
            </w:r>
            <w:r>
              <w:tab/>
            </w:r>
            <w:r>
              <w:fldChar w:fldCharType="begin"/>
            </w:r>
            <w:r>
              <w:instrText xml:space="preserve">PAGEREF _Toc1327254629 \h</w:instrText>
            </w:r>
            <w:r>
              <w:fldChar w:fldCharType="separate"/>
            </w:r>
            <w:r w:rsidRPr="72281CA1" w:rsidR="72281CA1">
              <w:rPr>
                <w:rStyle w:val="Hyperlink"/>
              </w:rPr>
              <w:t>12</w:t>
            </w:r>
            <w:r>
              <w:fldChar w:fldCharType="end"/>
            </w:r>
          </w:hyperlink>
        </w:p>
        <w:p w:rsidR="00D0F38C" w:rsidP="00D0F38C" w:rsidRDefault="00D0F38C" w14:paraId="56238407" w14:textId="36C66746">
          <w:pPr>
            <w:pStyle w:val="TOC2"/>
            <w:tabs>
              <w:tab w:val="right" w:leader="dot" w:pos="9420"/>
            </w:tabs>
            <w:bidi w:val="0"/>
            <w:rPr>
              <w:rStyle w:val="Hyperlink"/>
            </w:rPr>
          </w:pPr>
          <w:hyperlink w:anchor="_Toc877822933">
            <w:r w:rsidRPr="72281CA1" w:rsidR="72281CA1">
              <w:rPr>
                <w:rStyle w:val="Hyperlink"/>
              </w:rPr>
              <w:t>6.3        SIMULATION SPEED</w:t>
            </w:r>
            <w:r>
              <w:tab/>
            </w:r>
            <w:r>
              <w:fldChar w:fldCharType="begin"/>
            </w:r>
            <w:r>
              <w:instrText xml:space="preserve">PAGEREF _Toc877822933 \h</w:instrText>
            </w:r>
            <w:r>
              <w:fldChar w:fldCharType="separate"/>
            </w:r>
            <w:r w:rsidRPr="72281CA1" w:rsidR="72281CA1">
              <w:rPr>
                <w:rStyle w:val="Hyperlink"/>
              </w:rPr>
              <w:t>14</w:t>
            </w:r>
            <w:r>
              <w:fldChar w:fldCharType="end"/>
            </w:r>
          </w:hyperlink>
        </w:p>
        <w:p w:rsidR="00D0F38C" w:rsidP="00D0F38C" w:rsidRDefault="00D0F38C" w14:paraId="2B364B73" w14:textId="6D5BBE89">
          <w:pPr>
            <w:pStyle w:val="TOC2"/>
            <w:tabs>
              <w:tab w:val="right" w:leader="dot" w:pos="9420"/>
            </w:tabs>
            <w:bidi w:val="0"/>
            <w:rPr>
              <w:rStyle w:val="Hyperlink"/>
            </w:rPr>
          </w:pPr>
          <w:hyperlink w:anchor="_Toc2050729341">
            <w:r w:rsidRPr="72281CA1" w:rsidR="72281CA1">
              <w:rPr>
                <w:rStyle w:val="Hyperlink"/>
              </w:rPr>
              <w:t>6.4      START / HALT SIMULATION</w:t>
            </w:r>
            <w:r>
              <w:tab/>
            </w:r>
            <w:r>
              <w:fldChar w:fldCharType="begin"/>
            </w:r>
            <w:r>
              <w:instrText xml:space="preserve">PAGEREF _Toc2050729341 \h</w:instrText>
            </w:r>
            <w:r>
              <w:fldChar w:fldCharType="separate"/>
            </w:r>
            <w:r w:rsidRPr="72281CA1" w:rsidR="72281CA1">
              <w:rPr>
                <w:rStyle w:val="Hyperlink"/>
              </w:rPr>
              <w:t>15</w:t>
            </w:r>
            <w:r>
              <w:fldChar w:fldCharType="end"/>
            </w:r>
          </w:hyperlink>
        </w:p>
        <w:p w:rsidR="00D0F38C" w:rsidP="00D0F38C" w:rsidRDefault="00D0F38C" w14:paraId="508B0082" w14:textId="6612C559">
          <w:pPr>
            <w:pStyle w:val="TOC2"/>
            <w:tabs>
              <w:tab w:val="right" w:leader="dot" w:pos="9420"/>
            </w:tabs>
            <w:bidi w:val="0"/>
            <w:rPr>
              <w:rStyle w:val="Hyperlink"/>
            </w:rPr>
          </w:pPr>
          <w:hyperlink w:anchor="_Toc1437928967">
            <w:r w:rsidRPr="72281CA1" w:rsidR="72281CA1">
              <w:rPr>
                <w:rStyle w:val="Hyperlink"/>
              </w:rPr>
              <w:t>6.5     START / STOP DATA COLLECTION / SAVE DATA</w:t>
            </w:r>
            <w:r>
              <w:tab/>
            </w:r>
            <w:r>
              <w:fldChar w:fldCharType="begin"/>
            </w:r>
            <w:r>
              <w:instrText xml:space="preserve">PAGEREF _Toc1437928967 \h</w:instrText>
            </w:r>
            <w:r>
              <w:fldChar w:fldCharType="separate"/>
            </w:r>
            <w:r w:rsidRPr="72281CA1" w:rsidR="72281CA1">
              <w:rPr>
                <w:rStyle w:val="Hyperlink"/>
              </w:rPr>
              <w:t>16</w:t>
            </w:r>
            <w:r>
              <w:fldChar w:fldCharType="end"/>
            </w:r>
          </w:hyperlink>
        </w:p>
        <w:p w:rsidR="00D0F38C" w:rsidP="00D0F38C" w:rsidRDefault="00D0F38C" w14:paraId="72C532E6" w14:textId="28939537">
          <w:pPr>
            <w:pStyle w:val="TOC2"/>
            <w:tabs>
              <w:tab w:val="right" w:leader="dot" w:pos="9420"/>
            </w:tabs>
            <w:bidi w:val="0"/>
            <w:rPr>
              <w:rStyle w:val="Hyperlink"/>
            </w:rPr>
          </w:pPr>
          <w:hyperlink w:anchor="_Toc975316391">
            <w:r w:rsidRPr="72281CA1" w:rsidR="72281CA1">
              <w:rPr>
                <w:rStyle w:val="Hyperlink"/>
              </w:rPr>
              <w:t>6.6       EXIT PRACTICE</w:t>
            </w:r>
            <w:r>
              <w:tab/>
            </w:r>
            <w:r>
              <w:fldChar w:fldCharType="begin"/>
            </w:r>
            <w:r>
              <w:instrText xml:space="preserve">PAGEREF _Toc975316391 \h</w:instrText>
            </w:r>
            <w:r>
              <w:fldChar w:fldCharType="separate"/>
            </w:r>
            <w:r w:rsidRPr="72281CA1" w:rsidR="72281CA1">
              <w:rPr>
                <w:rStyle w:val="Hyperlink"/>
              </w:rPr>
              <w:t>17</w:t>
            </w:r>
            <w:r>
              <w:fldChar w:fldCharType="end"/>
            </w:r>
          </w:hyperlink>
        </w:p>
        <w:p w:rsidR="00D0F38C" w:rsidP="00D0F38C" w:rsidRDefault="00D0F38C" w14:paraId="3DCE0F23" w14:textId="2DEAB6F5">
          <w:pPr>
            <w:pStyle w:val="TOC2"/>
            <w:tabs>
              <w:tab w:val="right" w:leader="dot" w:pos="9420"/>
            </w:tabs>
            <w:bidi w:val="0"/>
            <w:rPr>
              <w:rStyle w:val="Hyperlink"/>
            </w:rPr>
          </w:pPr>
          <w:hyperlink w:anchor="_Toc1078939011">
            <w:r w:rsidRPr="72281CA1" w:rsidR="72281CA1">
              <w:rPr>
                <w:rStyle w:val="Hyperlink"/>
              </w:rPr>
              <w:t>6.7       SIMULATION TIME</w:t>
            </w:r>
            <w:r>
              <w:tab/>
            </w:r>
            <w:r>
              <w:fldChar w:fldCharType="begin"/>
            </w:r>
            <w:r>
              <w:instrText xml:space="preserve">PAGEREF _Toc1078939011 \h</w:instrText>
            </w:r>
            <w:r>
              <w:fldChar w:fldCharType="separate"/>
            </w:r>
            <w:r w:rsidRPr="72281CA1" w:rsidR="72281CA1">
              <w:rPr>
                <w:rStyle w:val="Hyperlink"/>
              </w:rPr>
              <w:t>17</w:t>
            </w:r>
            <w:r>
              <w:fldChar w:fldCharType="end"/>
            </w:r>
          </w:hyperlink>
        </w:p>
        <w:p w:rsidR="00D0F38C" w:rsidP="00D0F38C" w:rsidRDefault="00D0F38C" w14:paraId="06D2B464" w14:textId="1B920033">
          <w:pPr>
            <w:pStyle w:val="TOC2"/>
            <w:tabs>
              <w:tab w:val="right" w:leader="dot" w:pos="9420"/>
            </w:tabs>
            <w:bidi w:val="0"/>
            <w:rPr>
              <w:rStyle w:val="Hyperlink"/>
            </w:rPr>
          </w:pPr>
          <w:hyperlink w:anchor="_Toc684461863">
            <w:r w:rsidRPr="72281CA1" w:rsidR="72281CA1">
              <w:rPr>
                <w:rStyle w:val="Hyperlink"/>
              </w:rPr>
              <w:t>6.8      RESTART</w:t>
            </w:r>
            <w:r>
              <w:tab/>
            </w:r>
            <w:r>
              <w:fldChar w:fldCharType="begin"/>
            </w:r>
            <w:r>
              <w:instrText xml:space="preserve">PAGEREF _Toc684461863 \h</w:instrText>
            </w:r>
            <w:r>
              <w:fldChar w:fldCharType="separate"/>
            </w:r>
            <w:r w:rsidRPr="72281CA1" w:rsidR="72281CA1">
              <w:rPr>
                <w:rStyle w:val="Hyperlink"/>
              </w:rPr>
              <w:t>18</w:t>
            </w:r>
            <w:r>
              <w:fldChar w:fldCharType="end"/>
            </w:r>
          </w:hyperlink>
        </w:p>
        <w:p w:rsidR="00D0F38C" w:rsidP="00D0F38C" w:rsidRDefault="00D0F38C" w14:paraId="3D981162" w14:textId="4AC97741">
          <w:pPr>
            <w:pStyle w:val="TOC2"/>
            <w:tabs>
              <w:tab w:val="right" w:leader="dot" w:pos="9420"/>
            </w:tabs>
            <w:bidi w:val="0"/>
            <w:rPr>
              <w:rStyle w:val="Hyperlink"/>
            </w:rPr>
          </w:pPr>
          <w:hyperlink w:anchor="_Toc139985348">
            <w:r w:rsidRPr="72281CA1" w:rsidR="72281CA1">
              <w:rPr>
                <w:rStyle w:val="Hyperlink"/>
              </w:rPr>
              <w:t>6.9      HELP</w:t>
            </w:r>
            <w:r>
              <w:tab/>
            </w:r>
            <w:r>
              <w:fldChar w:fldCharType="begin"/>
            </w:r>
            <w:r>
              <w:instrText xml:space="preserve">PAGEREF _Toc139985348 \h</w:instrText>
            </w:r>
            <w:r>
              <w:fldChar w:fldCharType="separate"/>
            </w:r>
            <w:r w:rsidRPr="72281CA1" w:rsidR="72281CA1">
              <w:rPr>
                <w:rStyle w:val="Hyperlink"/>
              </w:rPr>
              <w:t>18</w:t>
            </w:r>
            <w:r>
              <w:fldChar w:fldCharType="end"/>
            </w:r>
          </w:hyperlink>
        </w:p>
        <w:p w:rsidR="00D0F38C" w:rsidP="00D0F38C" w:rsidRDefault="00D0F38C" w14:paraId="50AF1998" w14:textId="0058F54A">
          <w:pPr>
            <w:pStyle w:val="TOC2"/>
            <w:tabs>
              <w:tab w:val="right" w:leader="dot" w:pos="9420"/>
            </w:tabs>
            <w:bidi w:val="0"/>
            <w:rPr>
              <w:rStyle w:val="Hyperlink"/>
            </w:rPr>
          </w:pPr>
          <w:hyperlink w:anchor="_Toc2143979276">
            <w:r w:rsidRPr="72281CA1" w:rsidR="72281CA1">
              <w:rPr>
                <w:rStyle w:val="Hyperlink"/>
              </w:rPr>
              <w:t>6.10         ABOUT</w:t>
            </w:r>
            <w:r>
              <w:tab/>
            </w:r>
            <w:r>
              <w:fldChar w:fldCharType="begin"/>
            </w:r>
            <w:r>
              <w:instrText xml:space="preserve">PAGEREF _Toc2143979276 \h</w:instrText>
            </w:r>
            <w:r>
              <w:fldChar w:fldCharType="separate"/>
            </w:r>
            <w:r w:rsidRPr="72281CA1" w:rsidR="72281CA1">
              <w:rPr>
                <w:rStyle w:val="Hyperlink"/>
              </w:rPr>
              <w:t>18</w:t>
            </w:r>
            <w:r>
              <w:fldChar w:fldCharType="end"/>
            </w:r>
          </w:hyperlink>
        </w:p>
        <w:p w:rsidR="00D0F38C" w:rsidP="00D0F38C" w:rsidRDefault="00D0F38C" w14:paraId="5C98AD37" w14:textId="10087DB7">
          <w:pPr>
            <w:pStyle w:val="TOC2"/>
            <w:tabs>
              <w:tab w:val="right" w:leader="dot" w:pos="9420"/>
            </w:tabs>
            <w:bidi w:val="0"/>
            <w:rPr>
              <w:rStyle w:val="Hyperlink"/>
            </w:rPr>
          </w:pPr>
          <w:hyperlink w:anchor="_Toc1621694733">
            <w:r w:rsidRPr="72281CA1" w:rsidR="72281CA1">
              <w:rPr>
                <w:rStyle w:val="Hyperlink"/>
              </w:rPr>
              <w:t>6.11        TAG LEGEND</w:t>
            </w:r>
            <w:r>
              <w:tab/>
            </w:r>
            <w:r>
              <w:fldChar w:fldCharType="begin"/>
            </w:r>
            <w:r>
              <w:instrText xml:space="preserve">PAGEREF _Toc1621694733 \h</w:instrText>
            </w:r>
            <w:r>
              <w:fldChar w:fldCharType="separate"/>
            </w:r>
            <w:r w:rsidRPr="72281CA1" w:rsidR="72281CA1">
              <w:rPr>
                <w:rStyle w:val="Hyperlink"/>
              </w:rPr>
              <w:t>18</w:t>
            </w:r>
            <w:r>
              <w:fldChar w:fldCharType="end"/>
            </w:r>
          </w:hyperlink>
        </w:p>
        <w:p w:rsidR="00D0F38C" w:rsidP="00D0F38C" w:rsidRDefault="00D0F38C" w14:paraId="4B525036" w14:textId="0B8B9562">
          <w:pPr>
            <w:pStyle w:val="TOC2"/>
            <w:tabs>
              <w:tab w:val="right" w:leader="dot" w:pos="9420"/>
            </w:tabs>
            <w:bidi w:val="0"/>
            <w:rPr>
              <w:rStyle w:val="Hyperlink"/>
            </w:rPr>
          </w:pPr>
          <w:hyperlink w:anchor="_Toc919919434">
            <w:r w:rsidRPr="72281CA1" w:rsidR="72281CA1">
              <w:rPr>
                <w:rStyle w:val="Hyperlink"/>
              </w:rPr>
              <w:t>6.12       CONTACT SUPPORT</w:t>
            </w:r>
            <w:r>
              <w:tab/>
            </w:r>
            <w:r>
              <w:fldChar w:fldCharType="begin"/>
            </w:r>
            <w:r>
              <w:instrText xml:space="preserve">PAGEREF _Toc919919434 \h</w:instrText>
            </w:r>
            <w:r>
              <w:fldChar w:fldCharType="separate"/>
            </w:r>
            <w:r w:rsidRPr="72281CA1" w:rsidR="72281CA1">
              <w:rPr>
                <w:rStyle w:val="Hyperlink"/>
              </w:rPr>
              <w:t>18</w:t>
            </w:r>
            <w:r>
              <w:fldChar w:fldCharType="end"/>
            </w:r>
          </w:hyperlink>
          <w:r>
            <w:fldChar w:fldCharType="end"/>
          </w:r>
        </w:p>
      </w:sdtContent>
    </w:sdt>
    <w:p w:rsidR="00D0F38C" w:rsidP="00D0F38C" w:rsidRDefault="00D0F38C" w14:paraId="0D9FC20F" w14:textId="447393FF">
      <w:pPr>
        <w:pStyle w:val="Normal"/>
        <w:widowControl w:val="0"/>
        <w:tabs>
          <w:tab w:val="left" w:leader="none" w:pos="1980"/>
          <w:tab w:val="left" w:leader="none" w:pos="2592"/>
          <w:tab w:val="left" w:leader="none" w:pos="3312"/>
          <w:tab w:val="left" w:leader="none" w:pos="4032"/>
          <w:tab w:val="left" w:leader="none" w:pos="4752"/>
          <w:tab w:val="left" w:leader="none" w:pos="5472"/>
          <w:tab w:val="left" w:leader="none" w:pos="6192"/>
          <w:tab w:val="left" w:leader="none" w:pos="6912"/>
          <w:tab w:val="left" w:leader="none" w:pos="7632"/>
          <w:tab w:val="left" w:leader="none" w:pos="8352"/>
          <w:tab w:val="left" w:leader="none" w:pos="9072"/>
        </w:tabs>
      </w:pPr>
    </w:p>
    <w:p w:rsidR="00D0F38C" w:rsidP="00D0F38C" w:rsidRDefault="00D0F38C" w14:paraId="5CCFA600" w14:textId="6AF17897">
      <w:pPr>
        <w:pStyle w:val="Normal"/>
        <w:widowControl w:val="0"/>
        <w:tabs>
          <w:tab w:val="left" w:leader="none" w:pos="1980"/>
          <w:tab w:val="left" w:leader="none" w:pos="2592"/>
          <w:tab w:val="left" w:leader="none" w:pos="3312"/>
          <w:tab w:val="left" w:leader="none" w:pos="4032"/>
          <w:tab w:val="left" w:leader="none" w:pos="4752"/>
          <w:tab w:val="left" w:leader="none" w:pos="5472"/>
          <w:tab w:val="left" w:leader="none" w:pos="6192"/>
          <w:tab w:val="left" w:leader="none" w:pos="6912"/>
          <w:tab w:val="left" w:leader="none" w:pos="7632"/>
          <w:tab w:val="left" w:leader="none" w:pos="8352"/>
          <w:tab w:val="left" w:leader="none" w:pos="9072"/>
        </w:tabs>
      </w:pPr>
    </w:p>
    <w:p w:rsidR="00D0F38C" w:rsidP="00D0F38C" w:rsidRDefault="00D0F38C" w14:paraId="3C7C018D" w14:textId="0A6F95E1">
      <w:pPr>
        <w:pStyle w:val="Normal"/>
        <w:widowControl w:val="0"/>
        <w:tabs>
          <w:tab w:val="left" w:leader="none" w:pos="1980"/>
          <w:tab w:val="left" w:leader="none" w:pos="2592"/>
          <w:tab w:val="left" w:leader="none" w:pos="3312"/>
          <w:tab w:val="left" w:leader="none" w:pos="4032"/>
          <w:tab w:val="left" w:leader="none" w:pos="4752"/>
          <w:tab w:val="left" w:leader="none" w:pos="5472"/>
          <w:tab w:val="left" w:leader="none" w:pos="6192"/>
          <w:tab w:val="left" w:leader="none" w:pos="6912"/>
          <w:tab w:val="left" w:leader="none" w:pos="7632"/>
          <w:tab w:val="left" w:leader="none" w:pos="8352"/>
          <w:tab w:val="left" w:leader="none" w:pos="9072"/>
        </w:tabs>
      </w:pPr>
    </w:p>
    <w:p w:rsidR="00D0F38C" w:rsidP="00D0F38C" w:rsidRDefault="00D0F38C" w14:paraId="7BB32310" w14:textId="5FC1CEA4">
      <w:pPr>
        <w:pStyle w:val="Normal"/>
        <w:widowControl w:val="0"/>
        <w:tabs>
          <w:tab w:val="left" w:leader="none" w:pos="1980"/>
          <w:tab w:val="left" w:leader="none" w:pos="2592"/>
          <w:tab w:val="left" w:leader="none" w:pos="3312"/>
          <w:tab w:val="left" w:leader="none" w:pos="4032"/>
          <w:tab w:val="left" w:leader="none" w:pos="4752"/>
          <w:tab w:val="left" w:leader="none" w:pos="5472"/>
          <w:tab w:val="left" w:leader="none" w:pos="6192"/>
          <w:tab w:val="left" w:leader="none" w:pos="6912"/>
          <w:tab w:val="left" w:leader="none" w:pos="7632"/>
          <w:tab w:val="left" w:leader="none" w:pos="8352"/>
          <w:tab w:val="left" w:leader="none" w:pos="9072"/>
        </w:tabs>
      </w:pPr>
    </w:p>
    <w:p w:rsidR="72281CA1" w:rsidP="72281CA1" w:rsidRDefault="72281CA1" w14:paraId="534C899B" w14:textId="50B89474">
      <w:pPr>
        <w:pStyle w:val="Normal"/>
        <w:widowControl w:val="0"/>
        <w:tabs>
          <w:tab w:val="left" w:leader="none" w:pos="1980"/>
          <w:tab w:val="left" w:leader="none" w:pos="2592"/>
          <w:tab w:val="left" w:leader="none" w:pos="3312"/>
          <w:tab w:val="left" w:leader="none" w:pos="4032"/>
          <w:tab w:val="left" w:leader="none" w:pos="4752"/>
          <w:tab w:val="left" w:leader="none" w:pos="5472"/>
          <w:tab w:val="left" w:leader="none" w:pos="6192"/>
          <w:tab w:val="left" w:leader="none" w:pos="6912"/>
          <w:tab w:val="left" w:leader="none" w:pos="7632"/>
          <w:tab w:val="left" w:leader="none" w:pos="8352"/>
          <w:tab w:val="left" w:leader="none" w:pos="9072"/>
        </w:tabs>
      </w:pPr>
    </w:p>
    <w:p w:rsidR="72281CA1" w:rsidP="72281CA1" w:rsidRDefault="72281CA1" w14:paraId="32EFF80C" w14:textId="332A5B5A">
      <w:pPr>
        <w:pStyle w:val="Normal"/>
        <w:widowControl w:val="0"/>
        <w:tabs>
          <w:tab w:val="left" w:leader="none" w:pos="1980"/>
          <w:tab w:val="left" w:leader="none" w:pos="2592"/>
          <w:tab w:val="left" w:leader="none" w:pos="3312"/>
          <w:tab w:val="left" w:leader="none" w:pos="4032"/>
          <w:tab w:val="left" w:leader="none" w:pos="4752"/>
          <w:tab w:val="left" w:leader="none" w:pos="5472"/>
          <w:tab w:val="left" w:leader="none" w:pos="6192"/>
          <w:tab w:val="left" w:leader="none" w:pos="6912"/>
          <w:tab w:val="left" w:leader="none" w:pos="7632"/>
          <w:tab w:val="left" w:leader="none" w:pos="8352"/>
          <w:tab w:val="left" w:leader="none" w:pos="9072"/>
        </w:tabs>
      </w:pPr>
    </w:p>
    <w:p w:rsidR="72281CA1" w:rsidP="72281CA1" w:rsidRDefault="72281CA1" w14:paraId="2D7893D3" w14:textId="3F92A7E2">
      <w:pPr>
        <w:pStyle w:val="Normal"/>
        <w:widowControl w:val="0"/>
        <w:tabs>
          <w:tab w:val="left" w:leader="none" w:pos="1980"/>
          <w:tab w:val="left" w:leader="none" w:pos="2592"/>
          <w:tab w:val="left" w:leader="none" w:pos="3312"/>
          <w:tab w:val="left" w:leader="none" w:pos="4032"/>
          <w:tab w:val="left" w:leader="none" w:pos="4752"/>
          <w:tab w:val="left" w:leader="none" w:pos="5472"/>
          <w:tab w:val="left" w:leader="none" w:pos="6192"/>
          <w:tab w:val="left" w:leader="none" w:pos="6912"/>
          <w:tab w:val="left" w:leader="none" w:pos="7632"/>
          <w:tab w:val="left" w:leader="none" w:pos="8352"/>
          <w:tab w:val="left" w:leader="none" w:pos="9072"/>
        </w:tabs>
      </w:pPr>
    </w:p>
    <w:p w:rsidR="72281CA1" w:rsidP="72281CA1" w:rsidRDefault="72281CA1" w14:paraId="34592800" w14:textId="1C5EA8A0">
      <w:pPr>
        <w:pStyle w:val="Normal"/>
        <w:widowControl w:val="0"/>
        <w:tabs>
          <w:tab w:val="left" w:leader="none" w:pos="1980"/>
          <w:tab w:val="left" w:leader="none" w:pos="2592"/>
          <w:tab w:val="left" w:leader="none" w:pos="3312"/>
          <w:tab w:val="left" w:leader="none" w:pos="4032"/>
          <w:tab w:val="left" w:leader="none" w:pos="4752"/>
          <w:tab w:val="left" w:leader="none" w:pos="5472"/>
          <w:tab w:val="left" w:leader="none" w:pos="6192"/>
          <w:tab w:val="left" w:leader="none" w:pos="6912"/>
          <w:tab w:val="left" w:leader="none" w:pos="7632"/>
          <w:tab w:val="left" w:leader="none" w:pos="8352"/>
          <w:tab w:val="left" w:leader="none" w:pos="9072"/>
        </w:tabs>
      </w:pPr>
    </w:p>
    <w:p w:rsidR="72281CA1" w:rsidP="72281CA1" w:rsidRDefault="72281CA1" w14:paraId="1207AF75" w14:textId="374D305D">
      <w:pPr>
        <w:pStyle w:val="Normal"/>
        <w:widowControl w:val="0"/>
        <w:tabs>
          <w:tab w:val="left" w:leader="none" w:pos="1980"/>
          <w:tab w:val="left" w:leader="none" w:pos="2592"/>
          <w:tab w:val="left" w:leader="none" w:pos="3312"/>
          <w:tab w:val="left" w:leader="none" w:pos="4032"/>
          <w:tab w:val="left" w:leader="none" w:pos="4752"/>
          <w:tab w:val="left" w:leader="none" w:pos="5472"/>
          <w:tab w:val="left" w:leader="none" w:pos="6192"/>
          <w:tab w:val="left" w:leader="none" w:pos="6912"/>
          <w:tab w:val="left" w:leader="none" w:pos="7632"/>
          <w:tab w:val="left" w:leader="none" w:pos="8352"/>
          <w:tab w:val="left" w:leader="none" w:pos="9072"/>
        </w:tabs>
      </w:pPr>
    </w:p>
    <w:p w:rsidR="72281CA1" w:rsidP="72281CA1" w:rsidRDefault="72281CA1" w14:paraId="3939847B" w14:textId="62932F88">
      <w:pPr>
        <w:pStyle w:val="Normal"/>
        <w:widowControl w:val="0"/>
        <w:tabs>
          <w:tab w:val="left" w:leader="none" w:pos="1980"/>
          <w:tab w:val="left" w:leader="none" w:pos="2592"/>
          <w:tab w:val="left" w:leader="none" w:pos="3312"/>
          <w:tab w:val="left" w:leader="none" w:pos="4032"/>
          <w:tab w:val="left" w:leader="none" w:pos="4752"/>
          <w:tab w:val="left" w:leader="none" w:pos="5472"/>
          <w:tab w:val="left" w:leader="none" w:pos="6192"/>
          <w:tab w:val="left" w:leader="none" w:pos="6912"/>
          <w:tab w:val="left" w:leader="none" w:pos="7632"/>
          <w:tab w:val="left" w:leader="none" w:pos="8352"/>
          <w:tab w:val="left" w:leader="none" w:pos="9072"/>
        </w:tabs>
      </w:pPr>
    </w:p>
    <w:p w:rsidR="72281CA1" w:rsidP="72281CA1" w:rsidRDefault="72281CA1" w14:paraId="6C68E22C" w14:textId="4D6B207B">
      <w:pPr>
        <w:pStyle w:val="Normal"/>
        <w:widowControl w:val="0"/>
        <w:tabs>
          <w:tab w:val="left" w:leader="none" w:pos="1980"/>
          <w:tab w:val="left" w:leader="none" w:pos="2592"/>
          <w:tab w:val="left" w:leader="none" w:pos="3312"/>
          <w:tab w:val="left" w:leader="none" w:pos="4032"/>
          <w:tab w:val="left" w:leader="none" w:pos="4752"/>
          <w:tab w:val="left" w:leader="none" w:pos="5472"/>
          <w:tab w:val="left" w:leader="none" w:pos="6192"/>
          <w:tab w:val="left" w:leader="none" w:pos="6912"/>
          <w:tab w:val="left" w:leader="none" w:pos="7632"/>
          <w:tab w:val="left" w:leader="none" w:pos="8352"/>
          <w:tab w:val="left" w:leader="none" w:pos="9072"/>
        </w:tabs>
      </w:pPr>
    </w:p>
    <w:p w:rsidR="72281CA1" w:rsidP="72281CA1" w:rsidRDefault="72281CA1" w14:paraId="241598A4" w14:textId="640796D0">
      <w:pPr>
        <w:pStyle w:val="Normal"/>
        <w:widowControl w:val="0"/>
        <w:tabs>
          <w:tab w:val="left" w:leader="none" w:pos="1980"/>
          <w:tab w:val="left" w:leader="none" w:pos="2592"/>
          <w:tab w:val="left" w:leader="none" w:pos="3312"/>
          <w:tab w:val="left" w:leader="none" w:pos="4032"/>
          <w:tab w:val="left" w:leader="none" w:pos="4752"/>
          <w:tab w:val="left" w:leader="none" w:pos="5472"/>
          <w:tab w:val="left" w:leader="none" w:pos="6192"/>
          <w:tab w:val="left" w:leader="none" w:pos="6912"/>
          <w:tab w:val="left" w:leader="none" w:pos="7632"/>
          <w:tab w:val="left" w:leader="none" w:pos="8352"/>
          <w:tab w:val="left" w:leader="none" w:pos="9072"/>
        </w:tabs>
      </w:pPr>
    </w:p>
    <w:p w:rsidRPr="006D09D3" w:rsidR="00935A55" w:rsidP="72281CA1" w:rsidRDefault="00935A55" w14:paraId="1DCB8EE9" w14:textId="3FE28CA6">
      <w:pPr>
        <w:pStyle w:val="Heading1"/>
        <w:widowControl w:val="0"/>
        <w:tabs>
          <w:tab w:val="left" w:leader="none" w:pos="1980"/>
          <w:tab w:val="left" w:leader="none" w:pos="2592"/>
          <w:tab w:val="left" w:leader="none" w:pos="3312"/>
          <w:tab w:val="left" w:leader="none" w:pos="4032"/>
          <w:tab w:val="left" w:leader="none" w:pos="4752"/>
          <w:tab w:val="left" w:leader="none" w:pos="5472"/>
          <w:tab w:val="left" w:leader="none" w:pos="6192"/>
          <w:tab w:val="left" w:leader="none" w:pos="6912"/>
          <w:tab w:val="left" w:leader="none" w:pos="7632"/>
          <w:tab w:val="left" w:leader="none" w:pos="8352"/>
          <w:tab w:val="left" w:leader="none" w:pos="9072"/>
        </w:tabs>
        <w:ind w:left="720" w:hanging="0"/>
      </w:pPr>
      <w:r w:rsidR="0237C1F0">
        <w:rPr/>
        <w:t xml:space="preserve"> </w:t>
      </w:r>
      <w:bookmarkStart w:name="_Toc1374869117" w:id="1831665626"/>
      <w:r w:rsidR="0E408076">
        <w:rPr/>
        <w:t>1</w:t>
      </w:r>
      <w:r w:rsidR="14DC199F">
        <w:rPr/>
        <w:t xml:space="preserve">      </w:t>
      </w:r>
      <w:r w:rsidR="0E408076">
        <w:rPr/>
        <w:t>INTRODUCTION</w:t>
      </w:r>
      <w:bookmarkEnd w:id="1831665626"/>
    </w:p>
    <w:p w:rsidRPr="006D09D3" w:rsidR="00935A55" w:rsidP="72281CA1" w:rsidRDefault="00935A55" w14:paraId="25364D00" w14:textId="77777777">
      <w:pPr>
        <w:widowControl w:val="0"/>
        <w:tabs>
          <w:tab w:val="left" w:pos="1980"/>
          <w:tab w:val="left" w:pos="2160"/>
          <w:tab w:val="left" w:pos="2592"/>
          <w:tab w:val="left" w:pos="3312"/>
          <w:tab w:val="left" w:pos="4032"/>
          <w:tab w:val="left" w:pos="4752"/>
          <w:tab w:val="left" w:pos="5472"/>
          <w:tab w:val="left" w:pos="6192"/>
          <w:tab w:val="left" w:pos="6912"/>
          <w:tab w:val="left" w:pos="7632"/>
          <w:tab w:val="left" w:pos="8352"/>
          <w:tab w:val="left" w:pos="9072"/>
        </w:tabs>
        <w:ind w:left="1354" w:right="1333" w:hanging="630"/>
        <w:jc w:val="both"/>
        <w:rPr>
          <w:rFonts w:ascii="Arial" w:hAnsi="Arial"/>
          <w:snapToGrid w:val="0"/>
          <w:color w:val="262626" w:themeColor="text1" w:themeTint="D9"/>
          <w:sz w:val="22"/>
          <w:szCs w:val="22"/>
        </w:rPr>
      </w:pPr>
    </w:p>
    <w:p w:rsidRPr="006D09D3" w:rsidR="00935A55" w:rsidP="72281CA1" w:rsidRDefault="000A3FAA" w14:paraId="2F34B000" w14:textId="51D0E83F">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hanging="630"/>
        <w:jc w:val="both"/>
        <w:rPr>
          <w:rFonts w:ascii="Arial" w:hAnsi="Arial"/>
          <w:snapToGrid w:val="0"/>
          <w:color w:val="262626" w:themeColor="text1" w:themeTint="D9"/>
          <w:sz w:val="22"/>
          <w:szCs w:val="22"/>
        </w:rPr>
      </w:pPr>
      <w:r w:rsidRPr="7FE10B35" w:rsidR="05220925">
        <w:rPr>
          <w:rFonts w:ascii="Arial" w:hAnsi="Arial"/>
          <w:snapToGrid w:val="0"/>
          <w:color w:val="262626" w:themeColor="text1" w:themeTint="D9"/>
          <w:sz w:val="22"/>
          <w:szCs w:val="22"/>
        </w:rPr>
        <w:t xml:space="preserve">       </w:t>
      </w:r>
      <w:r w:rsidRPr="7FE10B35" w:rsidR="401A2FD3">
        <w:rPr>
          <w:rFonts w:ascii="Arial" w:hAnsi="Arial"/>
          <w:snapToGrid w:val="0"/>
          <w:color w:val="262626" w:themeColor="text1" w:themeTint="D9"/>
          <w:sz w:val="22"/>
          <w:szCs w:val="22"/>
        </w:rPr>
        <w:t>The first</w:t>
      </w:r>
      <w:r w:rsidRPr="7FE10B35" w:rsidR="7D6C5E8E">
        <w:rPr>
          <w:rFonts w:ascii="Arial" w:hAnsi="Arial"/>
          <w:snapToGrid w:val="0"/>
          <w:color w:val="262626" w:themeColor="text1" w:themeTint="D9"/>
          <w:sz w:val="22"/>
          <w:szCs w:val="22"/>
        </w:rPr>
        <w:t xml:space="preserve"> p</w:t>
      </w:r>
      <w:r w:rsidRPr="7FE10B35" w:rsidR="1F749309">
        <w:rPr>
          <w:rFonts w:ascii="Arial" w:hAnsi="Arial"/>
          <w:snapToGrid w:val="0"/>
          <w:color w:val="262626" w:themeColor="text1" w:themeTint="D9"/>
          <w:sz w:val="22"/>
          <w:szCs w:val="22"/>
        </w:rPr>
        <w:t xml:space="preserve">art </w:t>
      </w:r>
      <w:r w:rsidRPr="7FE10B35" w:rsidR="7D6C5E8E">
        <w:rPr>
          <w:rFonts w:ascii="Arial" w:hAnsi="Arial"/>
          <w:snapToGrid w:val="0"/>
          <w:color w:val="262626" w:themeColor="text1" w:themeTint="D9"/>
          <w:sz w:val="22"/>
          <w:szCs w:val="22"/>
        </w:rPr>
        <w:t>s</w:t>
      </w:r>
      <w:r w:rsidRPr="7FE10B35" w:rsidR="1F749309">
        <w:rPr>
          <w:rFonts w:ascii="Arial" w:hAnsi="Arial"/>
          <w:snapToGrid w:val="0"/>
          <w:color w:val="262626" w:themeColor="text1" w:themeTint="D9"/>
          <w:sz w:val="22"/>
          <w:szCs w:val="22"/>
        </w:rPr>
        <w:t xml:space="preserve">pecifies the hardware </w:t>
      </w:r>
      <w:r w:rsidRPr="7FE10B35" w:rsidR="1F749309">
        <w:rPr>
          <w:rFonts w:ascii="Arial" w:hAnsi="Arial"/>
          <w:snapToGrid w:val="0"/>
          <w:color w:val="262626" w:themeColor="text1" w:themeTint="D9"/>
          <w:sz w:val="22"/>
          <w:szCs w:val="22"/>
        </w:rPr>
        <w:t xml:space="preserve">r</w:t>
      </w:r>
      <w:r w:rsidRPr="7FE10B35" w:rsidR="1F749309">
        <w:rPr>
          <w:rFonts w:ascii="Arial" w:hAnsi="Arial"/>
          <w:snapToGrid w:val="0"/>
          <w:color w:val="262626" w:themeColor="text1" w:themeTint="D9"/>
          <w:sz w:val="22"/>
          <w:szCs w:val="22"/>
        </w:rPr>
        <w:t xml:space="preserve">equired</w:t>
      </w:r>
      <w:r w:rsidRPr="7FE10B35" w:rsidR="1F749309">
        <w:rPr>
          <w:rFonts w:ascii="Arial" w:hAnsi="Arial"/>
          <w:snapToGrid w:val="0"/>
          <w:color w:val="262626" w:themeColor="text1" w:themeTint="D9"/>
          <w:sz w:val="22"/>
          <w:szCs w:val="22"/>
        </w:rPr>
        <w:t xml:space="preserve"> </w:t>
      </w:r>
      <w:r w:rsidRPr="7FE10B35" w:rsidR="1F749309">
        <w:rPr>
          <w:rFonts w:ascii="Arial" w:hAnsi="Arial"/>
          <w:snapToGrid w:val="0"/>
          <w:color w:val="262626" w:themeColor="text1" w:themeTint="D9"/>
          <w:sz w:val="22"/>
          <w:szCs w:val="22"/>
        </w:rPr>
        <w:t xml:space="preserve">to run </w:t>
      </w:r>
      <w:r w:rsidRPr="7FE10B35" w:rsidR="6C2BA3A1">
        <w:rPr>
          <w:rFonts w:ascii="Arial" w:hAnsi="Arial"/>
          <w:snapToGrid w:val="0"/>
          <w:color w:val="262626" w:themeColor="text1" w:themeTint="D9"/>
          <w:sz w:val="22"/>
          <w:szCs w:val="22"/>
        </w:rPr>
        <w:t>Lab#</w:t>
      </w:r>
      <w:r w:rsidRPr="7FE10B35" w:rsidR="0A7AD0DE">
        <w:rPr>
          <w:rFonts w:ascii="Arial" w:hAnsi="Arial"/>
          <w:snapToGrid w:val="0"/>
          <w:color w:val="262626" w:themeColor="text1" w:themeTint="D9"/>
          <w:sz w:val="22"/>
          <w:szCs w:val="22"/>
        </w:rPr>
        <w:t>7</w:t>
      </w:r>
      <w:r w:rsidRPr="7FE10B35" w:rsidR="6C2BA3A1">
        <w:rPr>
          <w:rFonts w:ascii="Arial" w:hAnsi="Arial"/>
          <w:snapToGrid w:val="0"/>
          <w:color w:val="262626" w:themeColor="text1" w:themeTint="D9"/>
          <w:sz w:val="22"/>
          <w:szCs w:val="22"/>
        </w:rPr>
        <w:t>-</w:t>
      </w:r>
      <w:r w:rsidRPr="7FE10B35" w:rsidR="26B77B98">
        <w:rPr>
          <w:rFonts w:ascii="Arial" w:hAnsi="Arial"/>
          <w:snapToGrid w:val="0"/>
          <w:color w:val="262626" w:themeColor="text1" w:themeTint="D9"/>
          <w:sz w:val="22"/>
          <w:szCs w:val="22"/>
        </w:rPr>
        <w:t xml:space="preserve"> </w:t>
      </w:r>
      <w:r w:rsidRPr="7FE10B35" w:rsidR="05220925">
        <w:rPr>
          <w:rFonts w:ascii="Arial" w:hAnsi="Arial"/>
          <w:snapToGrid w:val="0"/>
          <w:color w:val="262626" w:themeColor="text1" w:themeTint="D9"/>
          <w:sz w:val="22"/>
          <w:szCs w:val="22"/>
        </w:rPr>
        <w:t xml:space="preserve">   </w:t>
      </w:r>
      <w:r w:rsidRPr="7FE10B35" w:rsidR="01E2C222">
        <w:rPr>
          <w:rFonts w:ascii="Arial" w:hAnsi="Arial"/>
          <w:snapToGrid w:val="0"/>
          <w:color w:val="262626" w:themeColor="text1" w:themeTint="D9"/>
          <w:sz w:val="22"/>
          <w:szCs w:val="22"/>
        </w:rPr>
        <w:t xml:space="preserve">Absorption</w:t>
      </w:r>
      <w:r w:rsidRPr="7FE10B35" w:rsidR="01E2C222">
        <w:rPr>
          <w:rFonts w:ascii="Arial" w:hAnsi="Arial"/>
          <w:snapToGrid w:val="0"/>
          <w:color w:val="262626" w:themeColor="text1" w:themeTint="D9"/>
          <w:sz w:val="22"/>
          <w:szCs w:val="22"/>
        </w:rPr>
        <w:t xml:space="preserve"> </w:t>
      </w:r>
      <w:r w:rsidRPr="7FE10B35" w:rsidR="01E2C222">
        <w:rPr>
          <w:rFonts w:ascii="Arial" w:hAnsi="Arial"/>
          <w:snapToGrid w:val="0"/>
          <w:color w:val="262626" w:themeColor="text1" w:themeTint="D9"/>
          <w:sz w:val="22"/>
          <w:szCs w:val="22"/>
        </w:rPr>
        <w:t xml:space="preserve">Column</w:t>
      </w:r>
      <w:r w:rsidRPr="7FE10B35" w:rsidR="26B77B98">
        <w:rPr>
          <w:rFonts w:ascii="Arial" w:hAnsi="Arial"/>
          <w:snapToGrid w:val="0"/>
          <w:color w:val="262626" w:themeColor="text1" w:themeTint="D9"/>
          <w:sz w:val="22"/>
          <w:szCs w:val="22"/>
        </w:rPr>
        <w:t xml:space="preserve">.  It </w:t>
      </w:r>
      <w:r w:rsidRPr="7FE10B35" w:rsidR="1F749309">
        <w:rPr>
          <w:rFonts w:ascii="Arial" w:hAnsi="Arial"/>
          <w:snapToGrid w:val="0"/>
          <w:color w:val="262626" w:themeColor="text1" w:themeTint="D9"/>
          <w:sz w:val="22"/>
          <w:szCs w:val="22"/>
        </w:rPr>
        <w:t xml:space="preserve">explains </w:t>
      </w:r>
      <w:r w:rsidRPr="7FE10B35" w:rsidR="26B77B98">
        <w:rPr>
          <w:rFonts w:ascii="Arial" w:hAnsi="Arial"/>
          <w:snapToGrid w:val="0"/>
          <w:color w:val="262626" w:themeColor="text1" w:themeTint="D9"/>
          <w:sz w:val="22"/>
          <w:szCs w:val="22"/>
        </w:rPr>
        <w:t xml:space="preserve">the </w:t>
      </w:r>
      <w:r w:rsidRPr="7FE10B35" w:rsidR="1F749309">
        <w:rPr>
          <w:rFonts w:ascii="Arial" w:hAnsi="Arial"/>
          <w:snapToGrid w:val="0"/>
          <w:color w:val="262626" w:themeColor="text1" w:themeTint="D9"/>
          <w:sz w:val="22"/>
          <w:szCs w:val="22"/>
        </w:rPr>
        <w:t>software installation procedure</w:t>
      </w:r>
      <w:r w:rsidRPr="7FE10B35" w:rsidR="26B77B98">
        <w:rPr>
          <w:rFonts w:ascii="Arial" w:hAnsi="Arial"/>
          <w:snapToGrid w:val="0"/>
          <w:color w:val="262626" w:themeColor="text1" w:themeTint="D9"/>
          <w:sz w:val="22"/>
          <w:szCs w:val="22"/>
        </w:rPr>
        <w:t>,</w:t>
      </w:r>
      <w:r w:rsidRPr="7FE10B35" w:rsidR="1F749309">
        <w:rPr>
          <w:rFonts w:ascii="Arial" w:hAnsi="Arial"/>
          <w:snapToGrid w:val="0"/>
          <w:color w:val="262626" w:themeColor="text1" w:themeTint="D9"/>
          <w:sz w:val="22"/>
          <w:szCs w:val="22"/>
        </w:rPr>
        <w:t xml:space="preserve"> how to start and use </w:t>
      </w:r>
      <w:r w:rsidRPr="7FE10B35" w:rsidR="6C2BA3A1">
        <w:rPr>
          <w:rFonts w:ascii="Arial" w:hAnsi="Arial"/>
          <w:snapToGrid w:val="0"/>
          <w:color w:val="262626" w:themeColor="text1" w:themeTint="D9"/>
          <w:sz w:val="22"/>
          <w:szCs w:val="22"/>
        </w:rPr>
        <w:t>Lab#</w:t>
      </w:r>
      <w:r w:rsidRPr="7FE10B35" w:rsidR="57407CE3">
        <w:rPr>
          <w:rFonts w:ascii="Arial" w:hAnsi="Arial"/>
          <w:snapToGrid w:val="0"/>
          <w:color w:val="262626" w:themeColor="text1" w:themeTint="D9"/>
          <w:sz w:val="22"/>
          <w:szCs w:val="22"/>
        </w:rPr>
        <w:t>7</w:t>
      </w:r>
      <w:r w:rsidRPr="7FE10B35" w:rsidR="26B77B98">
        <w:rPr>
          <w:rFonts w:ascii="Arial" w:hAnsi="Arial"/>
          <w:snapToGrid w:val="0"/>
          <w:color w:val="262626" w:themeColor="text1" w:themeTint="D9"/>
          <w:sz w:val="22"/>
          <w:szCs w:val="22"/>
        </w:rPr>
        <w:t xml:space="preserve"> </w:t>
      </w:r>
      <w:r w:rsidRPr="7FE10B35" w:rsidR="7D6C5E8E">
        <w:rPr>
          <w:rFonts w:ascii="Arial" w:hAnsi="Arial"/>
          <w:snapToGrid w:val="0"/>
          <w:color w:val="262626" w:themeColor="text1" w:themeTint="D9"/>
          <w:sz w:val="22"/>
          <w:szCs w:val="22"/>
        </w:rPr>
        <w:t>and</w:t>
      </w:r>
      <w:r w:rsidRPr="7FE10B35" w:rsidR="167D28CB">
        <w:rPr>
          <w:rFonts w:ascii="Arial" w:hAnsi="Arial"/>
          <w:snapToGrid w:val="0"/>
          <w:color w:val="262626" w:themeColor="text1" w:themeTint="D9"/>
          <w:sz w:val="22"/>
          <w:szCs w:val="22"/>
        </w:rPr>
        <w:t xml:space="preserve"> </w:t>
      </w:r>
      <w:r w:rsidRPr="7FE10B35" w:rsidR="167D28CB">
        <w:rPr>
          <w:rFonts w:ascii="Arial" w:hAnsi="Arial"/>
          <w:snapToGrid w:val="0"/>
          <w:color w:val="262626" w:themeColor="text1" w:themeTint="D9"/>
          <w:sz w:val="22"/>
          <w:szCs w:val="22"/>
        </w:rPr>
        <w:t xml:space="preserve">explains all menu buttons, fields</w:t>
      </w:r>
      <w:r w:rsidRPr="7FE10B35" w:rsidR="401A2FD3">
        <w:rPr>
          <w:rFonts w:ascii="Arial" w:hAnsi="Arial"/>
          <w:snapToGrid w:val="0"/>
          <w:color w:val="262626" w:themeColor="text1" w:themeTint="D9"/>
          <w:sz w:val="22"/>
          <w:szCs w:val="22"/>
        </w:rPr>
        <w:t>,</w:t>
      </w:r>
      <w:r w:rsidRPr="7FE10B35" w:rsidR="167D28CB">
        <w:rPr>
          <w:rFonts w:ascii="Arial" w:hAnsi="Arial"/>
          <w:snapToGrid w:val="0"/>
          <w:color w:val="262626" w:themeColor="text1" w:themeTint="D9"/>
          <w:sz w:val="22"/>
          <w:szCs w:val="22"/>
        </w:rPr>
        <w:t xml:space="preserve"> and describes all screens appearing in </w:t>
      </w:r>
      <w:r w:rsidRPr="7FE10B35" w:rsidR="6C2BA3A1">
        <w:rPr>
          <w:rFonts w:ascii="Arial" w:hAnsi="Arial"/>
          <w:snapToGrid w:val="0"/>
          <w:color w:val="262626" w:themeColor="text1" w:themeTint="D9"/>
          <w:sz w:val="22"/>
          <w:szCs w:val="22"/>
        </w:rPr>
        <w:t>Lab#</w:t>
      </w:r>
      <w:r w:rsidRPr="7FE10B35" w:rsidR="68DF60BA">
        <w:rPr>
          <w:rFonts w:ascii="Arial" w:hAnsi="Arial"/>
          <w:snapToGrid w:val="0"/>
          <w:color w:val="262626" w:themeColor="text1" w:themeTint="D9"/>
          <w:sz w:val="22"/>
          <w:szCs w:val="22"/>
        </w:rPr>
        <w:t>7</w:t>
      </w:r>
      <w:r w:rsidRPr="7FE10B35" w:rsidR="167D28CB">
        <w:rPr>
          <w:rFonts w:ascii="Arial" w:hAnsi="Arial"/>
          <w:snapToGrid w:val="0"/>
          <w:color w:val="262626" w:themeColor="text1" w:themeTint="D9"/>
          <w:sz w:val="22"/>
          <w:szCs w:val="22"/>
        </w:rPr>
        <w:t>.</w:t>
      </w:r>
    </w:p>
    <w:p w:rsidRPr="006D09D3" w:rsidR="00C16528" w:rsidP="72281CA1" w:rsidRDefault="00C16528" w14:paraId="64713245" w14:textId="7A32A01D">
      <w:pPr>
        <w:pStyle w:val="Normal"/>
        <w:widowControl w:val="0"/>
        <w:tabs>
          <w:tab w:val="left" w:leader="none" w:pos="1980"/>
          <w:tab w:val="left" w:leader="none" w:pos="2592"/>
          <w:tab w:val="left" w:leader="none" w:pos="3312"/>
          <w:tab w:val="left" w:leader="none" w:pos="4032"/>
          <w:tab w:val="left" w:leader="none" w:pos="4752"/>
          <w:tab w:val="left" w:leader="none" w:pos="5472"/>
          <w:tab w:val="left" w:leader="none" w:pos="6192"/>
          <w:tab w:val="left" w:leader="none" w:pos="6912"/>
          <w:tab w:val="left" w:leader="none" w:pos="7632"/>
          <w:tab w:val="left" w:leader="none" w:pos="8352"/>
          <w:tab w:val="left" w:leader="none" w:pos="9072"/>
        </w:tabs>
        <w:ind w:left="1354"/>
      </w:pPr>
    </w:p>
    <w:p w:rsidRPr="006D09D3" w:rsidR="00935A55" w:rsidP="00D0F38C" w:rsidRDefault="00B70D80" w14:paraId="19797B87" w14:textId="0EADEC6E">
      <w:pPr>
        <w:pStyle w:val="Heading1"/>
        <w:widowControl w:val="0"/>
        <w:tabs>
          <w:tab w:val="left" w:leader="none" w:pos="1980"/>
          <w:tab w:val="left" w:leader="none" w:pos="2592"/>
          <w:tab w:val="left" w:leader="none" w:pos="3312"/>
          <w:tab w:val="left" w:leader="none" w:pos="4032"/>
          <w:tab w:val="left" w:leader="none" w:pos="4752"/>
          <w:tab w:val="left" w:leader="none" w:pos="5472"/>
          <w:tab w:val="left" w:leader="none" w:pos="6192"/>
          <w:tab w:val="left" w:leader="none" w:pos="6912"/>
          <w:tab w:val="left" w:leader="none" w:pos="7632"/>
          <w:tab w:val="left" w:leader="none" w:pos="8352"/>
          <w:tab w:val="left" w:leader="none" w:pos="9072"/>
        </w:tabs>
        <w:ind w:left="0" w:hanging="0"/>
        <w:rPr>
          <w:rFonts w:ascii="Times New Roman" w:hAnsi="Times New Roman" w:eastAsia="Times New Roman" w:cs="Times New Roman"/>
          <w:b w:val="1"/>
          <w:bCs w:val="1"/>
          <w:color w:val="auto"/>
          <w:sz w:val="32"/>
          <w:szCs w:val="32"/>
        </w:rPr>
      </w:pPr>
      <w:bookmarkStart w:name="_Toc180637549" w:id="1633303309"/>
      <w:r w:rsidR="12869117">
        <w:rPr/>
        <w:t xml:space="preserve">          </w:t>
      </w:r>
      <w:r w:rsidR="6CD1DF72">
        <w:rPr/>
        <w:t>2</w:t>
      </w:r>
      <w:r w:rsidR="557209A7">
        <w:rPr/>
        <w:t xml:space="preserve">       </w:t>
      </w:r>
      <w:r w:rsidR="3F1C6905">
        <w:rPr/>
        <w:t xml:space="preserve"> </w:t>
      </w:r>
      <w:r w:rsidR="557209A7">
        <w:rPr/>
        <w:t xml:space="preserve"> </w:t>
      </w:r>
      <w:r w:rsidR="0E408076">
        <w:rPr/>
        <w:t>SOFTWARE REQUIREMENTS AND INSTALLATION</w:t>
      </w:r>
      <w:bookmarkEnd w:id="1633303309"/>
    </w:p>
    <w:p w:rsidRPr="006D09D3" w:rsidR="00935A55" w:rsidP="72281CA1" w:rsidRDefault="00935A55" w14:paraId="6484A383" w14:textId="77777777">
      <w:pPr>
        <w:widowControl w:val="0"/>
        <w:tabs>
          <w:tab w:val="left" w:pos="1980"/>
          <w:tab w:val="left" w:pos="2160"/>
          <w:tab w:val="left" w:pos="2592"/>
          <w:tab w:val="left" w:pos="3312"/>
          <w:tab w:val="left" w:pos="4032"/>
          <w:tab w:val="left" w:pos="4752"/>
          <w:tab w:val="left" w:pos="5472"/>
          <w:tab w:val="left" w:pos="6192"/>
          <w:tab w:val="left" w:pos="6912"/>
          <w:tab w:val="left" w:pos="7632"/>
          <w:tab w:val="left" w:pos="8352"/>
          <w:tab w:val="left" w:pos="9072"/>
        </w:tabs>
        <w:ind w:left="1354" w:right="1333" w:hanging="630"/>
        <w:jc w:val="both"/>
        <w:rPr>
          <w:rFonts w:ascii="Times New Roman" w:hAnsi="Times New Roman" w:eastAsia="Times New Roman" w:cs="Times New Roman"/>
          <w:b w:val="1"/>
          <w:bCs w:val="1"/>
          <w:snapToGrid w:val="0"/>
          <w:color w:val="262626" w:themeColor="text1" w:themeTint="D9" w:themeShade="FF"/>
          <w:sz w:val="36"/>
          <w:szCs w:val="36"/>
        </w:rPr>
      </w:pPr>
    </w:p>
    <w:p w:rsidRPr="006D09D3" w:rsidR="00FA6E67" w:rsidP="72281CA1" w:rsidRDefault="00935A55" w14:paraId="004C476C" w14:textId="1F09033A">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hanging="630"/>
        <w:jc w:val="both"/>
        <w:rPr>
          <w:rFonts w:ascii="Arial" w:hAnsi="Arial"/>
          <w:snapToGrid w:val="0"/>
          <w:color w:val="262626" w:themeColor="text1" w:themeTint="D9"/>
          <w:sz w:val="22"/>
          <w:szCs w:val="22"/>
        </w:rPr>
      </w:pPr>
      <w:r w:rsidRPr="7FE10B35" w:rsidR="6DA9CA97">
        <w:rPr>
          <w:rFonts w:ascii="Arial" w:hAnsi="Arial"/>
          <w:snapToGrid w:val="0"/>
          <w:color w:val="262626" w:themeColor="text1" w:themeTint="D9"/>
          <w:sz w:val="22"/>
          <w:szCs w:val="22"/>
        </w:rPr>
        <w:t xml:space="preserve">    </w:t>
      </w:r>
      <w:r w:rsidRPr="7FE10B35" w:rsidR="19C64FDA">
        <w:rPr>
          <w:rFonts w:ascii="Arial" w:hAnsi="Arial"/>
          <w:snapToGrid w:val="0"/>
          <w:color w:val="262626" w:themeColor="text1" w:themeTint="D9"/>
          <w:sz w:val="22"/>
          <w:szCs w:val="22"/>
        </w:rPr>
        <w:t xml:space="preserve"> </w:t>
      </w:r>
      <w:r w:rsidRPr="7FE10B35" w:rsidR="10EFA3C5">
        <w:rPr>
          <w:rFonts w:ascii="Arial" w:hAnsi="Arial"/>
          <w:snapToGrid w:val="0"/>
          <w:color w:val="262626" w:themeColor="text1" w:themeTint="D9"/>
          <w:sz w:val="22"/>
          <w:szCs w:val="22"/>
        </w:rPr>
        <w:t>Lab#</w:t>
      </w:r>
      <w:r w:rsidRPr="7FE10B35" w:rsidR="6CC1B14C">
        <w:rPr>
          <w:rFonts w:ascii="Arial" w:hAnsi="Arial"/>
          <w:snapToGrid w:val="0"/>
          <w:color w:val="262626" w:themeColor="text1" w:themeTint="D9"/>
          <w:sz w:val="22"/>
          <w:szCs w:val="22"/>
        </w:rPr>
        <w:t>7</w:t>
      </w:r>
      <w:r w:rsidRPr="7FE10B35" w:rsidR="5D481B65">
        <w:rPr>
          <w:rFonts w:ascii="Arial" w:hAnsi="Arial"/>
          <w:snapToGrid w:val="0"/>
          <w:color w:val="262626" w:themeColor="text1" w:themeTint="D9"/>
          <w:sz w:val="22"/>
          <w:szCs w:val="22"/>
        </w:rPr>
        <w:t xml:space="preserve"> runs on most Windows-based operating systems commonly used all over the world</w:t>
      </w:r>
      <w:r w:rsidRPr="7FE10B35" w:rsidR="5D481B65">
        <w:rPr>
          <w:rFonts w:ascii="Arial" w:hAnsi="Arial"/>
          <w:snapToGrid w:val="0"/>
          <w:color w:val="262626" w:themeColor="text1" w:themeTint="D9"/>
          <w:sz w:val="22"/>
          <w:szCs w:val="22"/>
        </w:rPr>
        <w:t xml:space="preserve">.  </w:t>
      </w:r>
      <w:r w:rsidRPr="7FE10B35" w:rsidR="5D481B65">
        <w:rPr>
          <w:rFonts w:ascii="Arial" w:hAnsi="Arial"/>
          <w:snapToGrid w:val="0"/>
          <w:color w:val="262626" w:themeColor="text1" w:themeTint="D9"/>
          <w:sz w:val="22"/>
          <w:szCs w:val="22"/>
        </w:rPr>
        <w:t xml:space="preserve">To install </w:t>
      </w:r>
      <w:r w:rsidRPr="7FE10B35" w:rsidR="7ECACFCF">
        <w:rPr>
          <w:rFonts w:ascii="Arial" w:hAnsi="Arial"/>
          <w:snapToGrid w:val="0"/>
          <w:color w:val="262626" w:themeColor="text1" w:themeTint="D9"/>
          <w:sz w:val="22"/>
          <w:szCs w:val="22"/>
        </w:rPr>
        <w:t>Lab#</w:t>
      </w:r>
      <w:r w:rsidRPr="7FE10B35" w:rsidR="3D949E0E">
        <w:rPr>
          <w:rFonts w:ascii="Arial" w:hAnsi="Arial"/>
          <w:snapToGrid w:val="0"/>
          <w:color w:val="262626" w:themeColor="text1" w:themeTint="D9"/>
          <w:sz w:val="22"/>
          <w:szCs w:val="22"/>
        </w:rPr>
        <w:t>7</w:t>
      </w:r>
      <w:r w:rsidRPr="7FE10B35" w:rsidR="5D481B65">
        <w:rPr>
          <w:rFonts w:ascii="Arial" w:hAnsi="Arial"/>
          <w:snapToGrid w:val="0"/>
          <w:color w:val="262626" w:themeColor="text1" w:themeTint="D9"/>
          <w:sz w:val="22"/>
          <w:szCs w:val="22"/>
        </w:rPr>
        <w:t>, download the program installation setup exe file</w:t>
      </w:r>
      <w:r w:rsidRPr="7FE10B35" w:rsidR="5D481B65">
        <w:rPr>
          <w:rFonts w:ascii="Arial" w:hAnsi="Arial"/>
          <w:b w:val="1"/>
          <w:bCs w:val="1"/>
          <w:snapToGrid w:val="0"/>
          <w:color w:val="262626" w:themeColor="text1" w:themeTint="D9"/>
          <w:sz w:val="22"/>
          <w:szCs w:val="22"/>
        </w:rPr>
        <w:t xml:space="preserve"> (</w:t>
      </w:r>
      <w:r w:rsidRPr="7FE10B35" w:rsidR="722303CF">
        <w:rPr>
          <w:rFonts w:ascii="Arial" w:hAnsi="Arial"/>
          <w:b w:val="1"/>
          <w:bCs w:val="1"/>
          <w:snapToGrid w:val="0"/>
          <w:color w:val="262626" w:themeColor="text1" w:themeTint="D9"/>
          <w:sz w:val="22"/>
          <w:szCs w:val="22"/>
        </w:rPr>
        <w:t>LAB</w:t>
      </w:r>
      <w:r w:rsidRPr="7FE10B35" w:rsidR="56E41BB9">
        <w:rPr>
          <w:rFonts w:ascii="Arial" w:hAnsi="Arial"/>
          <w:b w:val="1"/>
          <w:bCs w:val="1"/>
          <w:snapToGrid w:val="0"/>
          <w:color w:val="262626" w:themeColor="text1" w:themeTint="D9"/>
          <w:sz w:val="22"/>
          <w:szCs w:val="22"/>
        </w:rPr>
        <w:t>7</w:t>
      </w:r>
      <w:r w:rsidRPr="7FE10B35" w:rsidR="722303CF">
        <w:rPr>
          <w:rFonts w:ascii="Arial" w:hAnsi="Arial"/>
          <w:b w:val="1"/>
          <w:bCs w:val="1"/>
          <w:snapToGrid w:val="0"/>
          <w:color w:val="262626" w:themeColor="text1" w:themeTint="D9"/>
          <w:sz w:val="22"/>
          <w:szCs w:val="22"/>
        </w:rPr>
        <w:t>-</w:t>
      </w:r>
      <w:r w:rsidRPr="7FE10B35" w:rsidR="013D3D48">
        <w:rPr>
          <w:rFonts w:ascii="Arial" w:hAnsi="Arial"/>
          <w:b w:val="1"/>
          <w:bCs w:val="1"/>
          <w:snapToGrid w:val="0"/>
          <w:color w:val="262626" w:themeColor="text1" w:themeTint="D9"/>
          <w:sz w:val="22"/>
          <w:szCs w:val="22"/>
        </w:rPr>
        <w:t>Absorption</w:t>
      </w:r>
      <w:r w:rsidRPr="7FE10B35" w:rsidR="722303CF">
        <w:rPr>
          <w:rFonts w:ascii="Arial" w:hAnsi="Arial"/>
          <w:b w:val="1"/>
          <w:bCs w:val="1"/>
          <w:snapToGrid w:val="0"/>
          <w:color w:val="262626" w:themeColor="text1" w:themeTint="D9"/>
          <w:sz w:val="22"/>
          <w:szCs w:val="22"/>
        </w:rPr>
        <w:t>_Co</w:t>
      </w:r>
      <w:r w:rsidRPr="7FE10B35" w:rsidR="1265B05D">
        <w:rPr>
          <w:rFonts w:ascii="Arial" w:hAnsi="Arial"/>
          <w:b w:val="1"/>
          <w:bCs w:val="1"/>
          <w:snapToGrid w:val="0"/>
          <w:color w:val="262626" w:themeColor="text1" w:themeTint="D9"/>
          <w:sz w:val="22"/>
          <w:szCs w:val="22"/>
        </w:rPr>
        <w:t>lumn</w:t>
      </w:r>
      <w:r w:rsidRPr="7FE10B35" w:rsidR="722303CF">
        <w:rPr>
          <w:rFonts w:ascii="Arial" w:hAnsi="Arial"/>
          <w:b w:val="1"/>
          <w:bCs w:val="1"/>
          <w:snapToGrid w:val="0"/>
          <w:color w:val="262626" w:themeColor="text1" w:themeTint="D9"/>
          <w:sz w:val="22"/>
          <w:szCs w:val="22"/>
        </w:rPr>
        <w:t>.</w:t>
      </w:r>
      <w:r w:rsidRPr="7FE10B35" w:rsidR="5D481B65">
        <w:rPr>
          <w:rFonts w:ascii="Arial" w:hAnsi="Arial"/>
          <w:b w:val="1"/>
          <w:bCs w:val="1"/>
          <w:snapToGrid w:val="0"/>
          <w:color w:val="262626" w:themeColor="text1" w:themeTint="D9"/>
          <w:sz w:val="22"/>
          <w:szCs w:val="22"/>
        </w:rPr>
        <w:t>exe)</w:t>
      </w:r>
      <w:r w:rsidRPr="7FE10B35" w:rsidR="049AB106">
        <w:rPr>
          <w:rFonts w:ascii="Arial" w:hAnsi="Arial"/>
          <w:snapToGrid w:val="0"/>
          <w:color w:val="262626" w:themeColor="text1" w:themeTint="D9"/>
          <w:sz w:val="22"/>
          <w:szCs w:val="22"/>
        </w:rPr>
        <w:t xml:space="preserve"> from</w:t>
      </w:r>
      <w:r w:rsidRPr="7FE10B35" w:rsidR="049AB106">
        <w:rPr>
          <w:rFonts w:ascii="Arial" w:hAnsi="Arial"/>
          <w:snapToGrid w:val="0"/>
          <w:color w:val="262626" w:themeColor="text1" w:themeTint="D9"/>
          <w:sz w:val="22"/>
          <w:szCs w:val="22"/>
        </w:rPr>
        <w:t xml:space="preserve"> </w:t>
      </w:r>
      <w:r w:rsidRPr="7FE10B35" w:rsidR="049AB106">
        <w:rPr>
          <w:rFonts w:ascii="Arial" w:hAnsi="Arial"/>
          <w:snapToGrid w:val="0"/>
          <w:color w:val="262626" w:themeColor="text1" w:themeTint="D9"/>
          <w:sz w:val="22"/>
          <w:szCs w:val="22"/>
        </w:rPr>
        <w:t xml:space="preserve">PiC</w:t>
      </w:r>
      <w:r w:rsidRPr="7FE10B35" w:rsidR="5D481B65">
        <w:rPr>
          <w:rFonts w:ascii="Arial" w:hAnsi="Arial"/>
          <w:snapToGrid w:val="0"/>
          <w:color w:val="262626" w:themeColor="text1" w:themeTint="D9"/>
          <w:sz w:val="22"/>
          <w:szCs w:val="22"/>
        </w:rPr>
        <w:t>ontro</w:t>
      </w:r>
      <w:r w:rsidRPr="7FE10B35" w:rsidR="5D481B65">
        <w:rPr>
          <w:rFonts w:ascii="Arial" w:hAnsi="Arial"/>
          <w:snapToGrid w:val="0"/>
          <w:color w:val="262626" w:themeColor="text1" w:themeTint="D9"/>
          <w:sz w:val="22"/>
          <w:szCs w:val="22"/>
        </w:rPr>
        <w:t>l</w:t>
      </w:r>
      <w:r w:rsidRPr="7FE10B35" w:rsidR="049AB106">
        <w:rPr>
          <w:rFonts w:ascii="Arial" w:hAnsi="Arial"/>
          <w:snapToGrid w:val="0"/>
          <w:color w:val="262626" w:themeColor="text1" w:themeTint="D9"/>
          <w:sz w:val="22"/>
          <w:szCs w:val="22"/>
        </w:rPr>
        <w:t xml:space="preserve"> S</w:t>
      </w:r>
      <w:r w:rsidRPr="7FE10B35" w:rsidR="5D481B65">
        <w:rPr>
          <w:rFonts w:ascii="Arial" w:hAnsi="Arial"/>
          <w:snapToGrid w:val="0"/>
          <w:color w:val="262626" w:themeColor="text1" w:themeTint="D9"/>
          <w:sz w:val="22"/>
          <w:szCs w:val="22"/>
        </w:rPr>
        <w:t>olutions website</w:t>
      </w:r>
      <w:r w:rsidRPr="7FE10B35" w:rsidR="15AB3C5E">
        <w:rPr>
          <w:rFonts w:ascii="Arial" w:hAnsi="Arial"/>
          <w:snapToGrid w:val="0"/>
          <w:color w:val="262626" w:themeColor="text1" w:themeTint="D9"/>
          <w:sz w:val="22"/>
          <w:szCs w:val="22"/>
        </w:rPr>
        <w:t xml:space="preserve"> </w:t>
      </w:r>
      <w:hyperlink w:history="1" r:id="R85ec92ada3ee45d8">
        <w:r w:rsidRPr="7FE10B35" w:rsidR="15AB3C5E">
          <w:rPr>
            <w:rStyle w:val="Hyperlink"/>
            <w:rFonts w:ascii="Arial" w:hAnsi="Arial"/>
            <w:snapToGrid w:val="0"/>
            <w:sz w:val="22"/>
            <w:szCs w:val="22"/>
          </w:rPr>
          <w:t>www.PiControlSolutions.com</w:t>
        </w:r>
      </w:hyperlink>
      <w:r w:rsidRPr="7FE10B35" w:rsidR="5D481B65">
        <w:rPr>
          <w:rFonts w:ascii="Arial" w:hAnsi="Arial"/>
          <w:snapToGrid w:val="0"/>
          <w:color w:val="262626" w:themeColor="text1" w:themeTint="D9"/>
          <w:sz w:val="22"/>
          <w:szCs w:val="22"/>
        </w:rPr>
        <w:t>.</w:t>
      </w:r>
    </w:p>
    <w:p w:rsidRPr="006D09D3" w:rsidR="00FA6E67" w:rsidP="72281CA1" w:rsidRDefault="00FA6E67" w14:paraId="095CB8CE" w14:textId="77777777">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hanging="630"/>
        <w:jc w:val="both"/>
        <w:rPr>
          <w:rFonts w:ascii="Arial" w:hAnsi="Arial"/>
          <w:snapToGrid w:val="0"/>
          <w:color w:val="262626" w:themeColor="text1" w:themeTint="D9"/>
          <w:sz w:val="22"/>
          <w:szCs w:val="22"/>
        </w:rPr>
      </w:pPr>
    </w:p>
    <w:p w:rsidRPr="006D09D3" w:rsidR="00FA6E67" w:rsidP="72281CA1" w:rsidRDefault="00FA6E67" w14:paraId="452A5DA6" w14:textId="00FEFB20">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hanging="630"/>
        <w:jc w:val="both"/>
        <w:rPr>
          <w:rFonts w:ascii="Arial" w:hAnsi="Arial"/>
          <w:snapToGrid w:val="0"/>
          <w:color w:val="262626" w:themeColor="text1" w:themeTint="D9"/>
          <w:sz w:val="22"/>
          <w:szCs w:val="22"/>
        </w:rPr>
      </w:pPr>
      <w:r w:rsidRPr="006D09D3">
        <w:rPr>
          <w:rFonts w:ascii="Arial" w:hAnsi="Arial"/>
          <w:snapToGrid w:val="0"/>
          <w:color w:val="262626" w:themeColor="text1" w:themeTint="D9"/>
          <w:sz w:val="22"/>
        </w:rPr>
        <w:tab/>
      </w:r>
      <w:r w:rsidRPr="7FE10B35" w:rsidR="40F0656C">
        <w:rPr>
          <w:rFonts w:ascii="Arial" w:hAnsi="Arial"/>
          <w:snapToGrid w:val="0"/>
          <w:color w:val="262626" w:themeColor="text1" w:themeTint="D9"/>
          <w:sz w:val="22"/>
          <w:szCs w:val="22"/>
        </w:rPr>
        <w:t xml:space="preserve">  </w:t>
      </w:r>
      <w:r w:rsidRPr="7FE10B35" w:rsidR="5D481B65">
        <w:rPr>
          <w:rFonts w:ascii="Arial" w:hAnsi="Arial"/>
          <w:snapToGrid w:val="0"/>
          <w:color w:val="262626" w:themeColor="text1" w:themeTint="D9"/>
          <w:sz w:val="22"/>
          <w:szCs w:val="22"/>
        </w:rPr>
        <w:t xml:space="preserve">To start </w:t>
      </w:r>
      <w:r w:rsidRPr="7FE10B35" w:rsidR="66B5F38F">
        <w:rPr>
          <w:rFonts w:ascii="Arial" w:hAnsi="Arial"/>
          <w:snapToGrid w:val="0"/>
          <w:color w:val="262626" w:themeColor="text1" w:themeTint="D9"/>
          <w:sz w:val="22"/>
          <w:szCs w:val="22"/>
        </w:rPr>
        <w:t xml:space="preserve">the </w:t>
      </w:r>
      <w:r w:rsidRPr="7FE10B35" w:rsidR="5D481B65">
        <w:rPr>
          <w:rFonts w:ascii="Arial" w:hAnsi="Arial"/>
          <w:snapToGrid w:val="0"/>
          <w:color w:val="262626" w:themeColor="text1" w:themeTint="D9"/>
          <w:sz w:val="22"/>
          <w:szCs w:val="22"/>
        </w:rPr>
        <w:t xml:space="preserve">installation, click </w:t>
      </w:r>
      <w:r w:rsidRPr="7FE10B35" w:rsidR="6F525AB0">
        <w:rPr>
          <w:rFonts w:ascii="Arial" w:hAnsi="Arial"/>
          <w:snapToGrid w:val="0"/>
          <w:color w:val="262626" w:themeColor="text1" w:themeTint="D9"/>
          <w:sz w:val="22"/>
          <w:szCs w:val="22"/>
        </w:rPr>
        <w:t xml:space="preserve">on </w:t>
      </w:r>
      <w:r w:rsidRPr="7FE10B35" w:rsidR="66B5F38F">
        <w:rPr>
          <w:rFonts w:ascii="Arial" w:hAnsi="Arial"/>
          <w:snapToGrid w:val="0"/>
          <w:color w:val="262626" w:themeColor="text1" w:themeTint="D9"/>
          <w:sz w:val="22"/>
          <w:szCs w:val="22"/>
        </w:rPr>
        <w:t xml:space="preserve">the </w:t>
      </w:r>
      <w:r w:rsidRPr="7FE10B35" w:rsidR="722303CF">
        <w:rPr>
          <w:rFonts w:ascii="Arial" w:hAnsi="Arial"/>
          <w:b w:val="1"/>
          <w:bCs w:val="1"/>
          <w:snapToGrid w:val="0"/>
          <w:color w:val="262626" w:themeColor="text1" w:themeTint="D9"/>
          <w:sz w:val="22"/>
          <w:szCs w:val="22"/>
        </w:rPr>
        <w:t>LAB</w:t>
      </w:r>
      <w:r w:rsidRPr="7FE10B35" w:rsidR="03DEF66B">
        <w:rPr>
          <w:rFonts w:ascii="Arial" w:hAnsi="Arial"/>
          <w:b w:val="1"/>
          <w:bCs w:val="1"/>
          <w:snapToGrid w:val="0"/>
          <w:color w:val="262626" w:themeColor="text1" w:themeTint="D9"/>
          <w:sz w:val="22"/>
          <w:szCs w:val="22"/>
        </w:rPr>
        <w:t>7</w:t>
      </w:r>
      <w:r w:rsidRPr="7FE10B35" w:rsidR="722303CF">
        <w:rPr>
          <w:rFonts w:ascii="Arial" w:hAnsi="Arial"/>
          <w:b w:val="1"/>
          <w:bCs w:val="1"/>
          <w:snapToGrid w:val="0"/>
          <w:color w:val="262626" w:themeColor="text1" w:themeTint="D9"/>
          <w:sz w:val="22"/>
          <w:szCs w:val="22"/>
        </w:rPr>
        <w:t>-</w:t>
      </w:r>
      <w:r w:rsidRPr="00D0F38C" w:rsidR="687B687D">
        <w:rPr>
          <w:rFonts w:ascii="Arial" w:hAnsi="Arial"/>
          <w:b w:val="1"/>
          <w:bCs w:val="1"/>
          <w:color w:val="000000" w:themeColor="text1" w:themeTint="FF" w:themeShade="FF"/>
          <w:sz w:val="22"/>
          <w:szCs w:val="22"/>
        </w:rPr>
        <w:t xml:space="preserve"> Absorption_Column</w:t>
      </w:r>
      <w:r w:rsidRPr="7FE10B35" w:rsidR="5D481B65">
        <w:rPr>
          <w:rFonts w:ascii="Arial" w:hAnsi="Arial"/>
          <w:b w:val="1"/>
          <w:bCs w:val="1"/>
          <w:snapToGrid w:val="0"/>
          <w:color w:val="262626" w:themeColor="text1" w:themeTint="D9"/>
          <w:sz w:val="22"/>
          <w:szCs w:val="22"/>
        </w:rPr>
        <w:t>.exe</w:t>
      </w:r>
      <w:r w:rsidRPr="7FE10B35" w:rsidR="5D481B65">
        <w:rPr>
          <w:rFonts w:ascii="Arial" w:hAnsi="Arial"/>
          <w:snapToGrid w:val="0"/>
          <w:color w:val="262626" w:themeColor="text1" w:themeTint="D9"/>
          <w:sz w:val="22"/>
          <w:szCs w:val="22"/>
        </w:rPr>
        <w:t xml:space="preserve"> file</w:t>
      </w:r>
      <w:r w:rsidRPr="7FE10B35" w:rsidR="6C6C9391">
        <w:rPr>
          <w:rFonts w:ascii="Arial" w:hAnsi="Arial"/>
          <w:snapToGrid w:val="0"/>
          <w:color w:val="262626" w:themeColor="text1" w:themeTint="D9"/>
          <w:sz w:val="22"/>
          <w:szCs w:val="22"/>
        </w:rPr>
        <w:t xml:space="preserve"> that you received from </w:t>
      </w:r>
      <w:r w:rsidRPr="7FE10B35" w:rsidR="6C6C9391">
        <w:rPr>
          <w:rFonts w:ascii="Arial" w:hAnsi="Arial"/>
          <w:snapToGrid w:val="0"/>
          <w:color w:val="262626" w:themeColor="text1" w:themeTint="D9"/>
          <w:sz w:val="22"/>
          <w:szCs w:val="22"/>
        </w:rPr>
        <w:t xml:space="preserve">PiControl</w:t>
      </w:r>
      <w:r w:rsidRPr="7FE10B35" w:rsidR="5D481B65">
        <w:rPr>
          <w:rFonts w:ascii="Arial" w:hAnsi="Arial"/>
          <w:snapToGrid w:val="0"/>
          <w:color w:val="262626" w:themeColor="text1" w:themeTint="D9"/>
          <w:sz w:val="22"/>
          <w:szCs w:val="22"/>
        </w:rPr>
        <w:t>.</w:t>
      </w:r>
      <w:r w:rsidRPr="7FE10B35" w:rsidR="66B5F38F">
        <w:rPr>
          <w:rFonts w:ascii="Arial" w:hAnsi="Arial"/>
          <w:snapToGrid w:val="0"/>
          <w:color w:val="262626" w:themeColor="text1" w:themeTint="D9"/>
          <w:sz w:val="22"/>
          <w:szCs w:val="22"/>
        </w:rPr>
        <w:t xml:space="preserve"> </w:t>
      </w:r>
      <w:r w:rsidRPr="7FE10B35" w:rsidR="5D481B65">
        <w:rPr>
          <w:rFonts w:ascii="Arial" w:hAnsi="Arial"/>
          <w:snapToGrid w:val="0"/>
          <w:color w:val="262626" w:themeColor="text1" w:themeTint="D9"/>
          <w:sz w:val="22"/>
          <w:szCs w:val="22"/>
        </w:rPr>
        <w:t xml:space="preserve">To complete installation, follow all the step-by-step installation instructions on the screen</w:t>
      </w:r>
      <w:r w:rsidRPr="7FE10B35" w:rsidR="5D481B65">
        <w:rPr>
          <w:rFonts w:ascii="Arial" w:hAnsi="Arial"/>
          <w:snapToGrid w:val="0"/>
          <w:color w:val="262626" w:themeColor="text1" w:themeTint="D9"/>
          <w:sz w:val="22"/>
          <w:szCs w:val="22"/>
        </w:rPr>
        <w:t xml:space="preserve">.  </w:t>
      </w:r>
      <w:r w:rsidRPr="7FE10B35" w:rsidR="5D481B65">
        <w:rPr>
          <w:rFonts w:ascii="Arial" w:hAnsi="Arial"/>
          <w:snapToGrid w:val="0"/>
          <w:color w:val="262626" w:themeColor="text1" w:themeTint="D9"/>
          <w:sz w:val="22"/>
          <w:szCs w:val="22"/>
        </w:rPr>
        <w:t xml:space="preserve">All </w:t>
      </w:r>
      <w:r w:rsidRPr="7FE10B35" w:rsidR="10EFA3C5">
        <w:rPr>
          <w:rFonts w:ascii="Arial" w:hAnsi="Arial"/>
          <w:snapToGrid w:val="0"/>
          <w:color w:val="262626" w:themeColor="text1" w:themeTint="D9"/>
          <w:sz w:val="22"/>
          <w:szCs w:val="22"/>
        </w:rPr>
        <w:t>Lab#</w:t>
      </w:r>
      <w:r w:rsidRPr="7FE10B35" w:rsidR="1D92DC3C">
        <w:rPr>
          <w:rFonts w:ascii="Arial" w:hAnsi="Arial"/>
          <w:snapToGrid w:val="0"/>
          <w:color w:val="262626" w:themeColor="text1" w:themeTint="D9"/>
          <w:sz w:val="22"/>
          <w:szCs w:val="22"/>
        </w:rPr>
        <w:t>7</w:t>
      </w:r>
      <w:r w:rsidRPr="7FE10B35" w:rsidR="5D481B65">
        <w:rPr>
          <w:rFonts w:ascii="Arial" w:hAnsi="Arial"/>
          <w:snapToGrid w:val="0"/>
          <w:color w:val="262626" w:themeColor="text1" w:themeTint="D9"/>
          <w:sz w:val="22"/>
          <w:szCs w:val="22"/>
        </w:rPr>
        <w:t xml:space="preserve"> files will be installed </w:t>
      </w:r>
      <w:r w:rsidRPr="7FE10B35" w:rsidR="66B5F38F">
        <w:rPr>
          <w:rFonts w:ascii="Arial" w:hAnsi="Arial"/>
          <w:snapToGrid w:val="0"/>
          <w:color w:val="262626" w:themeColor="text1" w:themeTint="D9"/>
          <w:sz w:val="22"/>
          <w:szCs w:val="22"/>
        </w:rPr>
        <w:t>in</w:t>
      </w:r>
      <w:r w:rsidRPr="7FE10B35" w:rsidR="5D481B65">
        <w:rPr>
          <w:rFonts w:ascii="Arial" w:hAnsi="Arial"/>
          <w:snapToGrid w:val="0"/>
          <w:color w:val="262626" w:themeColor="text1" w:themeTint="D9"/>
          <w:sz w:val="22"/>
          <w:szCs w:val="22"/>
        </w:rPr>
        <w:t xml:space="preserve"> the specified program folder</w:t>
      </w:r>
      <w:r w:rsidRPr="7FE10B35" w:rsidR="5D481B65">
        <w:rPr>
          <w:rFonts w:ascii="Arial" w:hAnsi="Arial"/>
          <w:snapToGrid w:val="0"/>
          <w:color w:val="262626" w:themeColor="text1" w:themeTint="D9"/>
          <w:sz w:val="22"/>
          <w:szCs w:val="22"/>
        </w:rPr>
        <w:t xml:space="preserve">.  </w:t>
      </w:r>
      <w:r w:rsidRPr="7FE10B35" w:rsidR="5D481B65">
        <w:rPr>
          <w:rFonts w:ascii="Arial" w:hAnsi="Arial"/>
          <w:snapToGrid w:val="0"/>
          <w:color w:val="262626" w:themeColor="text1" w:themeTint="D9"/>
          <w:sz w:val="22"/>
          <w:szCs w:val="22"/>
        </w:rPr>
        <w:t xml:space="preserve">A program Group “</w:t>
      </w:r>
      <w:r w:rsidRPr="7FE10B35" w:rsidR="10EFA3C5">
        <w:rPr>
          <w:rFonts w:ascii="Arial" w:hAnsi="Arial"/>
          <w:snapToGrid w:val="0"/>
          <w:color w:val="262626" w:themeColor="text1" w:themeTint="D9"/>
          <w:sz w:val="22"/>
          <w:szCs w:val="22"/>
        </w:rPr>
        <w:t>Lab#</w:t>
      </w:r>
      <w:r w:rsidRPr="7FE10B35" w:rsidR="3DB3C969">
        <w:rPr>
          <w:rFonts w:ascii="Arial" w:hAnsi="Arial"/>
          <w:snapToGrid w:val="0"/>
          <w:color w:val="262626" w:themeColor="text1" w:themeTint="D9"/>
          <w:sz w:val="22"/>
          <w:szCs w:val="22"/>
        </w:rPr>
        <w:t>7</w:t>
      </w:r>
      <w:r w:rsidRPr="7FE10B35" w:rsidR="5D481B65">
        <w:rPr>
          <w:rFonts w:ascii="Arial" w:hAnsi="Arial"/>
          <w:snapToGrid w:val="0"/>
          <w:color w:val="262626" w:themeColor="text1" w:themeTint="D9"/>
          <w:sz w:val="22"/>
          <w:szCs w:val="22"/>
        </w:rPr>
        <w:t>” will be created with program icons “</w:t>
      </w:r>
      <w:r w:rsidRPr="7FE10B35" w:rsidR="10EFA3C5">
        <w:rPr>
          <w:rFonts w:ascii="Arial" w:hAnsi="Arial"/>
          <w:snapToGrid w:val="0"/>
          <w:color w:val="262626" w:themeColor="text1" w:themeTint="D9"/>
          <w:sz w:val="22"/>
          <w:szCs w:val="22"/>
        </w:rPr>
        <w:t>Lab#</w:t>
      </w:r>
      <w:r w:rsidRPr="7FE10B35" w:rsidR="124FC5A7">
        <w:rPr>
          <w:rFonts w:ascii="Arial" w:hAnsi="Arial"/>
          <w:snapToGrid w:val="0"/>
          <w:color w:val="262626" w:themeColor="text1" w:themeTint="D9"/>
          <w:sz w:val="22"/>
          <w:szCs w:val="22"/>
        </w:rPr>
        <w:t>7</w:t>
      </w:r>
      <w:r w:rsidRPr="7FE10B35" w:rsidR="5D481B65">
        <w:rPr>
          <w:rFonts w:ascii="Arial" w:hAnsi="Arial"/>
          <w:snapToGrid w:val="0"/>
          <w:color w:val="262626" w:themeColor="text1" w:themeTint="D9"/>
          <w:sz w:val="22"/>
          <w:szCs w:val="22"/>
        </w:rPr>
        <w:t xml:space="preserve">, </w:t>
      </w:r>
      <w:r w:rsidRPr="7FE10B35" w:rsidR="24256F70">
        <w:rPr>
          <w:rFonts w:ascii="Arial" w:hAnsi="Arial"/>
          <w:snapToGrid w:val="0"/>
          <w:color w:val="262626" w:themeColor="text1" w:themeTint="D9"/>
          <w:sz w:val="22"/>
          <w:szCs w:val="22"/>
        </w:rPr>
        <w:t xml:space="preserve">Configuration, </w:t>
      </w:r>
      <w:r w:rsidRPr="7FE10B35" w:rsidR="5D481B65">
        <w:rPr>
          <w:rFonts w:ascii="Arial" w:hAnsi="Arial"/>
          <w:snapToGrid w:val="0"/>
          <w:color w:val="262626" w:themeColor="text1" w:themeTint="D9"/>
          <w:sz w:val="22"/>
          <w:szCs w:val="22"/>
        </w:rPr>
        <w:t>Readme First, Help and License Agreement.</w:t>
      </w:r>
    </w:p>
    <w:p w:rsidRPr="006D09D3" w:rsidR="00FA6E67" w:rsidP="72281CA1" w:rsidRDefault="00FA6E67" w14:paraId="055794F9" w14:textId="65A26C5D">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hanging="630"/>
        <w:jc w:val="both"/>
        <w:rPr>
          <w:rFonts w:ascii="Arial" w:hAnsi="Arial"/>
          <w:snapToGrid w:val="0"/>
          <w:color w:val="262626" w:themeColor="text1" w:themeTint="D9"/>
          <w:sz w:val="22"/>
          <w:szCs w:val="22"/>
        </w:rPr>
      </w:pPr>
    </w:p>
    <w:p w:rsidRPr="006D09D3" w:rsidR="00C16528" w:rsidP="72281CA1" w:rsidRDefault="00C16528" w14:paraId="232409D2" w14:textId="77777777">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hanging="630"/>
        <w:jc w:val="both"/>
        <w:rPr>
          <w:rFonts w:ascii="Arial" w:hAnsi="Arial"/>
          <w:snapToGrid w:val="0"/>
          <w:color w:val="262626" w:themeColor="text1" w:themeTint="D9"/>
          <w:sz w:val="22"/>
          <w:szCs w:val="22"/>
        </w:rPr>
      </w:pPr>
    </w:p>
    <w:p w:rsidRPr="006D09D3" w:rsidR="00FA6E67" w:rsidP="72281CA1" w:rsidRDefault="00FA6E67" w14:paraId="0BFAB953" w14:textId="03666E6E">
      <w:pPr>
        <w:pStyle w:val="Heading1"/>
        <w:widowControl w:val="0"/>
        <w:tabs>
          <w:tab w:val="left" w:leader="none" w:pos="1980"/>
          <w:tab w:val="left" w:leader="none" w:pos="2592"/>
          <w:tab w:val="left" w:leader="none" w:pos="3312"/>
          <w:tab w:val="left" w:leader="none" w:pos="4032"/>
          <w:tab w:val="left" w:leader="none" w:pos="4752"/>
          <w:tab w:val="left" w:leader="none" w:pos="5472"/>
          <w:tab w:val="left" w:leader="none" w:pos="6192"/>
          <w:tab w:val="left" w:leader="none" w:pos="6912"/>
          <w:tab w:val="left" w:leader="none" w:pos="7632"/>
          <w:tab w:val="left" w:leader="none" w:pos="8352"/>
          <w:tab w:val="left" w:leader="none" w:pos="9072"/>
        </w:tabs>
        <w:ind w:left="0" w:hanging="0"/>
        <w:rPr>
          <w:rFonts w:ascii="Times New Roman" w:hAnsi="Times New Roman" w:eastAsia="Times New Roman" w:cs="Times New Roman"/>
          <w:b w:val="1"/>
          <w:bCs w:val="1"/>
          <w:color w:val="auto"/>
          <w:sz w:val="32"/>
          <w:szCs w:val="32"/>
        </w:rPr>
      </w:pPr>
      <w:bookmarkStart w:name="_Toc1031916460" w:id="1454212373"/>
      <w:r w:rsidR="0673E253">
        <w:rPr/>
        <w:t xml:space="preserve">        </w:t>
      </w:r>
      <w:r w:rsidR="3631CCD4">
        <w:rPr/>
        <w:t>3</w:t>
      </w:r>
      <w:r w:rsidR="614440F8">
        <w:rPr/>
        <w:t xml:space="preserve">         </w:t>
      </w:r>
      <w:r w:rsidR="7CA6A071">
        <w:rPr/>
        <w:t>SIMPLICITIES</w:t>
      </w:r>
      <w:r w:rsidR="3631CCD4">
        <w:rPr/>
        <w:t xml:space="preserve"> OF </w:t>
      </w:r>
      <w:r w:rsidR="11F7F55A">
        <w:rPr/>
        <w:t>LAB#4</w:t>
      </w:r>
      <w:r w:rsidR="3631CCD4">
        <w:rPr/>
        <w:t xml:space="preserve"> AND RELATED PRODUCTS</w:t>
      </w:r>
      <w:bookmarkEnd w:id="1454212373"/>
    </w:p>
    <w:p w:rsidRPr="006D09D3" w:rsidR="00FA6E67" w:rsidP="72281CA1" w:rsidRDefault="00FA6E67" w14:paraId="2CA466B7" w14:textId="77777777">
      <w:pPr>
        <w:widowControl w:val="0"/>
        <w:tabs>
          <w:tab w:val="left" w:pos="1980"/>
          <w:tab w:val="left" w:pos="2160"/>
          <w:tab w:val="left" w:pos="2592"/>
          <w:tab w:val="left" w:pos="3312"/>
          <w:tab w:val="left" w:pos="4032"/>
          <w:tab w:val="left" w:pos="4752"/>
          <w:tab w:val="left" w:pos="5472"/>
          <w:tab w:val="left" w:pos="6192"/>
          <w:tab w:val="left" w:pos="6912"/>
          <w:tab w:val="left" w:pos="7632"/>
          <w:tab w:val="left" w:pos="8352"/>
          <w:tab w:val="left" w:pos="9072"/>
        </w:tabs>
        <w:ind w:left="1354" w:right="1333" w:hanging="630"/>
        <w:jc w:val="both"/>
        <w:rPr>
          <w:rFonts w:ascii="Arial" w:hAnsi="Arial"/>
          <w:snapToGrid w:val="0"/>
          <w:color w:val="262626" w:themeColor="text1" w:themeTint="D9"/>
          <w:sz w:val="22"/>
          <w:szCs w:val="22"/>
        </w:rPr>
      </w:pPr>
    </w:p>
    <w:p w:rsidRPr="006D09D3" w:rsidR="00FA6E67" w:rsidP="72281CA1" w:rsidRDefault="00FA6E67" w14:paraId="3A0551D9" w14:textId="1DF670EA">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hanging="630"/>
        <w:jc w:val="both"/>
        <w:rPr>
          <w:rFonts w:ascii="Arial" w:hAnsi="Arial"/>
          <w:snapToGrid w:val="0"/>
          <w:color w:val="262626" w:themeColor="text1" w:themeTint="D9"/>
          <w:sz w:val="22"/>
          <w:szCs w:val="22"/>
        </w:rPr>
      </w:pPr>
      <w:r w:rsidRPr="006D09D3">
        <w:rPr>
          <w:rFonts w:ascii="Arial" w:hAnsi="Arial"/>
          <w:snapToGrid w:val="0"/>
          <w:color w:val="262626" w:themeColor="text1" w:themeTint="D9"/>
          <w:sz w:val="22"/>
        </w:rPr>
        <w:tab/>
      </w:r>
      <w:r w:rsidRPr="7FE10B35" w:rsidR="1D3BA05D">
        <w:rPr>
          <w:rFonts w:ascii="Arial" w:hAnsi="Arial"/>
          <w:snapToGrid w:val="0"/>
          <w:color w:val="262626" w:themeColor="text1" w:themeTint="D9"/>
          <w:sz w:val="22"/>
          <w:szCs w:val="22"/>
        </w:rPr>
        <w:t xml:space="preserve">     </w:t>
      </w:r>
      <w:r w:rsidRPr="7FE10B35" w:rsidR="563F8951">
        <w:rPr>
          <w:rFonts w:ascii="Arial" w:hAnsi="Arial"/>
          <w:snapToGrid w:val="0"/>
          <w:color w:val="262626" w:themeColor="text1" w:themeTint="D9"/>
          <w:sz w:val="22"/>
          <w:szCs w:val="22"/>
        </w:rPr>
        <w:t>Lab#</w:t>
      </w:r>
      <w:r w:rsidRPr="7FE10B35" w:rsidR="5E0292E7">
        <w:rPr>
          <w:rFonts w:ascii="Arial" w:hAnsi="Arial"/>
          <w:snapToGrid w:val="0"/>
          <w:color w:val="262626" w:themeColor="text1" w:themeTint="D9"/>
          <w:sz w:val="22"/>
          <w:szCs w:val="22"/>
        </w:rPr>
        <w:t>7</w:t>
      </w:r>
      <w:r w:rsidRPr="7FE10B35" w:rsidR="5D481B65">
        <w:rPr>
          <w:rFonts w:ascii="Arial" w:hAnsi="Arial"/>
          <w:snapToGrid w:val="0"/>
          <w:color w:val="262626" w:themeColor="text1" w:themeTint="D9"/>
          <w:sz w:val="22"/>
          <w:szCs w:val="22"/>
          <w:vertAlign w:val="superscript"/>
        </w:rPr>
        <w:t xml:space="preserve"> </w:t>
      </w:r>
      <w:r w:rsidRPr="7FE10B35" w:rsidR="5D481B65">
        <w:rPr>
          <w:rFonts w:ascii="Arial" w:hAnsi="Arial"/>
          <w:snapToGrid w:val="0"/>
          <w:color w:val="262626" w:themeColor="text1" w:themeTint="D9"/>
          <w:sz w:val="22"/>
          <w:szCs w:val="22"/>
        </w:rPr>
        <w:t xml:space="preserve">is </w:t>
      </w:r>
      <w:r w:rsidRPr="7FE10B35" w:rsidR="5D481B65">
        <w:rPr>
          <w:rFonts w:ascii="Arial" w:hAnsi="Arial"/>
          <w:snapToGrid w:val="0"/>
          <w:color w:val="262626" w:themeColor="text1" w:themeTint="D9"/>
          <w:sz w:val="22"/>
          <w:szCs w:val="22"/>
        </w:rPr>
        <w:t>very simple</w:t>
      </w:r>
      <w:r w:rsidRPr="7FE10B35" w:rsidR="5D481B65">
        <w:rPr>
          <w:rFonts w:ascii="Arial" w:hAnsi="Arial"/>
          <w:snapToGrid w:val="0"/>
          <w:color w:val="262626" w:themeColor="text1" w:themeTint="D9"/>
          <w:sz w:val="22"/>
          <w:szCs w:val="22"/>
        </w:rPr>
        <w:t xml:space="preserve"> to use for any plant operator, control engineer, DCS/PLC technician</w:t>
      </w:r>
      <w:r w:rsidRPr="7FE10B35" w:rsidR="66B5F38F">
        <w:rPr>
          <w:rFonts w:ascii="Arial" w:hAnsi="Arial"/>
          <w:snapToGrid w:val="0"/>
          <w:color w:val="262626" w:themeColor="text1" w:themeTint="D9"/>
          <w:sz w:val="22"/>
          <w:szCs w:val="22"/>
        </w:rPr>
        <w:t>,</w:t>
      </w:r>
      <w:r w:rsidRPr="7FE10B35" w:rsidR="5D481B65">
        <w:rPr>
          <w:rFonts w:ascii="Arial" w:hAnsi="Arial"/>
          <w:snapToGrid w:val="0"/>
          <w:color w:val="262626" w:themeColor="text1" w:themeTint="D9"/>
          <w:sz w:val="22"/>
          <w:szCs w:val="22"/>
        </w:rPr>
        <w:t xml:space="preserve"> or researcher.</w:t>
      </w:r>
      <w:r w:rsidRPr="7FE10B35" w:rsidR="15AB3C5E">
        <w:rPr>
          <w:rFonts w:ascii="Arial" w:hAnsi="Arial"/>
          <w:snapToGrid w:val="0"/>
          <w:color w:val="262626" w:themeColor="text1" w:themeTint="D9"/>
          <w:sz w:val="22"/>
          <w:szCs w:val="22"/>
        </w:rPr>
        <w:t xml:space="preserve"> </w:t>
      </w:r>
      <w:r w:rsidRPr="7FE10B35" w:rsidR="722303CF">
        <w:rPr>
          <w:rFonts w:ascii="Arial" w:hAnsi="Arial"/>
          <w:snapToGrid w:val="0"/>
          <w:color w:val="262626" w:themeColor="text1" w:themeTint="D9"/>
          <w:sz w:val="22"/>
          <w:szCs w:val="22"/>
        </w:rPr>
        <w:t>Lab#</w:t>
      </w:r>
      <w:r w:rsidRPr="7FE10B35" w:rsidR="4B011638">
        <w:rPr>
          <w:rFonts w:ascii="Arial" w:hAnsi="Arial"/>
          <w:snapToGrid w:val="0"/>
          <w:color w:val="262626" w:themeColor="text1" w:themeTint="D9"/>
          <w:sz w:val="22"/>
          <w:szCs w:val="22"/>
        </w:rPr>
        <w:t>7</w:t>
      </w:r>
      <w:r w:rsidRPr="7FE10B35" w:rsidR="5D481B65">
        <w:rPr>
          <w:rFonts w:ascii="Arial" w:hAnsi="Arial"/>
          <w:snapToGrid w:val="0"/>
          <w:color w:val="262626" w:themeColor="text1" w:themeTint="D9"/>
          <w:sz w:val="22"/>
          <w:szCs w:val="22"/>
        </w:rPr>
        <w:t xml:space="preserve"> works entirely in the </w:t>
      </w:r>
      <w:r w:rsidRPr="7FE10B35" w:rsidR="66B5F38F">
        <w:rPr>
          <w:rFonts w:ascii="Arial" w:hAnsi="Arial"/>
          <w:snapToGrid w:val="0"/>
          <w:color w:val="262626" w:themeColor="text1" w:themeTint="D9"/>
          <w:sz w:val="22"/>
          <w:szCs w:val="22"/>
        </w:rPr>
        <w:t>time domain</w:t>
      </w:r>
      <w:r w:rsidRPr="7FE10B35" w:rsidR="5D481B65">
        <w:rPr>
          <w:rFonts w:ascii="Arial" w:hAnsi="Arial"/>
          <w:snapToGrid w:val="0"/>
          <w:color w:val="262626" w:themeColor="text1" w:themeTint="D9"/>
          <w:sz w:val="22"/>
          <w:szCs w:val="22"/>
        </w:rPr>
        <w:t xml:space="preserve"> (seconds, minutes, etc.</w:t>
      </w:r>
      <w:r w:rsidRPr="7FE10B35" w:rsidR="5D481B65">
        <w:rPr>
          <w:rFonts w:ascii="Arial" w:hAnsi="Arial"/>
          <w:snapToGrid w:val="0"/>
          <w:color w:val="262626" w:themeColor="text1" w:themeTint="D9"/>
          <w:sz w:val="22"/>
          <w:szCs w:val="22"/>
        </w:rPr>
        <w:t xml:space="preserve">)  It</w:t>
      </w:r>
      <w:r w:rsidRPr="7FE10B35" w:rsidR="5D481B65">
        <w:rPr>
          <w:rFonts w:ascii="Arial" w:hAnsi="Arial"/>
          <w:snapToGrid w:val="0"/>
          <w:color w:val="262626" w:themeColor="text1" w:themeTint="D9"/>
          <w:sz w:val="22"/>
          <w:szCs w:val="22"/>
        </w:rPr>
        <w:t xml:space="preserve"> does not use the more complicated </w:t>
      </w:r>
      <w:r w:rsidRPr="7FE10B35" w:rsidR="14A37606">
        <w:rPr>
          <w:rFonts w:ascii="Arial" w:hAnsi="Arial"/>
          <w:snapToGrid w:val="0"/>
          <w:color w:val="262626" w:themeColor="text1" w:themeTint="D9"/>
          <w:sz w:val="22"/>
          <w:szCs w:val="22"/>
        </w:rPr>
        <w:t>“</w:t>
      </w:r>
      <w:r w:rsidRPr="72281CA1" w:rsidR="5D481B65">
        <w:rPr>
          <w:rFonts w:ascii="Arial" w:hAnsi="Arial"/>
          <w:b w:val="1"/>
          <w:bCs w:val="1"/>
          <w:i w:val="1"/>
          <w:iCs w:val="1"/>
          <w:snapToGrid w:val="0"/>
          <w:color w:val="262626" w:themeColor="text1" w:themeTint="D9"/>
          <w:sz w:val="22"/>
          <w:szCs w:val="22"/>
        </w:rPr>
        <w:t>s</w:t>
      </w:r>
      <w:r w:rsidRPr="7FE10B35" w:rsidR="14A37606">
        <w:rPr>
          <w:rFonts w:ascii="Arial" w:hAnsi="Arial"/>
          <w:snapToGrid w:val="0"/>
          <w:color w:val="262626" w:themeColor="text1" w:themeTint="D9"/>
          <w:sz w:val="22"/>
          <w:szCs w:val="22"/>
        </w:rPr>
        <w:t>”</w:t>
      </w:r>
      <w:r w:rsidRPr="7FE10B35" w:rsidR="5D481B65">
        <w:rPr>
          <w:rFonts w:ascii="Arial" w:hAnsi="Arial"/>
          <w:snapToGrid w:val="0"/>
          <w:color w:val="262626" w:themeColor="text1" w:themeTint="D9"/>
          <w:sz w:val="22"/>
          <w:szCs w:val="22"/>
        </w:rPr>
        <w:t xml:space="preserve"> (Laplace) or the </w:t>
      </w:r>
      <w:r w:rsidRPr="7FE10B35" w:rsidR="14A37606">
        <w:rPr>
          <w:rFonts w:ascii="Arial" w:hAnsi="Arial"/>
          <w:snapToGrid w:val="0"/>
          <w:color w:val="262626" w:themeColor="text1" w:themeTint="D9"/>
          <w:sz w:val="22"/>
          <w:szCs w:val="22"/>
        </w:rPr>
        <w:t>“</w:t>
      </w:r>
      <w:r w:rsidRPr="72281CA1" w:rsidR="5D481B65">
        <w:rPr>
          <w:rFonts w:ascii="Arial" w:hAnsi="Arial"/>
          <w:b w:val="1"/>
          <w:bCs w:val="1"/>
          <w:i w:val="1"/>
          <w:iCs w:val="1"/>
          <w:snapToGrid w:val="0"/>
          <w:color w:val="262626" w:themeColor="text1" w:themeTint="D9"/>
          <w:sz w:val="22"/>
          <w:szCs w:val="22"/>
        </w:rPr>
        <w:t>Z</w:t>
      </w:r>
      <w:r w:rsidRPr="7FE10B35" w:rsidR="14A37606">
        <w:rPr>
          <w:rFonts w:ascii="Arial" w:hAnsi="Arial"/>
          <w:snapToGrid w:val="0"/>
          <w:color w:val="262626" w:themeColor="text1" w:themeTint="D9"/>
          <w:sz w:val="22"/>
          <w:szCs w:val="22"/>
        </w:rPr>
        <w:t>”</w:t>
      </w:r>
      <w:r w:rsidRPr="7FE10B35" w:rsidR="5D481B65">
        <w:rPr>
          <w:rFonts w:ascii="Arial" w:hAnsi="Arial"/>
          <w:snapToGrid w:val="0"/>
          <w:color w:val="262626" w:themeColor="text1" w:themeTint="D9"/>
          <w:sz w:val="22"/>
          <w:szCs w:val="22"/>
        </w:rPr>
        <w:t xml:space="preserve"> (discrete) domains.</w:t>
      </w:r>
    </w:p>
    <w:p w:rsidRPr="006D09D3" w:rsidR="00FA6E67" w:rsidP="72281CA1" w:rsidRDefault="00FA6E67" w14:paraId="7921C3BA" w14:textId="77777777">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hanging="630"/>
        <w:jc w:val="both"/>
        <w:rPr>
          <w:rFonts w:ascii="Arial" w:hAnsi="Arial"/>
          <w:snapToGrid w:val="0"/>
          <w:color w:val="262626" w:themeColor="text1" w:themeTint="D9"/>
          <w:sz w:val="22"/>
          <w:szCs w:val="22"/>
        </w:rPr>
      </w:pPr>
    </w:p>
    <w:p w:rsidR="0045623C" w:rsidP="72281CA1" w:rsidRDefault="00FA6E67" w14:paraId="2B8A2CDD" w14:textId="440E9900">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hanging="630"/>
        <w:jc w:val="both"/>
        <w:rPr>
          <w:rStyle w:val="Hyperlink"/>
          <w:rFonts w:ascii="Arial" w:hAnsi="Arial"/>
          <w:snapToGrid w:val="0"/>
          <w:sz w:val="22"/>
          <w:szCs w:val="22"/>
        </w:rPr>
      </w:pPr>
      <w:r w:rsidRPr="006D09D3">
        <w:rPr>
          <w:rFonts w:ascii="Arial" w:hAnsi="Arial"/>
          <w:snapToGrid w:val="0"/>
          <w:color w:val="262626" w:themeColor="text1" w:themeTint="D9"/>
          <w:sz w:val="22"/>
        </w:rPr>
        <w:tab/>
      </w:r>
      <w:r w:rsidRPr="7FE10B35" w:rsidR="22E3F5FE">
        <w:rPr>
          <w:rFonts w:ascii="Arial" w:hAnsi="Arial"/>
          <w:snapToGrid w:val="0"/>
          <w:color w:val="262626" w:themeColor="text1" w:themeTint="D9"/>
          <w:sz w:val="22"/>
          <w:szCs w:val="22"/>
        </w:rPr>
        <w:t xml:space="preserve">      </w:t>
      </w:r>
      <w:r w:rsidRPr="7FE10B35" w:rsidR="5D481B65">
        <w:rPr>
          <w:rFonts w:ascii="Arial" w:hAnsi="Arial"/>
          <w:snapToGrid w:val="0"/>
          <w:color w:val="262626" w:themeColor="text1" w:themeTint="D9"/>
          <w:sz w:val="22"/>
          <w:szCs w:val="22"/>
        </w:rPr>
        <w:t xml:space="preserve">Use of </w:t>
      </w:r>
      <w:r w:rsidRPr="7FE10B35" w:rsidR="722303CF">
        <w:rPr>
          <w:rFonts w:ascii="Arial" w:hAnsi="Arial"/>
          <w:snapToGrid w:val="0"/>
          <w:color w:val="262626" w:themeColor="text1" w:themeTint="D9"/>
          <w:sz w:val="22"/>
          <w:szCs w:val="22"/>
        </w:rPr>
        <w:t>Lab#</w:t>
      </w:r>
      <w:r w:rsidRPr="7FE10B35" w:rsidR="3054533F">
        <w:rPr>
          <w:rFonts w:ascii="Arial" w:hAnsi="Arial"/>
          <w:snapToGrid w:val="0"/>
          <w:color w:val="262626" w:themeColor="text1" w:themeTint="D9"/>
          <w:sz w:val="22"/>
          <w:szCs w:val="22"/>
        </w:rPr>
        <w:t>7</w:t>
      </w:r>
      <w:r w:rsidRPr="7FE10B35" w:rsidR="5D481B65">
        <w:rPr>
          <w:rFonts w:ascii="Arial" w:hAnsi="Arial"/>
          <w:snapToGrid w:val="0"/>
          <w:color w:val="262626" w:themeColor="text1" w:themeTint="D9"/>
          <w:sz w:val="22"/>
          <w:szCs w:val="22"/>
        </w:rPr>
        <w:t xml:space="preserve"> does not require deep academic knowledge of process control theory.</w:t>
      </w:r>
      <w:r w:rsidRPr="7FE10B35" w:rsidR="15AB3C5E">
        <w:rPr>
          <w:rFonts w:ascii="Arial" w:hAnsi="Arial"/>
          <w:snapToGrid w:val="0"/>
          <w:color w:val="262626" w:themeColor="text1" w:themeTint="D9"/>
          <w:sz w:val="22"/>
          <w:szCs w:val="22"/>
        </w:rPr>
        <w:t xml:space="preserve"> </w:t>
      </w:r>
      <w:r w:rsidRPr="7FE10B35" w:rsidR="5D481B65">
        <w:rPr>
          <w:rFonts w:ascii="Arial" w:hAnsi="Arial"/>
          <w:snapToGrid w:val="0"/>
          <w:color w:val="262626" w:themeColor="text1" w:themeTint="D9"/>
          <w:sz w:val="22"/>
          <w:szCs w:val="22"/>
        </w:rPr>
        <w:t>PiControl</w:t>
      </w:r>
      <w:r w:rsidRPr="7FE10B35" w:rsidR="5D481B65">
        <w:rPr>
          <w:rFonts w:ascii="Arial" w:hAnsi="Arial"/>
          <w:snapToGrid w:val="0"/>
          <w:color w:val="262626" w:themeColor="text1" w:themeTint="D9"/>
          <w:sz w:val="22"/>
          <w:szCs w:val="22"/>
        </w:rPr>
        <w:t xml:space="preserve"> Solutions LLC has other excellent practical process control products aimed at helping the control room and industry personnel, including technicians, engineers</w:t>
      </w:r>
      <w:r w:rsidRPr="7FE10B35" w:rsidR="66B5F38F">
        <w:rPr>
          <w:rFonts w:ascii="Arial" w:hAnsi="Arial"/>
          <w:snapToGrid w:val="0"/>
          <w:color w:val="262626" w:themeColor="text1" w:themeTint="D9"/>
          <w:sz w:val="22"/>
          <w:szCs w:val="22"/>
        </w:rPr>
        <w:t>,</w:t>
      </w:r>
      <w:r w:rsidRPr="7FE10B35" w:rsidR="5D481B65">
        <w:rPr>
          <w:rFonts w:ascii="Arial" w:hAnsi="Arial"/>
          <w:snapToGrid w:val="0"/>
          <w:color w:val="262626" w:themeColor="text1" w:themeTint="D9"/>
          <w:sz w:val="22"/>
          <w:szCs w:val="22"/>
        </w:rPr>
        <w:t xml:space="preserve"> and students</w:t>
      </w:r>
      <w:r w:rsidRPr="7FE10B35" w:rsidR="5D481B65">
        <w:rPr>
          <w:rFonts w:ascii="Arial" w:hAnsi="Arial"/>
          <w:snapToGrid w:val="0"/>
          <w:color w:val="262626" w:themeColor="text1" w:themeTint="D9"/>
          <w:sz w:val="22"/>
          <w:szCs w:val="22"/>
        </w:rPr>
        <w:t xml:space="preserve">.  </w:t>
      </w:r>
      <w:r w:rsidRPr="7FE10B35" w:rsidR="5D481B65">
        <w:rPr>
          <w:rFonts w:ascii="Arial" w:hAnsi="Arial"/>
          <w:snapToGrid w:val="0"/>
          <w:color w:val="262626" w:themeColor="text1" w:themeTint="D9"/>
          <w:sz w:val="22"/>
          <w:szCs w:val="22"/>
        </w:rPr>
        <w:t xml:space="preserve">Besides </w:t>
      </w:r>
      <w:r w:rsidRPr="7FE10B35" w:rsidR="312AC23A">
        <w:rPr>
          <w:rFonts w:ascii="Arial" w:hAnsi="Arial"/>
          <w:snapToGrid w:val="0"/>
          <w:color w:val="262626" w:themeColor="text1" w:themeTint="D9"/>
          <w:sz w:val="22"/>
          <w:szCs w:val="22"/>
        </w:rPr>
        <w:t xml:space="preserve">the </w:t>
      </w:r>
      <w:r w:rsidRPr="7FE10B35" w:rsidR="5D481B65">
        <w:rPr>
          <w:rFonts w:ascii="Arial" w:hAnsi="Arial"/>
          <w:snapToGrid w:val="0"/>
          <w:color w:val="262626" w:themeColor="text1" w:themeTint="D9"/>
          <w:sz w:val="22"/>
          <w:szCs w:val="22"/>
        </w:rPr>
        <w:t xml:space="preserve">above product, </w:t>
      </w:r>
      <w:r w:rsidRPr="7FE10B35" w:rsidR="5D481B65">
        <w:rPr>
          <w:rFonts w:ascii="Arial" w:hAnsi="Arial"/>
          <w:snapToGrid w:val="0"/>
          <w:color w:val="262626" w:themeColor="text1" w:themeTint="D9"/>
          <w:sz w:val="22"/>
          <w:szCs w:val="22"/>
        </w:rPr>
        <w:t xml:space="preserve">PiControl</w:t>
      </w:r>
      <w:r w:rsidRPr="7FE10B35" w:rsidR="5D481B65">
        <w:rPr>
          <w:rFonts w:ascii="Arial" w:hAnsi="Arial"/>
          <w:snapToGrid w:val="0"/>
          <w:color w:val="262626" w:themeColor="text1" w:themeTint="D9"/>
          <w:sz w:val="22"/>
          <w:szCs w:val="22"/>
        </w:rPr>
        <w:t xml:space="preserve"> also </w:t>
      </w:r>
      <w:r w:rsidRPr="7FE10B35" w:rsidR="15AB3C5E">
        <w:rPr>
          <w:rFonts w:ascii="Arial" w:hAnsi="Arial"/>
          <w:snapToGrid w:val="0"/>
          <w:color w:val="262626" w:themeColor="text1" w:themeTint="D9"/>
          <w:sz w:val="22"/>
          <w:szCs w:val="22"/>
        </w:rPr>
        <w:t>offers</w:t>
      </w:r>
      <w:r w:rsidRPr="7FE10B35" w:rsidR="5D481B65">
        <w:rPr>
          <w:rFonts w:ascii="Arial" w:hAnsi="Arial"/>
          <w:snapToGrid w:val="0"/>
          <w:color w:val="262626" w:themeColor="text1" w:themeTint="D9"/>
          <w:sz w:val="22"/>
          <w:szCs w:val="22"/>
        </w:rPr>
        <w:t xml:space="preserve"> various modern </w:t>
      </w:r>
      <w:r w:rsidRPr="7FE10B35" w:rsidR="24053D1B">
        <w:rPr>
          <w:rFonts w:ascii="Arial" w:hAnsi="Arial"/>
          <w:snapToGrid w:val="0"/>
          <w:color w:val="262626" w:themeColor="text1" w:themeTint="D9"/>
          <w:sz w:val="22"/>
          <w:szCs w:val="22"/>
        </w:rPr>
        <w:t>process control</w:t>
      </w:r>
      <w:r w:rsidRPr="7FE10B35" w:rsidR="312AC23A">
        <w:rPr>
          <w:rFonts w:ascii="Arial" w:hAnsi="Arial"/>
          <w:snapToGrid w:val="0"/>
          <w:color w:val="262626" w:themeColor="text1" w:themeTint="D9"/>
          <w:sz w:val="22"/>
          <w:szCs w:val="22"/>
        </w:rPr>
        <w:t>/</w:t>
      </w:r>
      <w:r w:rsidRPr="7FE10B35" w:rsidR="5D481B65">
        <w:rPr>
          <w:rFonts w:ascii="Arial" w:hAnsi="Arial"/>
          <w:snapToGrid w:val="0"/>
          <w:color w:val="262626" w:themeColor="text1" w:themeTint="D9"/>
          <w:sz w:val="22"/>
          <w:szCs w:val="22"/>
        </w:rPr>
        <w:t>OPC products</w:t>
      </w:r>
      <w:r w:rsidRPr="7FE10B35" w:rsidR="312AC23A">
        <w:rPr>
          <w:rFonts w:ascii="Arial" w:hAnsi="Arial"/>
          <w:snapToGrid w:val="0"/>
          <w:color w:val="262626" w:themeColor="text1" w:themeTint="D9"/>
          <w:sz w:val="22"/>
          <w:szCs w:val="22"/>
        </w:rPr>
        <w:t xml:space="preserve">: </w:t>
      </w:r>
      <w:hyperlink w:history="1" r:id="R841e2b5e92cb4c56">
        <w:r w:rsidRPr="7FE10B35" w:rsidR="15AB3C5E">
          <w:rPr>
            <w:rStyle w:val="Hyperlink"/>
            <w:rFonts w:ascii="Arial" w:hAnsi="Arial"/>
            <w:snapToGrid w:val="0"/>
            <w:sz w:val="22"/>
            <w:szCs w:val="22"/>
          </w:rPr>
          <w:t>www.PiControlSolutions.com</w:t>
        </w:r>
      </w:hyperlink>
      <w:r w:rsidRPr="7FE10B35" w:rsidR="15AB3C5E">
        <w:rPr>
          <w:rFonts w:ascii="Arial" w:hAnsi="Arial"/>
          <w:snapToGrid w:val="0"/>
          <w:color w:val="262626" w:themeColor="text1" w:themeTint="D9"/>
          <w:sz w:val="22"/>
          <w:szCs w:val="22"/>
        </w:rPr>
        <w:t>.</w:t>
      </w:r>
    </w:p>
    <w:p w:rsidRPr="006D09D3" w:rsidR="009A3E48" w:rsidP="72281CA1" w:rsidRDefault="009A3E48" w14:paraId="6AD5DF55" w14:textId="77777777">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hanging="630"/>
        <w:jc w:val="both"/>
        <w:rPr>
          <w:rFonts w:ascii="Arial" w:hAnsi="Arial"/>
          <w:snapToGrid w:val="0"/>
          <w:color w:val="262626" w:themeColor="text1" w:themeTint="D9"/>
          <w:sz w:val="22"/>
          <w:szCs w:val="22"/>
        </w:rPr>
      </w:pPr>
    </w:p>
    <w:p w:rsidRPr="006D09D3" w:rsidR="00935A55" w:rsidP="72281CA1" w:rsidRDefault="00FA6E67" w14:paraId="6568835B" w14:textId="1FB4C401">
      <w:pPr>
        <w:pStyle w:val="Heading1"/>
        <w:widowControl w:val="0"/>
        <w:tabs>
          <w:tab w:val="left" w:leader="none" w:pos="1980"/>
          <w:tab w:val="left" w:leader="none" w:pos="2592"/>
          <w:tab w:val="left" w:leader="none" w:pos="3312"/>
          <w:tab w:val="left" w:leader="none" w:pos="4032"/>
          <w:tab w:val="left" w:leader="none" w:pos="4752"/>
          <w:tab w:val="left" w:leader="none" w:pos="5472"/>
          <w:tab w:val="left" w:leader="none" w:pos="6192"/>
          <w:tab w:val="left" w:leader="none" w:pos="6912"/>
          <w:tab w:val="left" w:leader="none" w:pos="7632"/>
          <w:tab w:val="left" w:leader="none" w:pos="8352"/>
          <w:tab w:val="left" w:leader="none" w:pos="9072"/>
        </w:tabs>
        <w:ind w:left="0" w:hanging="0"/>
        <w:rPr>
          <w:rFonts w:ascii="Times New Roman" w:hAnsi="Times New Roman" w:eastAsia="Times New Roman" w:cs="Times New Roman"/>
          <w:b w:val="1"/>
          <w:bCs w:val="1"/>
          <w:color w:val="auto"/>
          <w:sz w:val="32"/>
          <w:szCs w:val="32"/>
        </w:rPr>
      </w:pPr>
      <w:r w:rsidR="3BC74F24">
        <w:rPr/>
        <w:t xml:space="preserve">          </w:t>
      </w:r>
      <w:r w:rsidR="01AA7678">
        <w:rPr/>
        <w:t xml:space="preserve"> </w:t>
      </w:r>
      <w:bookmarkStart w:name="_Toc704345222" w:id="279279840"/>
      <w:r w:rsidR="0A31FEEF">
        <w:rPr/>
        <w:t>4</w:t>
      </w:r>
      <w:r w:rsidR="01128FC0">
        <w:rPr/>
        <w:t xml:space="preserve">      </w:t>
      </w:r>
      <w:r w:rsidR="650F2E33">
        <w:rPr/>
        <w:t xml:space="preserve"> </w:t>
      </w:r>
      <w:r w:rsidR="00ED087A">
        <w:rPr/>
        <w:t>ABSORPTIO COLUMN</w:t>
      </w:r>
      <w:r w:rsidR="49947B51">
        <w:rPr/>
        <w:t xml:space="preserve"> SIMULATOR</w:t>
      </w:r>
      <w:bookmarkEnd w:id="279279840"/>
    </w:p>
    <w:p w:rsidRPr="006D09D3" w:rsidR="00935A55" w:rsidP="72281CA1" w:rsidRDefault="00935A55" w14:paraId="75841CA9" w14:textId="77777777">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hanging="630"/>
        <w:jc w:val="both"/>
        <w:rPr>
          <w:rFonts w:ascii="Arial" w:hAnsi="Arial"/>
          <w:snapToGrid w:val="0"/>
          <w:color w:val="262626" w:themeColor="text1" w:themeTint="D9"/>
          <w:sz w:val="22"/>
          <w:szCs w:val="22"/>
        </w:rPr>
      </w:pPr>
    </w:p>
    <w:p w:rsidR="5826C18A" w:rsidP="00D0F38C" w:rsidRDefault="5826C18A" w14:paraId="26281282" w14:textId="2E04CF39">
      <w:pPr>
        <w:spacing w:before="240" w:beforeAutospacing="off" w:after="240" w:afterAutospacing="off"/>
        <w:ind w:left="1354" w:right="1339"/>
        <w:jc w:val="both"/>
        <w:rPr>
          <w:rFonts w:ascii="Arial" w:hAnsi="Arial" w:eastAsia="Arial" w:cs="Arial"/>
          <w:noProof w:val="0"/>
          <w:sz w:val="22"/>
          <w:szCs w:val="22"/>
          <w:lang w:val="en-US"/>
        </w:rPr>
      </w:pPr>
      <w:r w:rsidRPr="00D0F38C" w:rsidR="031DC06B">
        <w:rPr>
          <w:rFonts w:ascii="Arial" w:hAnsi="Arial" w:eastAsia="Arial" w:cs="Arial"/>
          <w:noProof w:val="0"/>
          <w:sz w:val="22"/>
          <w:szCs w:val="22"/>
          <w:lang w:val="en-US"/>
        </w:rPr>
        <w:t>Lab#7 is a fully functional real-time simulator developed to provide in-depth training in gas-liquid absorption processes using a packed column. It is specifically designed for academic use in chemical and environmental engineering programs, supporting coursework in mass transfer operations, reaction engineering, and process control. This simulator is an essential tool for students to explore the behavior of absorption systems, offering a practical platform to understand how gases such as carbon dioxide are absorbed into liquid streams under dynamic flow conditions.</w:t>
      </w:r>
    </w:p>
    <w:p w:rsidR="5826C18A" w:rsidP="00D0F38C" w:rsidRDefault="5826C18A" w14:paraId="1C66D42B" w14:textId="732BE069">
      <w:pPr>
        <w:spacing w:before="240" w:beforeAutospacing="off" w:after="240" w:afterAutospacing="off"/>
        <w:ind w:left="1354" w:right="1339"/>
        <w:jc w:val="both"/>
        <w:rPr>
          <w:rFonts w:ascii="Arial" w:hAnsi="Arial" w:eastAsia="Arial" w:cs="Arial"/>
          <w:noProof w:val="0"/>
          <w:sz w:val="22"/>
          <w:szCs w:val="22"/>
          <w:lang w:val="en-US"/>
        </w:rPr>
      </w:pPr>
      <w:r w:rsidRPr="00D0F38C" w:rsidR="031DC06B">
        <w:rPr>
          <w:rFonts w:ascii="Arial" w:hAnsi="Arial" w:eastAsia="Arial" w:cs="Arial"/>
          <w:noProof w:val="0"/>
          <w:sz w:val="22"/>
          <w:szCs w:val="22"/>
          <w:lang w:val="en-US"/>
        </w:rPr>
        <w:t xml:space="preserve">The simulator models an absorption column in which water flows from the top of the column downward, while air and CO₂ gases are introduced from the bottom. As the gases rise and the liquid descends through </w:t>
      </w:r>
      <w:r w:rsidRPr="00D0F38C" w:rsidR="031DC06B">
        <w:rPr>
          <w:rFonts w:ascii="Arial" w:hAnsi="Arial" w:eastAsia="Arial" w:cs="Arial"/>
          <w:noProof w:val="0"/>
          <w:sz w:val="22"/>
          <w:szCs w:val="22"/>
          <w:lang w:val="en-US"/>
        </w:rPr>
        <w:t>the column</w:t>
      </w:r>
      <w:r w:rsidRPr="00D0F38C" w:rsidR="031DC06B">
        <w:rPr>
          <w:rFonts w:ascii="Arial" w:hAnsi="Arial" w:eastAsia="Arial" w:cs="Arial"/>
          <w:noProof w:val="0"/>
          <w:sz w:val="22"/>
          <w:szCs w:val="22"/>
          <w:lang w:val="en-US"/>
        </w:rPr>
        <w:t xml:space="preserve"> packing, carbon dioxide is absorbed into the water, leading to the formation of carbonic acid. This causes a measurable decrease in the pH of the outlet water stream. Using the simulator, students can </w:t>
      </w:r>
      <w:r w:rsidRPr="00D0F38C" w:rsidR="031DC06B">
        <w:rPr>
          <w:rFonts w:ascii="Arial" w:hAnsi="Arial" w:eastAsia="Arial" w:cs="Arial"/>
          <w:noProof w:val="0"/>
          <w:sz w:val="22"/>
          <w:szCs w:val="22"/>
          <w:lang w:val="en-US"/>
        </w:rPr>
        <w:t>observe</w:t>
      </w:r>
      <w:r w:rsidRPr="00D0F38C" w:rsidR="031DC06B">
        <w:rPr>
          <w:rFonts w:ascii="Arial" w:hAnsi="Arial" w:eastAsia="Arial" w:cs="Arial"/>
          <w:noProof w:val="0"/>
          <w:sz w:val="22"/>
          <w:szCs w:val="22"/>
          <w:lang w:val="en-US"/>
        </w:rPr>
        <w:t xml:space="preserve"> how adjusting the individual flow rates of water, air, and CO₂ influences the extent of absorption and the final pH of the solution. </w:t>
      </w:r>
    </w:p>
    <w:p w:rsidR="5826C18A" w:rsidP="00D0F38C" w:rsidRDefault="5826C18A" w14:paraId="1C146A42" w14:textId="43AD4A21">
      <w:pPr>
        <w:spacing w:before="240" w:beforeAutospacing="off" w:after="240" w:afterAutospacing="off"/>
        <w:ind w:left="1354" w:right="1339"/>
        <w:jc w:val="both"/>
        <w:rPr>
          <w:rFonts w:ascii="Arial" w:hAnsi="Arial" w:eastAsia="Arial" w:cs="Arial"/>
          <w:noProof w:val="0"/>
          <w:sz w:val="22"/>
          <w:szCs w:val="22"/>
          <w:lang w:val="en-US"/>
        </w:rPr>
      </w:pPr>
      <w:r w:rsidRPr="00D0F38C" w:rsidR="031DC06B">
        <w:rPr>
          <w:rFonts w:ascii="Arial" w:hAnsi="Arial" w:eastAsia="Arial" w:cs="Arial"/>
          <w:noProof w:val="0"/>
          <w:sz w:val="22"/>
          <w:szCs w:val="22"/>
          <w:lang w:val="en-US"/>
        </w:rPr>
        <w:t xml:space="preserve">The system provides real-time feedback through visual indicators and graphical plots. Students can control each of the three flow sources using dedicated input fields and </w:t>
      </w:r>
      <w:r w:rsidRPr="00D0F38C" w:rsidR="031DC06B">
        <w:rPr>
          <w:rFonts w:ascii="Arial" w:hAnsi="Arial" w:eastAsia="Arial" w:cs="Arial"/>
          <w:noProof w:val="0"/>
          <w:sz w:val="22"/>
          <w:szCs w:val="22"/>
          <w:lang w:val="en-US"/>
        </w:rPr>
        <w:t>observe</w:t>
      </w:r>
      <w:r w:rsidRPr="00D0F38C" w:rsidR="031DC06B">
        <w:rPr>
          <w:rFonts w:ascii="Arial" w:hAnsi="Arial" w:eastAsia="Arial" w:cs="Arial"/>
          <w:noProof w:val="0"/>
          <w:sz w:val="22"/>
          <w:szCs w:val="22"/>
          <w:lang w:val="en-US"/>
        </w:rPr>
        <w:t xml:space="preserve"> their combined effect on column flooding, absorption efficiency, and outlet </w:t>
      </w:r>
      <w:r w:rsidRPr="00D0F38C" w:rsidR="031DC06B">
        <w:rPr>
          <w:rFonts w:ascii="Arial" w:hAnsi="Arial" w:eastAsia="Arial" w:cs="Arial"/>
          <w:noProof w:val="0"/>
          <w:sz w:val="22"/>
          <w:szCs w:val="22"/>
          <w:lang w:val="en-US"/>
        </w:rPr>
        <w:t>pH.</w:t>
      </w:r>
      <w:r w:rsidRPr="00D0F38C" w:rsidR="031DC06B">
        <w:rPr>
          <w:rFonts w:ascii="Arial" w:hAnsi="Arial" w:eastAsia="Arial" w:cs="Arial"/>
          <w:noProof w:val="0"/>
          <w:sz w:val="22"/>
          <w:szCs w:val="22"/>
          <w:lang w:val="en-US"/>
        </w:rPr>
        <w:t xml:space="preserve"> The simulator </w:t>
      </w:r>
      <w:r w:rsidRPr="00D0F38C" w:rsidR="031DC06B">
        <w:rPr>
          <w:rFonts w:ascii="Arial" w:hAnsi="Arial" w:eastAsia="Arial" w:cs="Arial"/>
          <w:noProof w:val="0"/>
          <w:sz w:val="22"/>
          <w:szCs w:val="22"/>
          <w:lang w:val="en-US"/>
        </w:rPr>
        <w:t>demonstrates</w:t>
      </w:r>
      <w:r w:rsidRPr="00D0F38C" w:rsidR="031DC06B">
        <w:rPr>
          <w:rFonts w:ascii="Arial" w:hAnsi="Arial" w:eastAsia="Arial" w:cs="Arial"/>
          <w:noProof w:val="0"/>
          <w:sz w:val="22"/>
          <w:szCs w:val="22"/>
          <w:lang w:val="en-US"/>
        </w:rPr>
        <w:t xml:space="preserve"> realistic behavior, such as the pH decreasing sharply when CO₂ is introduced and gradually stabilizing as the system reaches dynamic equilibrium. Furthermore, the simulator includes a built-in pH prediction model based on nonlinear regression, which estimates the resulting pH based on the current flow conditions. This helps students build intuition around the relationship between flow rate adjustments and system chemistry.</w:t>
      </w:r>
    </w:p>
    <w:p w:rsidR="5826C18A" w:rsidP="00D0F38C" w:rsidRDefault="5826C18A" w14:paraId="53BB7242" w14:textId="5F9053CE">
      <w:pPr>
        <w:spacing w:before="240" w:beforeAutospacing="off" w:after="240" w:afterAutospacing="off"/>
        <w:ind w:left="1354" w:right="1339"/>
        <w:jc w:val="both"/>
        <w:rPr>
          <w:rFonts w:ascii="Arial" w:hAnsi="Arial" w:eastAsia="Arial" w:cs="Arial"/>
          <w:noProof w:val="0"/>
          <w:sz w:val="22"/>
          <w:szCs w:val="22"/>
          <w:lang w:val="en-US"/>
        </w:rPr>
      </w:pPr>
      <w:r w:rsidRPr="00D0F38C" w:rsidR="031DC06B">
        <w:rPr>
          <w:rFonts w:ascii="Arial" w:hAnsi="Arial" w:eastAsia="Arial" w:cs="Arial"/>
          <w:noProof w:val="0"/>
          <w:sz w:val="22"/>
          <w:szCs w:val="22"/>
          <w:lang w:val="en-US"/>
        </w:rPr>
        <w:t xml:space="preserve">The simulator also includes the ability to perform virtual titration experiments on samples collected from the outlet stream. After </w:t>
      </w:r>
      <w:r w:rsidRPr="00D0F38C" w:rsidR="031DC06B">
        <w:rPr>
          <w:rFonts w:ascii="Arial" w:hAnsi="Arial" w:eastAsia="Arial" w:cs="Arial"/>
          <w:noProof w:val="0"/>
          <w:sz w:val="22"/>
          <w:szCs w:val="22"/>
          <w:lang w:val="en-US"/>
        </w:rPr>
        <w:t>optimizing</w:t>
      </w:r>
      <w:r w:rsidRPr="00D0F38C" w:rsidR="031DC06B">
        <w:rPr>
          <w:rFonts w:ascii="Arial" w:hAnsi="Arial" w:eastAsia="Arial" w:cs="Arial"/>
          <w:noProof w:val="0"/>
          <w:sz w:val="22"/>
          <w:szCs w:val="22"/>
          <w:lang w:val="en-US"/>
        </w:rPr>
        <w:t xml:space="preserve"> the CO₂ absorption, users can simulate adding a NaOH solution to </w:t>
      </w:r>
      <w:r w:rsidRPr="00D0F38C" w:rsidR="031DC06B">
        <w:rPr>
          <w:rFonts w:ascii="Arial" w:hAnsi="Arial" w:eastAsia="Arial" w:cs="Arial"/>
          <w:noProof w:val="0"/>
          <w:sz w:val="22"/>
          <w:szCs w:val="22"/>
          <w:lang w:val="en-US"/>
        </w:rPr>
        <w:t>determine</w:t>
      </w:r>
      <w:r w:rsidRPr="00D0F38C" w:rsidR="031DC06B">
        <w:rPr>
          <w:rFonts w:ascii="Arial" w:hAnsi="Arial" w:eastAsia="Arial" w:cs="Arial"/>
          <w:noProof w:val="0"/>
          <w:sz w:val="22"/>
          <w:szCs w:val="22"/>
          <w:lang w:val="en-US"/>
        </w:rPr>
        <w:t xml:space="preserve"> the CO₂ concentration based on inflection points on a titration curve. Students can plot the titration curve and use a polynomial trendline to calculate the inflection volume, which can then be used to </w:t>
      </w:r>
      <w:r w:rsidRPr="00D0F38C" w:rsidR="031DC06B">
        <w:rPr>
          <w:rFonts w:ascii="Arial" w:hAnsi="Arial" w:eastAsia="Arial" w:cs="Arial"/>
          <w:noProof w:val="0"/>
          <w:sz w:val="22"/>
          <w:szCs w:val="22"/>
          <w:lang w:val="en-US"/>
        </w:rPr>
        <w:t>determine</w:t>
      </w:r>
      <w:r w:rsidRPr="00D0F38C" w:rsidR="031DC06B">
        <w:rPr>
          <w:rFonts w:ascii="Arial" w:hAnsi="Arial" w:eastAsia="Arial" w:cs="Arial"/>
          <w:noProof w:val="0"/>
          <w:sz w:val="22"/>
          <w:szCs w:val="22"/>
          <w:lang w:val="en-US"/>
        </w:rPr>
        <w:t xml:space="preserve"> the moles of CO₂ absorbed. This feature allows learners to explore stoichiometry and mass balance concepts while also evaluating column efficiency.</w:t>
      </w:r>
    </w:p>
    <w:p w:rsidR="5826C18A" w:rsidP="00D0F38C" w:rsidRDefault="5826C18A" w14:paraId="044EA772" w14:textId="71ADEC75">
      <w:pPr>
        <w:spacing w:before="240" w:beforeAutospacing="off" w:after="240" w:afterAutospacing="off"/>
        <w:ind w:left="1354" w:right="1339"/>
        <w:jc w:val="both"/>
        <w:rPr>
          <w:rFonts w:ascii="Arial" w:hAnsi="Arial" w:eastAsia="Arial" w:cs="Arial"/>
          <w:noProof w:val="0"/>
          <w:sz w:val="22"/>
          <w:szCs w:val="22"/>
          <w:lang w:val="en-US"/>
        </w:rPr>
      </w:pPr>
      <w:r w:rsidRPr="00D0F38C" w:rsidR="031DC06B">
        <w:rPr>
          <w:rFonts w:ascii="Arial" w:hAnsi="Arial" w:eastAsia="Arial" w:cs="Arial"/>
          <w:noProof w:val="0"/>
          <w:sz w:val="22"/>
          <w:szCs w:val="22"/>
          <w:lang w:val="en-US"/>
        </w:rPr>
        <w:t>Lab#7 delivers an immersive educational experience that deepens student understanding of absorption column operation.</w:t>
      </w:r>
      <w:r w:rsidRPr="00D0F38C" w:rsidR="364FAEB7">
        <w:rPr>
          <w:rFonts w:ascii="Arial" w:hAnsi="Arial" w:eastAsia="Arial" w:cs="Arial"/>
          <w:noProof w:val="0"/>
          <w:sz w:val="22"/>
          <w:szCs w:val="22"/>
          <w:lang w:val="en-US"/>
        </w:rPr>
        <w:t xml:space="preserve"> </w:t>
      </w:r>
      <w:r w:rsidRPr="00D0F38C" w:rsidR="031DC06B">
        <w:rPr>
          <w:rFonts w:ascii="Arial" w:hAnsi="Arial" w:eastAsia="Arial" w:cs="Arial"/>
          <w:noProof w:val="0"/>
          <w:sz w:val="22"/>
          <w:szCs w:val="22"/>
          <w:lang w:val="en-US"/>
        </w:rPr>
        <w:t>With the ability to simulate industrial conditions and generate reproducible results, this simulator supports critical thinking and problem-solving skills that are vital in real-world applications such as gas scrubbing, air purification, and chemical manufacturing.</w:t>
      </w:r>
    </w:p>
    <w:p w:rsidR="7FE10B35" w:rsidP="72281CA1" w:rsidRDefault="7FE10B35" w14:paraId="10EB3C74" w14:textId="676C221B">
      <w:pPr>
        <w:widowControl w:val="0"/>
        <w:tabs>
          <w:tab w:val="left" w:leader="none" w:pos="1980"/>
          <w:tab w:val="left" w:leader="none" w:pos="2592"/>
          <w:tab w:val="left" w:leader="none" w:pos="3312"/>
          <w:tab w:val="left" w:leader="none" w:pos="4032"/>
          <w:tab w:val="left" w:leader="none" w:pos="4752"/>
          <w:tab w:val="left" w:leader="none" w:pos="5472"/>
          <w:tab w:val="left" w:leader="none" w:pos="6192"/>
          <w:tab w:val="left" w:leader="none" w:pos="6912"/>
          <w:tab w:val="left" w:leader="none" w:pos="7632"/>
          <w:tab w:val="left" w:leader="none" w:pos="8352"/>
          <w:tab w:val="left" w:leader="none" w:pos="9072"/>
        </w:tabs>
        <w:ind w:left="1354" w:right="1333" w:hanging="630"/>
        <w:jc w:val="both"/>
        <w:rPr>
          <w:rFonts w:ascii="Arial" w:hAnsi="Arial" w:cs="Arial"/>
          <w:color w:val="1F243C"/>
          <w:sz w:val="21"/>
          <w:szCs w:val="21"/>
        </w:rPr>
      </w:pPr>
    </w:p>
    <w:p w:rsidR="00EF07EF" w:rsidP="72281CA1" w:rsidRDefault="00EF07EF" w14:paraId="31E19F9A" w14:textId="77777777">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hanging="630"/>
        <w:jc w:val="both"/>
        <w:rPr>
          <w:rFonts w:ascii="Arial" w:hAnsi="Arial"/>
          <w:snapToGrid w:val="0"/>
          <w:color w:val="262626" w:themeColor="text1" w:themeTint="D9"/>
          <w:sz w:val="22"/>
          <w:szCs w:val="22"/>
        </w:rPr>
      </w:pPr>
    </w:p>
    <w:p w:rsidR="00EF07EF" w:rsidP="72281CA1" w:rsidRDefault="00EF07EF" w14:paraId="010B9BFE" w14:textId="77777777">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hanging="630"/>
        <w:jc w:val="both"/>
        <w:rPr>
          <w:rFonts w:ascii="Arial" w:hAnsi="Arial"/>
          <w:snapToGrid w:val="0"/>
          <w:color w:val="262626" w:themeColor="text1" w:themeTint="D9"/>
          <w:sz w:val="22"/>
          <w:szCs w:val="22"/>
        </w:rPr>
      </w:pPr>
    </w:p>
    <w:p w:rsidR="00EF07EF" w:rsidP="72281CA1" w:rsidRDefault="00EF07EF" w14:paraId="0BDEFB08" w14:textId="77777777">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hanging="630"/>
        <w:jc w:val="both"/>
        <w:rPr>
          <w:rFonts w:ascii="Arial" w:hAnsi="Arial"/>
          <w:snapToGrid w:val="0"/>
          <w:color w:val="262626" w:themeColor="text1" w:themeTint="D9"/>
          <w:sz w:val="22"/>
          <w:szCs w:val="22"/>
        </w:rPr>
      </w:pPr>
    </w:p>
    <w:p w:rsidRPr="006D09D3" w:rsidR="005F780F" w:rsidP="72281CA1" w:rsidRDefault="005F780F" w14:paraId="6603CC4B" w14:textId="77777777">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hanging="630"/>
        <w:jc w:val="both"/>
        <w:rPr>
          <w:rFonts w:ascii="Arial" w:hAnsi="Arial"/>
          <w:snapToGrid w:val="0"/>
          <w:color w:val="262626" w:themeColor="text1" w:themeTint="D9"/>
          <w:sz w:val="22"/>
          <w:szCs w:val="22"/>
        </w:rPr>
      </w:pPr>
    </w:p>
    <w:p w:rsidRPr="006D09D3" w:rsidR="00140410" w:rsidP="00D0F38C" w:rsidRDefault="00D17F07" w14:paraId="22EC8C7B" w14:textId="74F47DF0">
      <w:pPr>
        <w:pStyle w:val="Heading1"/>
        <w:widowControl w:val="0"/>
        <w:tabs>
          <w:tab w:val="left" w:leader="none" w:pos="1980"/>
          <w:tab w:val="left" w:leader="none" w:pos="2592"/>
          <w:tab w:val="left" w:leader="none" w:pos="3312"/>
          <w:tab w:val="left" w:leader="none" w:pos="4032"/>
          <w:tab w:val="left" w:leader="none" w:pos="4752"/>
          <w:tab w:val="left" w:leader="none" w:pos="5472"/>
          <w:tab w:val="left" w:leader="none" w:pos="6192"/>
          <w:tab w:val="left" w:leader="none" w:pos="6912"/>
          <w:tab w:val="left" w:leader="none" w:pos="7632"/>
          <w:tab w:val="left" w:leader="none" w:pos="8352"/>
          <w:tab w:val="left" w:leader="none" w:pos="9072"/>
        </w:tabs>
        <w:ind w:left="0" w:hanging="0"/>
        <w:rPr>
          <w:rFonts w:ascii="Times New Roman" w:hAnsi="Times New Roman" w:eastAsia="Times New Roman" w:cs="Times New Roman"/>
          <w:b w:val="1"/>
          <w:bCs w:val="1"/>
          <w:color w:val="auto"/>
          <w:sz w:val="32"/>
          <w:szCs w:val="32"/>
        </w:rPr>
      </w:pPr>
      <w:bookmarkStart w:name="_Toc1236630242" w:id="1407153173"/>
      <w:r w:rsidR="7940D615">
        <w:rPr/>
        <w:t xml:space="preserve">         </w:t>
      </w:r>
      <w:r w:rsidR="5A4A32A7">
        <w:rPr/>
        <w:t xml:space="preserve">5 </w:t>
      </w:r>
      <w:r w:rsidR="6F4B6189">
        <w:rPr/>
        <w:t xml:space="preserve">    </w:t>
      </w:r>
      <w:r w:rsidR="0FBDC876">
        <w:rPr/>
        <w:t xml:space="preserve"> </w:t>
      </w:r>
      <w:r w:rsidR="09C9BDA2">
        <w:rPr/>
        <w:t xml:space="preserve">GETTING STARTED WITH </w:t>
      </w:r>
      <w:r w:rsidR="563F8951">
        <w:rPr/>
        <w:t>LAB#</w:t>
      </w:r>
      <w:r w:rsidR="6040C001">
        <w:rPr/>
        <w:t>7</w:t>
      </w:r>
      <w:bookmarkEnd w:id="1407153173"/>
    </w:p>
    <w:p w:rsidRPr="006D09D3" w:rsidR="00140410" w:rsidP="72281CA1" w:rsidRDefault="00140410" w14:paraId="67D61B01" w14:textId="77777777">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hanging="630"/>
        <w:jc w:val="both"/>
        <w:rPr>
          <w:rFonts w:ascii="Arial" w:hAnsi="Arial"/>
          <w:snapToGrid w:val="0"/>
          <w:color w:val="262626" w:themeColor="text1" w:themeTint="D9"/>
          <w:sz w:val="22"/>
          <w:szCs w:val="22"/>
        </w:rPr>
      </w:pPr>
      <w:r w:rsidRPr="006D09D3">
        <w:rPr>
          <w:rFonts w:ascii="Arial" w:hAnsi="Arial"/>
          <w:snapToGrid w:val="0"/>
          <w:color w:val="262626" w:themeColor="text1" w:themeTint="D9"/>
          <w:sz w:val="22"/>
        </w:rPr>
        <w:tab/>
      </w:r>
    </w:p>
    <w:p w:rsidRPr="006D09D3" w:rsidR="000A5D2A" w:rsidP="72281CA1" w:rsidRDefault="00140410" w14:paraId="332555E1" w14:textId="7E8E2355">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hanging="630"/>
        <w:jc w:val="both"/>
        <w:rPr>
          <w:rFonts w:ascii="Arial" w:hAnsi="Arial"/>
          <w:snapToGrid w:val="0"/>
          <w:color w:val="262626" w:themeColor="text1" w:themeTint="D9"/>
          <w:sz w:val="22"/>
          <w:szCs w:val="22"/>
        </w:rPr>
      </w:pPr>
      <w:r w:rsidRPr="006D09D3">
        <w:rPr>
          <w:rFonts w:ascii="Arial" w:hAnsi="Arial"/>
          <w:snapToGrid w:val="0"/>
          <w:color w:val="262626" w:themeColor="text1" w:themeTint="D9"/>
          <w:sz w:val="22"/>
        </w:rPr>
        <w:tab/>
      </w:r>
      <w:r w:rsidRPr="7FE10B35" w:rsidR="3FED8F9A">
        <w:rPr>
          <w:rFonts w:ascii="Arial" w:hAnsi="Arial"/>
          <w:snapToGrid w:val="0"/>
          <w:color w:val="262626" w:themeColor="text1" w:themeTint="D9"/>
          <w:sz w:val="22"/>
          <w:szCs w:val="22"/>
        </w:rPr>
        <w:t>Double-click</w:t>
      </w:r>
      <w:r w:rsidRPr="7FE10B35" w:rsidR="31D25475">
        <w:rPr>
          <w:rFonts w:ascii="Arial" w:hAnsi="Arial"/>
          <w:snapToGrid w:val="0"/>
          <w:color w:val="262626" w:themeColor="text1" w:themeTint="D9"/>
          <w:sz w:val="22"/>
          <w:szCs w:val="22"/>
        </w:rPr>
        <w:t xml:space="preserve"> on the </w:t>
      </w:r>
      <w:r w:rsidRPr="7FE10B35" w:rsidR="4D287B51">
        <w:rPr>
          <w:rFonts w:ascii="Arial" w:hAnsi="Arial"/>
          <w:snapToGrid w:val="0"/>
          <w:color w:val="262626" w:themeColor="text1" w:themeTint="D9"/>
          <w:sz w:val="22"/>
          <w:szCs w:val="22"/>
        </w:rPr>
        <w:t>Lab#</w:t>
      </w:r>
      <w:r w:rsidRPr="7FE10B35" w:rsidR="24885701">
        <w:rPr>
          <w:rFonts w:ascii="Arial" w:hAnsi="Arial"/>
          <w:snapToGrid w:val="0"/>
          <w:color w:val="262626" w:themeColor="text1" w:themeTint="D9"/>
          <w:sz w:val="22"/>
          <w:szCs w:val="22"/>
        </w:rPr>
        <w:t>7</w:t>
      </w:r>
      <w:r w:rsidRPr="7FE10B35" w:rsidR="31D25475">
        <w:rPr>
          <w:rFonts w:ascii="Arial" w:hAnsi="Arial"/>
          <w:snapToGrid w:val="0"/>
          <w:color w:val="262626" w:themeColor="text1" w:themeTint="D9"/>
          <w:sz w:val="22"/>
          <w:szCs w:val="22"/>
        </w:rPr>
        <w:t xml:space="preserve"> icon to start the program</w:t>
      </w:r>
      <w:r w:rsidRPr="7FE10B35" w:rsidR="31D25475">
        <w:rPr>
          <w:rFonts w:ascii="Arial" w:hAnsi="Arial"/>
          <w:snapToGrid w:val="0"/>
          <w:color w:val="262626" w:themeColor="text1" w:themeTint="D9"/>
          <w:sz w:val="22"/>
          <w:szCs w:val="22"/>
        </w:rPr>
        <w:t xml:space="preserve">.  </w:t>
      </w:r>
      <w:r w:rsidRPr="7FE10B35" w:rsidR="0820FD3A">
        <w:rPr>
          <w:rFonts w:ascii="Arial" w:hAnsi="Arial"/>
          <w:snapToGrid w:val="0"/>
          <w:color w:val="262626" w:themeColor="text1" w:themeTint="D9"/>
          <w:sz w:val="22"/>
          <w:szCs w:val="22"/>
        </w:rPr>
        <w:t xml:space="preserve">After start-up, you will see the product information window. This window </w:t>
      </w:r>
      <w:r w:rsidRPr="7FE10B35" w:rsidR="16A0B8F2">
        <w:rPr>
          <w:rFonts w:ascii="Arial" w:hAnsi="Arial"/>
          <w:snapToGrid w:val="0"/>
          <w:color w:val="262626" w:themeColor="text1" w:themeTint="D9"/>
          <w:sz w:val="22"/>
          <w:szCs w:val="22"/>
        </w:rPr>
        <w:t xml:space="preserve">disappears </w:t>
      </w:r>
      <w:r w:rsidRPr="7FE10B35" w:rsidR="0820FD3A">
        <w:rPr>
          <w:rFonts w:ascii="Arial" w:hAnsi="Arial"/>
          <w:snapToGrid w:val="0"/>
          <w:color w:val="262626" w:themeColor="text1" w:themeTint="D9"/>
          <w:sz w:val="22"/>
          <w:szCs w:val="22"/>
        </w:rPr>
        <w:t xml:space="preserve">after a few seconds and then you will see the </w:t>
      </w:r>
      <w:r w:rsidRPr="7FE10B35" w:rsidR="4D287B51">
        <w:rPr>
          <w:rFonts w:ascii="Arial" w:hAnsi="Arial"/>
          <w:snapToGrid w:val="0"/>
          <w:color w:val="262626" w:themeColor="text1" w:themeTint="D9"/>
          <w:sz w:val="22"/>
          <w:szCs w:val="22"/>
        </w:rPr>
        <w:t>Lab#</w:t>
      </w:r>
      <w:r w:rsidRPr="7FE10B35" w:rsidR="30EB87EB">
        <w:rPr>
          <w:rFonts w:ascii="Arial" w:hAnsi="Arial"/>
          <w:snapToGrid w:val="0"/>
          <w:color w:val="262626" w:themeColor="text1" w:themeTint="D9"/>
          <w:sz w:val="22"/>
          <w:szCs w:val="22"/>
        </w:rPr>
        <w:t>7</w:t>
      </w:r>
      <w:r w:rsidRPr="7FE10B35" w:rsidR="0820FD3A">
        <w:rPr>
          <w:rFonts w:ascii="Arial" w:hAnsi="Arial"/>
          <w:snapToGrid w:val="0"/>
          <w:color w:val="262626" w:themeColor="text1" w:themeTint="D9"/>
          <w:sz w:val="22"/>
          <w:szCs w:val="22"/>
        </w:rPr>
        <w:t xml:space="preserve"> – </w:t>
      </w:r>
      <w:r w:rsidRPr="7FE10B35" w:rsidR="4D287B51">
        <w:rPr>
          <w:rFonts w:ascii="Arial" w:hAnsi="Arial"/>
          <w:snapToGrid w:val="0"/>
          <w:color w:val="262626" w:themeColor="text1" w:themeTint="D9"/>
          <w:sz w:val="22"/>
          <w:szCs w:val="22"/>
        </w:rPr>
        <w:t>Pump</w:t>
      </w:r>
      <w:r w:rsidRPr="7FE10B35" w:rsidR="0820FD3A">
        <w:rPr>
          <w:rFonts w:ascii="Arial" w:hAnsi="Arial"/>
          <w:snapToGrid w:val="0"/>
          <w:color w:val="262626" w:themeColor="text1" w:themeTint="D9"/>
          <w:sz w:val="22"/>
          <w:szCs w:val="22"/>
        </w:rPr>
        <w:t xml:space="preserve"> Menu screen with options shown with separate buttons, as shown in Figure 1:</w:t>
      </w:r>
    </w:p>
    <w:p w:rsidRPr="006D09D3" w:rsidR="000A5D2A" w:rsidP="72281CA1" w:rsidRDefault="000A5D2A" w14:paraId="3A5C6CBC" w14:textId="77777777">
      <w:pPr>
        <w:widowControl w:val="0"/>
        <w:numPr>
          <w:ilvl w:val="0"/>
          <w:numId w:val="2"/>
        </w:numPr>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jc w:val="both"/>
        <w:rPr>
          <w:rFonts w:ascii="Arial" w:hAnsi="Arial"/>
          <w:snapToGrid w:val="0"/>
          <w:color w:val="262626" w:themeColor="text1" w:themeTint="D9"/>
          <w:sz w:val="22"/>
          <w:szCs w:val="22"/>
        </w:rPr>
      </w:pPr>
      <w:r w:rsidRPr="72281CA1" w:rsidR="000A5D2A">
        <w:rPr>
          <w:rFonts w:ascii="Arial" w:hAnsi="Arial"/>
          <w:snapToGrid w:val="0"/>
          <w:color w:val="262626" w:themeColor="text1" w:themeTint="D9"/>
          <w:sz w:val="22"/>
          <w:szCs w:val="22"/>
        </w:rPr>
        <w:t>Start</w:t>
      </w:r>
    </w:p>
    <w:p w:rsidRPr="006D09D3" w:rsidR="000A5D2A" w:rsidP="72281CA1" w:rsidRDefault="000A5D2A" w14:paraId="06C43387" w14:textId="77777777">
      <w:pPr>
        <w:widowControl w:val="0"/>
        <w:numPr>
          <w:ilvl w:val="0"/>
          <w:numId w:val="1"/>
        </w:numPr>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jc w:val="both"/>
        <w:rPr>
          <w:rFonts w:ascii="Arial" w:hAnsi="Arial"/>
          <w:snapToGrid w:val="0"/>
          <w:color w:val="262626" w:themeColor="text1" w:themeTint="D9"/>
          <w:sz w:val="22"/>
          <w:szCs w:val="22"/>
        </w:rPr>
      </w:pPr>
      <w:r w:rsidRPr="72281CA1" w:rsidR="000A5D2A">
        <w:rPr>
          <w:rFonts w:ascii="Arial" w:hAnsi="Arial"/>
          <w:snapToGrid w:val="0"/>
          <w:color w:val="262626" w:themeColor="text1" w:themeTint="D9"/>
          <w:sz w:val="22"/>
          <w:szCs w:val="22"/>
        </w:rPr>
        <w:t>Help</w:t>
      </w:r>
    </w:p>
    <w:p w:rsidRPr="006D09D3" w:rsidR="000A5D2A" w:rsidP="72281CA1" w:rsidRDefault="000A5D2A" w14:paraId="2FF9839B" w14:textId="77777777">
      <w:pPr>
        <w:widowControl w:val="0"/>
        <w:numPr>
          <w:ilvl w:val="0"/>
          <w:numId w:val="1"/>
        </w:numPr>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jc w:val="both"/>
        <w:rPr>
          <w:rFonts w:ascii="Arial" w:hAnsi="Arial"/>
          <w:snapToGrid w:val="0"/>
          <w:color w:val="262626" w:themeColor="text1" w:themeTint="D9"/>
          <w:sz w:val="22"/>
          <w:szCs w:val="22"/>
        </w:rPr>
      </w:pPr>
      <w:r w:rsidRPr="72281CA1" w:rsidR="000A5D2A">
        <w:rPr>
          <w:rFonts w:ascii="Arial" w:hAnsi="Arial"/>
          <w:snapToGrid w:val="0"/>
          <w:color w:val="262626" w:themeColor="text1" w:themeTint="D9"/>
          <w:sz w:val="22"/>
          <w:szCs w:val="22"/>
        </w:rPr>
        <w:t>About</w:t>
      </w:r>
    </w:p>
    <w:p w:rsidRPr="006D09D3" w:rsidR="000A5D2A" w:rsidP="72281CA1" w:rsidRDefault="000A5D2A" w14:paraId="123AA8AE" w14:textId="77777777">
      <w:pPr>
        <w:widowControl w:val="0"/>
        <w:numPr>
          <w:ilvl w:val="0"/>
          <w:numId w:val="1"/>
        </w:numPr>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jc w:val="both"/>
        <w:rPr>
          <w:rFonts w:ascii="Arial" w:hAnsi="Arial"/>
          <w:snapToGrid w:val="0"/>
          <w:color w:val="262626" w:themeColor="text1" w:themeTint="D9"/>
          <w:sz w:val="22"/>
          <w:szCs w:val="22"/>
        </w:rPr>
      </w:pPr>
      <w:r w:rsidRPr="72281CA1" w:rsidR="000A5D2A">
        <w:rPr>
          <w:rFonts w:ascii="Arial" w:hAnsi="Arial"/>
          <w:snapToGrid w:val="0"/>
          <w:color w:val="262626" w:themeColor="text1" w:themeTint="D9"/>
          <w:sz w:val="22"/>
          <w:szCs w:val="22"/>
        </w:rPr>
        <w:t>Exit</w:t>
      </w:r>
    </w:p>
    <w:p w:rsidR="72281CA1" w:rsidP="72281CA1" w:rsidRDefault="72281CA1" w14:paraId="6223AB70" w14:textId="61B61081">
      <w:pPr>
        <w:widowControl w:val="0"/>
        <w:tabs>
          <w:tab w:val="left" w:leader="none" w:pos="1980"/>
          <w:tab w:val="left" w:leader="none" w:pos="2592"/>
          <w:tab w:val="left" w:leader="none" w:pos="3312"/>
          <w:tab w:val="left" w:leader="none" w:pos="4032"/>
          <w:tab w:val="left" w:leader="none" w:pos="4752"/>
          <w:tab w:val="left" w:leader="none" w:pos="5472"/>
          <w:tab w:val="left" w:leader="none" w:pos="6192"/>
          <w:tab w:val="left" w:leader="none" w:pos="6912"/>
          <w:tab w:val="left" w:leader="none" w:pos="7632"/>
          <w:tab w:val="left" w:leader="none" w:pos="8352"/>
          <w:tab w:val="left" w:leader="none" w:pos="9072"/>
        </w:tabs>
        <w:ind w:right="1333"/>
        <w:jc w:val="both"/>
        <w:rPr>
          <w:rFonts w:ascii="Arial" w:hAnsi="Arial"/>
          <w:color w:val="262626" w:themeColor="text1" w:themeTint="D9" w:themeShade="FF"/>
          <w:sz w:val="22"/>
          <w:szCs w:val="22"/>
        </w:rPr>
      </w:pPr>
    </w:p>
    <w:p w:rsidR="72281CA1" w:rsidP="72281CA1" w:rsidRDefault="72281CA1" w14:paraId="518943D6" w14:textId="6835F593">
      <w:pPr>
        <w:widowControl w:val="0"/>
        <w:tabs>
          <w:tab w:val="left" w:leader="none" w:pos="1980"/>
          <w:tab w:val="left" w:leader="none" w:pos="2592"/>
          <w:tab w:val="left" w:leader="none" w:pos="3312"/>
          <w:tab w:val="left" w:leader="none" w:pos="4032"/>
          <w:tab w:val="left" w:leader="none" w:pos="4752"/>
          <w:tab w:val="left" w:leader="none" w:pos="5472"/>
          <w:tab w:val="left" w:leader="none" w:pos="6192"/>
          <w:tab w:val="left" w:leader="none" w:pos="6912"/>
          <w:tab w:val="left" w:leader="none" w:pos="7632"/>
          <w:tab w:val="left" w:leader="none" w:pos="8352"/>
          <w:tab w:val="left" w:leader="none" w:pos="9072"/>
        </w:tabs>
        <w:ind w:right="1333"/>
        <w:jc w:val="both"/>
        <w:rPr>
          <w:rFonts w:ascii="Arial" w:hAnsi="Arial"/>
          <w:color w:val="262626" w:themeColor="text1" w:themeTint="D9" w:themeShade="FF"/>
          <w:sz w:val="22"/>
          <w:szCs w:val="22"/>
        </w:rPr>
      </w:pPr>
    </w:p>
    <w:p w:rsidR="72281CA1" w:rsidP="72281CA1" w:rsidRDefault="72281CA1" w14:paraId="0C1AFF53" w14:textId="4192BF36">
      <w:pPr>
        <w:widowControl w:val="0"/>
        <w:tabs>
          <w:tab w:val="left" w:leader="none" w:pos="1980"/>
          <w:tab w:val="left" w:leader="none" w:pos="2592"/>
          <w:tab w:val="left" w:leader="none" w:pos="3312"/>
          <w:tab w:val="left" w:leader="none" w:pos="4032"/>
          <w:tab w:val="left" w:leader="none" w:pos="4752"/>
          <w:tab w:val="left" w:leader="none" w:pos="5472"/>
          <w:tab w:val="left" w:leader="none" w:pos="6192"/>
          <w:tab w:val="left" w:leader="none" w:pos="6912"/>
          <w:tab w:val="left" w:leader="none" w:pos="7632"/>
          <w:tab w:val="left" w:leader="none" w:pos="8352"/>
          <w:tab w:val="left" w:leader="none" w:pos="9072"/>
        </w:tabs>
        <w:ind w:right="1333"/>
        <w:jc w:val="both"/>
        <w:rPr>
          <w:rFonts w:ascii="Arial" w:hAnsi="Arial"/>
          <w:color w:val="262626" w:themeColor="text1" w:themeTint="D9" w:themeShade="FF"/>
          <w:sz w:val="22"/>
          <w:szCs w:val="22"/>
        </w:rPr>
      </w:pPr>
    </w:p>
    <w:p w:rsidR="72281CA1" w:rsidP="72281CA1" w:rsidRDefault="72281CA1" w14:paraId="7D956054" w14:textId="75B8114A">
      <w:pPr>
        <w:widowControl w:val="0"/>
        <w:tabs>
          <w:tab w:val="left" w:leader="none" w:pos="1980"/>
          <w:tab w:val="left" w:leader="none" w:pos="2592"/>
          <w:tab w:val="left" w:leader="none" w:pos="3312"/>
          <w:tab w:val="left" w:leader="none" w:pos="4032"/>
          <w:tab w:val="left" w:leader="none" w:pos="4752"/>
          <w:tab w:val="left" w:leader="none" w:pos="5472"/>
          <w:tab w:val="left" w:leader="none" w:pos="6192"/>
          <w:tab w:val="left" w:leader="none" w:pos="6912"/>
          <w:tab w:val="left" w:leader="none" w:pos="7632"/>
          <w:tab w:val="left" w:leader="none" w:pos="8352"/>
          <w:tab w:val="left" w:leader="none" w:pos="9072"/>
        </w:tabs>
        <w:ind w:right="1333"/>
        <w:jc w:val="both"/>
        <w:rPr>
          <w:rFonts w:ascii="Arial" w:hAnsi="Arial"/>
          <w:color w:val="262626" w:themeColor="text1" w:themeTint="D9" w:themeShade="FF"/>
          <w:sz w:val="22"/>
          <w:szCs w:val="22"/>
        </w:rPr>
      </w:pPr>
    </w:p>
    <w:p w:rsidR="72281CA1" w:rsidP="72281CA1" w:rsidRDefault="72281CA1" w14:paraId="70CE6EBA" w14:textId="3D6726AB">
      <w:pPr>
        <w:widowControl w:val="0"/>
        <w:tabs>
          <w:tab w:val="left" w:leader="none" w:pos="1980"/>
          <w:tab w:val="left" w:leader="none" w:pos="2592"/>
          <w:tab w:val="left" w:leader="none" w:pos="3312"/>
          <w:tab w:val="left" w:leader="none" w:pos="4032"/>
          <w:tab w:val="left" w:leader="none" w:pos="4752"/>
          <w:tab w:val="left" w:leader="none" w:pos="5472"/>
          <w:tab w:val="left" w:leader="none" w:pos="6192"/>
          <w:tab w:val="left" w:leader="none" w:pos="6912"/>
          <w:tab w:val="left" w:leader="none" w:pos="7632"/>
          <w:tab w:val="left" w:leader="none" w:pos="8352"/>
          <w:tab w:val="left" w:leader="none" w:pos="9072"/>
        </w:tabs>
        <w:ind w:right="1333"/>
        <w:jc w:val="both"/>
        <w:rPr>
          <w:rFonts w:ascii="Arial" w:hAnsi="Arial"/>
          <w:color w:val="262626" w:themeColor="text1" w:themeTint="D9" w:themeShade="FF"/>
          <w:sz w:val="22"/>
          <w:szCs w:val="22"/>
        </w:rPr>
      </w:pPr>
    </w:p>
    <w:p w:rsidR="72281CA1" w:rsidP="72281CA1" w:rsidRDefault="72281CA1" w14:paraId="02691E5F" w14:textId="4FDC12DD">
      <w:pPr>
        <w:widowControl w:val="0"/>
        <w:tabs>
          <w:tab w:val="left" w:leader="none" w:pos="1980"/>
          <w:tab w:val="left" w:leader="none" w:pos="2592"/>
          <w:tab w:val="left" w:leader="none" w:pos="3312"/>
          <w:tab w:val="left" w:leader="none" w:pos="4032"/>
          <w:tab w:val="left" w:leader="none" w:pos="4752"/>
          <w:tab w:val="left" w:leader="none" w:pos="5472"/>
          <w:tab w:val="left" w:leader="none" w:pos="6192"/>
          <w:tab w:val="left" w:leader="none" w:pos="6912"/>
          <w:tab w:val="left" w:leader="none" w:pos="7632"/>
          <w:tab w:val="left" w:leader="none" w:pos="8352"/>
          <w:tab w:val="left" w:leader="none" w:pos="9072"/>
        </w:tabs>
        <w:ind w:right="1333"/>
        <w:jc w:val="both"/>
        <w:rPr>
          <w:rFonts w:ascii="Arial" w:hAnsi="Arial"/>
          <w:color w:val="262626" w:themeColor="text1" w:themeTint="D9" w:themeShade="FF"/>
          <w:sz w:val="22"/>
          <w:szCs w:val="22"/>
        </w:rPr>
      </w:pPr>
    </w:p>
    <w:p w:rsidR="72281CA1" w:rsidP="72281CA1" w:rsidRDefault="72281CA1" w14:paraId="1C23EE86" w14:textId="148E466C">
      <w:pPr>
        <w:widowControl w:val="0"/>
        <w:tabs>
          <w:tab w:val="left" w:leader="none" w:pos="1980"/>
          <w:tab w:val="left" w:leader="none" w:pos="2592"/>
          <w:tab w:val="left" w:leader="none" w:pos="3312"/>
          <w:tab w:val="left" w:leader="none" w:pos="4032"/>
          <w:tab w:val="left" w:leader="none" w:pos="4752"/>
          <w:tab w:val="left" w:leader="none" w:pos="5472"/>
          <w:tab w:val="left" w:leader="none" w:pos="6192"/>
          <w:tab w:val="left" w:leader="none" w:pos="6912"/>
          <w:tab w:val="left" w:leader="none" w:pos="7632"/>
          <w:tab w:val="left" w:leader="none" w:pos="8352"/>
          <w:tab w:val="left" w:leader="none" w:pos="9072"/>
        </w:tabs>
        <w:ind w:right="1333"/>
        <w:jc w:val="both"/>
        <w:rPr>
          <w:rFonts w:ascii="Arial" w:hAnsi="Arial"/>
          <w:color w:val="262626" w:themeColor="text1" w:themeTint="D9" w:themeShade="FF"/>
          <w:sz w:val="22"/>
          <w:szCs w:val="22"/>
        </w:rPr>
      </w:pPr>
    </w:p>
    <w:p w:rsidR="72281CA1" w:rsidP="72281CA1" w:rsidRDefault="72281CA1" w14:paraId="713C3DCF" w14:textId="47D2D664">
      <w:pPr>
        <w:widowControl w:val="0"/>
        <w:tabs>
          <w:tab w:val="left" w:leader="none" w:pos="1980"/>
          <w:tab w:val="left" w:leader="none" w:pos="2592"/>
          <w:tab w:val="left" w:leader="none" w:pos="3312"/>
          <w:tab w:val="left" w:leader="none" w:pos="4032"/>
          <w:tab w:val="left" w:leader="none" w:pos="4752"/>
          <w:tab w:val="left" w:leader="none" w:pos="5472"/>
          <w:tab w:val="left" w:leader="none" w:pos="6192"/>
          <w:tab w:val="left" w:leader="none" w:pos="6912"/>
          <w:tab w:val="left" w:leader="none" w:pos="7632"/>
          <w:tab w:val="left" w:leader="none" w:pos="8352"/>
          <w:tab w:val="left" w:leader="none" w:pos="9072"/>
        </w:tabs>
        <w:ind w:right="1333"/>
        <w:jc w:val="both"/>
        <w:rPr>
          <w:rFonts w:ascii="Arial" w:hAnsi="Arial"/>
          <w:color w:val="262626" w:themeColor="text1" w:themeTint="D9" w:themeShade="FF"/>
          <w:sz w:val="22"/>
          <w:szCs w:val="22"/>
        </w:rPr>
      </w:pPr>
    </w:p>
    <w:p w:rsidR="72281CA1" w:rsidP="72281CA1" w:rsidRDefault="72281CA1" w14:paraId="71BC4FC6" w14:textId="73601E3D">
      <w:pPr>
        <w:widowControl w:val="0"/>
        <w:tabs>
          <w:tab w:val="left" w:leader="none" w:pos="1980"/>
          <w:tab w:val="left" w:leader="none" w:pos="2592"/>
          <w:tab w:val="left" w:leader="none" w:pos="3312"/>
          <w:tab w:val="left" w:leader="none" w:pos="4032"/>
          <w:tab w:val="left" w:leader="none" w:pos="4752"/>
          <w:tab w:val="left" w:leader="none" w:pos="5472"/>
          <w:tab w:val="left" w:leader="none" w:pos="6192"/>
          <w:tab w:val="left" w:leader="none" w:pos="6912"/>
          <w:tab w:val="left" w:leader="none" w:pos="7632"/>
          <w:tab w:val="left" w:leader="none" w:pos="8352"/>
          <w:tab w:val="left" w:leader="none" w:pos="9072"/>
        </w:tabs>
        <w:ind w:right="1333"/>
        <w:jc w:val="both"/>
        <w:rPr>
          <w:rFonts w:ascii="Arial" w:hAnsi="Arial"/>
          <w:color w:val="262626" w:themeColor="text1" w:themeTint="D9" w:themeShade="FF"/>
          <w:sz w:val="22"/>
          <w:szCs w:val="22"/>
        </w:rPr>
      </w:pPr>
    </w:p>
    <w:p w:rsidR="72281CA1" w:rsidP="72281CA1" w:rsidRDefault="72281CA1" w14:paraId="6E9712A9" w14:textId="17A944BD">
      <w:pPr>
        <w:widowControl w:val="0"/>
        <w:tabs>
          <w:tab w:val="left" w:leader="none" w:pos="1980"/>
          <w:tab w:val="left" w:leader="none" w:pos="2592"/>
          <w:tab w:val="left" w:leader="none" w:pos="3312"/>
          <w:tab w:val="left" w:leader="none" w:pos="4032"/>
          <w:tab w:val="left" w:leader="none" w:pos="4752"/>
          <w:tab w:val="left" w:leader="none" w:pos="5472"/>
          <w:tab w:val="left" w:leader="none" w:pos="6192"/>
          <w:tab w:val="left" w:leader="none" w:pos="6912"/>
          <w:tab w:val="left" w:leader="none" w:pos="7632"/>
          <w:tab w:val="left" w:leader="none" w:pos="8352"/>
          <w:tab w:val="left" w:leader="none" w:pos="9072"/>
        </w:tabs>
        <w:ind w:right="1333"/>
        <w:jc w:val="both"/>
        <w:rPr>
          <w:rFonts w:ascii="Arial" w:hAnsi="Arial"/>
          <w:color w:val="262626" w:themeColor="text1" w:themeTint="D9" w:themeShade="FF"/>
          <w:sz w:val="22"/>
          <w:szCs w:val="22"/>
        </w:rPr>
      </w:pPr>
    </w:p>
    <w:p w:rsidR="72281CA1" w:rsidP="72281CA1" w:rsidRDefault="72281CA1" w14:paraId="31EE0924" w14:textId="7527E13E">
      <w:pPr>
        <w:pStyle w:val="Normal"/>
        <w:widowControl w:val="0"/>
        <w:tabs>
          <w:tab w:val="left" w:leader="none" w:pos="1980"/>
          <w:tab w:val="left" w:leader="none" w:pos="2592"/>
          <w:tab w:val="left" w:leader="none" w:pos="3312"/>
          <w:tab w:val="left" w:leader="none" w:pos="4032"/>
          <w:tab w:val="left" w:leader="none" w:pos="4752"/>
          <w:tab w:val="left" w:leader="none" w:pos="5472"/>
          <w:tab w:val="left" w:leader="none" w:pos="6192"/>
          <w:tab w:val="left" w:leader="none" w:pos="6912"/>
          <w:tab w:val="left" w:leader="none" w:pos="7632"/>
          <w:tab w:val="left" w:leader="none" w:pos="8352"/>
          <w:tab w:val="left" w:leader="none" w:pos="9072"/>
        </w:tabs>
        <w:ind w:left="1354" w:right="1333" w:hanging="630"/>
        <w:jc w:val="both"/>
        <w:rPr>
          <w:rFonts w:ascii="Arial" w:hAnsi="Arial"/>
          <w:b w:val="1"/>
          <w:bCs w:val="1"/>
          <w:color w:val="262626" w:themeColor="text1" w:themeTint="D9" w:themeShade="FF"/>
          <w:sz w:val="22"/>
          <w:szCs w:val="22"/>
        </w:rPr>
      </w:pPr>
    </w:p>
    <w:p w:rsidRPr="006D09D3" w:rsidR="00F7759F" w:rsidP="72281CA1" w:rsidRDefault="000A5D2A" w14:paraId="5CDD0D5E" w14:textId="45605081">
      <w:pPr>
        <w:pStyle w:val="Normal"/>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hanging="630"/>
        <w:jc w:val="both"/>
        <w:rPr>
          <w:rFonts w:ascii="Arial" w:hAnsi="Arial"/>
          <w:b w:val="1"/>
          <w:bCs w:val="1"/>
          <w:snapToGrid w:val="0"/>
          <w:color w:val="262626" w:themeColor="text1" w:themeTint="D9"/>
          <w:sz w:val="22"/>
          <w:szCs w:val="22"/>
        </w:rPr>
      </w:pPr>
      <w:r w:rsidRPr="7FE10B35" w:rsidR="5A9D189C">
        <w:rPr>
          <w:rFonts w:ascii="Arial" w:hAnsi="Arial"/>
          <w:b w:val="1"/>
          <w:bCs w:val="1"/>
          <w:snapToGrid w:val="0"/>
          <w:color w:val="262626" w:themeColor="text1" w:themeTint="D9"/>
          <w:sz w:val="22"/>
          <w:szCs w:val="22"/>
        </w:rPr>
        <w:t xml:space="preserve">                     </w:t>
      </w:r>
      <w:r w:rsidRPr="7FE10B35" w:rsidR="1DF82086">
        <w:rPr>
          <w:rFonts w:ascii="Arial" w:hAnsi="Arial"/>
          <w:b w:val="1"/>
          <w:bCs w:val="1"/>
          <w:snapToGrid w:val="0"/>
          <w:color w:val="262626" w:themeColor="text1" w:themeTint="D9"/>
          <w:sz w:val="22"/>
          <w:szCs w:val="22"/>
        </w:rPr>
        <w:t xml:space="preserve">Figure 1</w:t>
      </w:r>
      <w:r w:rsidRPr="7FE10B35" w:rsidR="1DF82086">
        <w:rPr>
          <w:rFonts w:ascii="Arial" w:hAnsi="Arial"/>
          <w:b w:val="1"/>
          <w:bCs w:val="1"/>
          <w:snapToGrid w:val="0"/>
          <w:color w:val="262626" w:themeColor="text1" w:themeTint="D9"/>
          <w:sz w:val="22"/>
          <w:szCs w:val="22"/>
        </w:rPr>
        <w:t xml:space="preserve">.  </w:t>
      </w:r>
      <w:r w:rsidRPr="7FE10B35" w:rsidR="4D287B51">
        <w:rPr>
          <w:rFonts w:ascii="Arial" w:hAnsi="Arial"/>
          <w:b w:val="1"/>
          <w:bCs w:val="1"/>
          <w:snapToGrid w:val="0"/>
          <w:color w:val="262626" w:themeColor="text1" w:themeTint="D9"/>
          <w:sz w:val="22"/>
          <w:szCs w:val="22"/>
        </w:rPr>
        <w:t>Lab#</w:t>
      </w:r>
      <w:r w:rsidRPr="7FE10B35" w:rsidR="3B7BB684">
        <w:rPr>
          <w:rFonts w:ascii="Arial" w:hAnsi="Arial"/>
          <w:b w:val="1"/>
          <w:bCs w:val="1"/>
          <w:snapToGrid w:val="0"/>
          <w:color w:val="262626" w:themeColor="text1" w:themeTint="D9"/>
          <w:sz w:val="22"/>
          <w:szCs w:val="22"/>
        </w:rPr>
        <w:t>7</w:t>
      </w:r>
      <w:r w:rsidRPr="7FE10B35" w:rsidR="1DF82086">
        <w:rPr>
          <w:rFonts w:ascii="Arial" w:hAnsi="Arial"/>
          <w:b w:val="1"/>
          <w:bCs w:val="1"/>
          <w:snapToGrid w:val="0"/>
          <w:color w:val="262626" w:themeColor="text1" w:themeTint="D9"/>
          <w:sz w:val="22"/>
          <w:szCs w:val="22"/>
        </w:rPr>
        <w:t xml:space="preserve"> Menu Screen</w:t>
      </w:r>
    </w:p>
    <w:p w:rsidRPr="006D09D3" w:rsidR="00F7759F" w:rsidP="72281CA1" w:rsidRDefault="00F7759F" w14:paraId="441C1262" w14:textId="71A8D9E5">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hanging="630"/>
        <w:jc w:val="both"/>
        <w:rPr>
          <w:rFonts w:ascii="Arial" w:hAnsi="Arial"/>
          <w:snapToGrid w:val="0"/>
          <w:color w:val="262626" w:themeColor="text1" w:themeTint="D9"/>
          <w:sz w:val="22"/>
          <w:szCs w:val="22"/>
        </w:rPr>
      </w:pPr>
      <w:r w:rsidRPr="006D09D3">
        <w:rPr>
          <w:rFonts w:ascii="Arial" w:hAnsi="Arial"/>
          <w:snapToGrid w:val="0"/>
          <w:color w:val="262626" w:themeColor="text1" w:themeTint="D9"/>
          <w:sz w:val="22"/>
        </w:rPr>
        <w:tab/>
      </w:r>
    </w:p>
    <w:p w:rsidRPr="006D09D3" w:rsidR="00DD0CD7" w:rsidP="72281CA1" w:rsidRDefault="00335885" w14:paraId="51A5EB71" w14:textId="19EABBD8">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hanging="630"/>
        <w:jc w:val="center"/>
      </w:pPr>
      <w:r w:rsidR="7C88258C">
        <w:drawing>
          <wp:inline wp14:editId="70648C90" wp14:anchorId="21CB69B1">
            <wp:extent cx="2971800" cy="2770632"/>
            <wp:effectExtent l="0" t="0" r="0" b="0"/>
            <wp:docPr id="2142558275" name="drawing"/>
            <wp:cNvGraphicFramePr>
              <a:graphicFrameLocks/>
            </wp:cNvGraphicFramePr>
            <a:graphic>
              <a:graphicData xmlns:a="http://schemas.openxmlformats.org/drawingml/2006/main" uri="http://schemas.openxmlformats.org/drawingml/2006/picture">
                <pic:pic xmlns:pic="http://schemas.openxmlformats.org/drawingml/2006/picture">
                  <pic:nvPicPr>
                    <pic:cNvPr id="2142558275" name=""/>
                    <pic:cNvPicPr/>
                  </pic:nvPicPr>
                  <pic:blipFill>
                    <a:blip xmlns:r="http://schemas.openxmlformats.org/officeDocument/2006/relationships" r:embed="rId69964396">
                      <a:extLst>
                        <a:ext uri="{28A0092B-C50C-407E-A947-70E740481C1C}">
                          <a14:useLocalDpi xmlns:a14="http://schemas.microsoft.com/office/drawing/2010/main"/>
                        </a:ext>
                      </a:extLst>
                    </a:blip>
                    <a:stretch>
                      <a:fillRect/>
                    </a:stretch>
                  </pic:blipFill>
                  <pic:spPr>
                    <a:xfrm rot="0">
                      <a:off x="0" y="0"/>
                      <a:ext cx="2971800" cy="2770632"/>
                    </a:xfrm>
                    <a:prstGeom prst="rect">
                      <a:avLst/>
                    </a:prstGeom>
                  </pic:spPr>
                </pic:pic>
              </a:graphicData>
            </a:graphic>
          </wp:inline>
        </w:drawing>
      </w:r>
    </w:p>
    <w:p w:rsidRPr="006D09D3" w:rsidR="00B81BF2" w:rsidP="72281CA1" w:rsidRDefault="00B81BF2" w14:paraId="3E77B860" w14:textId="11E90DAD">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hanging="630"/>
        <w:jc w:val="center"/>
        <w:rPr>
          <w:rFonts w:ascii="Arial" w:hAnsi="Arial"/>
          <w:snapToGrid w:val="0"/>
          <w:color w:val="262626" w:themeColor="text1" w:themeTint="D9"/>
          <w:sz w:val="22"/>
          <w:szCs w:val="22"/>
        </w:rPr>
      </w:pPr>
    </w:p>
    <w:p w:rsidR="00F92923" w:rsidP="00D0F38C" w:rsidRDefault="009A2EFB" w14:paraId="66340BF5" w14:textId="5AF2E626">
      <w:pPr>
        <w:pStyle w:val="Heading2"/>
        <w:widowControl w:val="0"/>
        <w:tabs>
          <w:tab w:val="left" w:leader="none" w:pos="1980"/>
          <w:tab w:val="left" w:leader="none" w:pos="2592"/>
          <w:tab w:val="left" w:leader="none" w:pos="3312"/>
          <w:tab w:val="left" w:leader="none" w:pos="4032"/>
          <w:tab w:val="left" w:leader="none" w:pos="4752"/>
          <w:tab w:val="left" w:leader="none" w:pos="5472"/>
          <w:tab w:val="left" w:leader="none" w:pos="6192"/>
          <w:tab w:val="left" w:leader="none" w:pos="6912"/>
          <w:tab w:val="left" w:leader="none" w:pos="7632"/>
          <w:tab w:val="left" w:leader="none" w:pos="8352"/>
          <w:tab w:val="left" w:leader="none" w:pos="9072"/>
        </w:tabs>
        <w:ind w:left="720"/>
        <w:rPr>
          <w:rFonts w:ascii="Times New Roman" w:hAnsi="Times New Roman" w:eastAsia="Times New Roman" w:cs="Times New Roman"/>
          <w:b w:val="1"/>
          <w:bCs w:val="1"/>
          <w:color w:val="auto"/>
          <w:sz w:val="28"/>
          <w:szCs w:val="28"/>
        </w:rPr>
      </w:pPr>
      <w:bookmarkStart w:name="_Toc1452525722" w:id="520968501"/>
      <w:r w:rsidR="6A5E8176">
        <w:rPr/>
        <w:t>5</w:t>
      </w:r>
      <w:r w:rsidR="09C9BDA2">
        <w:rPr/>
        <w:t>.1</w:t>
      </w:r>
      <w:r w:rsidR="4BD3EB3A">
        <w:rPr/>
        <w:t xml:space="preserve">      </w:t>
      </w:r>
      <w:r w:rsidR="50D894D6">
        <w:rPr/>
        <w:t>ABSORPTION COLUMN</w:t>
      </w:r>
      <w:r w:rsidR="4D61E231">
        <w:rPr/>
        <w:t xml:space="preserve"> </w:t>
      </w:r>
      <w:r w:rsidR="206BAA8B">
        <w:rPr/>
        <w:t>SCREEN</w:t>
      </w:r>
      <w:bookmarkEnd w:id="520968501"/>
    </w:p>
    <w:p w:rsidRPr="00B9643E" w:rsidR="00B9643E" w:rsidP="72281CA1" w:rsidRDefault="00B9643E" w14:paraId="301B5D62" w14:textId="77777777">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hanging="1440"/>
        <w:jc w:val="both"/>
        <w:rPr>
          <w:rFonts w:ascii="Arial" w:hAnsi="Arial"/>
          <w:b w:val="1"/>
          <w:bCs w:val="1"/>
          <w:snapToGrid w:val="0"/>
          <w:sz w:val="22"/>
          <w:szCs w:val="22"/>
        </w:rPr>
      </w:pPr>
    </w:p>
    <w:p w:rsidR="3DF8B702" w:rsidP="34C643FA" w:rsidRDefault="3DF8B702" w14:paraId="7A74FFC3" w14:textId="07F9F8F3">
      <w:pPr>
        <w:spacing w:before="240" w:beforeAutospacing="off" w:after="240" w:afterAutospacing="off"/>
        <w:ind w:left="1354" w:right="1339"/>
        <w:jc w:val="both"/>
      </w:pPr>
      <w:r w:rsidRPr="34C643FA" w:rsidR="3DF8B702">
        <w:rPr>
          <w:rFonts w:ascii="Arial" w:hAnsi="Arial" w:eastAsia="Arial" w:cs="Arial"/>
          <w:noProof w:val="0"/>
          <w:sz w:val="22"/>
          <w:szCs w:val="22"/>
          <w:lang w:val="en-IN"/>
        </w:rPr>
        <w:t xml:space="preserve">When you click the </w:t>
      </w:r>
      <w:r w:rsidRPr="34C643FA" w:rsidR="3DF8B702">
        <w:rPr>
          <w:rFonts w:ascii="Arial" w:hAnsi="Arial" w:eastAsia="Arial" w:cs="Arial"/>
          <w:b w:val="1"/>
          <w:bCs w:val="1"/>
          <w:noProof w:val="0"/>
          <w:sz w:val="22"/>
          <w:szCs w:val="22"/>
          <w:lang w:val="en-IN"/>
        </w:rPr>
        <w:t>"Start"</w:t>
      </w:r>
      <w:r w:rsidRPr="34C643FA" w:rsidR="3DF8B702">
        <w:rPr>
          <w:rFonts w:ascii="Arial" w:hAnsi="Arial" w:eastAsia="Arial" w:cs="Arial"/>
          <w:noProof w:val="0"/>
          <w:sz w:val="22"/>
          <w:szCs w:val="22"/>
          <w:lang w:val="en-IN"/>
        </w:rPr>
        <w:t xml:space="preserve"> button, a new window appears displaying the </w:t>
      </w:r>
      <w:r w:rsidRPr="34C643FA" w:rsidR="3DF8B702">
        <w:rPr>
          <w:rFonts w:ascii="Arial" w:hAnsi="Arial" w:eastAsia="Arial" w:cs="Arial"/>
          <w:b w:val="1"/>
          <w:bCs w:val="1"/>
          <w:noProof w:val="0"/>
          <w:sz w:val="22"/>
          <w:szCs w:val="22"/>
          <w:lang w:val="en-IN"/>
        </w:rPr>
        <w:t>Absorption Column system</w:t>
      </w:r>
      <w:r w:rsidRPr="34C643FA" w:rsidR="3DF8B702">
        <w:rPr>
          <w:rFonts w:ascii="Arial" w:hAnsi="Arial" w:eastAsia="Arial" w:cs="Arial"/>
          <w:noProof w:val="0"/>
          <w:sz w:val="22"/>
          <w:szCs w:val="22"/>
          <w:lang w:val="en-IN"/>
        </w:rPr>
        <w:t xml:space="preserve">, with the visual layout of the column and its associated components shown clearly on the left side. The user interface includes controls for adjusting the flow rates of </w:t>
      </w:r>
      <w:r w:rsidRPr="34C643FA" w:rsidR="3DF8B702">
        <w:rPr>
          <w:rFonts w:ascii="Arial" w:hAnsi="Arial" w:eastAsia="Arial" w:cs="Arial"/>
          <w:b w:val="1"/>
          <w:bCs w:val="1"/>
          <w:noProof w:val="0"/>
          <w:sz w:val="22"/>
          <w:szCs w:val="22"/>
          <w:lang w:val="en-IN"/>
        </w:rPr>
        <w:t>water</w:t>
      </w:r>
      <w:r w:rsidRPr="34C643FA" w:rsidR="3DF8B702">
        <w:rPr>
          <w:rFonts w:ascii="Arial" w:hAnsi="Arial" w:eastAsia="Arial" w:cs="Arial"/>
          <w:noProof w:val="0"/>
          <w:sz w:val="22"/>
          <w:szCs w:val="22"/>
          <w:lang w:val="en-IN"/>
        </w:rPr>
        <w:t xml:space="preserve">, </w:t>
      </w:r>
      <w:r w:rsidRPr="34C643FA" w:rsidR="3DF8B702">
        <w:rPr>
          <w:rFonts w:ascii="Arial" w:hAnsi="Arial" w:eastAsia="Arial" w:cs="Arial"/>
          <w:b w:val="1"/>
          <w:bCs w:val="1"/>
          <w:noProof w:val="0"/>
          <w:sz w:val="22"/>
          <w:szCs w:val="22"/>
          <w:lang w:val="en-IN"/>
        </w:rPr>
        <w:t>air</w:t>
      </w:r>
      <w:r w:rsidRPr="34C643FA" w:rsidR="3DF8B702">
        <w:rPr>
          <w:rFonts w:ascii="Arial" w:hAnsi="Arial" w:eastAsia="Arial" w:cs="Arial"/>
          <w:noProof w:val="0"/>
          <w:sz w:val="22"/>
          <w:szCs w:val="22"/>
          <w:lang w:val="en-IN"/>
        </w:rPr>
        <w:t xml:space="preserve">, and </w:t>
      </w:r>
      <w:r w:rsidRPr="34C643FA" w:rsidR="3DF8B702">
        <w:rPr>
          <w:rFonts w:ascii="Arial" w:hAnsi="Arial" w:eastAsia="Arial" w:cs="Arial"/>
          <w:b w:val="1"/>
          <w:bCs w:val="1"/>
          <w:noProof w:val="0"/>
          <w:sz w:val="22"/>
          <w:szCs w:val="22"/>
          <w:lang w:val="en-IN"/>
        </w:rPr>
        <w:t>CO₂</w:t>
      </w:r>
      <w:r w:rsidRPr="34C643FA" w:rsidR="3DF8B702">
        <w:rPr>
          <w:rFonts w:ascii="Arial" w:hAnsi="Arial" w:eastAsia="Arial" w:cs="Arial"/>
          <w:noProof w:val="0"/>
          <w:sz w:val="22"/>
          <w:szCs w:val="22"/>
          <w:lang w:val="en-IN"/>
        </w:rPr>
        <w:t xml:space="preserve">, which are the three key inputs to the system. The flow of water enters from the top of the column, while air and CO₂ gases are introduced from the bottom. The gases move upward through the packing material inside the column while water flows downward, enabling absorption to take place. On the right side of the window, as shown in </w:t>
      </w:r>
      <w:r w:rsidRPr="34C643FA" w:rsidR="3DF8B702">
        <w:rPr>
          <w:rFonts w:ascii="Arial" w:hAnsi="Arial" w:eastAsia="Arial" w:cs="Arial"/>
          <w:b w:val="1"/>
          <w:bCs w:val="1"/>
          <w:noProof w:val="0"/>
          <w:sz w:val="22"/>
          <w:szCs w:val="22"/>
          <w:lang w:val="en-IN"/>
        </w:rPr>
        <w:t>Figure 2</w:t>
      </w:r>
      <w:r w:rsidRPr="34C643FA" w:rsidR="3DF8B702">
        <w:rPr>
          <w:rFonts w:ascii="Arial" w:hAnsi="Arial" w:eastAsia="Arial" w:cs="Arial"/>
          <w:noProof w:val="0"/>
          <w:sz w:val="22"/>
          <w:szCs w:val="22"/>
          <w:lang w:val="en-IN"/>
        </w:rPr>
        <w:t xml:space="preserve">, there are two chart panels that dynamically plot simulation data. </w:t>
      </w:r>
      <w:r w:rsidRPr="34C643FA" w:rsidR="2E0EF8F0">
        <w:rPr>
          <w:rFonts w:ascii="Arial" w:hAnsi="Arial" w:eastAsia="Arial" w:cs="Arial"/>
          <w:noProof w:val="0"/>
          <w:sz w:val="22"/>
          <w:szCs w:val="22"/>
          <w:lang w:val="en-IN"/>
        </w:rPr>
        <w:t>These include real-time flow fluctuations and pH points plotted by the user, with a best-fit curve displayed automatically once at least 10 points are entered.</w:t>
      </w:r>
    </w:p>
    <w:p w:rsidR="3DF8B702" w:rsidP="34C643FA" w:rsidRDefault="3DF8B702" w14:paraId="748F4D9A" w14:textId="1C5FD8C1">
      <w:pPr>
        <w:spacing w:before="240" w:beforeAutospacing="off" w:after="240" w:afterAutospacing="off"/>
        <w:ind w:left="1354" w:right="1339"/>
        <w:jc w:val="both"/>
      </w:pPr>
      <w:r w:rsidRPr="34C643FA" w:rsidR="3DF8B702">
        <w:rPr>
          <w:rFonts w:ascii="Arial" w:hAnsi="Arial" w:eastAsia="Arial" w:cs="Arial"/>
          <w:noProof w:val="0"/>
          <w:sz w:val="22"/>
          <w:szCs w:val="22"/>
          <w:lang w:val="en-IN"/>
        </w:rPr>
        <w:t xml:space="preserve">Lab#7 explains how to start and </w:t>
      </w:r>
      <w:r w:rsidRPr="34C643FA" w:rsidR="3DF8B702">
        <w:rPr>
          <w:rFonts w:ascii="Arial" w:hAnsi="Arial" w:eastAsia="Arial" w:cs="Arial"/>
          <w:noProof w:val="0"/>
          <w:sz w:val="22"/>
          <w:szCs w:val="22"/>
          <w:lang w:val="en-IN"/>
        </w:rPr>
        <w:t>operate</w:t>
      </w:r>
      <w:r w:rsidRPr="34C643FA" w:rsidR="3DF8B702">
        <w:rPr>
          <w:rFonts w:ascii="Arial" w:hAnsi="Arial" w:eastAsia="Arial" w:cs="Arial"/>
          <w:noProof w:val="0"/>
          <w:sz w:val="22"/>
          <w:szCs w:val="22"/>
          <w:lang w:val="en-IN"/>
        </w:rPr>
        <w:t xml:space="preserve"> the Absorption Column Simulator in a safe and efficient manner. At the start of the simulation, all flow rates are set to zero, and the column is at equilibrium with no gas-liquid interaction. Users can gradually open the control valves to introduce water, air, and CO₂ into the system. </w:t>
      </w:r>
      <w:r w:rsidRPr="34C643FA" w:rsidR="08225ABC">
        <w:rPr>
          <w:rFonts w:ascii="Arial" w:hAnsi="Arial" w:eastAsia="Arial" w:cs="Arial"/>
          <w:noProof w:val="0"/>
          <w:sz w:val="22"/>
          <w:szCs w:val="22"/>
          <w:lang w:val="en-IN"/>
        </w:rPr>
        <w:t xml:space="preserve">On the right side, beneath the two chart windows, there is a ribbon with checkboxes that allows users to toggle the visibility of the three flow rate trends: </w:t>
      </w:r>
      <w:r w:rsidRPr="34C643FA" w:rsidR="08225ABC">
        <w:rPr>
          <w:rFonts w:ascii="Arial" w:hAnsi="Arial" w:eastAsia="Arial" w:cs="Arial"/>
          <w:b w:val="1"/>
          <w:bCs w:val="1"/>
          <w:noProof w:val="0"/>
          <w:sz w:val="22"/>
          <w:szCs w:val="22"/>
          <w:lang w:val="en-IN"/>
        </w:rPr>
        <w:t>water</w:t>
      </w:r>
      <w:r w:rsidRPr="34C643FA" w:rsidR="08225ABC">
        <w:rPr>
          <w:rFonts w:ascii="Arial" w:hAnsi="Arial" w:eastAsia="Arial" w:cs="Arial"/>
          <w:noProof w:val="0"/>
          <w:sz w:val="22"/>
          <w:szCs w:val="22"/>
          <w:lang w:val="en-IN"/>
        </w:rPr>
        <w:t xml:space="preserve">, </w:t>
      </w:r>
      <w:r w:rsidRPr="34C643FA" w:rsidR="08225ABC">
        <w:rPr>
          <w:rFonts w:ascii="Arial" w:hAnsi="Arial" w:eastAsia="Arial" w:cs="Arial"/>
          <w:b w:val="1"/>
          <w:bCs w:val="1"/>
          <w:noProof w:val="0"/>
          <w:sz w:val="22"/>
          <w:szCs w:val="22"/>
          <w:lang w:val="en-IN"/>
        </w:rPr>
        <w:t>air</w:t>
      </w:r>
      <w:r w:rsidRPr="34C643FA" w:rsidR="08225ABC">
        <w:rPr>
          <w:rFonts w:ascii="Arial" w:hAnsi="Arial" w:eastAsia="Arial" w:cs="Arial"/>
          <w:noProof w:val="0"/>
          <w:sz w:val="22"/>
          <w:szCs w:val="22"/>
          <w:lang w:val="en-IN"/>
        </w:rPr>
        <w:t xml:space="preserve">, and </w:t>
      </w:r>
      <w:r w:rsidRPr="34C643FA" w:rsidR="08225ABC">
        <w:rPr>
          <w:rFonts w:ascii="Arial" w:hAnsi="Arial" w:eastAsia="Arial" w:cs="Arial"/>
          <w:b w:val="1"/>
          <w:bCs w:val="1"/>
          <w:noProof w:val="0"/>
          <w:sz w:val="22"/>
          <w:szCs w:val="22"/>
          <w:lang w:val="en-IN"/>
        </w:rPr>
        <w:t>CO₂</w:t>
      </w:r>
      <w:r w:rsidRPr="34C643FA" w:rsidR="08225ABC">
        <w:rPr>
          <w:rFonts w:ascii="Arial" w:hAnsi="Arial" w:eastAsia="Arial" w:cs="Arial"/>
          <w:noProof w:val="0"/>
          <w:sz w:val="22"/>
          <w:szCs w:val="22"/>
          <w:lang w:val="en-IN"/>
        </w:rPr>
        <w:t>.</w:t>
      </w:r>
      <w:r w:rsidRPr="34C643FA" w:rsidR="3DF8B702">
        <w:rPr>
          <w:rFonts w:ascii="Arial" w:hAnsi="Arial" w:eastAsia="Arial" w:cs="Arial"/>
          <w:noProof w:val="0"/>
          <w:sz w:val="22"/>
          <w:szCs w:val="22"/>
          <w:lang w:val="en-IN"/>
        </w:rPr>
        <w:t xml:space="preserve"> This interface provides users with a clear and organized way to </w:t>
      </w:r>
      <w:r w:rsidRPr="34C643FA" w:rsidR="3DF8B702">
        <w:rPr>
          <w:rFonts w:ascii="Arial" w:hAnsi="Arial" w:eastAsia="Arial" w:cs="Arial"/>
          <w:noProof w:val="0"/>
          <w:sz w:val="22"/>
          <w:szCs w:val="22"/>
          <w:lang w:val="en-IN"/>
        </w:rPr>
        <w:t>analyze</w:t>
      </w:r>
      <w:r w:rsidRPr="34C643FA" w:rsidR="3DF8B702">
        <w:rPr>
          <w:rFonts w:ascii="Arial" w:hAnsi="Arial" w:eastAsia="Arial" w:cs="Arial"/>
          <w:noProof w:val="0"/>
          <w:sz w:val="22"/>
          <w:szCs w:val="22"/>
          <w:lang w:val="en-IN"/>
        </w:rPr>
        <w:t xml:space="preserve"> how changes in operating conditions affect the absorption process in real time.</w:t>
      </w:r>
    </w:p>
    <w:p w:rsidR="7FE10B35" w:rsidP="72281CA1" w:rsidRDefault="7FE10B35" w14:paraId="65D1D5C0" w14:textId="4AB2941E">
      <w:pPr>
        <w:widowControl w:val="0"/>
        <w:tabs>
          <w:tab w:val="left" w:leader="none" w:pos="1980"/>
          <w:tab w:val="left" w:leader="none" w:pos="3312"/>
          <w:tab w:val="left" w:leader="none" w:pos="4032"/>
          <w:tab w:val="left" w:leader="none" w:pos="4752"/>
          <w:tab w:val="left" w:leader="none" w:pos="5472"/>
          <w:tab w:val="left" w:leader="none" w:pos="6192"/>
          <w:tab w:val="left" w:leader="none" w:pos="6912"/>
          <w:tab w:val="left" w:leader="none" w:pos="7632"/>
          <w:tab w:val="left" w:leader="none" w:pos="8352"/>
          <w:tab w:val="left" w:leader="none" w:pos="9072"/>
        </w:tabs>
        <w:ind w:left="1354" w:right="1333"/>
        <w:jc w:val="both"/>
        <w:rPr>
          <w:rFonts w:ascii="Arial" w:hAnsi="Arial" w:cs="Arial"/>
          <w:sz w:val="22"/>
          <w:szCs w:val="22"/>
          <w:lang w:val="en-IN" w:eastAsia="en-IN"/>
        </w:rPr>
      </w:pPr>
    </w:p>
    <w:p w:rsidRPr="001F0021" w:rsidR="00F92923" w:rsidP="72281CA1" w:rsidRDefault="00F92923" w14:paraId="1CFF2C82" w14:textId="77777777">
      <w:pPr>
        <w:widowControl w:val="0"/>
        <w:tabs>
          <w:tab w:val="left" w:pos="1980"/>
          <w:tab w:val="left" w:pos="3312"/>
          <w:tab w:val="left" w:pos="4032"/>
          <w:tab w:val="left" w:pos="4752"/>
          <w:tab w:val="left" w:pos="5472"/>
          <w:tab w:val="left" w:pos="6192"/>
          <w:tab w:val="left" w:pos="6912"/>
          <w:tab w:val="left" w:pos="7632"/>
          <w:tab w:val="left" w:pos="8352"/>
          <w:tab w:val="left" w:pos="9072"/>
        </w:tabs>
        <w:ind w:left="1354" w:right="1333"/>
        <w:jc w:val="both"/>
        <w:rPr>
          <w:rFonts w:ascii="Arial" w:hAnsi="Arial" w:cs="Arial"/>
          <w:sz w:val="22"/>
          <w:szCs w:val="22"/>
          <w:lang w:val="en-IN" w:eastAsia="en-IN"/>
        </w:rPr>
      </w:pPr>
    </w:p>
    <w:p w:rsidR="001F0021" w:rsidP="72281CA1" w:rsidRDefault="001F0021" w14:paraId="43E3FB3A" w14:textId="77777777">
      <w:pPr>
        <w:widowControl w:val="0"/>
        <w:tabs>
          <w:tab w:val="left" w:pos="1980"/>
          <w:tab w:val="left" w:pos="3312"/>
          <w:tab w:val="left" w:pos="4032"/>
          <w:tab w:val="left" w:pos="4752"/>
          <w:tab w:val="left" w:pos="5472"/>
          <w:tab w:val="left" w:pos="6192"/>
          <w:tab w:val="left" w:pos="6912"/>
          <w:tab w:val="left" w:pos="7632"/>
          <w:tab w:val="left" w:pos="8352"/>
          <w:tab w:val="left" w:pos="9072"/>
        </w:tabs>
        <w:ind w:left="1354" w:right="1333"/>
        <w:jc w:val="both"/>
        <w:rPr>
          <w:rFonts w:ascii="Arial" w:hAnsi="Arial" w:cs="Arial"/>
          <w:sz w:val="22"/>
          <w:szCs w:val="22"/>
          <w:lang w:val="en-IN" w:eastAsia="en-IN"/>
        </w:rPr>
      </w:pPr>
    </w:p>
    <w:p w:rsidRPr="006D09D3" w:rsidR="00091F08" w:rsidP="72281CA1" w:rsidRDefault="0050528C" w14:paraId="24D1380E" w14:textId="21EF7AFD">
      <w:pPr>
        <w:widowControl w:val="0"/>
        <w:tabs>
          <w:tab w:val="left" w:pos="1980"/>
          <w:tab w:val="left" w:pos="3312"/>
          <w:tab w:val="left" w:pos="4032"/>
          <w:tab w:val="left" w:pos="4752"/>
          <w:tab w:val="left" w:pos="5472"/>
          <w:tab w:val="left" w:pos="6192"/>
          <w:tab w:val="left" w:pos="6912"/>
          <w:tab w:val="left" w:pos="7632"/>
          <w:tab w:val="left" w:pos="8352"/>
          <w:tab w:val="left" w:pos="9072"/>
        </w:tabs>
        <w:ind w:left="1354" w:right="1333"/>
        <w:jc w:val="both"/>
        <w:rPr>
          <w:rFonts w:ascii="Arial" w:hAnsi="Arial"/>
          <w:snapToGrid w:val="0"/>
          <w:color w:val="262626" w:themeColor="text1" w:themeTint="D9"/>
          <w:sz w:val="22"/>
          <w:szCs w:val="22"/>
        </w:rPr>
      </w:pPr>
      <w:r w:rsidRPr="72281CA1" w:rsidR="0050528C">
        <w:rPr>
          <w:rFonts w:ascii="Arial" w:hAnsi="Arial"/>
          <w:snapToGrid w:val="0"/>
          <w:color w:val="262626" w:themeColor="text1" w:themeTint="D9"/>
          <w:sz w:val="22"/>
          <w:szCs w:val="22"/>
        </w:rPr>
        <w:t xml:space="preserve"> </w:t>
      </w:r>
    </w:p>
    <w:p w:rsidRPr="006D09D3" w:rsidR="00610C70" w:rsidP="72281CA1" w:rsidRDefault="00610C70" w14:paraId="5A908772" w14:textId="77777777">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jc w:val="both"/>
        <w:rPr>
          <w:rFonts w:ascii="Arial" w:hAnsi="Arial"/>
          <w:snapToGrid w:val="0"/>
          <w:color w:val="262626" w:themeColor="text1" w:themeTint="D9"/>
          <w:sz w:val="22"/>
          <w:szCs w:val="22"/>
        </w:rPr>
      </w:pPr>
    </w:p>
    <w:p w:rsidR="00414FE1" w:rsidP="72281CA1" w:rsidRDefault="00610C70" w14:paraId="05531676" w14:textId="2BD56787">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hanging="630"/>
        <w:jc w:val="center"/>
        <w:rPr>
          <w:rFonts w:ascii="Arial" w:hAnsi="Arial"/>
          <w:b w:val="1"/>
          <w:bCs w:val="1"/>
          <w:snapToGrid w:val="0"/>
          <w:color w:val="262626" w:themeColor="text1" w:themeTint="D9"/>
          <w:sz w:val="22"/>
          <w:szCs w:val="22"/>
        </w:rPr>
      </w:pPr>
      <w:r w:rsidRPr="7FE10B35" w:rsidR="34354365">
        <w:rPr>
          <w:rFonts w:ascii="Arial" w:hAnsi="Arial"/>
          <w:b w:val="1"/>
          <w:bCs w:val="1"/>
          <w:snapToGrid w:val="0"/>
          <w:color w:val="262626" w:themeColor="text1" w:themeTint="D9"/>
          <w:sz w:val="22"/>
          <w:szCs w:val="22"/>
        </w:rPr>
        <w:t xml:space="preserve">Figure 2</w:t>
      </w:r>
      <w:r w:rsidRPr="7FE10B35" w:rsidR="34354365">
        <w:rPr>
          <w:rFonts w:ascii="Arial" w:hAnsi="Arial"/>
          <w:b w:val="1"/>
          <w:bCs w:val="1"/>
          <w:snapToGrid w:val="0"/>
          <w:color w:val="262626" w:themeColor="text1" w:themeTint="D9"/>
          <w:sz w:val="22"/>
          <w:szCs w:val="22"/>
        </w:rPr>
        <w:t xml:space="preserve">.  </w:t>
      </w:r>
      <w:r w:rsidRPr="7FE10B35" w:rsidR="2E1D6DB3">
        <w:rPr>
          <w:rFonts w:ascii="Arial" w:hAnsi="Arial"/>
          <w:b w:val="1"/>
          <w:bCs w:val="1"/>
          <w:snapToGrid w:val="0"/>
          <w:color w:val="262626" w:themeColor="text1" w:themeTint="D9"/>
          <w:sz w:val="22"/>
          <w:szCs w:val="22"/>
        </w:rPr>
        <w:t>Lab#</w:t>
      </w:r>
      <w:r w:rsidRPr="7FE10B35" w:rsidR="57AE8D56">
        <w:rPr>
          <w:rFonts w:ascii="Arial" w:hAnsi="Arial"/>
          <w:b w:val="1"/>
          <w:bCs w:val="1"/>
          <w:snapToGrid w:val="0"/>
          <w:color w:val="262626" w:themeColor="text1" w:themeTint="D9"/>
          <w:sz w:val="22"/>
          <w:szCs w:val="22"/>
        </w:rPr>
        <w:t>7</w:t>
      </w:r>
      <w:r w:rsidRPr="7FE10B35" w:rsidR="2E1D6DB3">
        <w:rPr>
          <w:rFonts w:ascii="Arial" w:hAnsi="Arial"/>
          <w:b w:val="1"/>
          <w:bCs w:val="1"/>
          <w:snapToGrid w:val="0"/>
          <w:color w:val="262626" w:themeColor="text1" w:themeTint="D9"/>
          <w:sz w:val="22"/>
          <w:szCs w:val="22"/>
        </w:rPr>
        <w:t>.2</w:t>
      </w:r>
      <w:r w:rsidRPr="7FE10B35" w:rsidR="34354365">
        <w:rPr>
          <w:rFonts w:ascii="Arial" w:hAnsi="Arial"/>
          <w:b w:val="1"/>
          <w:bCs w:val="1"/>
          <w:snapToGrid w:val="0"/>
          <w:color w:val="262626" w:themeColor="text1" w:themeTint="D9"/>
          <w:sz w:val="22"/>
          <w:szCs w:val="22"/>
        </w:rPr>
        <w:t xml:space="preserve"> Start-Up Screen</w:t>
      </w:r>
    </w:p>
    <w:p w:rsidRPr="006D09D3" w:rsidR="00163DE7" w:rsidP="72281CA1" w:rsidRDefault="00F92923" w14:paraId="3A050EAE" w14:textId="48755A45">
      <w:pPr>
        <w:pStyle w:val="Normal"/>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hanging="0"/>
        <w:jc w:val="center"/>
      </w:pPr>
      <w:r w:rsidR="1620468F">
        <w:drawing>
          <wp:inline wp14:editId="2EE016CF" wp14:anchorId="592C1153">
            <wp:extent cx="4160520" cy="2209243"/>
            <wp:effectExtent l="0" t="0" r="0" b="0"/>
            <wp:docPr id="2118131857" name="drawing"/>
            <wp:cNvGraphicFramePr>
              <a:graphicFrameLocks/>
            </wp:cNvGraphicFramePr>
            <a:graphic>
              <a:graphicData xmlns:a="http://schemas.openxmlformats.org/drawingml/2006/main" uri="http://schemas.openxmlformats.org/drawingml/2006/picture">
                <pic:pic xmlns:pic="http://schemas.openxmlformats.org/drawingml/2006/picture">
                  <pic:nvPicPr>
                    <pic:cNvPr id="2118131857" name=""/>
                    <pic:cNvPicPr/>
                  </pic:nvPicPr>
                  <pic:blipFill>
                    <a:blip xmlns:r="http://schemas.openxmlformats.org/officeDocument/2006/relationships" r:embed="rId214735962">
                      <a:extLst>
                        <a:ext uri="{28A0092B-C50C-407E-A947-70E740481C1C}">
                          <a14:useLocalDpi xmlns:a14="http://schemas.microsoft.com/office/drawing/2010/main"/>
                        </a:ext>
                      </a:extLst>
                    </a:blip>
                    <a:stretch>
                      <a:fillRect/>
                    </a:stretch>
                  </pic:blipFill>
                  <pic:spPr>
                    <a:xfrm rot="0">
                      <a:off x="0" y="0"/>
                      <a:ext cx="4160520" cy="2209243"/>
                    </a:xfrm>
                    <a:prstGeom prst="rect">
                      <a:avLst/>
                    </a:prstGeom>
                  </pic:spPr>
                </pic:pic>
              </a:graphicData>
            </a:graphic>
          </wp:inline>
        </w:drawing>
      </w:r>
      <w:r>
        <w:tab/>
      </w:r>
    </w:p>
    <w:p w:rsidRPr="006D09D3" w:rsidR="00AF127F" w:rsidP="72281CA1" w:rsidRDefault="00AF127F" w14:paraId="07D298BE" w14:textId="353A6FD0">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jc w:val="both"/>
        <w:rPr>
          <w:rFonts w:ascii="Arial" w:hAnsi="Arial"/>
          <w:snapToGrid w:val="0"/>
          <w:color w:val="262626" w:themeColor="text1" w:themeTint="D9"/>
          <w:sz w:val="22"/>
          <w:szCs w:val="22"/>
        </w:rPr>
      </w:pPr>
    </w:p>
    <w:p w:rsidR="72281CA1" w:rsidP="72281CA1" w:rsidRDefault="72281CA1" w14:paraId="72D1D021" w14:textId="3228FD6C">
      <w:pPr>
        <w:widowControl w:val="0"/>
        <w:tabs>
          <w:tab w:val="left" w:leader="none" w:pos="1980"/>
          <w:tab w:val="left" w:leader="none" w:pos="2592"/>
          <w:tab w:val="left" w:leader="none" w:pos="3312"/>
          <w:tab w:val="left" w:leader="none" w:pos="4032"/>
          <w:tab w:val="left" w:leader="none" w:pos="4752"/>
          <w:tab w:val="left" w:leader="none" w:pos="5472"/>
          <w:tab w:val="left" w:leader="none" w:pos="6192"/>
          <w:tab w:val="left" w:leader="none" w:pos="6912"/>
          <w:tab w:val="left" w:leader="none" w:pos="7632"/>
          <w:tab w:val="left" w:leader="none" w:pos="8352"/>
          <w:tab w:val="left" w:leader="none" w:pos="9072"/>
        </w:tabs>
        <w:ind w:left="1354" w:right="1333"/>
        <w:jc w:val="both"/>
        <w:rPr>
          <w:rFonts w:ascii="Arial" w:hAnsi="Arial"/>
          <w:color w:val="262626" w:themeColor="text1" w:themeTint="D9" w:themeShade="FF"/>
          <w:sz w:val="22"/>
          <w:szCs w:val="22"/>
        </w:rPr>
      </w:pPr>
    </w:p>
    <w:p w:rsidR="72281CA1" w:rsidP="72281CA1" w:rsidRDefault="72281CA1" w14:paraId="74C9F1E3" w14:textId="73A9ABCA">
      <w:pPr>
        <w:widowControl w:val="0"/>
        <w:tabs>
          <w:tab w:val="left" w:leader="none" w:pos="1980"/>
          <w:tab w:val="left" w:leader="none" w:pos="2592"/>
          <w:tab w:val="left" w:leader="none" w:pos="3312"/>
          <w:tab w:val="left" w:leader="none" w:pos="4032"/>
          <w:tab w:val="left" w:leader="none" w:pos="4752"/>
          <w:tab w:val="left" w:leader="none" w:pos="5472"/>
          <w:tab w:val="left" w:leader="none" w:pos="6192"/>
          <w:tab w:val="left" w:leader="none" w:pos="6912"/>
          <w:tab w:val="left" w:leader="none" w:pos="7632"/>
          <w:tab w:val="left" w:leader="none" w:pos="8352"/>
          <w:tab w:val="left" w:leader="none" w:pos="9072"/>
        </w:tabs>
        <w:ind w:left="1354" w:right="1333"/>
        <w:jc w:val="both"/>
        <w:rPr>
          <w:rFonts w:ascii="Arial" w:hAnsi="Arial"/>
          <w:color w:val="262626" w:themeColor="text1" w:themeTint="D9" w:themeShade="FF"/>
          <w:sz w:val="22"/>
          <w:szCs w:val="22"/>
        </w:rPr>
      </w:pPr>
    </w:p>
    <w:p w:rsidR="72281CA1" w:rsidP="72281CA1" w:rsidRDefault="72281CA1" w14:paraId="4D62665C" w14:textId="68E1C6F9">
      <w:pPr>
        <w:widowControl w:val="0"/>
        <w:tabs>
          <w:tab w:val="left" w:leader="none" w:pos="1980"/>
          <w:tab w:val="left" w:leader="none" w:pos="2592"/>
          <w:tab w:val="left" w:leader="none" w:pos="3312"/>
          <w:tab w:val="left" w:leader="none" w:pos="4032"/>
          <w:tab w:val="left" w:leader="none" w:pos="4752"/>
          <w:tab w:val="left" w:leader="none" w:pos="5472"/>
          <w:tab w:val="left" w:leader="none" w:pos="6192"/>
          <w:tab w:val="left" w:leader="none" w:pos="6912"/>
          <w:tab w:val="left" w:leader="none" w:pos="7632"/>
          <w:tab w:val="left" w:leader="none" w:pos="8352"/>
          <w:tab w:val="left" w:leader="none" w:pos="9072"/>
        </w:tabs>
        <w:ind w:left="1354" w:right="1333"/>
        <w:jc w:val="both"/>
        <w:rPr>
          <w:rFonts w:ascii="Arial" w:hAnsi="Arial"/>
          <w:color w:val="262626" w:themeColor="text1" w:themeTint="D9" w:themeShade="FF"/>
          <w:sz w:val="22"/>
          <w:szCs w:val="22"/>
        </w:rPr>
      </w:pPr>
    </w:p>
    <w:p w:rsidR="72281CA1" w:rsidP="72281CA1" w:rsidRDefault="72281CA1" w14:paraId="639473CA" w14:textId="48E5C404">
      <w:pPr>
        <w:widowControl w:val="0"/>
        <w:tabs>
          <w:tab w:val="left" w:leader="none" w:pos="1980"/>
          <w:tab w:val="left" w:leader="none" w:pos="2592"/>
          <w:tab w:val="left" w:leader="none" w:pos="3312"/>
          <w:tab w:val="left" w:leader="none" w:pos="4032"/>
          <w:tab w:val="left" w:leader="none" w:pos="4752"/>
          <w:tab w:val="left" w:leader="none" w:pos="5472"/>
          <w:tab w:val="left" w:leader="none" w:pos="6192"/>
          <w:tab w:val="left" w:leader="none" w:pos="6912"/>
          <w:tab w:val="left" w:leader="none" w:pos="7632"/>
          <w:tab w:val="left" w:leader="none" w:pos="8352"/>
          <w:tab w:val="left" w:leader="none" w:pos="9072"/>
        </w:tabs>
        <w:ind w:left="1354" w:right="1333"/>
        <w:jc w:val="both"/>
        <w:rPr>
          <w:rFonts w:ascii="Arial" w:hAnsi="Arial"/>
          <w:color w:val="262626" w:themeColor="text1" w:themeTint="D9" w:themeShade="FF"/>
          <w:sz w:val="22"/>
          <w:szCs w:val="22"/>
        </w:rPr>
      </w:pPr>
    </w:p>
    <w:p w:rsidRPr="006D09D3" w:rsidR="00C16528" w:rsidP="00D0F38C" w:rsidRDefault="00C16528" w14:paraId="21411BF3" w14:textId="5A948DF6">
      <w:pPr>
        <w:pStyle w:val="Heading2"/>
        <w:widowControl w:val="0"/>
        <w:tabs>
          <w:tab w:val="left" w:leader="none" w:pos="1980"/>
          <w:tab w:val="left" w:leader="none" w:pos="2592"/>
          <w:tab w:val="left" w:leader="none" w:pos="3312"/>
          <w:tab w:val="left" w:leader="none" w:pos="4032"/>
          <w:tab w:val="left" w:leader="none" w:pos="4752"/>
          <w:tab w:val="left" w:leader="none" w:pos="5472"/>
          <w:tab w:val="left" w:leader="none" w:pos="6192"/>
          <w:tab w:val="left" w:leader="none" w:pos="6912"/>
          <w:tab w:val="left" w:leader="none" w:pos="7632"/>
          <w:tab w:val="left" w:leader="none" w:pos="8352"/>
          <w:tab w:val="left" w:leader="none" w:pos="9072"/>
        </w:tabs>
        <w:ind w:left="720"/>
        <w:rPr>
          <w:rFonts w:ascii="Times New Roman" w:hAnsi="Times New Roman" w:eastAsia="Times New Roman" w:cs="Times New Roman"/>
          <w:b w:val="0"/>
          <w:bCs w:val="0"/>
          <w:color w:val="auto"/>
          <w:sz w:val="28"/>
          <w:szCs w:val="28"/>
        </w:rPr>
      </w:pPr>
      <w:bookmarkStart w:name="_Toc1991879550" w:id="814926258"/>
      <w:r w:rsidR="47EB3548">
        <w:rPr/>
        <w:t>5.</w:t>
      </w:r>
      <w:r w:rsidR="410AF299">
        <w:rPr/>
        <w:t>2</w:t>
      </w:r>
      <w:r w:rsidR="47EB3548">
        <w:rPr/>
        <w:t>.</w:t>
      </w:r>
      <w:r w:rsidR="67F23250">
        <w:rPr/>
        <w:t xml:space="preserve">    </w:t>
      </w:r>
      <w:r w:rsidR="47EB3548">
        <w:rPr/>
        <w:t>START-UP PROCEDURE</w:t>
      </w:r>
      <w:bookmarkEnd w:id="814926258"/>
      <w:r w:rsidR="47EB3548">
        <w:rPr/>
        <w:t xml:space="preserve"> </w:t>
      </w:r>
    </w:p>
    <w:p w:rsidRPr="006D09D3" w:rsidR="00C16528" w:rsidP="72281CA1" w:rsidRDefault="00C16528" w14:paraId="7842443F" w14:textId="77777777">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jc w:val="both"/>
        <w:rPr>
          <w:rFonts w:ascii="Arial" w:hAnsi="Arial"/>
          <w:snapToGrid w:val="0"/>
          <w:color w:val="262626" w:themeColor="text1" w:themeTint="D9"/>
          <w:sz w:val="22"/>
          <w:szCs w:val="22"/>
        </w:rPr>
      </w:pPr>
    </w:p>
    <w:p w:rsidR="004267BC" w:rsidP="72281CA1" w:rsidRDefault="004267BC" w14:paraId="58FF6DCF" w14:textId="2B1C28E4">
      <w:pPr>
        <w:pStyle w:val="Normal"/>
        <w:widowControl w:val="0"/>
        <w:tabs>
          <w:tab w:val="left" w:leader="none" w:pos="1980"/>
          <w:tab w:val="left" w:leader="none" w:pos="2592"/>
          <w:tab w:val="left" w:leader="none" w:pos="3312"/>
          <w:tab w:val="left" w:leader="none" w:pos="4032"/>
          <w:tab w:val="left" w:leader="none" w:pos="4752"/>
          <w:tab w:val="left" w:leader="none" w:pos="5472"/>
          <w:tab w:val="left" w:leader="none" w:pos="6192"/>
          <w:tab w:val="left" w:leader="none" w:pos="6912"/>
          <w:tab w:val="left" w:leader="none" w:pos="7632"/>
          <w:tab w:val="left" w:leader="none" w:pos="8352"/>
          <w:tab w:val="left" w:leader="none" w:pos="9072"/>
        </w:tabs>
        <w:ind w:left="1354" w:right="1339"/>
        <w:rPr>
          <w:rFonts w:ascii="Arial" w:hAnsi="Arial" w:eastAsia="Arial" w:cs="Arial"/>
          <w:b w:val="1"/>
          <w:bCs w:val="1"/>
          <w:noProof w:val="0"/>
          <w:sz w:val="22"/>
          <w:szCs w:val="22"/>
          <w:lang w:val="en-US"/>
        </w:rPr>
      </w:pPr>
      <w:r w:rsidR="5403229E">
        <w:rPr/>
        <w:t xml:space="preserve">  </w:t>
      </w:r>
      <w:r w:rsidR="3DE1D961">
        <w:rPr/>
        <w:t xml:space="preserve">                             </w:t>
      </w:r>
      <w:r w:rsidRPr="72281CA1" w:rsidR="5403229E">
        <w:rPr>
          <w:rFonts w:ascii="Arial" w:hAnsi="Arial" w:eastAsia="Arial" w:cs="Arial"/>
          <w:sz w:val="22"/>
          <w:szCs w:val="22"/>
        </w:rPr>
        <w:t xml:space="preserve"> </w:t>
      </w:r>
      <w:r w:rsidRPr="72281CA1" w:rsidR="71C44619">
        <w:rPr>
          <w:rFonts w:ascii="Arial" w:hAnsi="Arial" w:eastAsia="Arial" w:cs="Arial"/>
          <w:b w:val="1"/>
          <w:bCs w:val="1"/>
          <w:sz w:val="22"/>
          <w:szCs w:val="22"/>
        </w:rPr>
        <w:t xml:space="preserve">Figure </w:t>
      </w:r>
      <w:r w:rsidRPr="72281CA1" w:rsidR="5E0066C3">
        <w:rPr>
          <w:rFonts w:ascii="Arial" w:hAnsi="Arial" w:eastAsia="Arial" w:cs="Arial"/>
          <w:b w:val="1"/>
          <w:bCs w:val="1"/>
          <w:sz w:val="22"/>
          <w:szCs w:val="22"/>
        </w:rPr>
        <w:t>3</w:t>
      </w:r>
      <w:r w:rsidRPr="72281CA1" w:rsidR="71C44619">
        <w:rPr>
          <w:rFonts w:ascii="Arial" w:hAnsi="Arial" w:eastAsia="Arial" w:cs="Arial"/>
          <w:b w:val="1"/>
          <w:bCs w:val="1"/>
          <w:sz w:val="22"/>
          <w:szCs w:val="22"/>
        </w:rPr>
        <w:t xml:space="preserve">. </w:t>
      </w:r>
      <w:r w:rsidRPr="72281CA1" w:rsidR="71C44619">
        <w:rPr>
          <w:rFonts w:ascii="Arial" w:hAnsi="Arial" w:eastAsia="Arial" w:cs="Arial"/>
          <w:b w:val="1"/>
          <w:bCs w:val="1"/>
          <w:noProof w:val="0"/>
          <w:sz w:val="22"/>
          <w:szCs w:val="22"/>
          <w:lang w:val="en-US"/>
        </w:rPr>
        <w:t>Starting the Simulation</w:t>
      </w:r>
    </w:p>
    <w:p w:rsidR="72281CA1" w:rsidP="72281CA1" w:rsidRDefault="72281CA1" w14:paraId="7942ABD4" w14:textId="17528538">
      <w:pPr>
        <w:pStyle w:val="Normal"/>
        <w:widowControl w:val="0"/>
        <w:tabs>
          <w:tab w:val="left" w:leader="none" w:pos="1980"/>
          <w:tab w:val="left" w:leader="none" w:pos="2592"/>
          <w:tab w:val="left" w:leader="none" w:pos="3312"/>
          <w:tab w:val="left" w:leader="none" w:pos="4032"/>
          <w:tab w:val="left" w:leader="none" w:pos="4752"/>
          <w:tab w:val="left" w:leader="none" w:pos="5472"/>
          <w:tab w:val="left" w:leader="none" w:pos="6192"/>
          <w:tab w:val="left" w:leader="none" w:pos="6912"/>
          <w:tab w:val="left" w:leader="none" w:pos="7632"/>
          <w:tab w:val="left" w:leader="none" w:pos="8352"/>
          <w:tab w:val="left" w:leader="none" w:pos="9072"/>
        </w:tabs>
        <w:ind w:left="1354" w:right="1339"/>
        <w:jc w:val="center"/>
        <w:rPr>
          <w:rFonts w:ascii="Arial" w:hAnsi="Arial" w:eastAsia="Arial" w:cs="Arial"/>
          <w:noProof w:val="0"/>
          <w:sz w:val="22"/>
          <w:szCs w:val="22"/>
          <w:lang w:val="en-US"/>
        </w:rPr>
      </w:pPr>
    </w:p>
    <w:p w:rsidR="004267BC" w:rsidP="72281CA1" w:rsidRDefault="004267BC" w14:paraId="394DA202" w14:textId="1CD4682A">
      <w:pPr>
        <w:pStyle w:val="Normal"/>
        <w:widowControl w:val="0"/>
        <w:tabs>
          <w:tab w:val="left" w:leader="none" w:pos="1980"/>
          <w:tab w:val="left" w:leader="none" w:pos="2592"/>
          <w:tab w:val="left" w:leader="none" w:pos="3312"/>
          <w:tab w:val="left" w:leader="none" w:pos="4032"/>
          <w:tab w:val="left" w:leader="none" w:pos="4752"/>
          <w:tab w:val="left" w:leader="none" w:pos="5472"/>
          <w:tab w:val="left" w:leader="none" w:pos="6192"/>
          <w:tab w:val="left" w:leader="none" w:pos="6912"/>
          <w:tab w:val="left" w:leader="none" w:pos="7632"/>
          <w:tab w:val="left" w:leader="none" w:pos="8352"/>
          <w:tab w:val="left" w:leader="none" w:pos="9072"/>
        </w:tabs>
        <w:ind w:left="1354" w:right="1339"/>
        <w:jc w:val="center"/>
        <w:rPr>
          <w:rFonts w:ascii="Arial" w:hAnsi="Arial" w:eastAsia="Arial" w:cs="Arial"/>
          <w:noProof w:val="0"/>
          <w:sz w:val="22"/>
          <w:szCs w:val="22"/>
          <w:lang w:val="en-US"/>
        </w:rPr>
      </w:pPr>
      <w:r w:rsidRPr="72281CA1" w:rsidR="4612F0D0">
        <w:rPr>
          <w:rFonts w:ascii="Arial" w:hAnsi="Arial" w:eastAsia="Arial" w:cs="Arial"/>
          <w:noProof w:val="0"/>
          <w:sz w:val="22"/>
          <w:szCs w:val="22"/>
          <w:lang w:val="en-US"/>
        </w:rPr>
        <w:t xml:space="preserve">   </w:t>
      </w:r>
      <w:r w:rsidR="3DCE51B8">
        <w:drawing>
          <wp:inline wp14:editId="73BDFD15" wp14:anchorId="08FCA822">
            <wp:extent cx="2105319" cy="885949"/>
            <wp:effectExtent l="0" t="0" r="0" b="0"/>
            <wp:docPr id="114025973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140259739" name=""/>
                    <pic:cNvPicPr/>
                  </pic:nvPicPr>
                  <pic:blipFill>
                    <a:blip xmlns:r="http://schemas.openxmlformats.org/officeDocument/2006/relationships" r:embed="rId949912964">
                      <a:extLst>
                        <a:ext xmlns:a="http://schemas.openxmlformats.org/drawingml/2006/main" uri="{28A0092B-C50C-407E-A947-70E740481C1C}">
                          <a14:useLocalDpi xmlns:a14="http://schemas.microsoft.com/office/drawing/2010/main" val="0"/>
                        </a:ext>
                      </a:extLst>
                    </a:blip>
                    <a:stretch>
                      <a:fillRect/>
                    </a:stretch>
                  </pic:blipFill>
                  <pic:spPr>
                    <a:xfrm>
                      <a:off x="0" y="0"/>
                      <a:ext cx="2105319" cy="885949"/>
                    </a:xfrm>
                    <a:prstGeom prst="rect">
                      <a:avLst/>
                    </a:prstGeom>
                  </pic:spPr>
                </pic:pic>
              </a:graphicData>
            </a:graphic>
          </wp:inline>
        </w:drawing>
      </w:r>
    </w:p>
    <w:p w:rsidR="004267BC" w:rsidP="72281CA1" w:rsidRDefault="004267BC" w14:paraId="02B622FE" w14:textId="00A84EED">
      <w:pPr>
        <w:pStyle w:val="Normal"/>
        <w:widowControl w:val="0"/>
        <w:tabs>
          <w:tab w:val="left" w:leader="none" w:pos="1980"/>
          <w:tab w:val="left" w:leader="none" w:pos="2592"/>
          <w:tab w:val="left" w:leader="none" w:pos="3312"/>
          <w:tab w:val="left" w:leader="none" w:pos="4032"/>
          <w:tab w:val="left" w:leader="none" w:pos="4752"/>
          <w:tab w:val="left" w:leader="none" w:pos="5472"/>
          <w:tab w:val="left" w:leader="none" w:pos="6192"/>
          <w:tab w:val="left" w:leader="none" w:pos="6912"/>
          <w:tab w:val="left" w:leader="none" w:pos="7632"/>
          <w:tab w:val="left" w:leader="none" w:pos="8352"/>
          <w:tab w:val="left" w:leader="none" w:pos="9072"/>
        </w:tabs>
        <w:ind w:left="1354" w:right="1339"/>
        <w:jc w:val="both"/>
        <w:rPr>
          <w:rFonts w:ascii="Arial" w:hAnsi="Arial" w:eastAsia="Arial" w:cs="Arial"/>
          <w:noProof w:val="0"/>
          <w:sz w:val="22"/>
          <w:szCs w:val="22"/>
          <w:lang w:val="en-US"/>
        </w:rPr>
      </w:pPr>
      <w:r>
        <w:br/>
      </w:r>
      <w:r>
        <w:br/>
      </w:r>
      <w:r w:rsidRPr="72281CA1" w:rsidR="1AD41A37">
        <w:rPr>
          <w:rFonts w:ascii="Arial" w:hAnsi="Arial" w:eastAsia="Arial" w:cs="Arial"/>
          <w:noProof w:val="0"/>
          <w:sz w:val="22"/>
          <w:szCs w:val="22"/>
          <w:lang w:val="en-US"/>
        </w:rPr>
        <w:t xml:space="preserve">1) </w:t>
      </w:r>
      <w:r w:rsidRPr="72281CA1" w:rsidR="1487CE88">
        <w:rPr>
          <w:rFonts w:ascii="Arial" w:hAnsi="Arial" w:eastAsia="Arial" w:cs="Arial"/>
          <w:noProof w:val="0"/>
          <w:sz w:val="22"/>
          <w:szCs w:val="22"/>
          <w:lang w:val="en-US"/>
        </w:rPr>
        <w:t xml:space="preserve">The first step in using the Absorption Column Simulator is to </w:t>
      </w:r>
      <w:r w:rsidRPr="72281CA1" w:rsidR="1487CE88">
        <w:rPr>
          <w:rFonts w:ascii="Arial" w:hAnsi="Arial" w:eastAsia="Arial" w:cs="Arial"/>
          <w:noProof w:val="0"/>
          <w:sz w:val="22"/>
          <w:szCs w:val="22"/>
          <w:lang w:val="en-US"/>
        </w:rPr>
        <w:t>start the simulation process</w:t>
      </w:r>
      <w:r w:rsidRPr="72281CA1" w:rsidR="1487CE88">
        <w:rPr>
          <w:rFonts w:ascii="Arial" w:hAnsi="Arial" w:eastAsia="Arial" w:cs="Arial"/>
          <w:noProof w:val="0"/>
          <w:sz w:val="22"/>
          <w:szCs w:val="22"/>
          <w:lang w:val="en-US"/>
        </w:rPr>
        <w:t xml:space="preserve">. On the </w:t>
      </w:r>
      <w:r w:rsidRPr="72281CA1" w:rsidR="1487CE88">
        <w:rPr>
          <w:rFonts w:ascii="Arial" w:hAnsi="Arial" w:eastAsia="Arial" w:cs="Arial"/>
          <w:noProof w:val="0"/>
          <w:sz w:val="22"/>
          <w:szCs w:val="22"/>
          <w:lang w:val="en-US"/>
        </w:rPr>
        <w:t>left side</w:t>
      </w:r>
      <w:r w:rsidRPr="72281CA1" w:rsidR="1487CE88">
        <w:rPr>
          <w:rFonts w:ascii="Arial" w:hAnsi="Arial" w:eastAsia="Arial" w:cs="Arial"/>
          <w:noProof w:val="0"/>
          <w:sz w:val="22"/>
          <w:szCs w:val="22"/>
          <w:lang w:val="en-US"/>
        </w:rPr>
        <w:t xml:space="preserve"> of the simulator interface, just below the</w:t>
      </w:r>
      <w:r w:rsidRPr="72281CA1" w:rsidR="1487CE88">
        <w:rPr>
          <w:rFonts w:ascii="Arial" w:hAnsi="Arial" w:eastAsia="Arial" w:cs="Arial"/>
          <w:noProof w:val="0"/>
          <w:sz w:val="22"/>
          <w:szCs w:val="22"/>
          <w:lang w:val="en-US"/>
        </w:rPr>
        <w:t xml:space="preserve"> </w:t>
      </w:r>
      <w:r w:rsidRPr="72281CA1" w:rsidR="1487CE88">
        <w:rPr>
          <w:rFonts w:ascii="Arial" w:hAnsi="Arial" w:eastAsia="Arial" w:cs="Arial"/>
          <w:noProof w:val="0"/>
          <w:sz w:val="22"/>
          <w:szCs w:val="22"/>
          <w:lang w:val="en-US"/>
        </w:rPr>
        <w:t>"EXPERIMENT CONTROLS"</w:t>
      </w:r>
      <w:r w:rsidRPr="72281CA1" w:rsidR="1487CE88">
        <w:rPr>
          <w:rFonts w:ascii="Arial" w:hAnsi="Arial" w:eastAsia="Arial" w:cs="Arial"/>
          <w:noProof w:val="0"/>
          <w:sz w:val="22"/>
          <w:szCs w:val="22"/>
          <w:lang w:val="en-US"/>
        </w:rPr>
        <w:t xml:space="preserve"> </w:t>
      </w:r>
      <w:r w:rsidRPr="72281CA1" w:rsidR="1487CE88">
        <w:rPr>
          <w:rFonts w:ascii="Arial" w:hAnsi="Arial" w:eastAsia="Arial" w:cs="Arial"/>
          <w:noProof w:val="0"/>
          <w:sz w:val="22"/>
          <w:szCs w:val="22"/>
          <w:lang w:val="en-US"/>
        </w:rPr>
        <w:t xml:space="preserve">label, users will find the </w:t>
      </w:r>
      <w:r w:rsidRPr="72281CA1" w:rsidR="1487CE88">
        <w:rPr>
          <w:rFonts w:ascii="Arial" w:hAnsi="Arial" w:eastAsia="Arial" w:cs="Arial"/>
          <w:noProof w:val="0"/>
          <w:sz w:val="22"/>
          <w:szCs w:val="22"/>
          <w:lang w:val="en-US"/>
        </w:rPr>
        <w:t>"START" button</w:t>
      </w:r>
      <w:r w:rsidRPr="72281CA1" w:rsidR="1487CE88">
        <w:rPr>
          <w:rFonts w:ascii="Arial" w:hAnsi="Arial" w:eastAsia="Arial" w:cs="Arial"/>
          <w:noProof w:val="0"/>
          <w:sz w:val="22"/>
          <w:szCs w:val="22"/>
          <w:lang w:val="en-US"/>
        </w:rPr>
        <w:t xml:space="preserve">, as shown in </w:t>
      </w:r>
      <w:r w:rsidRPr="72281CA1" w:rsidR="1487CE88">
        <w:rPr>
          <w:rFonts w:ascii="Arial" w:hAnsi="Arial" w:eastAsia="Arial" w:cs="Arial"/>
          <w:noProof w:val="0"/>
          <w:sz w:val="22"/>
          <w:szCs w:val="22"/>
          <w:lang w:val="en-US"/>
        </w:rPr>
        <w:t xml:space="preserve">Figure </w:t>
      </w:r>
      <w:r w:rsidRPr="72281CA1" w:rsidR="436FB761">
        <w:rPr>
          <w:rFonts w:ascii="Arial" w:hAnsi="Arial" w:eastAsia="Arial" w:cs="Arial"/>
          <w:noProof w:val="0"/>
          <w:sz w:val="22"/>
          <w:szCs w:val="22"/>
          <w:lang w:val="en-US"/>
        </w:rPr>
        <w:t>3</w:t>
      </w:r>
      <w:r w:rsidRPr="72281CA1" w:rsidR="1487CE88">
        <w:rPr>
          <w:rFonts w:ascii="Arial" w:hAnsi="Arial" w:eastAsia="Arial" w:cs="Arial"/>
          <w:noProof w:val="0"/>
          <w:sz w:val="22"/>
          <w:szCs w:val="22"/>
          <w:lang w:val="en-US"/>
        </w:rPr>
        <w:t xml:space="preserve">. Clicking this button initializes the simulation environment, activates the internal control logic, and begins the real-time dynamic behavior of the system. Once started, users can begin adjusting flow rates, </w:t>
      </w:r>
      <w:r w:rsidRPr="72281CA1" w:rsidR="1487CE88">
        <w:rPr>
          <w:rFonts w:ascii="Arial" w:hAnsi="Arial" w:eastAsia="Arial" w:cs="Arial"/>
          <w:noProof w:val="0"/>
          <w:sz w:val="22"/>
          <w:szCs w:val="22"/>
          <w:lang w:val="en-US"/>
        </w:rPr>
        <w:t>monitoring</w:t>
      </w:r>
      <w:r w:rsidRPr="72281CA1" w:rsidR="1487CE88">
        <w:rPr>
          <w:rFonts w:ascii="Arial" w:hAnsi="Arial" w:eastAsia="Arial" w:cs="Arial"/>
          <w:noProof w:val="0"/>
          <w:sz w:val="22"/>
          <w:szCs w:val="22"/>
          <w:lang w:val="en-US"/>
        </w:rPr>
        <w:t xml:space="preserve"> system responses, and conducting </w:t>
      </w:r>
      <w:r w:rsidRPr="72281CA1" w:rsidR="1487CE88">
        <w:rPr>
          <w:rFonts w:ascii="Arial" w:hAnsi="Arial" w:eastAsia="Arial" w:cs="Arial"/>
          <w:noProof w:val="0"/>
          <w:sz w:val="22"/>
          <w:szCs w:val="22"/>
          <w:lang w:val="en-US"/>
        </w:rPr>
        <w:t>the absorption</w:t>
      </w:r>
      <w:r w:rsidRPr="72281CA1" w:rsidR="1487CE88">
        <w:rPr>
          <w:rFonts w:ascii="Arial" w:hAnsi="Arial" w:eastAsia="Arial" w:cs="Arial"/>
          <w:noProof w:val="0"/>
          <w:sz w:val="22"/>
          <w:szCs w:val="22"/>
          <w:lang w:val="en-US"/>
        </w:rPr>
        <w:t xml:space="preserve"> and titration experiments.</w:t>
      </w:r>
      <w:r>
        <w:br/>
      </w:r>
      <w:r>
        <w:br/>
      </w:r>
    </w:p>
    <w:p w:rsidR="004267BC" w:rsidP="72281CA1" w:rsidRDefault="004267BC" w14:paraId="2D459A0C" w14:textId="2278D18C">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jc w:val="center"/>
        <w:rPr>
          <w:rFonts w:ascii="Arial" w:hAnsi="Arial" w:cs="Arial"/>
          <w:b w:val="1"/>
          <w:bCs w:val="1"/>
          <w:sz w:val="22"/>
          <w:szCs w:val="22"/>
        </w:rPr>
      </w:pPr>
      <w:r w:rsidRPr="72281CA1" w:rsidR="004267BC">
        <w:rPr>
          <w:rFonts w:ascii="Arial" w:hAnsi="Arial" w:cs="Arial"/>
          <w:b w:val="1"/>
          <w:bCs w:val="1"/>
          <w:sz w:val="22"/>
          <w:szCs w:val="22"/>
        </w:rPr>
        <w:t>F</w:t>
      </w:r>
      <w:r w:rsidRPr="72281CA1" w:rsidR="004267BC">
        <w:rPr>
          <w:rFonts w:ascii="Arial" w:hAnsi="Arial" w:cs="Arial"/>
          <w:b w:val="1"/>
          <w:bCs w:val="1"/>
          <w:sz w:val="22"/>
          <w:szCs w:val="22"/>
        </w:rPr>
        <w:t xml:space="preserve">igure </w:t>
      </w:r>
      <w:r w:rsidRPr="72281CA1" w:rsidR="402A29E3">
        <w:rPr>
          <w:rFonts w:ascii="Arial" w:hAnsi="Arial" w:cs="Arial"/>
          <w:b w:val="1"/>
          <w:bCs w:val="1"/>
          <w:sz w:val="22"/>
          <w:szCs w:val="22"/>
        </w:rPr>
        <w:t>4</w:t>
      </w:r>
      <w:r w:rsidRPr="72281CA1" w:rsidR="004267BC">
        <w:rPr>
          <w:rFonts w:ascii="Arial" w:hAnsi="Arial" w:cs="Arial"/>
          <w:b w:val="1"/>
          <w:bCs w:val="1"/>
          <w:sz w:val="22"/>
          <w:szCs w:val="22"/>
        </w:rPr>
        <w:t xml:space="preserve">. </w:t>
      </w:r>
      <w:r w:rsidRPr="72281CA1" w:rsidR="5C61E8AD">
        <w:rPr>
          <w:rFonts w:ascii="Arial" w:hAnsi="Arial" w:cs="Arial"/>
          <w:b w:val="1"/>
          <w:bCs w:val="1"/>
          <w:sz w:val="22"/>
          <w:szCs w:val="22"/>
        </w:rPr>
        <w:t>Valve</w:t>
      </w:r>
      <w:r w:rsidRPr="72281CA1" w:rsidR="004267BC">
        <w:rPr>
          <w:rFonts w:ascii="Arial" w:hAnsi="Arial" w:cs="Arial"/>
          <w:b w:val="1"/>
          <w:bCs w:val="1"/>
          <w:sz w:val="22"/>
          <w:szCs w:val="22"/>
        </w:rPr>
        <w:t xml:space="preserve"> Icon</w:t>
      </w:r>
    </w:p>
    <w:p w:rsidR="004267BC" w:rsidP="72281CA1" w:rsidRDefault="004267BC" w14:paraId="20690FE4" w14:textId="77777777">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jc w:val="center"/>
        <w:rPr>
          <w:rFonts w:ascii="Arial" w:hAnsi="Arial" w:cs="Arial"/>
          <w:b w:val="1"/>
          <w:bCs w:val="1"/>
          <w:snapToGrid w:val="0"/>
          <w:color w:val="262626" w:themeColor="text1" w:themeTint="D9"/>
          <w:sz w:val="22"/>
          <w:szCs w:val="22"/>
          <w:lang w:val="en-IN"/>
        </w:rPr>
      </w:pPr>
    </w:p>
    <w:p w:rsidRPr="004267BC" w:rsidR="004267BC" w:rsidP="72281CA1" w:rsidRDefault="004267BC" w14:paraId="79935859" w14:textId="3456E293">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jc w:val="center"/>
      </w:pPr>
      <w:r w:rsidR="5ED7E51D">
        <w:drawing>
          <wp:inline wp14:editId="20957E85" wp14:anchorId="547C87C9">
            <wp:extent cx="914400" cy="914400"/>
            <wp:effectExtent l="0" t="0" r="0" b="0"/>
            <wp:docPr id="292632263" name="drawing"/>
            <wp:cNvGraphicFramePr>
              <a:graphicFrameLocks/>
            </wp:cNvGraphicFramePr>
            <a:graphic>
              <a:graphicData xmlns:a="http://schemas.openxmlformats.org/drawingml/2006/main" uri="http://schemas.openxmlformats.org/drawingml/2006/picture">
                <pic:pic xmlns:pic="http://schemas.openxmlformats.org/drawingml/2006/picture">
                  <pic:nvPicPr>
                    <pic:cNvPr id="292632263" name=""/>
                    <pic:cNvPicPr/>
                  </pic:nvPicPr>
                  <pic:blipFill>
                    <a:blip xmlns:r="http://schemas.openxmlformats.org/officeDocument/2006/relationships" r:embed="rId860275524">
                      <a:extLst>
                        <a:ext uri="{28A0092B-C50C-407E-A947-70E740481C1C}">
                          <a14:useLocalDpi xmlns:a14="http://schemas.microsoft.com/office/drawing/2010/main"/>
                        </a:ext>
                      </a:extLst>
                    </a:blip>
                    <a:stretch>
                      <a:fillRect/>
                    </a:stretch>
                  </pic:blipFill>
                  <pic:spPr>
                    <a:xfrm rot="0">
                      <a:off x="0" y="0"/>
                      <a:ext cx="914400" cy="914400"/>
                    </a:xfrm>
                    <a:prstGeom prst="rect">
                      <a:avLst/>
                    </a:prstGeom>
                  </pic:spPr>
                </pic:pic>
              </a:graphicData>
            </a:graphic>
          </wp:inline>
        </w:drawing>
      </w:r>
    </w:p>
    <w:p w:rsidR="006D09D3" w:rsidP="72281CA1" w:rsidRDefault="006D09D3" w14:paraId="257783BF" w14:textId="750603C9">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jc w:val="both"/>
        <w:rPr>
          <w:rFonts w:ascii="Arial" w:hAnsi="Arial"/>
          <w:snapToGrid w:val="0"/>
          <w:color w:val="262626" w:themeColor="text1" w:themeTint="D9"/>
          <w:sz w:val="22"/>
          <w:szCs w:val="22"/>
        </w:rPr>
      </w:pPr>
    </w:p>
    <w:p w:rsidR="006D09D3" w:rsidP="72281CA1" w:rsidRDefault="006D09D3" w14:paraId="02CC2837" w14:textId="30398AF4">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jc w:val="both"/>
        <w:rPr>
          <w:rFonts w:ascii="Arial" w:hAnsi="Arial"/>
          <w:snapToGrid w:val="0"/>
          <w:color w:val="262626" w:themeColor="text1" w:themeTint="D9"/>
          <w:sz w:val="22"/>
          <w:szCs w:val="22"/>
        </w:rPr>
      </w:pPr>
    </w:p>
    <w:p w:rsidRPr="00A703E9" w:rsidR="00612404" w:rsidP="00D0F38C" w:rsidRDefault="00B2543F" w14:paraId="50E1BD18" w14:textId="27076170">
      <w:pPr>
        <w:pStyle w:val="ListParagraph"/>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jc w:val="both"/>
        <w:rPr>
          <w:rFonts w:ascii="Arial" w:hAnsi="Arial" w:eastAsia="Arial" w:cs="Arial"/>
          <w:noProof w:val="0"/>
          <w:snapToGrid w:val="0"/>
          <w:sz w:val="22"/>
          <w:szCs w:val="22"/>
          <w:lang w:val="en-US"/>
        </w:rPr>
      </w:pPr>
      <w:r w:rsidRPr="72281CA1" w:rsidR="2C9E638C">
        <w:rPr>
          <w:rFonts w:ascii="Arial" w:hAnsi="Arial" w:eastAsia="Arial" w:cs="Arial"/>
          <w:noProof w:val="0"/>
          <w:sz w:val="22"/>
          <w:szCs w:val="22"/>
          <w:lang w:val="en-US"/>
        </w:rPr>
        <w:t xml:space="preserve">2) </w:t>
      </w:r>
      <w:r w:rsidRPr="72281CA1" w:rsidR="5D0CF065">
        <w:rPr>
          <w:rFonts w:ascii="Arial" w:hAnsi="Arial" w:eastAsia="Arial" w:cs="Arial"/>
          <w:noProof w:val="0"/>
          <w:sz w:val="22"/>
          <w:szCs w:val="22"/>
          <w:lang w:val="en-US"/>
        </w:rPr>
        <w:t>By clicking on the image</w:t>
      </w:r>
      <w:r w:rsidRPr="72281CA1" w:rsidR="0A34E663">
        <w:rPr>
          <w:rFonts w:ascii="Arial" w:hAnsi="Arial" w:eastAsia="Arial" w:cs="Arial"/>
          <w:noProof w:val="0"/>
          <w:sz w:val="22"/>
          <w:szCs w:val="22"/>
          <w:lang w:val="en-US"/>
        </w:rPr>
        <w:t xml:space="preserve"> </w:t>
      </w:r>
      <w:r w:rsidRPr="72281CA1" w:rsidR="0A34E663">
        <w:rPr>
          <w:rFonts w:ascii="Arial" w:hAnsi="Arial" w:eastAsia="Arial" w:cs="Arial"/>
          <w:b w:val="1"/>
          <w:bCs w:val="1"/>
          <w:noProof w:val="0"/>
          <w:sz w:val="22"/>
          <w:szCs w:val="22"/>
          <w:lang w:val="en-US"/>
        </w:rPr>
        <w:t>(Figure 4)</w:t>
      </w:r>
      <w:r w:rsidRPr="72281CA1" w:rsidR="5D0CF065">
        <w:rPr>
          <w:rFonts w:ascii="Arial" w:hAnsi="Arial" w:eastAsia="Arial" w:cs="Arial"/>
          <w:noProof w:val="0"/>
          <w:sz w:val="22"/>
          <w:szCs w:val="22"/>
          <w:lang w:val="en-US"/>
        </w:rPr>
        <w:t xml:space="preserve"> of </w:t>
      </w:r>
      <w:r w:rsidRPr="72281CA1" w:rsidR="5D0CF065">
        <w:rPr>
          <w:rFonts w:ascii="Arial" w:hAnsi="Arial" w:eastAsia="Arial" w:cs="Arial"/>
          <w:b w:val="1"/>
          <w:bCs w:val="1"/>
          <w:noProof w:val="0"/>
          <w:sz w:val="22"/>
          <w:szCs w:val="22"/>
          <w:lang w:val="en-US"/>
        </w:rPr>
        <w:t>FI-01</w:t>
      </w:r>
      <w:r w:rsidRPr="72281CA1" w:rsidR="5D0CF065">
        <w:rPr>
          <w:rFonts w:ascii="Arial" w:hAnsi="Arial" w:eastAsia="Arial" w:cs="Arial"/>
          <w:noProof w:val="0"/>
          <w:sz w:val="22"/>
          <w:szCs w:val="22"/>
          <w:lang w:val="en-US"/>
        </w:rPr>
        <w:t xml:space="preserve">, </w:t>
      </w:r>
      <w:r w:rsidRPr="72281CA1" w:rsidR="5D0CF065">
        <w:rPr>
          <w:rFonts w:ascii="Arial" w:hAnsi="Arial" w:eastAsia="Arial" w:cs="Arial"/>
          <w:b w:val="1"/>
          <w:bCs w:val="1"/>
          <w:noProof w:val="0"/>
          <w:sz w:val="22"/>
          <w:szCs w:val="22"/>
          <w:lang w:val="en-US"/>
        </w:rPr>
        <w:t>FI-02, FI-03</w:t>
      </w:r>
      <w:r w:rsidRPr="72281CA1" w:rsidR="5D0CF065">
        <w:rPr>
          <w:rFonts w:ascii="Arial" w:hAnsi="Arial" w:eastAsia="Arial" w:cs="Arial"/>
          <w:noProof w:val="0"/>
          <w:sz w:val="22"/>
          <w:szCs w:val="22"/>
          <w:lang w:val="en-US"/>
        </w:rPr>
        <w:t xml:space="preserve"> for the </w:t>
      </w:r>
      <w:r w:rsidRPr="72281CA1" w:rsidR="5D0CF065">
        <w:rPr>
          <w:rFonts w:ascii="Arial" w:hAnsi="Arial" w:eastAsia="Arial" w:cs="Arial"/>
          <w:b w:val="1"/>
          <w:bCs w:val="1"/>
          <w:noProof w:val="0"/>
          <w:sz w:val="22"/>
          <w:szCs w:val="22"/>
          <w:lang w:val="en-US"/>
        </w:rPr>
        <w:t>water</w:t>
      </w:r>
      <w:r w:rsidRPr="72281CA1" w:rsidR="6AB05ACF">
        <w:rPr>
          <w:rFonts w:ascii="Arial" w:hAnsi="Arial" w:eastAsia="Arial" w:cs="Arial"/>
          <w:b w:val="1"/>
          <w:bCs w:val="1"/>
          <w:noProof w:val="0"/>
          <w:sz w:val="22"/>
          <w:szCs w:val="22"/>
          <w:lang w:val="en-US"/>
        </w:rPr>
        <w:t>, air, co2</w:t>
      </w:r>
      <w:r w:rsidRPr="72281CA1" w:rsidR="5D0CF065">
        <w:rPr>
          <w:rFonts w:ascii="Arial" w:hAnsi="Arial" w:eastAsia="Arial" w:cs="Arial"/>
          <w:b w:val="1"/>
          <w:bCs w:val="1"/>
          <w:noProof w:val="0"/>
          <w:sz w:val="22"/>
          <w:szCs w:val="22"/>
          <w:lang w:val="en-US"/>
        </w:rPr>
        <w:t xml:space="preserve"> </w:t>
      </w:r>
      <w:r w:rsidRPr="72281CA1" w:rsidR="5D0CF065">
        <w:rPr>
          <w:rFonts w:ascii="Arial" w:hAnsi="Arial" w:eastAsia="Arial" w:cs="Arial"/>
          <w:b w:val="1"/>
          <w:bCs w:val="1"/>
          <w:noProof w:val="0"/>
          <w:sz w:val="22"/>
          <w:szCs w:val="22"/>
          <w:lang w:val="en-US"/>
        </w:rPr>
        <w:t>flow line</w:t>
      </w:r>
      <w:r w:rsidRPr="72281CA1" w:rsidR="5D0CF065">
        <w:rPr>
          <w:rFonts w:ascii="Arial" w:hAnsi="Arial" w:eastAsia="Arial" w:cs="Arial"/>
          <w:noProof w:val="0"/>
          <w:sz w:val="22"/>
          <w:szCs w:val="22"/>
          <w:lang w:val="en-US"/>
        </w:rPr>
        <w:t xml:space="preserve"> in the Absorption Column Simulator, the user can manually change the </w:t>
      </w:r>
      <w:r w:rsidRPr="72281CA1" w:rsidR="5D0CF065">
        <w:rPr>
          <w:rFonts w:ascii="Arial" w:hAnsi="Arial" w:eastAsia="Arial" w:cs="Arial"/>
          <w:b w:val="1"/>
          <w:bCs w:val="1"/>
          <w:noProof w:val="0"/>
          <w:sz w:val="22"/>
          <w:szCs w:val="22"/>
          <w:lang w:val="en-US"/>
        </w:rPr>
        <w:t>valve opening</w:t>
      </w:r>
      <w:r w:rsidRPr="72281CA1" w:rsidR="5D0CF065">
        <w:rPr>
          <w:rFonts w:ascii="Arial" w:hAnsi="Arial" w:eastAsia="Arial" w:cs="Arial"/>
          <w:noProof w:val="0"/>
          <w:sz w:val="22"/>
          <w:szCs w:val="22"/>
          <w:lang w:val="en-US"/>
        </w:rPr>
        <w:t xml:space="preserve"> using the OP (Output) field shown below</w:t>
      </w:r>
      <w:r w:rsidRPr="72281CA1" w:rsidR="6C972974">
        <w:rPr>
          <w:rFonts w:ascii="Arial" w:hAnsi="Arial" w:eastAsia="Arial" w:cs="Arial"/>
          <w:noProof w:val="0"/>
          <w:sz w:val="22"/>
          <w:szCs w:val="22"/>
          <w:lang w:val="en-US"/>
        </w:rPr>
        <w:t>/above</w:t>
      </w:r>
      <w:r w:rsidRPr="72281CA1" w:rsidR="5D0CF065">
        <w:rPr>
          <w:rFonts w:ascii="Arial" w:hAnsi="Arial" w:eastAsia="Arial" w:cs="Arial"/>
          <w:noProof w:val="0"/>
          <w:sz w:val="22"/>
          <w:szCs w:val="22"/>
          <w:lang w:val="en-US"/>
        </w:rPr>
        <w:t xml:space="preserve"> the valve, as seen in </w:t>
      </w:r>
      <w:r w:rsidRPr="72281CA1" w:rsidR="5D0CF065">
        <w:rPr>
          <w:rFonts w:ascii="Arial" w:hAnsi="Arial" w:eastAsia="Arial" w:cs="Arial"/>
          <w:b w:val="1"/>
          <w:bCs w:val="1"/>
          <w:noProof w:val="0"/>
          <w:sz w:val="22"/>
          <w:szCs w:val="22"/>
          <w:lang w:val="en-US"/>
        </w:rPr>
        <w:t>Figure 4.a</w:t>
      </w:r>
      <w:r w:rsidRPr="72281CA1" w:rsidR="5D0CF065">
        <w:rPr>
          <w:rFonts w:ascii="Arial" w:hAnsi="Arial" w:eastAsia="Arial" w:cs="Arial"/>
          <w:noProof w:val="0"/>
          <w:sz w:val="22"/>
          <w:szCs w:val="22"/>
          <w:lang w:val="en-US"/>
        </w:rPr>
        <w:t>. This allows the user t</w:t>
      </w:r>
      <w:r w:rsidRPr="72281CA1" w:rsidR="5D0CF065">
        <w:rPr>
          <w:rFonts w:ascii="Arial" w:hAnsi="Arial" w:eastAsia="Arial" w:cs="Arial"/>
          <w:noProof w:val="0"/>
          <w:sz w:val="22"/>
          <w:szCs w:val="22"/>
          <w:lang w:val="en-US"/>
        </w:rPr>
        <w:t xml:space="preserve">o </w:t>
      </w:r>
      <w:r w:rsidRPr="72281CA1" w:rsidR="5D0CF065">
        <w:rPr>
          <w:rFonts w:ascii="Arial" w:hAnsi="Arial" w:eastAsia="Arial" w:cs="Arial"/>
          <w:noProof w:val="0"/>
          <w:sz w:val="22"/>
          <w:szCs w:val="22"/>
          <w:lang w:val="en-US"/>
        </w:rPr>
        <w:t>directly speci</w:t>
      </w:r>
      <w:r w:rsidRPr="72281CA1" w:rsidR="5D0CF065">
        <w:rPr>
          <w:rFonts w:ascii="Arial" w:hAnsi="Arial" w:eastAsia="Arial" w:cs="Arial"/>
          <w:noProof w:val="0"/>
          <w:sz w:val="22"/>
          <w:szCs w:val="22"/>
          <w:lang w:val="en-US"/>
        </w:rPr>
        <w:t>fy</w:t>
      </w:r>
      <w:r w:rsidRPr="72281CA1" w:rsidR="5D0CF065">
        <w:rPr>
          <w:rFonts w:ascii="Arial" w:hAnsi="Arial" w:eastAsia="Arial" w:cs="Arial"/>
          <w:noProof w:val="0"/>
          <w:sz w:val="22"/>
          <w:szCs w:val="22"/>
          <w:lang w:val="en-US"/>
        </w:rPr>
        <w:t xml:space="preserve"> the output signal sent to the valve (e.g., “7”), which in turn adjusts the flow rate of water entering the column. The corresponding flow rate in </w:t>
      </w:r>
      <w:r w:rsidRPr="72281CA1" w:rsidR="5D0CF065">
        <w:rPr>
          <w:rFonts w:ascii="Arial" w:hAnsi="Arial" w:eastAsia="Arial" w:cs="Arial"/>
          <w:b w:val="1"/>
          <w:bCs w:val="1"/>
          <w:noProof w:val="0"/>
          <w:sz w:val="22"/>
          <w:szCs w:val="22"/>
          <w:lang w:val="en-US"/>
        </w:rPr>
        <w:t>gallons per hour</w:t>
      </w:r>
      <w:r w:rsidRPr="72281CA1" w:rsidR="5D0CF065">
        <w:rPr>
          <w:rFonts w:ascii="Arial" w:hAnsi="Arial" w:eastAsia="Arial" w:cs="Arial"/>
          <w:noProof w:val="0"/>
          <w:sz w:val="22"/>
          <w:szCs w:val="22"/>
          <w:lang w:val="en-US"/>
        </w:rPr>
        <w:t xml:space="preserve"> is displayed dynamically next to the valve. Unlike automatic control, this interfac</w:t>
      </w:r>
      <w:r w:rsidRPr="72281CA1" w:rsidR="5D0CF065">
        <w:rPr>
          <w:rFonts w:ascii="Arial" w:hAnsi="Arial" w:eastAsia="Arial" w:cs="Arial"/>
          <w:noProof w:val="0"/>
          <w:sz w:val="22"/>
          <w:szCs w:val="22"/>
          <w:lang w:val="en-US"/>
        </w:rPr>
        <w:t xml:space="preserve">e </w:t>
      </w:r>
      <w:r w:rsidRPr="72281CA1" w:rsidR="5D0CF065">
        <w:rPr>
          <w:rFonts w:ascii="Arial" w:hAnsi="Arial" w:eastAsia="Arial" w:cs="Arial"/>
          <w:noProof w:val="0"/>
          <w:sz w:val="22"/>
          <w:szCs w:val="22"/>
          <w:lang w:val="en-US"/>
        </w:rPr>
        <w:t>operat</w:t>
      </w:r>
      <w:r w:rsidRPr="72281CA1" w:rsidR="5D0CF065">
        <w:rPr>
          <w:rFonts w:ascii="Arial" w:hAnsi="Arial" w:eastAsia="Arial" w:cs="Arial"/>
          <w:noProof w:val="0"/>
          <w:sz w:val="22"/>
          <w:szCs w:val="22"/>
          <w:lang w:val="en-US"/>
        </w:rPr>
        <w:t>es</w:t>
      </w:r>
      <w:r w:rsidRPr="72281CA1" w:rsidR="5D0CF065">
        <w:rPr>
          <w:rFonts w:ascii="Arial" w:hAnsi="Arial" w:eastAsia="Arial" w:cs="Arial"/>
          <w:noProof w:val="0"/>
          <w:sz w:val="22"/>
          <w:szCs w:val="22"/>
          <w:lang w:val="en-US"/>
        </w:rPr>
        <w:t xml:space="preserve"> in manual mode only </w:t>
      </w:r>
      <w:r w:rsidRPr="72281CA1" w:rsidR="5D0CF065">
        <w:rPr>
          <w:rFonts w:ascii="Arial" w:hAnsi="Arial" w:eastAsia="Arial" w:cs="Arial"/>
          <w:noProof w:val="0"/>
          <w:sz w:val="22"/>
          <w:szCs w:val="22"/>
          <w:lang w:val="en-US"/>
        </w:rPr>
        <w:t xml:space="preserve">— </w:t>
      </w:r>
      <w:r w:rsidRPr="72281CA1" w:rsidR="5D0CF065">
        <w:rPr>
          <w:rFonts w:ascii="Arial" w:hAnsi="Arial" w:eastAsia="Arial" w:cs="Arial"/>
          <w:noProof w:val="0"/>
          <w:sz w:val="22"/>
          <w:szCs w:val="22"/>
          <w:lang w:val="en-US"/>
        </w:rPr>
        <w:t>providing a straightforward way for use</w:t>
      </w:r>
      <w:r w:rsidRPr="72281CA1" w:rsidR="5D0CF065">
        <w:rPr>
          <w:rFonts w:ascii="Arial" w:hAnsi="Arial" w:eastAsia="Arial" w:cs="Arial"/>
          <w:noProof w:val="0"/>
          <w:sz w:val="22"/>
          <w:szCs w:val="22"/>
          <w:lang w:val="en-US"/>
        </w:rPr>
        <w:t>rs</w:t>
      </w:r>
      <w:r w:rsidRPr="72281CA1" w:rsidR="5D0CF065">
        <w:rPr>
          <w:rFonts w:ascii="Arial" w:hAnsi="Arial" w:eastAsia="Arial" w:cs="Arial"/>
          <w:noProof w:val="0"/>
          <w:sz w:val="22"/>
          <w:szCs w:val="22"/>
          <w:lang w:val="en-US"/>
        </w:rPr>
        <w:t xml:space="preserve"> to explore how different valve openings affect system behavior, such as flooding percentage an</w:t>
      </w:r>
      <w:r w:rsidRPr="72281CA1" w:rsidR="5D0CF065">
        <w:rPr>
          <w:rFonts w:ascii="Arial" w:hAnsi="Arial" w:eastAsia="Arial" w:cs="Arial"/>
          <w:noProof w:val="0"/>
          <w:sz w:val="22"/>
          <w:szCs w:val="22"/>
          <w:lang w:val="en-US"/>
        </w:rPr>
        <w:t xml:space="preserve">d </w:t>
      </w:r>
      <w:r w:rsidRPr="72281CA1" w:rsidR="5D0CF065">
        <w:rPr>
          <w:rFonts w:ascii="Arial" w:hAnsi="Arial" w:eastAsia="Arial" w:cs="Arial"/>
          <w:noProof w:val="0"/>
          <w:sz w:val="22"/>
          <w:szCs w:val="22"/>
          <w:lang w:val="en-US"/>
        </w:rPr>
        <w:t>p</w:t>
      </w:r>
      <w:r w:rsidRPr="72281CA1" w:rsidR="5D0CF065">
        <w:rPr>
          <w:rFonts w:ascii="Arial" w:hAnsi="Arial" w:eastAsia="Arial" w:cs="Arial"/>
          <w:noProof w:val="0"/>
          <w:sz w:val="22"/>
          <w:szCs w:val="22"/>
          <w:lang w:val="en-US"/>
        </w:rPr>
        <w:t>H.</w:t>
      </w:r>
      <w:r w:rsidRPr="72281CA1" w:rsidR="5D0CF065">
        <w:rPr>
          <w:rFonts w:ascii="Arial" w:hAnsi="Arial" w:eastAsia="Arial" w:cs="Arial"/>
          <w:noProof w:val="0"/>
          <w:sz w:val="22"/>
          <w:szCs w:val="22"/>
          <w:lang w:val="en-US"/>
        </w:rPr>
        <w:t xml:space="preserve"> This feature helps learners visualize the direct relationship between </w:t>
      </w:r>
      <w:r w:rsidRPr="72281CA1" w:rsidR="5D0CF065">
        <w:rPr>
          <w:rFonts w:ascii="Arial" w:hAnsi="Arial" w:eastAsia="Arial" w:cs="Arial"/>
          <w:b w:val="1"/>
          <w:bCs w:val="1"/>
          <w:noProof w:val="0"/>
          <w:sz w:val="22"/>
          <w:szCs w:val="22"/>
          <w:lang w:val="en-US"/>
        </w:rPr>
        <w:t>valve position</w:t>
      </w:r>
      <w:r w:rsidRPr="72281CA1" w:rsidR="5D0CF065">
        <w:rPr>
          <w:rFonts w:ascii="Arial" w:hAnsi="Arial" w:eastAsia="Arial" w:cs="Arial"/>
          <w:noProof w:val="0"/>
          <w:sz w:val="22"/>
          <w:szCs w:val="22"/>
          <w:lang w:val="en-US"/>
        </w:rPr>
        <w:t xml:space="preserve">, </w:t>
      </w:r>
      <w:r w:rsidRPr="72281CA1" w:rsidR="5D0CF065">
        <w:rPr>
          <w:rFonts w:ascii="Arial" w:hAnsi="Arial" w:eastAsia="Arial" w:cs="Arial"/>
          <w:b w:val="1"/>
          <w:bCs w:val="1"/>
          <w:noProof w:val="0"/>
          <w:sz w:val="22"/>
          <w:szCs w:val="22"/>
          <w:lang w:val="en-US"/>
        </w:rPr>
        <w:t>flow rate</w:t>
      </w:r>
      <w:r w:rsidRPr="72281CA1" w:rsidR="5D0CF065">
        <w:rPr>
          <w:rFonts w:ascii="Arial" w:hAnsi="Arial" w:eastAsia="Arial" w:cs="Arial"/>
          <w:noProof w:val="0"/>
          <w:sz w:val="22"/>
          <w:szCs w:val="22"/>
          <w:lang w:val="en-US"/>
        </w:rPr>
        <w:t>, an</w:t>
      </w:r>
      <w:r w:rsidRPr="72281CA1" w:rsidR="5D0CF065">
        <w:rPr>
          <w:rFonts w:ascii="Arial" w:hAnsi="Arial" w:eastAsia="Arial" w:cs="Arial"/>
          <w:noProof w:val="0"/>
          <w:sz w:val="22"/>
          <w:szCs w:val="22"/>
          <w:lang w:val="en-US"/>
        </w:rPr>
        <w:t xml:space="preserve">d </w:t>
      </w:r>
      <w:r w:rsidRPr="72281CA1" w:rsidR="5D0CF065">
        <w:rPr>
          <w:rFonts w:ascii="Arial" w:hAnsi="Arial" w:eastAsia="Arial" w:cs="Arial"/>
          <w:noProof w:val="0"/>
          <w:sz w:val="22"/>
          <w:szCs w:val="22"/>
          <w:lang w:val="en-US"/>
        </w:rPr>
        <w:t xml:space="preserve">the </w:t>
      </w:r>
      <w:r w:rsidRPr="72281CA1" w:rsidR="5D0CF065">
        <w:rPr>
          <w:rFonts w:ascii="Arial" w:hAnsi="Arial" w:eastAsia="Arial" w:cs="Arial"/>
          <w:b w:val="1"/>
          <w:bCs w:val="1"/>
          <w:noProof w:val="0"/>
          <w:sz w:val="22"/>
          <w:szCs w:val="22"/>
          <w:lang w:val="en-US"/>
        </w:rPr>
        <w:t>absorpti</w:t>
      </w:r>
      <w:r w:rsidRPr="72281CA1" w:rsidR="5D0CF065">
        <w:rPr>
          <w:rFonts w:ascii="Arial" w:hAnsi="Arial" w:eastAsia="Arial" w:cs="Arial"/>
          <w:b w:val="1"/>
          <w:bCs w:val="1"/>
          <w:noProof w:val="0"/>
          <w:sz w:val="22"/>
          <w:szCs w:val="22"/>
          <w:lang w:val="en-US"/>
        </w:rPr>
        <w:t>on</w:t>
      </w:r>
      <w:r w:rsidRPr="72281CA1" w:rsidR="5D0CF065">
        <w:rPr>
          <w:rFonts w:ascii="Arial" w:hAnsi="Arial" w:eastAsia="Arial" w:cs="Arial"/>
          <w:b w:val="1"/>
          <w:bCs w:val="1"/>
          <w:noProof w:val="0"/>
          <w:sz w:val="22"/>
          <w:szCs w:val="22"/>
          <w:lang w:val="en-US"/>
        </w:rPr>
        <w:t xml:space="preserve"> process</w:t>
      </w:r>
      <w:r w:rsidRPr="72281CA1" w:rsidR="5D0CF065">
        <w:rPr>
          <w:rFonts w:ascii="Arial" w:hAnsi="Arial" w:eastAsia="Arial" w:cs="Arial"/>
          <w:noProof w:val="0"/>
          <w:sz w:val="22"/>
          <w:szCs w:val="22"/>
          <w:lang w:val="en-US"/>
        </w:rPr>
        <w:t xml:space="preserve"> in real time.</w:t>
      </w:r>
    </w:p>
    <w:p w:rsidRPr="006D09D3" w:rsidR="00612404" w:rsidP="72281CA1" w:rsidRDefault="00612404" w14:paraId="7F2028AB" w14:textId="77777777">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hanging="630"/>
        <w:jc w:val="center"/>
        <w:rPr>
          <w:rFonts w:ascii="Arial" w:hAnsi="Arial" w:eastAsia="Arial" w:cs="Arial"/>
          <w:b w:val="1"/>
          <w:bCs w:val="1"/>
          <w:snapToGrid w:val="0"/>
          <w:color w:val="262626" w:themeColor="text1" w:themeTint="D9"/>
          <w:sz w:val="22"/>
          <w:szCs w:val="22"/>
        </w:rPr>
      </w:pPr>
    </w:p>
    <w:p w:rsidRPr="006D09D3" w:rsidR="00612404" w:rsidP="72281CA1" w:rsidRDefault="00612404" w14:paraId="17362618" w14:textId="301B0487">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hanging="630"/>
        <w:jc w:val="center"/>
        <w:rPr>
          <w:rFonts w:ascii="Arial" w:hAnsi="Arial" w:cs="Arial"/>
          <w:b w:val="1"/>
          <w:bCs w:val="1"/>
          <w:snapToGrid w:val="0"/>
          <w:sz w:val="22"/>
          <w:szCs w:val="22"/>
        </w:rPr>
      </w:pPr>
      <w:r w:rsidRPr="72281CA1" w:rsidR="270B2EA2">
        <w:rPr>
          <w:rFonts w:ascii="Arial" w:hAnsi="Arial" w:cs="Arial"/>
          <w:b w:val="1"/>
          <w:bCs w:val="1"/>
          <w:sz w:val="22"/>
          <w:szCs w:val="22"/>
        </w:rPr>
        <w:t>Figure 4.a: Adjusting Valve Opening</w:t>
      </w:r>
    </w:p>
    <w:p w:rsidR="00612404" w:rsidP="72281CA1" w:rsidRDefault="00DC6610" w14:paraId="6C3AFAE8" w14:textId="710DD578">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hanging="630"/>
        <w:jc w:val="center"/>
        <w:rPr>
          <w:noProof/>
        </w:rPr>
      </w:pPr>
      <w:r w:rsidRPr="72281CA1" w:rsidR="00E92089">
        <w:rPr>
          <w:noProof/>
        </w:rPr>
        <w:t xml:space="preserve">        </w:t>
      </w:r>
      <w:r w:rsidRPr="72281CA1" w:rsidR="00E92089">
        <w:rPr>
          <w:noProof/>
        </w:rPr>
        <w:t xml:space="preserve"> </w:t>
      </w:r>
    </w:p>
    <w:p w:rsidRPr="00E92089" w:rsidR="00E92089" w:rsidP="34C643FA" w:rsidRDefault="00E92089" w14:paraId="03E0CEFF" w14:textId="6D61E5F5">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jc w:val="center"/>
      </w:pPr>
      <w:r w:rsidRPr="34C643FA" w:rsidR="00E92089">
        <w:rPr>
          <w:rFonts w:ascii="Arial" w:hAnsi="Arial"/>
          <w:snapToGrid w:val="0"/>
          <w:color w:val="262626" w:themeColor="text1" w:themeTint="D9"/>
          <w:sz w:val="22"/>
          <w:szCs w:val="22"/>
        </w:rPr>
        <w:t xml:space="preserve">   </w:t>
      </w:r>
      <w:r w:rsidR="40E9DF1E">
        <w:drawing>
          <wp:inline wp14:editId="2D30937D" wp14:anchorId="76620F14">
            <wp:extent cx="1257475" cy="1066949"/>
            <wp:effectExtent l="0" t="0" r="0" b="0"/>
            <wp:docPr id="184110478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41104783" name=""/>
                    <pic:cNvPicPr/>
                  </pic:nvPicPr>
                  <pic:blipFill>
                    <a:blip xmlns:r="http://schemas.openxmlformats.org/officeDocument/2006/relationships" r:embed="rId1656836661">
                      <a:extLst>
                        <a:ext xmlns:a="http://schemas.openxmlformats.org/drawingml/2006/main" uri="{28A0092B-C50C-407E-A947-70E740481C1C}">
                          <a14:useLocalDpi xmlns:a14="http://schemas.microsoft.com/office/drawing/2010/main" val="0"/>
                        </a:ext>
                      </a:extLst>
                    </a:blip>
                    <a:stretch>
                      <a:fillRect/>
                    </a:stretch>
                  </pic:blipFill>
                  <pic:spPr>
                    <a:xfrm>
                      <a:off x="0" y="0"/>
                      <a:ext cx="1257475" cy="1066949"/>
                    </a:xfrm>
                    <a:prstGeom prst="rect">
                      <a:avLst/>
                    </a:prstGeom>
                  </pic:spPr>
                </pic:pic>
              </a:graphicData>
            </a:graphic>
          </wp:inline>
        </w:drawing>
      </w:r>
      <w:r>
        <w:br/>
      </w:r>
    </w:p>
    <w:p w:rsidRPr="00E92089" w:rsidR="00E92089" w:rsidP="34C643FA" w:rsidRDefault="00E92089" w14:paraId="7F3B1058" w14:textId="7BCCBF03">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hanging="630"/>
        <w:rPr>
          <w:rFonts w:ascii="Arial" w:hAnsi="Arial"/>
          <w:snapToGrid w:val="0"/>
          <w:color w:val="262626" w:themeColor="text1" w:themeTint="D9"/>
          <w:sz w:val="22"/>
          <w:szCs w:val="22"/>
        </w:rPr>
      </w:pPr>
    </w:p>
    <w:p w:rsidRPr="00612404" w:rsidR="00612404" w:rsidP="34C643FA" w:rsidRDefault="00612404" w14:paraId="73B927EE" w14:textId="21FCAD55">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jc w:val="both"/>
        <w:rPr>
          <w:rFonts w:ascii="Arial" w:hAnsi="Arial"/>
          <w:snapToGrid w:val="0"/>
          <w:color w:val="262626" w:themeColor="text1" w:themeTint="D9"/>
          <w:sz w:val="22"/>
          <w:szCs w:val="22"/>
        </w:rPr>
      </w:pPr>
    </w:p>
    <w:p w:rsidR="00A703E9" w:rsidP="34C643FA" w:rsidRDefault="00A703E9" w14:paraId="5C7429EB" w14:textId="1907BD8E">
      <w:pPr>
        <w:pStyle w:val="ListParagraph"/>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jc w:val="both"/>
        <w:rPr>
          <w:rFonts w:ascii="Arial" w:hAnsi="Arial"/>
          <w:snapToGrid w:val="0"/>
          <w:color w:val="262626" w:themeColor="text1" w:themeTint="D9"/>
          <w:sz w:val="22"/>
          <w:szCs w:val="22"/>
        </w:rPr>
      </w:pPr>
      <w:r w:rsidRPr="34C643FA" w:rsidR="00A703E9">
        <w:rPr>
          <w:rFonts w:ascii="Arial" w:hAnsi="Arial"/>
          <w:snapToGrid w:val="0"/>
          <w:color w:val="262626" w:themeColor="text1" w:themeTint="D9"/>
          <w:sz w:val="22"/>
          <w:szCs w:val="22"/>
        </w:rPr>
        <w:t xml:space="preserve"> </w:t>
      </w:r>
      <w:r w:rsidRPr="34C643FA" w:rsidR="00A703E9">
        <w:rPr>
          <w:rFonts w:ascii="Arial" w:hAnsi="Arial"/>
          <w:snapToGrid w:val="0"/>
          <w:color w:val="262626" w:themeColor="text1" w:themeTint="D9"/>
          <w:sz w:val="22"/>
          <w:szCs w:val="22"/>
        </w:rPr>
        <w:t xml:space="preserve"> </w:t>
      </w:r>
      <w:r>
        <w:br/>
      </w:r>
    </w:p>
    <w:p w:rsidR="00A703E9" w:rsidP="34C643FA" w:rsidRDefault="00A703E9" w14:paraId="62E671A1" w14:textId="6C4F3CFF">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hanging="630"/>
        <w:jc w:val="center"/>
        <w:rPr>
          <w:rFonts w:ascii="Arial" w:hAnsi="Arial"/>
          <w:b w:val="1"/>
          <w:bCs w:val="1"/>
          <w:snapToGrid w:val="0"/>
          <w:color w:val="262626" w:themeColor="text1" w:themeTint="D9"/>
          <w:sz w:val="22"/>
          <w:szCs w:val="22"/>
        </w:rPr>
      </w:pPr>
      <w:r w:rsidRPr="34C643FA" w:rsidR="00A703E9">
        <w:rPr>
          <w:rFonts w:ascii="Arial" w:hAnsi="Arial"/>
          <w:b w:val="1"/>
          <w:bCs w:val="1"/>
          <w:snapToGrid w:val="0"/>
          <w:color w:val="262626" w:themeColor="text1" w:themeTint="D9"/>
          <w:sz w:val="22"/>
          <w:szCs w:val="22"/>
        </w:rPr>
        <w:t xml:space="preserve">Figure </w:t>
      </w:r>
      <w:r w:rsidRPr="34C643FA" w:rsidR="004267BC">
        <w:rPr>
          <w:rFonts w:ascii="Arial" w:hAnsi="Arial"/>
          <w:b w:val="1"/>
          <w:bCs w:val="1"/>
          <w:snapToGrid w:val="0"/>
          <w:color w:val="262626" w:themeColor="text1" w:themeTint="D9"/>
          <w:sz w:val="22"/>
          <w:szCs w:val="22"/>
        </w:rPr>
        <w:t>5</w:t>
      </w:r>
      <w:r w:rsidRPr="34C643FA" w:rsidR="00A703E9">
        <w:rPr>
          <w:rFonts w:ascii="Arial" w:hAnsi="Arial"/>
          <w:b w:val="1"/>
          <w:bCs w:val="1"/>
          <w:snapToGrid w:val="0"/>
          <w:color w:val="262626" w:themeColor="text1" w:themeTint="D9"/>
          <w:sz w:val="22"/>
          <w:szCs w:val="22"/>
        </w:rPr>
        <w:t xml:space="preserve">.  </w:t>
      </w:r>
      <w:r w:rsidRPr="34C643FA" w:rsidR="70BF2B9F">
        <w:rPr>
          <w:rFonts w:ascii="Arial" w:hAnsi="Arial" w:eastAsia="Arial" w:cs="Arial"/>
          <w:noProof w:val="0"/>
          <w:sz w:val="22"/>
          <w:szCs w:val="22"/>
          <w:lang w:val="en-US"/>
        </w:rPr>
        <w:t>Performing the Titration Experiment</w:t>
      </w:r>
      <w:r w:rsidRPr="34C643FA" w:rsidR="00A703E9">
        <w:rPr>
          <w:rFonts w:ascii="Arial" w:hAnsi="Arial"/>
          <w:b w:val="1"/>
          <w:bCs w:val="1"/>
          <w:snapToGrid w:val="0"/>
          <w:color w:val="262626" w:themeColor="text1" w:themeTint="D9"/>
          <w:sz w:val="22"/>
          <w:szCs w:val="22"/>
        </w:rPr>
        <w:t xml:space="preserve"> </w:t>
      </w:r>
    </w:p>
    <w:p w:rsidR="00A703E9" w:rsidP="34C643FA" w:rsidRDefault="00A703E9" w14:paraId="0C283161" w14:textId="77777777">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hanging="630"/>
        <w:jc w:val="center"/>
        <w:rPr>
          <w:rFonts w:ascii="Arial" w:hAnsi="Arial"/>
          <w:b w:val="1"/>
          <w:bCs w:val="1"/>
          <w:snapToGrid w:val="0"/>
          <w:color w:val="262626" w:themeColor="text1" w:themeTint="D9"/>
          <w:sz w:val="22"/>
          <w:szCs w:val="22"/>
        </w:rPr>
      </w:pPr>
    </w:p>
    <w:p w:rsidR="00A703E9" w:rsidP="34C643FA" w:rsidRDefault="00043BFC" w14:paraId="3F52E760" w14:textId="7739F147">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hanging="0"/>
        <w:jc w:val="center"/>
      </w:pPr>
      <w:r w:rsidR="7CF79D10">
        <w:drawing>
          <wp:inline wp14:editId="0A2B00E5" wp14:anchorId="3076A905">
            <wp:extent cx="2181529" cy="657317"/>
            <wp:effectExtent l="0" t="0" r="0" b="0"/>
            <wp:docPr id="193549081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935490817" name=""/>
                    <pic:cNvPicPr/>
                  </pic:nvPicPr>
                  <pic:blipFill>
                    <a:blip xmlns:r="http://schemas.openxmlformats.org/officeDocument/2006/relationships" r:embed="rId289560808">
                      <a:extLst>
                        <a:ext xmlns:a="http://schemas.openxmlformats.org/drawingml/2006/main" uri="{28A0092B-C50C-407E-A947-70E740481C1C}">
                          <a14:useLocalDpi xmlns:a14="http://schemas.microsoft.com/office/drawing/2010/main" val="0"/>
                        </a:ext>
                      </a:extLst>
                    </a:blip>
                    <a:stretch>
                      <a:fillRect/>
                    </a:stretch>
                  </pic:blipFill>
                  <pic:spPr>
                    <a:xfrm>
                      <a:off x="0" y="0"/>
                      <a:ext cx="2181529" cy="657317"/>
                    </a:xfrm>
                    <a:prstGeom prst="rect">
                      <a:avLst/>
                    </a:prstGeom>
                  </pic:spPr>
                </pic:pic>
              </a:graphicData>
            </a:graphic>
          </wp:inline>
        </w:drawing>
      </w:r>
    </w:p>
    <w:p w:rsidR="00D7538D" w:rsidP="34C643FA" w:rsidRDefault="00D7538D" w14:paraId="28EF3978" w14:textId="77777777">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hanging="630"/>
        <w:jc w:val="center"/>
        <w:rPr>
          <w:rFonts w:ascii="Arial" w:hAnsi="Arial"/>
          <w:b w:val="1"/>
          <w:bCs w:val="1"/>
          <w:snapToGrid w:val="0"/>
          <w:color w:val="262626" w:themeColor="text1" w:themeTint="D9"/>
          <w:sz w:val="22"/>
          <w:szCs w:val="22"/>
        </w:rPr>
      </w:pPr>
    </w:p>
    <w:p w:rsidR="00A703E9" w:rsidP="34C643FA" w:rsidRDefault="00D7538D" w14:paraId="6F19AC40" w14:textId="05FC1DD3">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jc w:val="both"/>
        <w:rPr>
          <w:rFonts w:ascii="Arial" w:hAnsi="Arial" w:eastAsia="Arial" w:cs="Arial"/>
          <w:snapToGrid w:val="0"/>
          <w:color w:val="262626" w:themeColor="text1" w:themeTint="D9"/>
          <w:sz w:val="22"/>
          <w:szCs w:val="22"/>
        </w:rPr>
      </w:pPr>
      <w:r w:rsidRPr="34C643FA" w:rsidR="2AB607D3">
        <w:rPr>
          <w:rFonts w:ascii="Arial" w:hAnsi="Arial" w:eastAsia="Arial" w:cs="Arial"/>
          <w:noProof w:val="0"/>
          <w:sz w:val="22"/>
          <w:szCs w:val="22"/>
          <w:lang w:val="en-US"/>
        </w:rPr>
        <w:t xml:space="preserve">3) </w:t>
      </w:r>
      <w:r w:rsidRPr="34C643FA" w:rsidR="7CF79D10">
        <w:rPr>
          <w:rFonts w:ascii="Arial" w:hAnsi="Arial" w:eastAsia="Arial" w:cs="Arial"/>
          <w:noProof w:val="0"/>
          <w:sz w:val="22"/>
          <w:szCs w:val="22"/>
          <w:lang w:val="en-US"/>
        </w:rPr>
        <w:t xml:space="preserve">When the pH of the outlet stream approaches </w:t>
      </w:r>
      <w:r w:rsidRPr="34C643FA" w:rsidR="7CF79D10">
        <w:rPr>
          <w:rFonts w:ascii="Arial" w:hAnsi="Arial" w:eastAsia="Arial" w:cs="Arial"/>
          <w:noProof w:val="0"/>
          <w:sz w:val="22"/>
          <w:szCs w:val="22"/>
          <w:lang w:val="en-US"/>
        </w:rPr>
        <w:t>near to</w:t>
      </w:r>
      <w:r w:rsidRPr="34C643FA" w:rsidR="7CF79D10">
        <w:rPr>
          <w:rFonts w:ascii="Arial" w:hAnsi="Arial" w:eastAsia="Arial" w:cs="Arial"/>
          <w:noProof w:val="0"/>
          <w:sz w:val="22"/>
          <w:szCs w:val="22"/>
          <w:lang w:val="en-US"/>
        </w:rPr>
        <w:t xml:space="preserve"> </w:t>
      </w:r>
      <w:r w:rsidRPr="34C643FA" w:rsidR="7CF79D10">
        <w:rPr>
          <w:rFonts w:ascii="Arial" w:hAnsi="Arial" w:eastAsia="Arial" w:cs="Arial"/>
          <w:b w:val="1"/>
          <w:bCs w:val="1"/>
          <w:noProof w:val="0"/>
          <w:sz w:val="22"/>
          <w:szCs w:val="22"/>
          <w:lang w:val="en-US"/>
        </w:rPr>
        <w:t>6.0</w:t>
      </w:r>
      <w:r w:rsidRPr="34C643FA" w:rsidR="7CF79D10">
        <w:rPr>
          <w:rFonts w:ascii="Arial" w:hAnsi="Arial" w:eastAsia="Arial" w:cs="Arial"/>
          <w:noProof w:val="0"/>
          <w:sz w:val="22"/>
          <w:szCs w:val="22"/>
          <w:lang w:val="en-US"/>
        </w:rPr>
        <w:t xml:space="preserve">, the user can begin the </w:t>
      </w:r>
      <w:r w:rsidRPr="34C643FA" w:rsidR="7CF79D10">
        <w:rPr>
          <w:rFonts w:ascii="Arial" w:hAnsi="Arial" w:eastAsia="Arial" w:cs="Arial"/>
          <w:b w:val="1"/>
          <w:bCs w:val="1"/>
          <w:noProof w:val="0"/>
          <w:sz w:val="22"/>
          <w:szCs w:val="22"/>
          <w:lang w:val="en-US"/>
        </w:rPr>
        <w:t>titration experiment</w:t>
      </w:r>
      <w:r w:rsidRPr="34C643FA" w:rsidR="7CF79D10">
        <w:rPr>
          <w:rFonts w:ascii="Arial" w:hAnsi="Arial" w:eastAsia="Arial" w:cs="Arial"/>
          <w:noProof w:val="0"/>
          <w:sz w:val="22"/>
          <w:szCs w:val="22"/>
          <w:lang w:val="en-US"/>
        </w:rPr>
        <w:t xml:space="preserve"> to analyze the CO₂ concentration in the liquid sample. To </w:t>
      </w:r>
      <w:r w:rsidRPr="34C643FA" w:rsidR="7CF79D10">
        <w:rPr>
          <w:rFonts w:ascii="Arial" w:hAnsi="Arial" w:eastAsia="Arial" w:cs="Arial"/>
          <w:noProof w:val="0"/>
          <w:sz w:val="22"/>
          <w:szCs w:val="22"/>
          <w:lang w:val="en-US"/>
        </w:rPr>
        <w:t>initiate</w:t>
      </w:r>
      <w:r w:rsidRPr="34C643FA" w:rsidR="7CF79D10">
        <w:rPr>
          <w:rFonts w:ascii="Arial" w:hAnsi="Arial" w:eastAsia="Arial" w:cs="Arial"/>
          <w:noProof w:val="0"/>
          <w:sz w:val="22"/>
          <w:szCs w:val="22"/>
          <w:lang w:val="en-US"/>
        </w:rPr>
        <w:t xml:space="preserve"> this, the user must first </w:t>
      </w:r>
      <w:r w:rsidRPr="34C643FA" w:rsidR="7CF79D10">
        <w:rPr>
          <w:rFonts w:ascii="Arial" w:hAnsi="Arial" w:eastAsia="Arial" w:cs="Arial"/>
          <w:b w:val="1"/>
          <w:bCs w:val="1"/>
          <w:noProof w:val="0"/>
          <w:sz w:val="22"/>
          <w:szCs w:val="22"/>
          <w:lang w:val="en-US"/>
        </w:rPr>
        <w:t>select one of the two checkboxes</w:t>
      </w:r>
      <w:r w:rsidRPr="34C643FA" w:rsidR="7CF79D10">
        <w:rPr>
          <w:rFonts w:ascii="Arial" w:hAnsi="Arial" w:eastAsia="Arial" w:cs="Arial"/>
          <w:noProof w:val="0"/>
          <w:sz w:val="22"/>
          <w:szCs w:val="22"/>
          <w:lang w:val="en-US"/>
        </w:rPr>
        <w:t xml:space="preserve"> shown next to the</w:t>
      </w:r>
      <w:r w:rsidRPr="34C643FA" w:rsidR="7CF79D10">
        <w:rPr>
          <w:noProof w:val="0"/>
          <w:lang w:val="en-US"/>
        </w:rPr>
        <w:t xml:space="preserve"> </w:t>
      </w:r>
      <w:r w:rsidRPr="34C643FA" w:rsidR="7CF79D10">
        <w:rPr>
          <w:b w:val="1"/>
          <w:bCs w:val="1"/>
          <w:noProof w:val="0"/>
          <w:lang w:val="en-US"/>
        </w:rPr>
        <w:t>"AQUEOUS NaOH"</w:t>
      </w:r>
      <w:r w:rsidRPr="34C643FA" w:rsidR="7CF79D10">
        <w:rPr>
          <w:noProof w:val="0"/>
          <w:lang w:val="en-US"/>
        </w:rPr>
        <w:t xml:space="preserve"> </w:t>
      </w:r>
      <w:r w:rsidRPr="34C643FA" w:rsidR="7CF79D10">
        <w:rPr>
          <w:rFonts w:ascii="Arial" w:hAnsi="Arial" w:eastAsia="Arial" w:cs="Arial"/>
          <w:noProof w:val="0"/>
          <w:sz w:val="22"/>
          <w:szCs w:val="22"/>
          <w:lang w:val="en-US"/>
        </w:rPr>
        <w:t xml:space="preserve">label, as seen in </w:t>
      </w:r>
      <w:r w:rsidRPr="34C643FA" w:rsidR="7CF79D10">
        <w:rPr>
          <w:rFonts w:ascii="Arial" w:hAnsi="Arial" w:eastAsia="Arial" w:cs="Arial"/>
          <w:b w:val="1"/>
          <w:bCs w:val="1"/>
          <w:noProof w:val="0"/>
          <w:sz w:val="22"/>
          <w:szCs w:val="22"/>
          <w:lang w:val="en-US"/>
        </w:rPr>
        <w:t>Figure 5</w:t>
      </w:r>
      <w:r w:rsidRPr="34C643FA" w:rsidR="7CF79D10">
        <w:rPr>
          <w:rFonts w:ascii="Arial" w:hAnsi="Arial" w:eastAsia="Arial" w:cs="Arial"/>
          <w:noProof w:val="0"/>
          <w:sz w:val="22"/>
          <w:szCs w:val="22"/>
          <w:lang w:val="en-US"/>
        </w:rPr>
        <w:t xml:space="preserve">. The checkboxes </w:t>
      </w:r>
      <w:r w:rsidRPr="34C643FA" w:rsidR="7CF79D10">
        <w:rPr>
          <w:rFonts w:ascii="Arial" w:hAnsi="Arial" w:eastAsia="Arial" w:cs="Arial"/>
          <w:noProof w:val="0"/>
          <w:sz w:val="22"/>
          <w:szCs w:val="22"/>
          <w:lang w:val="en-US"/>
        </w:rPr>
        <w:t>represent</w:t>
      </w:r>
      <w:r w:rsidRPr="34C643FA" w:rsidR="7CF79D10">
        <w:rPr>
          <w:rFonts w:ascii="Arial" w:hAnsi="Arial" w:eastAsia="Arial" w:cs="Arial"/>
          <w:noProof w:val="0"/>
          <w:sz w:val="22"/>
          <w:szCs w:val="22"/>
          <w:lang w:val="en-US"/>
        </w:rPr>
        <w:t xml:space="preserve"> the </w:t>
      </w:r>
      <w:r w:rsidRPr="34C643FA" w:rsidR="7CF79D10">
        <w:rPr>
          <w:rFonts w:ascii="Arial" w:hAnsi="Arial" w:eastAsia="Arial" w:cs="Arial"/>
          <w:b w:val="1"/>
          <w:bCs w:val="1"/>
          <w:noProof w:val="0"/>
          <w:sz w:val="22"/>
          <w:szCs w:val="22"/>
          <w:lang w:val="en-US"/>
        </w:rPr>
        <w:t>NaOH addition increment</w:t>
      </w:r>
      <w:r w:rsidRPr="34C643FA" w:rsidR="7CF79D10">
        <w:rPr>
          <w:rFonts w:ascii="Arial" w:hAnsi="Arial" w:eastAsia="Arial" w:cs="Arial"/>
          <w:noProof w:val="0"/>
          <w:sz w:val="22"/>
          <w:szCs w:val="22"/>
          <w:lang w:val="en-US"/>
        </w:rPr>
        <w:t xml:space="preserve">: either </w:t>
      </w:r>
      <w:r w:rsidRPr="34C643FA" w:rsidR="7CF79D10">
        <w:rPr>
          <w:rFonts w:ascii="Arial" w:hAnsi="Arial" w:eastAsia="Arial" w:cs="Arial"/>
          <w:b w:val="1"/>
          <w:bCs w:val="1"/>
          <w:noProof w:val="0"/>
          <w:sz w:val="22"/>
          <w:szCs w:val="22"/>
          <w:lang w:val="en-US"/>
        </w:rPr>
        <w:t>1.0 mL</w:t>
      </w:r>
      <w:r w:rsidRPr="34C643FA" w:rsidR="7CF79D10">
        <w:rPr>
          <w:rFonts w:ascii="Arial" w:hAnsi="Arial" w:eastAsia="Arial" w:cs="Arial"/>
          <w:noProof w:val="0"/>
          <w:sz w:val="22"/>
          <w:szCs w:val="22"/>
          <w:lang w:val="en-US"/>
        </w:rPr>
        <w:t xml:space="preserve"> or </w:t>
      </w:r>
      <w:r w:rsidRPr="34C643FA" w:rsidR="7CF79D10">
        <w:rPr>
          <w:rFonts w:ascii="Arial" w:hAnsi="Arial" w:eastAsia="Arial" w:cs="Arial"/>
          <w:b w:val="1"/>
          <w:bCs w:val="1"/>
          <w:noProof w:val="0"/>
          <w:sz w:val="22"/>
          <w:szCs w:val="22"/>
          <w:lang w:val="en-US"/>
        </w:rPr>
        <w:t>0.5 mL</w:t>
      </w:r>
      <w:r w:rsidRPr="34C643FA" w:rsidR="7CF79D10">
        <w:rPr>
          <w:rFonts w:ascii="Arial" w:hAnsi="Arial" w:eastAsia="Arial" w:cs="Arial"/>
          <w:noProof w:val="0"/>
          <w:sz w:val="22"/>
          <w:szCs w:val="22"/>
          <w:lang w:val="en-US"/>
        </w:rPr>
        <w:t xml:space="preserve"> per step. The simulator will not allow the titration process to start unless </w:t>
      </w:r>
      <w:r w:rsidRPr="34C643FA" w:rsidR="7CF79D10">
        <w:rPr>
          <w:rFonts w:ascii="Arial" w:hAnsi="Arial" w:eastAsia="Arial" w:cs="Arial"/>
          <w:b w:val="1"/>
          <w:bCs w:val="1"/>
          <w:noProof w:val="0"/>
          <w:sz w:val="22"/>
          <w:szCs w:val="22"/>
          <w:lang w:val="en-US"/>
        </w:rPr>
        <w:t>one of these checkboxes is selected</w:t>
      </w:r>
      <w:r w:rsidRPr="34C643FA" w:rsidR="7CF79D10">
        <w:rPr>
          <w:rFonts w:ascii="Arial" w:hAnsi="Arial" w:eastAsia="Arial" w:cs="Arial"/>
          <w:noProof w:val="0"/>
          <w:sz w:val="22"/>
          <w:szCs w:val="22"/>
          <w:lang w:val="en-US"/>
        </w:rPr>
        <w:t xml:space="preserve">, ensuring that the type of titration is clearly defined. Once selected, the system enables the addition of NaOH </w:t>
      </w:r>
      <w:r w:rsidRPr="34C643FA" w:rsidR="7CF79D10">
        <w:rPr>
          <w:rFonts w:ascii="Arial" w:hAnsi="Arial" w:eastAsia="Arial" w:cs="Arial"/>
          <w:noProof w:val="0"/>
          <w:sz w:val="22"/>
          <w:szCs w:val="22"/>
          <w:lang w:val="en-US"/>
        </w:rPr>
        <w:t>in</w:t>
      </w:r>
      <w:r w:rsidRPr="34C643FA" w:rsidR="7CF79D10">
        <w:rPr>
          <w:rFonts w:ascii="Arial" w:hAnsi="Arial" w:eastAsia="Arial" w:cs="Arial"/>
          <w:noProof w:val="0"/>
          <w:sz w:val="22"/>
          <w:szCs w:val="22"/>
          <w:lang w:val="en-US"/>
        </w:rPr>
        <w:t xml:space="preserve"> the specified volume to simulate a stepwise titration. The pH change is plotted accordingly, allowing users to generate a titration curve and analyze the resulting data.</w:t>
      </w:r>
      <w:r w:rsidRPr="34C643FA" w:rsidR="00A703E9">
        <w:rPr>
          <w:rFonts w:ascii="Arial" w:hAnsi="Arial" w:eastAsia="Arial" w:cs="Arial"/>
          <w:snapToGrid w:val="0"/>
          <w:color w:val="262626" w:themeColor="text1" w:themeTint="D9"/>
          <w:sz w:val="22"/>
          <w:szCs w:val="22"/>
        </w:rPr>
        <w:t xml:space="preserve"> </w:t>
      </w:r>
    </w:p>
    <w:p w:rsidRPr="00612404" w:rsidR="00A703E9" w:rsidP="34C643FA" w:rsidRDefault="00A703E9" w14:paraId="2660A9AA" w14:textId="77777777">
      <w:pPr>
        <w:pStyle w:val="ListParagraph"/>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jc w:val="both"/>
        <w:rPr>
          <w:rFonts w:ascii="Arial" w:hAnsi="Arial" w:eastAsia="Arial" w:cs="Arial"/>
          <w:snapToGrid w:val="0"/>
          <w:color w:val="262626" w:themeColor="text1" w:themeTint="D9"/>
          <w:sz w:val="22"/>
          <w:szCs w:val="22"/>
        </w:rPr>
      </w:pPr>
    </w:p>
    <w:p w:rsidRPr="00531215" w:rsidR="0041250C" w:rsidP="34C643FA" w:rsidRDefault="00531215" w14:paraId="502C1A17" w14:textId="063EAC40">
      <w:pPr>
        <w:pStyle w:val="ListParagraph"/>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jc w:val="both"/>
        <w:rPr>
          <w:rFonts w:ascii="Arial" w:hAnsi="Arial"/>
          <w:snapToGrid w:val="0"/>
          <w:color w:val="262626" w:themeColor="text1" w:themeTint="D9"/>
          <w:sz w:val="22"/>
          <w:szCs w:val="22"/>
          <w:lang w:val="en-IN"/>
        </w:rPr>
      </w:pPr>
      <w:r w:rsidRPr="34C643FA" w:rsidR="1C869D2E">
        <w:rPr>
          <w:rFonts w:ascii="Arial" w:hAnsi="Arial" w:eastAsia="Arial" w:cs="Arial"/>
          <w:b w:val="1"/>
          <w:bCs w:val="1"/>
          <w:noProof w:val="0"/>
          <w:sz w:val="22"/>
          <w:szCs w:val="22"/>
          <w:lang w:val="en-IN"/>
        </w:rPr>
        <w:t xml:space="preserve">4) </w:t>
      </w:r>
      <w:r w:rsidRPr="34C643FA" w:rsidR="404ED3C9">
        <w:rPr>
          <w:rFonts w:ascii="Arial" w:hAnsi="Arial" w:eastAsia="Arial" w:cs="Arial"/>
          <w:noProof w:val="0"/>
          <w:sz w:val="22"/>
          <w:szCs w:val="22"/>
          <w:lang w:val="en-IN"/>
        </w:rPr>
        <w:t xml:space="preserve">Once one of the </w:t>
      </w:r>
      <w:r w:rsidRPr="34C643FA" w:rsidR="404ED3C9">
        <w:rPr>
          <w:rFonts w:ascii="Arial" w:hAnsi="Arial" w:eastAsia="Arial" w:cs="Arial"/>
          <w:b w:val="1"/>
          <w:bCs w:val="1"/>
          <w:noProof w:val="0"/>
          <w:sz w:val="22"/>
          <w:szCs w:val="22"/>
          <w:lang w:val="en-IN"/>
        </w:rPr>
        <w:t>NaOH volume increment checkboxes</w:t>
      </w:r>
      <w:r w:rsidRPr="34C643FA" w:rsidR="404ED3C9">
        <w:rPr>
          <w:rFonts w:ascii="Arial" w:hAnsi="Arial" w:eastAsia="Arial" w:cs="Arial"/>
          <w:noProof w:val="0"/>
          <w:sz w:val="22"/>
          <w:szCs w:val="22"/>
          <w:lang w:val="en-IN"/>
        </w:rPr>
        <w:t xml:space="preserve"> is selected, the user begins the titration by first measuring the </w:t>
      </w:r>
      <w:r w:rsidRPr="34C643FA" w:rsidR="404ED3C9">
        <w:rPr>
          <w:rFonts w:ascii="Arial" w:hAnsi="Arial" w:eastAsia="Arial" w:cs="Arial"/>
          <w:b w:val="1"/>
          <w:bCs w:val="1"/>
          <w:noProof w:val="0"/>
          <w:sz w:val="22"/>
          <w:szCs w:val="22"/>
          <w:lang w:val="en-IN"/>
        </w:rPr>
        <w:t>initial</w:t>
      </w:r>
      <w:r w:rsidRPr="34C643FA" w:rsidR="404ED3C9">
        <w:rPr>
          <w:rFonts w:ascii="Arial" w:hAnsi="Arial" w:eastAsia="Arial" w:cs="Arial"/>
          <w:b w:val="1"/>
          <w:bCs w:val="1"/>
          <w:noProof w:val="0"/>
          <w:sz w:val="22"/>
          <w:szCs w:val="22"/>
          <w:lang w:val="en-IN"/>
        </w:rPr>
        <w:t xml:space="preserve"> pH of the sample beaker</w:t>
      </w:r>
      <w:r w:rsidRPr="34C643FA" w:rsidR="404ED3C9">
        <w:rPr>
          <w:rFonts w:ascii="Arial" w:hAnsi="Arial" w:eastAsia="Arial" w:cs="Arial"/>
          <w:noProof w:val="0"/>
          <w:sz w:val="22"/>
          <w:szCs w:val="22"/>
          <w:lang w:val="en-IN"/>
        </w:rPr>
        <w:t xml:space="preserve"> at </w:t>
      </w:r>
      <w:r w:rsidRPr="34C643FA" w:rsidR="404ED3C9">
        <w:rPr>
          <w:rFonts w:ascii="Arial" w:hAnsi="Arial" w:eastAsia="Arial" w:cs="Arial"/>
          <w:b w:val="1"/>
          <w:bCs w:val="1"/>
          <w:noProof w:val="0"/>
          <w:sz w:val="22"/>
          <w:szCs w:val="22"/>
          <w:lang w:val="en-IN"/>
        </w:rPr>
        <w:t>0 mL NaOH</w:t>
      </w:r>
      <w:r w:rsidRPr="34C643FA" w:rsidR="404ED3C9">
        <w:rPr>
          <w:rFonts w:ascii="Arial" w:hAnsi="Arial" w:eastAsia="Arial" w:cs="Arial"/>
          <w:noProof w:val="0"/>
          <w:sz w:val="22"/>
          <w:szCs w:val="22"/>
          <w:lang w:val="en-IN"/>
        </w:rPr>
        <w:t xml:space="preserve">. The measured pH value should be </w:t>
      </w:r>
      <w:r w:rsidRPr="34C643FA" w:rsidR="404ED3C9">
        <w:rPr>
          <w:rFonts w:ascii="Arial" w:hAnsi="Arial" w:eastAsia="Arial" w:cs="Arial"/>
          <w:b w:val="1"/>
          <w:bCs w:val="1"/>
          <w:noProof w:val="0"/>
          <w:sz w:val="22"/>
          <w:szCs w:val="22"/>
          <w:lang w:val="en-IN"/>
        </w:rPr>
        <w:t>entered manually into the edit box</w:t>
      </w:r>
      <w:r w:rsidRPr="34C643FA" w:rsidR="404ED3C9">
        <w:rPr>
          <w:rFonts w:ascii="Arial" w:hAnsi="Arial" w:eastAsia="Arial" w:cs="Arial"/>
          <w:noProof w:val="0"/>
          <w:sz w:val="22"/>
          <w:szCs w:val="22"/>
          <w:lang w:val="en-IN"/>
        </w:rPr>
        <w:t xml:space="preserve"> next to the </w:t>
      </w:r>
      <w:r w:rsidRPr="34C643FA" w:rsidR="404ED3C9">
        <w:rPr>
          <w:rFonts w:ascii="Arial" w:hAnsi="Arial" w:eastAsia="Arial" w:cs="Arial"/>
          <w:b w:val="1"/>
          <w:bCs w:val="1"/>
          <w:noProof w:val="0"/>
          <w:sz w:val="22"/>
          <w:szCs w:val="22"/>
          <w:lang w:val="en-IN"/>
        </w:rPr>
        <w:t>"pH"</w:t>
      </w:r>
      <w:r w:rsidRPr="34C643FA" w:rsidR="404ED3C9">
        <w:rPr>
          <w:rFonts w:ascii="Arial" w:hAnsi="Arial" w:eastAsia="Arial" w:cs="Arial"/>
          <w:noProof w:val="0"/>
          <w:sz w:val="22"/>
          <w:szCs w:val="22"/>
          <w:lang w:val="en-IN"/>
        </w:rPr>
        <w:t xml:space="preserve"> label, as shown in </w:t>
      </w:r>
      <w:r w:rsidRPr="34C643FA" w:rsidR="404ED3C9">
        <w:rPr>
          <w:rFonts w:ascii="Arial" w:hAnsi="Arial" w:eastAsia="Arial" w:cs="Arial"/>
          <w:b w:val="1"/>
          <w:bCs w:val="1"/>
          <w:noProof w:val="0"/>
          <w:sz w:val="22"/>
          <w:szCs w:val="22"/>
          <w:lang w:val="en-IN"/>
        </w:rPr>
        <w:t xml:space="preserve">Figure </w:t>
      </w:r>
      <w:r w:rsidRPr="34C643FA" w:rsidR="0BAA84CD">
        <w:rPr>
          <w:rFonts w:ascii="Arial" w:hAnsi="Arial" w:eastAsia="Arial" w:cs="Arial"/>
          <w:b w:val="1"/>
          <w:bCs w:val="1"/>
          <w:noProof w:val="0"/>
          <w:sz w:val="22"/>
          <w:szCs w:val="22"/>
          <w:lang w:val="en-IN"/>
        </w:rPr>
        <w:t>6</w:t>
      </w:r>
      <w:r w:rsidRPr="34C643FA" w:rsidR="404ED3C9">
        <w:rPr>
          <w:rFonts w:ascii="Arial" w:hAnsi="Arial" w:eastAsia="Arial" w:cs="Arial"/>
          <w:noProof w:val="0"/>
          <w:sz w:val="22"/>
          <w:szCs w:val="22"/>
          <w:lang w:val="en-IN"/>
        </w:rPr>
        <w:t xml:space="preserve">. To record this data point on the </w:t>
      </w:r>
      <w:r w:rsidRPr="34C643FA" w:rsidR="404ED3C9">
        <w:rPr>
          <w:rFonts w:ascii="Arial" w:hAnsi="Arial" w:eastAsia="Arial" w:cs="Arial"/>
          <w:b w:val="1"/>
          <w:bCs w:val="1"/>
          <w:noProof w:val="0"/>
          <w:sz w:val="22"/>
          <w:szCs w:val="22"/>
          <w:lang w:val="en-IN"/>
        </w:rPr>
        <w:t>“pH vs VOL”</w:t>
      </w:r>
      <w:r w:rsidRPr="34C643FA" w:rsidR="404ED3C9">
        <w:rPr>
          <w:rFonts w:ascii="Arial" w:hAnsi="Arial" w:eastAsia="Arial" w:cs="Arial"/>
          <w:noProof w:val="0"/>
          <w:sz w:val="22"/>
          <w:szCs w:val="22"/>
          <w:lang w:val="en-IN"/>
        </w:rPr>
        <w:t xml:space="preserve"> chart, the user must then </w:t>
      </w:r>
      <w:r w:rsidRPr="34C643FA" w:rsidR="404ED3C9">
        <w:rPr>
          <w:rFonts w:ascii="Arial" w:hAnsi="Arial" w:eastAsia="Arial" w:cs="Arial"/>
          <w:b w:val="1"/>
          <w:bCs w:val="1"/>
          <w:noProof w:val="0"/>
          <w:sz w:val="22"/>
          <w:szCs w:val="22"/>
          <w:lang w:val="en-IN"/>
        </w:rPr>
        <w:t>click the “Plot” button</w:t>
      </w:r>
      <w:r w:rsidRPr="34C643FA" w:rsidR="404ED3C9">
        <w:rPr>
          <w:rFonts w:ascii="Arial" w:hAnsi="Arial" w:eastAsia="Arial" w:cs="Arial"/>
          <w:noProof w:val="0"/>
          <w:sz w:val="22"/>
          <w:szCs w:val="22"/>
          <w:lang w:val="en-IN"/>
        </w:rPr>
        <w:t xml:space="preserve">. If the user does not click the Plot button, the data point will </w:t>
      </w:r>
      <w:r w:rsidRPr="34C643FA" w:rsidR="404ED3C9">
        <w:rPr>
          <w:rFonts w:ascii="Arial" w:hAnsi="Arial" w:eastAsia="Arial" w:cs="Arial"/>
          <w:b w:val="1"/>
          <w:bCs w:val="1"/>
          <w:noProof w:val="0"/>
          <w:sz w:val="22"/>
          <w:szCs w:val="22"/>
          <w:lang w:val="en-IN"/>
        </w:rPr>
        <w:t>not appear on the chart</w:t>
      </w:r>
      <w:r w:rsidRPr="34C643FA" w:rsidR="404ED3C9">
        <w:rPr>
          <w:rFonts w:ascii="Arial" w:hAnsi="Arial" w:eastAsia="Arial" w:cs="Arial"/>
          <w:noProof w:val="0"/>
          <w:sz w:val="22"/>
          <w:szCs w:val="22"/>
          <w:lang w:val="en-IN"/>
        </w:rPr>
        <w:t>, and the titration curve</w:t>
      </w:r>
      <w:r w:rsidRPr="34C643FA" w:rsidR="404ED3C9">
        <w:rPr>
          <w:noProof w:val="0"/>
          <w:lang w:val="en-IN"/>
        </w:rPr>
        <w:t xml:space="preserve"> </w:t>
      </w:r>
      <w:r w:rsidRPr="34C643FA" w:rsidR="404ED3C9">
        <w:rPr>
          <w:rFonts w:ascii="Arial" w:hAnsi="Arial" w:eastAsia="Arial" w:cs="Arial"/>
          <w:noProof w:val="0"/>
          <w:sz w:val="22"/>
          <w:szCs w:val="22"/>
          <w:lang w:val="en-IN"/>
        </w:rPr>
        <w:t xml:space="preserve">will be incomplete — resulting in incorrect or missing results during analysis. This process is repeated for each NaOH addition step to build </w:t>
      </w:r>
      <w:r w:rsidRPr="34C643FA" w:rsidR="404ED3C9">
        <w:rPr>
          <w:rFonts w:ascii="Arial" w:hAnsi="Arial" w:eastAsia="Arial" w:cs="Arial"/>
          <w:noProof w:val="0"/>
          <w:sz w:val="22"/>
          <w:szCs w:val="22"/>
          <w:lang w:val="en-IN"/>
        </w:rPr>
        <w:t>an accurate</w:t>
      </w:r>
      <w:r w:rsidRPr="34C643FA" w:rsidR="404ED3C9">
        <w:rPr>
          <w:rFonts w:ascii="Arial" w:hAnsi="Arial" w:eastAsia="Arial" w:cs="Arial"/>
          <w:noProof w:val="0"/>
          <w:sz w:val="22"/>
          <w:szCs w:val="22"/>
          <w:lang w:val="en-IN"/>
        </w:rPr>
        <w:t xml:space="preserve"> titration curve</w:t>
      </w:r>
      <w:r w:rsidRPr="34C643FA" w:rsidR="404ED3C9">
        <w:rPr>
          <w:noProof w:val="0"/>
          <w:lang w:val="en-IN"/>
        </w:rPr>
        <w:t>.</w:t>
      </w:r>
    </w:p>
    <w:p w:rsidR="00E613B6" w:rsidP="72281CA1" w:rsidRDefault="00E613B6" w14:paraId="7F66EBA6" w14:textId="77777777">
      <w:pPr>
        <w:pStyle w:val="ListParagraph"/>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jc w:val="both"/>
        <w:rPr>
          <w:rFonts w:ascii="Arial" w:hAnsi="Arial"/>
          <w:snapToGrid w:val="0"/>
          <w:color w:val="262626" w:themeColor="text1" w:themeTint="D9"/>
          <w:sz w:val="22"/>
          <w:szCs w:val="22"/>
        </w:rPr>
      </w:pPr>
    </w:p>
    <w:p w:rsidRPr="00531215" w:rsidR="00531215" w:rsidP="72281CA1" w:rsidRDefault="00E613B6" w14:paraId="1DAF64C9" w14:textId="7C0F99AE">
      <w:pPr>
        <w:pStyle w:val="ListParagraph"/>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jc w:val="center"/>
        <w:rPr>
          <w:rFonts w:ascii="Arial" w:hAnsi="Arial"/>
          <w:b w:val="1"/>
          <w:bCs w:val="1"/>
          <w:snapToGrid w:val="0"/>
          <w:color w:val="262626" w:themeColor="text1" w:themeTint="D9"/>
          <w:sz w:val="22"/>
          <w:szCs w:val="22"/>
          <w:lang w:val="en-IN"/>
        </w:rPr>
      </w:pPr>
      <w:r w:rsidRPr="34C643FA" w:rsidR="00E613B6">
        <w:rPr>
          <w:rFonts w:ascii="Arial" w:hAnsi="Arial"/>
          <w:b w:val="1"/>
          <w:bCs w:val="1"/>
          <w:snapToGrid w:val="0"/>
          <w:color w:val="262626" w:themeColor="text1" w:themeTint="D9"/>
          <w:sz w:val="22"/>
          <w:szCs w:val="22"/>
        </w:rPr>
        <w:t xml:space="preserve">Figure </w:t>
      </w:r>
      <w:r w:rsidRPr="34C643FA" w:rsidR="004267BC">
        <w:rPr>
          <w:rFonts w:ascii="Arial" w:hAnsi="Arial"/>
          <w:b w:val="1"/>
          <w:bCs w:val="1"/>
          <w:snapToGrid w:val="0"/>
          <w:color w:val="262626" w:themeColor="text1" w:themeTint="D9"/>
          <w:sz w:val="22"/>
          <w:szCs w:val="22"/>
        </w:rPr>
        <w:t>6</w:t>
      </w:r>
      <w:r w:rsidRPr="34C643FA" w:rsidR="00E613B6">
        <w:rPr>
          <w:rFonts w:ascii="Arial" w:hAnsi="Arial"/>
          <w:b w:val="1"/>
          <w:bCs w:val="1"/>
          <w:snapToGrid w:val="0"/>
          <w:color w:val="262626" w:themeColor="text1" w:themeTint="D9"/>
          <w:sz w:val="22"/>
          <w:szCs w:val="22"/>
        </w:rPr>
        <w:t xml:space="preserve">. </w:t>
      </w:r>
      <w:r w:rsidRPr="34C643FA" w:rsidR="4AAF36FA">
        <w:rPr>
          <w:rFonts w:ascii="Arial" w:hAnsi="Arial"/>
          <w:b w:val="1"/>
          <w:bCs w:val="1"/>
          <w:snapToGrid w:val="0"/>
          <w:color w:val="262626" w:themeColor="text1" w:themeTint="D9"/>
          <w:sz w:val="22"/>
          <w:szCs w:val="22"/>
        </w:rPr>
        <w:t xml:space="preserve">pH </w:t>
      </w:r>
      <w:r w:rsidRPr="34C643FA" w:rsidR="00E613B6">
        <w:rPr>
          <w:rFonts w:ascii="Arial" w:hAnsi="Arial"/>
          <w:b w:val="1"/>
          <w:bCs w:val="1"/>
          <w:snapToGrid w:val="0"/>
          <w:color w:val="262626" w:themeColor="text1" w:themeTint="D9"/>
          <w:sz w:val="22"/>
          <w:szCs w:val="22"/>
        </w:rPr>
        <w:t xml:space="preserve"> </w:t>
      </w:r>
      <w:r w:rsidRPr="34C643FA" w:rsidR="4354CE2B">
        <w:rPr>
          <w:rFonts w:ascii="Arial" w:hAnsi="Arial"/>
          <w:b w:val="1"/>
          <w:bCs w:val="1"/>
          <w:snapToGrid w:val="0"/>
          <w:color w:val="262626" w:themeColor="text1" w:themeTint="D9"/>
          <w:sz w:val="22"/>
          <w:szCs w:val="22"/>
        </w:rPr>
        <w:t xml:space="preserve">plot</w:t>
      </w:r>
    </w:p>
    <w:p w:rsidRPr="00E613B6" w:rsidR="00E613B6" w:rsidP="72281CA1" w:rsidRDefault="00E613B6" w14:paraId="2ECC9111" w14:textId="77777777">
      <w:pPr>
        <w:pStyle w:val="ListParagraph"/>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jc w:val="both"/>
        <w:rPr>
          <w:rFonts w:ascii="Arial" w:hAnsi="Arial"/>
          <w:snapToGrid w:val="0"/>
          <w:color w:val="262626" w:themeColor="text1" w:themeTint="D9"/>
          <w:sz w:val="22"/>
          <w:szCs w:val="22"/>
        </w:rPr>
      </w:pPr>
    </w:p>
    <w:p w:rsidR="00E613B6" w:rsidP="72281CA1" w:rsidRDefault="00F7023A" w14:paraId="680B89B9" w14:textId="207FED31">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jc w:val="center"/>
      </w:pPr>
      <w:r w:rsidR="0A5485FA">
        <w:drawing>
          <wp:inline wp14:editId="310097EA" wp14:anchorId="04FF90DF">
            <wp:extent cx="1047896" cy="342948"/>
            <wp:effectExtent l="0" t="0" r="0" b="0"/>
            <wp:docPr id="209095218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090952182" name=""/>
                    <pic:cNvPicPr/>
                  </pic:nvPicPr>
                  <pic:blipFill>
                    <a:blip xmlns:r="http://schemas.openxmlformats.org/officeDocument/2006/relationships" r:embed="rId1425173094">
                      <a:extLst>
                        <a:ext xmlns:a="http://schemas.openxmlformats.org/drawingml/2006/main" uri="{28A0092B-C50C-407E-A947-70E740481C1C}">
                          <a14:useLocalDpi xmlns:a14="http://schemas.microsoft.com/office/drawing/2010/main" val="0"/>
                        </a:ext>
                      </a:extLst>
                    </a:blip>
                    <a:stretch>
                      <a:fillRect/>
                    </a:stretch>
                  </pic:blipFill>
                  <pic:spPr>
                    <a:xfrm>
                      <a:off x="0" y="0"/>
                      <a:ext cx="1047896" cy="342948"/>
                    </a:xfrm>
                    <a:prstGeom prst="rect">
                      <a:avLst/>
                    </a:prstGeom>
                  </pic:spPr>
                </pic:pic>
              </a:graphicData>
            </a:graphic>
          </wp:inline>
        </w:drawing>
      </w:r>
    </w:p>
    <w:p w:rsidR="00E613B6" w:rsidP="72281CA1" w:rsidRDefault="00E613B6" w14:paraId="7B1E6C46" w14:textId="77777777">
      <w:pPr>
        <w:pStyle w:val="ListParagraph"/>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jc w:val="center"/>
        <w:rPr>
          <w:rFonts w:ascii="Arial" w:hAnsi="Arial"/>
          <w:snapToGrid w:val="0"/>
          <w:color w:val="262626" w:themeColor="text1" w:themeTint="D9"/>
          <w:sz w:val="22"/>
          <w:szCs w:val="22"/>
        </w:rPr>
      </w:pPr>
    </w:p>
    <w:p w:rsidR="006D09D3" w:rsidP="72281CA1" w:rsidRDefault="006D09D3" w14:paraId="0231B07C" w14:textId="3974F1C0">
      <w:pPr>
        <w:pStyle w:val="Normal"/>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jc w:val="both"/>
        <w:rPr>
          <w:noProof w:val="0"/>
          <w:lang w:val="en-US"/>
        </w:rPr>
      </w:pPr>
    </w:p>
    <w:p w:rsidR="006D09D3" w:rsidP="72281CA1" w:rsidRDefault="006D09D3" w14:paraId="28737CBA" w14:textId="2E8C8F06">
      <w:pPr>
        <w:pStyle w:val="ListParagraph"/>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jc w:val="both"/>
        <w:rPr>
          <w:noProof w:val="0"/>
          <w:lang w:val="en-US"/>
        </w:rPr>
      </w:pPr>
    </w:p>
    <w:p w:rsidR="006D09D3" w:rsidP="72281CA1" w:rsidRDefault="006D09D3" w14:paraId="585CC539" w14:textId="0532678A">
      <w:pPr>
        <w:pStyle w:val="ListParagraph"/>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jc w:val="both"/>
        <w:rPr>
          <w:b w:val="1"/>
          <w:bCs w:val="1"/>
          <w:noProof w:val="0"/>
          <w:sz w:val="22"/>
          <w:szCs w:val="22"/>
          <w:u w:val="single"/>
          <w:lang w:val="en-US"/>
        </w:rPr>
      </w:pPr>
      <w:r w:rsidRPr="72281CA1" w:rsidR="5F0A35D6">
        <w:rPr>
          <w:b w:val="1"/>
          <w:bCs w:val="1"/>
          <w:noProof w:val="0"/>
          <w:sz w:val="22"/>
          <w:szCs w:val="22"/>
          <w:u w:val="single"/>
          <w:lang w:val="en-US"/>
        </w:rPr>
        <w:t>5</w:t>
      </w:r>
      <w:r w:rsidRPr="72281CA1" w:rsidR="5F0A35D6">
        <w:rPr>
          <w:noProof w:val="0"/>
          <w:u w:val="single"/>
          <w:lang w:val="en-US"/>
        </w:rPr>
        <w:t xml:space="preserve">) </w:t>
      </w:r>
      <w:r w:rsidRPr="72281CA1" w:rsidR="6138B58F">
        <w:rPr>
          <w:b w:val="1"/>
          <w:bCs w:val="1"/>
          <w:noProof w:val="0"/>
          <w:sz w:val="22"/>
          <w:szCs w:val="22"/>
          <w:u w:val="single"/>
          <w:lang w:val="en-US"/>
        </w:rPr>
        <w:t>Building the Titration Curve and Viewing Results</w:t>
      </w:r>
    </w:p>
    <w:p w:rsidR="72281CA1" w:rsidP="72281CA1" w:rsidRDefault="72281CA1" w14:paraId="7AD28422" w14:textId="002D038E">
      <w:pPr>
        <w:pStyle w:val="ListParagraph"/>
        <w:widowControl w:val="0"/>
        <w:tabs>
          <w:tab w:val="left" w:leader="none" w:pos="1980"/>
          <w:tab w:val="left" w:leader="none" w:pos="2592"/>
          <w:tab w:val="left" w:leader="none" w:pos="3312"/>
          <w:tab w:val="left" w:leader="none" w:pos="4032"/>
          <w:tab w:val="left" w:leader="none" w:pos="4752"/>
          <w:tab w:val="left" w:leader="none" w:pos="5472"/>
          <w:tab w:val="left" w:leader="none" w:pos="6192"/>
          <w:tab w:val="left" w:leader="none" w:pos="6912"/>
          <w:tab w:val="left" w:leader="none" w:pos="7632"/>
          <w:tab w:val="left" w:leader="none" w:pos="8352"/>
          <w:tab w:val="left" w:leader="none" w:pos="9072"/>
        </w:tabs>
        <w:ind w:left="1354" w:right="1333"/>
        <w:jc w:val="both"/>
        <w:rPr>
          <w:b w:val="1"/>
          <w:bCs w:val="1"/>
          <w:noProof w:val="0"/>
          <w:sz w:val="22"/>
          <w:szCs w:val="22"/>
          <w:u w:val="none"/>
          <w:lang w:val="en-US"/>
        </w:rPr>
      </w:pPr>
    </w:p>
    <w:p w:rsidR="06336496" w:rsidP="72281CA1" w:rsidRDefault="06336496" w14:paraId="391231FE" w14:textId="77D6ACC8">
      <w:pPr>
        <w:pStyle w:val="ListParagraph"/>
        <w:widowControl w:val="0"/>
        <w:suppressLineNumbers w:val="0"/>
        <w:tabs>
          <w:tab w:val="left" w:leader="none" w:pos="1980"/>
          <w:tab w:val="left" w:leader="none" w:pos="2592"/>
          <w:tab w:val="left" w:leader="none" w:pos="3312"/>
          <w:tab w:val="left" w:leader="none" w:pos="4032"/>
          <w:tab w:val="left" w:leader="none" w:pos="4752"/>
          <w:tab w:val="left" w:leader="none" w:pos="5472"/>
          <w:tab w:val="left" w:leader="none" w:pos="6192"/>
          <w:tab w:val="left" w:leader="none" w:pos="6912"/>
          <w:tab w:val="left" w:leader="none" w:pos="7632"/>
          <w:tab w:val="left" w:leader="none" w:pos="8352"/>
          <w:tab w:val="left" w:leader="none" w:pos="9072"/>
        </w:tabs>
        <w:bidi w:val="0"/>
        <w:spacing w:before="0" w:beforeAutospacing="off" w:after="0" w:afterAutospacing="off" w:line="259" w:lineRule="auto"/>
        <w:ind w:left="1354" w:right="1333"/>
        <w:jc w:val="both"/>
        <w:rPr>
          <w:rFonts w:ascii="Arial" w:hAnsi="Arial"/>
          <w:b w:val="1"/>
          <w:bCs w:val="1"/>
          <w:color w:val="000000" w:themeColor="text1" w:themeTint="FF" w:themeShade="FF"/>
          <w:sz w:val="22"/>
          <w:szCs w:val="22"/>
        </w:rPr>
      </w:pPr>
      <w:r w:rsidRPr="72281CA1" w:rsidR="06336496">
        <w:rPr>
          <w:b w:val="1"/>
          <w:bCs w:val="1"/>
          <w:noProof w:val="0"/>
          <w:sz w:val="22"/>
          <w:szCs w:val="22"/>
          <w:u w:val="none"/>
          <w:lang w:val="en-US"/>
        </w:rPr>
        <w:t xml:space="preserve">                                    </w:t>
      </w:r>
      <w:r w:rsidRPr="72281CA1" w:rsidR="06336496">
        <w:rPr>
          <w:rFonts w:ascii="Arial" w:hAnsi="Arial"/>
          <w:b w:val="1"/>
          <w:bCs w:val="1"/>
          <w:color w:val="000000" w:themeColor="text1" w:themeTint="FF" w:themeShade="FF"/>
          <w:sz w:val="22"/>
          <w:szCs w:val="22"/>
        </w:rPr>
        <w:t xml:space="preserve">Figure 7. </w:t>
      </w:r>
      <w:r w:rsidRPr="72281CA1" w:rsidR="06336496">
        <w:rPr>
          <w:rFonts w:ascii="Arial" w:hAnsi="Arial"/>
          <w:b w:val="1"/>
          <w:bCs w:val="1"/>
          <w:color w:val="000000" w:themeColor="text1" w:themeTint="FF" w:themeShade="FF"/>
          <w:sz w:val="22"/>
          <w:szCs w:val="22"/>
        </w:rPr>
        <w:t>NaoH</w:t>
      </w:r>
      <w:r w:rsidRPr="72281CA1" w:rsidR="06336496">
        <w:rPr>
          <w:rFonts w:ascii="Arial" w:hAnsi="Arial"/>
          <w:b w:val="1"/>
          <w:bCs w:val="1"/>
          <w:color w:val="000000" w:themeColor="text1" w:themeTint="FF" w:themeShade="FF"/>
          <w:sz w:val="22"/>
          <w:szCs w:val="22"/>
        </w:rPr>
        <w:t xml:space="preserve"> </w:t>
      </w:r>
      <w:r w:rsidRPr="72281CA1" w:rsidR="468DA378">
        <w:rPr>
          <w:rFonts w:ascii="Arial" w:hAnsi="Arial"/>
          <w:b w:val="1"/>
          <w:bCs w:val="1"/>
          <w:color w:val="000000" w:themeColor="text1" w:themeTint="FF" w:themeShade="FF"/>
          <w:sz w:val="22"/>
          <w:szCs w:val="22"/>
        </w:rPr>
        <w:t>addition in beaker</w:t>
      </w:r>
    </w:p>
    <w:p w:rsidR="142B5EC5" w:rsidP="72281CA1" w:rsidRDefault="142B5EC5" w14:paraId="7A50523F" w14:textId="3A02EBDA">
      <w:pPr>
        <w:pStyle w:val="ListParagraph"/>
        <w:widowControl w:val="0"/>
        <w:tabs>
          <w:tab w:val="left" w:leader="none" w:pos="1980"/>
          <w:tab w:val="left" w:leader="none" w:pos="2592"/>
          <w:tab w:val="left" w:leader="none" w:pos="3312"/>
          <w:tab w:val="left" w:leader="none" w:pos="4032"/>
          <w:tab w:val="left" w:leader="none" w:pos="4752"/>
          <w:tab w:val="left" w:leader="none" w:pos="5472"/>
          <w:tab w:val="left" w:leader="none" w:pos="6192"/>
          <w:tab w:val="left" w:leader="none" w:pos="6912"/>
          <w:tab w:val="left" w:leader="none" w:pos="7632"/>
          <w:tab w:val="left" w:leader="none" w:pos="8352"/>
          <w:tab w:val="left" w:leader="none" w:pos="9072"/>
        </w:tabs>
        <w:ind w:left="1354" w:right="1333"/>
        <w:jc w:val="both"/>
        <w:rPr>
          <w:b w:val="1"/>
          <w:bCs w:val="1"/>
          <w:noProof w:val="0"/>
          <w:sz w:val="22"/>
          <w:szCs w:val="22"/>
          <w:lang w:val="en-US"/>
        </w:rPr>
      </w:pPr>
      <w:r w:rsidRPr="72281CA1" w:rsidR="142B5EC5">
        <w:rPr>
          <w:b w:val="1"/>
          <w:bCs w:val="1"/>
          <w:noProof w:val="0"/>
          <w:sz w:val="22"/>
          <w:szCs w:val="22"/>
          <w:lang w:val="en-US"/>
        </w:rPr>
        <w:t xml:space="preserve"> </w:t>
      </w:r>
    </w:p>
    <w:p w:rsidR="006D09D3" w:rsidP="72281CA1" w:rsidRDefault="006D09D3" w14:paraId="5AA86F05" w14:textId="7430F1FB">
      <w:pPr>
        <w:pStyle w:val="ListParagraph"/>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jc w:val="center"/>
        <w:rPr>
          <w:rFonts w:ascii="Arial" w:hAnsi="Arial"/>
          <w:b w:val="1"/>
          <w:bCs w:val="1"/>
          <w:color w:val="000000" w:themeColor="text1" w:themeTint="FF" w:themeShade="FF"/>
          <w:sz w:val="22"/>
          <w:szCs w:val="22"/>
          <w:lang w:val="en-IN"/>
        </w:rPr>
      </w:pPr>
      <w:r w:rsidR="6138B58F">
        <w:drawing>
          <wp:inline wp14:editId="6CC01642" wp14:anchorId="146B3C96">
            <wp:extent cx="895475" cy="952633"/>
            <wp:effectExtent l="0" t="0" r="0" b="0"/>
            <wp:docPr id="44782580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447825800" name=""/>
                    <pic:cNvPicPr/>
                  </pic:nvPicPr>
                  <pic:blipFill>
                    <a:blip xmlns:r="http://schemas.openxmlformats.org/officeDocument/2006/relationships" r:embed="rId424738237">
                      <a:extLst>
                        <a:ext xmlns:a="http://schemas.openxmlformats.org/drawingml/2006/main" uri="{28A0092B-C50C-407E-A947-70E740481C1C}">
                          <a14:useLocalDpi xmlns:a14="http://schemas.microsoft.com/office/drawing/2010/main" val="0"/>
                        </a:ext>
                      </a:extLst>
                    </a:blip>
                    <a:stretch>
                      <a:fillRect/>
                    </a:stretch>
                  </pic:blipFill>
                  <pic:spPr>
                    <a:xfrm>
                      <a:off x="0" y="0"/>
                      <a:ext cx="895475" cy="952633"/>
                    </a:xfrm>
                    <a:prstGeom prst="rect">
                      <a:avLst/>
                    </a:prstGeom>
                  </pic:spPr>
                </pic:pic>
              </a:graphicData>
            </a:graphic>
          </wp:inline>
        </w:drawing>
      </w:r>
      <w:r>
        <w:br/>
      </w:r>
      <w:r w:rsidRPr="72281CA1" w:rsidR="217E9490">
        <w:rPr>
          <w:rFonts w:ascii="Arial" w:hAnsi="Arial"/>
          <w:b w:val="1"/>
          <w:bCs w:val="1"/>
          <w:color w:val="000000" w:themeColor="text1" w:themeTint="FF" w:themeShade="FF"/>
          <w:sz w:val="22"/>
          <w:szCs w:val="22"/>
        </w:rPr>
        <w:t xml:space="preserve">  </w:t>
      </w:r>
    </w:p>
    <w:p w:rsidR="006D09D3" w:rsidP="72281CA1" w:rsidRDefault="006D09D3" w14:paraId="3F259A2C" w14:textId="2CE6779E">
      <w:pPr>
        <w:pStyle w:val="ListParagraph"/>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jc w:val="both"/>
      </w:pPr>
    </w:p>
    <w:p w:rsidR="006D09D3" w:rsidP="34C643FA" w:rsidRDefault="006D09D3" w14:paraId="1DA1640B" w14:textId="34FC27FF">
      <w:pPr>
        <w:pStyle w:val="ListParagraph"/>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jc w:val="both"/>
        <w:rPr>
          <w:rFonts w:ascii="Arial" w:hAnsi="Arial" w:eastAsia="Arial" w:cs="Arial"/>
          <w:sz w:val="22"/>
          <w:szCs w:val="22"/>
        </w:rPr>
      </w:pPr>
      <w:r w:rsidRPr="34C643FA" w:rsidR="6138B58F">
        <w:rPr>
          <w:rFonts w:ascii="Arial" w:hAnsi="Arial" w:eastAsia="Arial" w:cs="Arial"/>
          <w:noProof w:val="0"/>
          <w:sz w:val="22"/>
          <w:szCs w:val="22"/>
          <w:lang w:val="en-IN"/>
        </w:rPr>
        <w:t xml:space="preserve">After the user measures and plots the </w:t>
      </w:r>
      <w:r w:rsidRPr="34C643FA" w:rsidR="6138B58F">
        <w:rPr>
          <w:rFonts w:ascii="Arial" w:hAnsi="Arial" w:eastAsia="Arial" w:cs="Arial"/>
          <w:b w:val="1"/>
          <w:bCs w:val="1"/>
          <w:noProof w:val="0"/>
          <w:sz w:val="22"/>
          <w:szCs w:val="22"/>
          <w:lang w:val="en-IN"/>
        </w:rPr>
        <w:t>initial</w:t>
      </w:r>
      <w:r w:rsidRPr="34C643FA" w:rsidR="6138B58F">
        <w:rPr>
          <w:rFonts w:ascii="Arial" w:hAnsi="Arial" w:eastAsia="Arial" w:cs="Arial"/>
          <w:b w:val="1"/>
          <w:bCs w:val="1"/>
          <w:noProof w:val="0"/>
          <w:sz w:val="22"/>
          <w:szCs w:val="22"/>
          <w:lang w:val="en-IN"/>
        </w:rPr>
        <w:t xml:space="preserve"> pH at 0 mL of NaOH</w:t>
      </w:r>
      <w:r w:rsidRPr="34C643FA" w:rsidR="6138B58F">
        <w:rPr>
          <w:rFonts w:ascii="Arial" w:hAnsi="Arial" w:eastAsia="Arial" w:cs="Arial"/>
          <w:noProof w:val="0"/>
          <w:sz w:val="22"/>
          <w:szCs w:val="22"/>
          <w:lang w:val="en-IN"/>
        </w:rPr>
        <w:t xml:space="preserve">, they can begin the titration process by clicking the </w:t>
      </w:r>
      <w:r w:rsidRPr="34C643FA" w:rsidR="6138B58F">
        <w:rPr>
          <w:rFonts w:ascii="Arial" w:hAnsi="Arial" w:eastAsia="Arial" w:cs="Arial"/>
          <w:b w:val="1"/>
          <w:bCs w:val="1"/>
          <w:noProof w:val="0"/>
          <w:sz w:val="22"/>
          <w:szCs w:val="22"/>
          <w:lang w:val="en-IN"/>
        </w:rPr>
        <w:t>"Add NaOH"</w:t>
      </w:r>
      <w:r w:rsidRPr="34C643FA" w:rsidR="6138B58F">
        <w:rPr>
          <w:rFonts w:ascii="Arial" w:hAnsi="Arial" w:eastAsia="Arial" w:cs="Arial"/>
          <w:noProof w:val="0"/>
          <w:sz w:val="22"/>
          <w:szCs w:val="22"/>
          <w:lang w:val="en-IN"/>
        </w:rPr>
        <w:t xml:space="preserve"> button </w:t>
      </w:r>
      <w:r w:rsidRPr="34C643FA" w:rsidR="6138B58F">
        <w:rPr>
          <w:rFonts w:ascii="Arial" w:hAnsi="Arial" w:eastAsia="Arial" w:cs="Arial"/>
          <w:noProof w:val="0"/>
          <w:sz w:val="22"/>
          <w:szCs w:val="22"/>
          <w:lang w:val="en-IN"/>
        </w:rPr>
        <w:t>located</w:t>
      </w:r>
      <w:r w:rsidRPr="34C643FA" w:rsidR="6138B58F">
        <w:rPr>
          <w:rFonts w:ascii="Arial" w:hAnsi="Arial" w:eastAsia="Arial" w:cs="Arial"/>
          <w:noProof w:val="0"/>
          <w:sz w:val="22"/>
          <w:szCs w:val="22"/>
          <w:lang w:val="en-IN"/>
        </w:rPr>
        <w:t xml:space="preserve"> beneath the selected checkbox, as shown in </w:t>
      </w:r>
      <w:r w:rsidRPr="34C643FA" w:rsidR="6138B58F">
        <w:rPr>
          <w:rFonts w:ascii="Arial" w:hAnsi="Arial" w:eastAsia="Arial" w:cs="Arial"/>
          <w:b w:val="1"/>
          <w:bCs w:val="1"/>
          <w:noProof w:val="0"/>
          <w:sz w:val="22"/>
          <w:szCs w:val="22"/>
          <w:lang w:val="en-IN"/>
        </w:rPr>
        <w:t xml:space="preserve">Figure </w:t>
      </w:r>
      <w:r w:rsidRPr="34C643FA" w:rsidR="3221B38A">
        <w:rPr>
          <w:rFonts w:ascii="Arial" w:hAnsi="Arial" w:eastAsia="Arial" w:cs="Arial"/>
          <w:b w:val="1"/>
          <w:bCs w:val="1"/>
          <w:noProof w:val="0"/>
          <w:sz w:val="22"/>
          <w:szCs w:val="22"/>
          <w:lang w:val="en-IN"/>
        </w:rPr>
        <w:t>7</w:t>
      </w:r>
      <w:r w:rsidRPr="34C643FA" w:rsidR="6138B58F">
        <w:rPr>
          <w:rFonts w:ascii="Arial" w:hAnsi="Arial" w:eastAsia="Arial" w:cs="Arial"/>
          <w:noProof w:val="0"/>
          <w:sz w:val="22"/>
          <w:szCs w:val="22"/>
          <w:lang w:val="en-IN"/>
        </w:rPr>
        <w:t xml:space="preserve">. This action adds the corresponding volume of NaOH (either </w:t>
      </w:r>
      <w:r w:rsidRPr="34C643FA" w:rsidR="6138B58F">
        <w:rPr>
          <w:rFonts w:ascii="Arial" w:hAnsi="Arial" w:eastAsia="Arial" w:cs="Arial"/>
          <w:b w:val="1"/>
          <w:bCs w:val="1"/>
          <w:noProof w:val="0"/>
          <w:sz w:val="22"/>
          <w:szCs w:val="22"/>
          <w:lang w:val="en-IN"/>
        </w:rPr>
        <w:t>1 mL</w:t>
      </w:r>
      <w:r w:rsidRPr="34C643FA" w:rsidR="6138B58F">
        <w:rPr>
          <w:rFonts w:ascii="Arial" w:hAnsi="Arial" w:eastAsia="Arial" w:cs="Arial"/>
          <w:noProof w:val="0"/>
          <w:sz w:val="22"/>
          <w:szCs w:val="22"/>
          <w:lang w:val="en-IN"/>
        </w:rPr>
        <w:t xml:space="preserve"> or </w:t>
      </w:r>
      <w:r w:rsidRPr="34C643FA" w:rsidR="6138B58F">
        <w:rPr>
          <w:rFonts w:ascii="Arial" w:hAnsi="Arial" w:eastAsia="Arial" w:cs="Arial"/>
          <w:b w:val="1"/>
          <w:bCs w:val="1"/>
          <w:noProof w:val="0"/>
          <w:sz w:val="22"/>
          <w:szCs w:val="22"/>
          <w:lang w:val="en-IN"/>
        </w:rPr>
        <w:t>0.5 mL</w:t>
      </w:r>
      <w:r w:rsidRPr="34C643FA" w:rsidR="6138B58F">
        <w:rPr>
          <w:rFonts w:ascii="Arial" w:hAnsi="Arial" w:eastAsia="Arial" w:cs="Arial"/>
          <w:noProof w:val="0"/>
          <w:sz w:val="22"/>
          <w:szCs w:val="22"/>
          <w:lang w:val="en-IN"/>
        </w:rPr>
        <w:t xml:space="preserve">) to the </w:t>
      </w:r>
      <w:r w:rsidRPr="34C643FA" w:rsidR="6138B58F">
        <w:rPr>
          <w:rFonts w:ascii="Arial" w:hAnsi="Arial" w:eastAsia="Arial" w:cs="Arial"/>
          <w:b w:val="1"/>
          <w:bCs w:val="1"/>
          <w:noProof w:val="0"/>
          <w:sz w:val="22"/>
          <w:szCs w:val="22"/>
          <w:lang w:val="en-IN"/>
        </w:rPr>
        <w:t>sample beaker</w:t>
      </w:r>
      <w:r w:rsidRPr="34C643FA" w:rsidR="6138B58F">
        <w:rPr>
          <w:rFonts w:ascii="Arial" w:hAnsi="Arial" w:eastAsia="Arial" w:cs="Arial"/>
          <w:noProof w:val="0"/>
          <w:sz w:val="22"/>
          <w:szCs w:val="22"/>
          <w:lang w:val="en-IN"/>
        </w:rPr>
        <w:t xml:space="preserve">. The user should then </w:t>
      </w:r>
      <w:r w:rsidRPr="34C643FA" w:rsidR="6138B58F">
        <w:rPr>
          <w:rFonts w:ascii="Arial" w:hAnsi="Arial" w:eastAsia="Arial" w:cs="Arial"/>
          <w:b w:val="1"/>
          <w:bCs w:val="1"/>
          <w:noProof w:val="0"/>
          <w:sz w:val="22"/>
          <w:szCs w:val="22"/>
          <w:lang w:val="en-IN"/>
        </w:rPr>
        <w:t>measure the new pH</w:t>
      </w:r>
      <w:r w:rsidRPr="34C643FA" w:rsidR="6138B58F">
        <w:rPr>
          <w:rFonts w:ascii="Arial" w:hAnsi="Arial" w:eastAsia="Arial" w:cs="Arial"/>
          <w:noProof w:val="0"/>
          <w:sz w:val="22"/>
          <w:szCs w:val="22"/>
          <w:lang w:val="en-IN"/>
        </w:rPr>
        <w:t xml:space="preserve"> of the sample, </w:t>
      </w:r>
      <w:r w:rsidRPr="34C643FA" w:rsidR="6138B58F">
        <w:rPr>
          <w:rFonts w:ascii="Arial" w:hAnsi="Arial" w:eastAsia="Arial" w:cs="Arial"/>
          <w:b w:val="1"/>
          <w:bCs w:val="1"/>
          <w:noProof w:val="0"/>
          <w:sz w:val="22"/>
          <w:szCs w:val="22"/>
          <w:lang w:val="en-IN"/>
        </w:rPr>
        <w:t>enter it manually</w:t>
      </w:r>
      <w:r w:rsidRPr="34C643FA" w:rsidR="6138B58F">
        <w:rPr>
          <w:rFonts w:ascii="Arial" w:hAnsi="Arial" w:eastAsia="Arial" w:cs="Arial"/>
          <w:noProof w:val="0"/>
          <w:sz w:val="22"/>
          <w:szCs w:val="22"/>
          <w:lang w:val="en-IN"/>
        </w:rPr>
        <w:t xml:space="preserve">, and </w:t>
      </w:r>
      <w:r w:rsidRPr="34C643FA" w:rsidR="6138B58F">
        <w:rPr>
          <w:rFonts w:ascii="Arial" w:hAnsi="Arial" w:eastAsia="Arial" w:cs="Arial"/>
          <w:b w:val="1"/>
          <w:bCs w:val="1"/>
          <w:noProof w:val="0"/>
          <w:sz w:val="22"/>
          <w:szCs w:val="22"/>
          <w:lang w:val="en-IN"/>
        </w:rPr>
        <w:t>click the “Plot” button</w:t>
      </w:r>
      <w:r w:rsidRPr="34C643FA" w:rsidR="6138B58F">
        <w:rPr>
          <w:rFonts w:ascii="Arial" w:hAnsi="Arial" w:eastAsia="Arial" w:cs="Arial"/>
          <w:noProof w:val="0"/>
          <w:sz w:val="22"/>
          <w:szCs w:val="22"/>
          <w:lang w:val="en-IN"/>
        </w:rPr>
        <w:t xml:space="preserve"> to add that data point to the </w:t>
      </w:r>
      <w:r w:rsidRPr="34C643FA" w:rsidR="6138B58F">
        <w:rPr>
          <w:rFonts w:ascii="Arial" w:hAnsi="Arial" w:eastAsia="Arial" w:cs="Arial"/>
          <w:b w:val="1"/>
          <w:bCs w:val="1"/>
          <w:noProof w:val="0"/>
          <w:sz w:val="22"/>
          <w:szCs w:val="22"/>
          <w:lang w:val="en-IN"/>
        </w:rPr>
        <w:t>“pH vs VOL”</w:t>
      </w:r>
      <w:r w:rsidRPr="34C643FA" w:rsidR="6138B58F">
        <w:rPr>
          <w:rFonts w:ascii="Arial" w:hAnsi="Arial" w:eastAsia="Arial" w:cs="Arial"/>
          <w:noProof w:val="0"/>
          <w:sz w:val="22"/>
          <w:szCs w:val="22"/>
          <w:lang w:val="en-IN"/>
        </w:rPr>
        <w:t xml:space="preserve"> chart. This process is </w:t>
      </w:r>
      <w:r w:rsidRPr="34C643FA" w:rsidR="6138B58F">
        <w:rPr>
          <w:rFonts w:ascii="Arial" w:hAnsi="Arial" w:eastAsia="Arial" w:cs="Arial"/>
          <w:b w:val="1"/>
          <w:bCs w:val="1"/>
          <w:noProof w:val="0"/>
          <w:sz w:val="22"/>
          <w:szCs w:val="22"/>
          <w:lang w:val="en-IN"/>
        </w:rPr>
        <w:t>repeated after each addition of NaOH</w:t>
      </w:r>
      <w:r w:rsidRPr="34C643FA" w:rsidR="6138B58F">
        <w:rPr>
          <w:rFonts w:ascii="Arial" w:hAnsi="Arial" w:eastAsia="Arial" w:cs="Arial"/>
          <w:noProof w:val="0"/>
          <w:sz w:val="22"/>
          <w:szCs w:val="22"/>
          <w:lang w:val="en-IN"/>
        </w:rPr>
        <w:t xml:space="preserve">, allowing the user to build the titration curve step by step. Once </w:t>
      </w:r>
      <w:r w:rsidRPr="34C643FA" w:rsidR="6138B58F">
        <w:rPr>
          <w:rFonts w:ascii="Arial" w:hAnsi="Arial" w:eastAsia="Arial" w:cs="Arial"/>
          <w:b w:val="1"/>
          <w:bCs w:val="1"/>
          <w:noProof w:val="0"/>
          <w:sz w:val="22"/>
          <w:szCs w:val="22"/>
          <w:lang w:val="en-IN"/>
        </w:rPr>
        <w:t>at least 10 data points</w:t>
      </w:r>
      <w:r w:rsidRPr="34C643FA" w:rsidR="6138B58F">
        <w:rPr>
          <w:rFonts w:ascii="Arial" w:hAnsi="Arial" w:eastAsia="Arial" w:cs="Arial"/>
          <w:noProof w:val="0"/>
          <w:sz w:val="22"/>
          <w:szCs w:val="22"/>
          <w:lang w:val="en-IN"/>
        </w:rPr>
        <w:t xml:space="preserve"> have been plotted, the simulator automatically calculates and displays the </w:t>
      </w:r>
      <w:r w:rsidRPr="34C643FA" w:rsidR="6138B58F">
        <w:rPr>
          <w:rFonts w:ascii="Arial" w:hAnsi="Arial" w:eastAsia="Arial" w:cs="Arial"/>
          <w:b w:val="1"/>
          <w:bCs w:val="1"/>
          <w:noProof w:val="0"/>
          <w:sz w:val="22"/>
          <w:szCs w:val="22"/>
          <w:lang w:val="en-IN"/>
        </w:rPr>
        <w:t>CO₂ concentration</w:t>
      </w:r>
      <w:r w:rsidRPr="34C643FA" w:rsidR="6138B58F">
        <w:rPr>
          <w:rFonts w:ascii="Arial" w:hAnsi="Arial" w:eastAsia="Arial" w:cs="Arial"/>
          <w:noProof w:val="0"/>
          <w:sz w:val="22"/>
          <w:szCs w:val="22"/>
          <w:lang w:val="en-IN"/>
        </w:rPr>
        <w:t xml:space="preserve">, </w:t>
      </w:r>
      <w:r w:rsidRPr="34C643FA" w:rsidR="6138B58F">
        <w:rPr>
          <w:rFonts w:ascii="Arial" w:hAnsi="Arial" w:eastAsia="Arial" w:cs="Arial"/>
          <w:b w:val="1"/>
          <w:bCs w:val="1"/>
          <w:noProof w:val="0"/>
          <w:sz w:val="22"/>
          <w:szCs w:val="22"/>
          <w:lang w:val="en-IN"/>
        </w:rPr>
        <w:t>absorption efficiency</w:t>
      </w:r>
      <w:r w:rsidRPr="34C643FA" w:rsidR="6138B58F">
        <w:rPr>
          <w:rFonts w:ascii="Arial" w:hAnsi="Arial" w:eastAsia="Arial" w:cs="Arial"/>
          <w:noProof w:val="0"/>
          <w:sz w:val="22"/>
          <w:szCs w:val="22"/>
          <w:lang w:val="en-IN"/>
        </w:rPr>
        <w:t xml:space="preserve">, the </w:t>
      </w:r>
      <w:r w:rsidRPr="34C643FA" w:rsidR="6138B58F">
        <w:rPr>
          <w:rFonts w:ascii="Arial" w:hAnsi="Arial" w:eastAsia="Arial" w:cs="Arial"/>
          <w:b w:val="1"/>
          <w:bCs w:val="1"/>
          <w:noProof w:val="0"/>
          <w:sz w:val="22"/>
          <w:szCs w:val="22"/>
          <w:lang w:val="en-IN"/>
        </w:rPr>
        <w:t>best-fit polynomial curve</w:t>
      </w:r>
      <w:r w:rsidRPr="34C643FA" w:rsidR="6138B58F">
        <w:rPr>
          <w:rFonts w:ascii="Arial" w:hAnsi="Arial" w:eastAsia="Arial" w:cs="Arial"/>
          <w:noProof w:val="0"/>
          <w:sz w:val="22"/>
          <w:szCs w:val="22"/>
          <w:lang w:val="en-IN"/>
        </w:rPr>
        <w:t xml:space="preserve">, and the </w:t>
      </w:r>
      <w:r w:rsidRPr="34C643FA" w:rsidR="6138B58F">
        <w:rPr>
          <w:rFonts w:ascii="Arial" w:hAnsi="Arial" w:eastAsia="Arial" w:cs="Arial"/>
          <w:b w:val="1"/>
          <w:bCs w:val="1"/>
          <w:noProof w:val="0"/>
          <w:sz w:val="22"/>
          <w:szCs w:val="22"/>
          <w:lang w:val="en-IN"/>
        </w:rPr>
        <w:t>corresponding curve equation</w:t>
      </w:r>
      <w:r w:rsidRPr="34C643FA" w:rsidR="6138B58F">
        <w:rPr>
          <w:rFonts w:ascii="Arial" w:hAnsi="Arial" w:eastAsia="Arial" w:cs="Arial"/>
          <w:noProof w:val="0"/>
          <w:sz w:val="22"/>
          <w:szCs w:val="22"/>
          <w:lang w:val="en-IN"/>
        </w:rPr>
        <w:t xml:space="preserve"> — providing a complete analysis of the titration results.</w:t>
      </w:r>
      <w:r>
        <w:br/>
      </w:r>
    </w:p>
    <w:p w:rsidR="006D09D3" w:rsidP="00D0F38C" w:rsidRDefault="006D09D3" w14:paraId="67892E58" w14:textId="18E67082">
      <w:pPr>
        <w:pStyle w:val="Normal"/>
        <w:widowControl w:val="0"/>
        <w:tabs>
          <w:tab w:val="left" w:leader="none" w:pos="1980"/>
          <w:tab w:val="left" w:leader="none" w:pos="2592"/>
          <w:tab w:val="left" w:leader="none" w:pos="3312"/>
          <w:tab w:val="left" w:leader="none" w:pos="4032"/>
          <w:tab w:val="left" w:leader="none" w:pos="4752"/>
          <w:tab w:val="left" w:leader="none" w:pos="5472"/>
          <w:tab w:val="left" w:leader="none" w:pos="6192"/>
          <w:tab w:val="left" w:leader="none" w:pos="6912"/>
          <w:tab w:val="left" w:leader="none" w:pos="7632"/>
          <w:tab w:val="left" w:leader="none" w:pos="8352"/>
          <w:tab w:val="left" w:leader="none" w:pos="9072"/>
        </w:tabs>
        <w:ind w:left="1354" w:right="1339"/>
        <w:rPr>
          <w:rFonts w:ascii="Arial" w:hAnsi="Arial" w:eastAsia="Arial" w:cs="Arial"/>
          <w:noProof w:val="0"/>
          <w:sz w:val="22"/>
          <w:szCs w:val="22"/>
          <w:lang w:val="en-IN"/>
        </w:rPr>
      </w:pPr>
      <w:r w:rsidRPr="72281CA1" w:rsidR="413ABE14">
        <w:rPr>
          <w:rFonts w:ascii="Arial" w:hAnsi="Arial" w:eastAsia="Arial" w:cs="Arial"/>
          <w:noProof w:val="0"/>
          <w:sz w:val="22"/>
          <w:szCs w:val="22"/>
          <w:lang w:val="en-IN"/>
        </w:rPr>
        <w:t xml:space="preserve">6) </w:t>
      </w:r>
      <w:r w:rsidRPr="72281CA1" w:rsidR="637AAB27">
        <w:rPr>
          <w:rFonts w:ascii="Arial" w:hAnsi="Arial" w:eastAsia="Arial" w:cs="Arial"/>
          <w:noProof w:val="0"/>
          <w:sz w:val="22"/>
          <w:szCs w:val="22"/>
          <w:lang w:val="en-IN"/>
        </w:rPr>
        <w:t>Viewing Reference pH Curve Equations from the Lab Manual</w:t>
      </w:r>
    </w:p>
    <w:p w:rsidR="006D09D3" w:rsidP="72281CA1" w:rsidRDefault="006D09D3" w14:paraId="0D90ECBC" w14:textId="3ACB0EF3">
      <w:pPr>
        <w:pStyle w:val="Normal"/>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9"/>
        <w:rPr>
          <w:rFonts w:ascii="Arial" w:hAnsi="Arial" w:eastAsia="Arial" w:cs="Arial"/>
          <w:noProof w:val="0"/>
          <w:sz w:val="22"/>
          <w:szCs w:val="22"/>
          <w:lang w:val="en-IN"/>
        </w:rPr>
      </w:pPr>
    </w:p>
    <w:p w:rsidR="006D09D3" w:rsidP="72281CA1" w:rsidRDefault="006D09D3" w14:paraId="3CC2902C" w14:textId="03FFB901">
      <w:pPr>
        <w:pStyle w:val="ListParagraph"/>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jc w:val="center"/>
      </w:pPr>
      <w:r w:rsidRPr="72281CA1" w:rsidR="287EE682">
        <w:rPr>
          <w:rFonts w:ascii="Arial" w:hAnsi="Arial"/>
          <w:b w:val="1"/>
          <w:bCs w:val="1"/>
          <w:color w:val="000000" w:themeColor="text1" w:themeTint="FF" w:themeShade="FF"/>
          <w:sz w:val="22"/>
          <w:szCs w:val="22"/>
        </w:rPr>
        <w:t xml:space="preserve">Figure </w:t>
      </w:r>
      <w:r w:rsidRPr="72281CA1" w:rsidR="287EE682">
        <w:rPr>
          <w:rFonts w:ascii="Arial" w:hAnsi="Arial"/>
          <w:b w:val="1"/>
          <w:bCs w:val="1"/>
          <w:color w:val="000000" w:themeColor="text1" w:themeTint="FF" w:themeShade="FF"/>
          <w:sz w:val="22"/>
          <w:szCs w:val="22"/>
        </w:rPr>
        <w:t>8.pH</w:t>
      </w:r>
      <w:r w:rsidRPr="72281CA1" w:rsidR="287EE682">
        <w:rPr>
          <w:rFonts w:ascii="Arial" w:hAnsi="Arial"/>
          <w:b w:val="1"/>
          <w:bCs w:val="1"/>
          <w:color w:val="000000" w:themeColor="text1" w:themeTint="FF" w:themeShade="FF"/>
          <w:sz w:val="22"/>
          <w:szCs w:val="22"/>
        </w:rPr>
        <w:t xml:space="preserve"> Curve equation</w:t>
      </w:r>
      <w:r>
        <w:br/>
      </w:r>
      <w:r>
        <w:br/>
      </w:r>
      <w:r w:rsidR="6CAA88B0">
        <w:drawing>
          <wp:inline wp14:editId="7F31785A" wp14:anchorId="59E2181C">
            <wp:extent cx="4181475" cy="1905000"/>
            <wp:effectExtent l="0" t="0" r="0" b="0"/>
            <wp:docPr id="147271349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472713492" name=""/>
                    <pic:cNvPicPr/>
                  </pic:nvPicPr>
                  <pic:blipFill>
                    <a:blip xmlns:r="http://schemas.openxmlformats.org/officeDocument/2006/relationships" r:embed="rId436972315">
                      <a:extLst>
                        <a:ext uri="{28A0092B-C50C-407E-A947-70E740481C1C}">
                          <a14:useLocalDpi xmlns:a14="http://schemas.microsoft.com/office/drawing/2010/main"/>
                        </a:ext>
                      </a:extLst>
                    </a:blip>
                    <a:stretch>
                      <a:fillRect/>
                    </a:stretch>
                  </pic:blipFill>
                  <pic:spPr>
                    <a:xfrm rot="0">
                      <a:off x="0" y="0"/>
                      <a:ext cx="4181475" cy="1905000"/>
                    </a:xfrm>
                    <a:prstGeom prst="rect">
                      <a:avLst/>
                    </a:prstGeom>
                  </pic:spPr>
                </pic:pic>
              </a:graphicData>
            </a:graphic>
          </wp:inline>
        </w:drawing>
      </w:r>
      <w:r>
        <w:br/>
      </w:r>
    </w:p>
    <w:p w:rsidR="006D09D3" w:rsidP="34C643FA" w:rsidRDefault="006D09D3" w14:paraId="720EEA32" w14:textId="6DB2058B">
      <w:pPr>
        <w:widowControl w:val="0"/>
        <w:spacing w:before="240" w:beforeAutospacing="off" w:after="240" w:afterAutospacing="off"/>
        <w:ind w:left="1354" w:right="1339"/>
        <w:jc w:val="both"/>
      </w:pPr>
      <w:r w:rsidRPr="34C643FA" w:rsidR="711C3CE7">
        <w:rPr>
          <w:rFonts w:ascii="Arial" w:hAnsi="Arial" w:eastAsia="Arial" w:cs="Arial"/>
          <w:noProof w:val="0"/>
          <w:sz w:val="22"/>
          <w:szCs w:val="22"/>
          <w:lang w:val="en-US"/>
        </w:rPr>
        <w:t xml:space="preserve">At the </w:t>
      </w:r>
      <w:r w:rsidRPr="34C643FA" w:rsidR="711C3CE7">
        <w:rPr>
          <w:rFonts w:ascii="Arial" w:hAnsi="Arial" w:eastAsia="Arial" w:cs="Arial"/>
          <w:b w:val="1"/>
          <w:bCs w:val="1"/>
          <w:noProof w:val="0"/>
          <w:sz w:val="22"/>
          <w:szCs w:val="22"/>
          <w:lang w:val="en-US"/>
        </w:rPr>
        <w:t>top left section</w:t>
      </w:r>
      <w:r w:rsidRPr="34C643FA" w:rsidR="711C3CE7">
        <w:rPr>
          <w:rFonts w:ascii="Arial" w:hAnsi="Arial" w:eastAsia="Arial" w:cs="Arial"/>
          <w:noProof w:val="0"/>
          <w:sz w:val="22"/>
          <w:szCs w:val="22"/>
          <w:lang w:val="en-US"/>
        </w:rPr>
        <w:t xml:space="preserve"> of the Absorption Column Simulator, users will find a dedicated chart titled </w:t>
      </w:r>
      <w:r w:rsidRPr="34C643FA" w:rsidR="711C3CE7">
        <w:rPr>
          <w:rFonts w:ascii="Arial" w:hAnsi="Arial" w:eastAsia="Arial" w:cs="Arial"/>
          <w:b w:val="1"/>
          <w:bCs w:val="1"/>
          <w:noProof w:val="0"/>
          <w:sz w:val="22"/>
          <w:szCs w:val="22"/>
          <w:lang w:val="en-US"/>
        </w:rPr>
        <w:t>"pH Curve Equations"</w:t>
      </w:r>
      <w:r w:rsidRPr="34C643FA" w:rsidR="711C3CE7">
        <w:rPr>
          <w:rFonts w:ascii="Arial" w:hAnsi="Arial" w:eastAsia="Arial" w:cs="Arial"/>
          <w:noProof w:val="0"/>
          <w:sz w:val="22"/>
          <w:szCs w:val="22"/>
          <w:lang w:val="en-US"/>
        </w:rPr>
        <w:t xml:space="preserve">, as shown in </w:t>
      </w:r>
      <w:r w:rsidRPr="34C643FA" w:rsidR="711C3CE7">
        <w:rPr>
          <w:rFonts w:ascii="Arial" w:hAnsi="Arial" w:eastAsia="Arial" w:cs="Arial"/>
          <w:b w:val="1"/>
          <w:bCs w:val="1"/>
          <w:noProof w:val="0"/>
          <w:sz w:val="22"/>
          <w:szCs w:val="22"/>
          <w:lang w:val="en-US"/>
        </w:rPr>
        <w:t xml:space="preserve">Figure </w:t>
      </w:r>
      <w:r w:rsidRPr="34C643FA" w:rsidR="27E3C67D">
        <w:rPr>
          <w:rFonts w:ascii="Arial" w:hAnsi="Arial" w:eastAsia="Arial" w:cs="Arial"/>
          <w:b w:val="1"/>
          <w:bCs w:val="1"/>
          <w:noProof w:val="0"/>
          <w:sz w:val="22"/>
          <w:szCs w:val="22"/>
          <w:lang w:val="en-US"/>
        </w:rPr>
        <w:t>8</w:t>
      </w:r>
      <w:r w:rsidRPr="34C643FA" w:rsidR="711C3CE7">
        <w:rPr>
          <w:rFonts w:ascii="Arial" w:hAnsi="Arial" w:eastAsia="Arial" w:cs="Arial"/>
          <w:noProof w:val="0"/>
          <w:sz w:val="22"/>
          <w:szCs w:val="22"/>
          <w:lang w:val="en-US"/>
        </w:rPr>
        <w:t xml:space="preserve">. This chart visually plots the </w:t>
      </w:r>
      <w:r w:rsidRPr="34C643FA" w:rsidR="711C3CE7">
        <w:rPr>
          <w:rFonts w:ascii="Arial" w:hAnsi="Arial" w:eastAsia="Arial" w:cs="Arial"/>
          <w:b w:val="1"/>
          <w:bCs w:val="1"/>
          <w:noProof w:val="0"/>
          <w:sz w:val="22"/>
          <w:szCs w:val="22"/>
          <w:lang w:val="en-US"/>
        </w:rPr>
        <w:t>reference titration curves</w:t>
      </w:r>
      <w:r w:rsidRPr="34C643FA" w:rsidR="711C3CE7">
        <w:rPr>
          <w:rFonts w:ascii="Arial" w:hAnsi="Arial" w:eastAsia="Arial" w:cs="Arial"/>
          <w:noProof w:val="0"/>
          <w:sz w:val="22"/>
          <w:szCs w:val="22"/>
          <w:lang w:val="en-US"/>
        </w:rPr>
        <w:t xml:space="preserve"> from the Lab Manual for both titration processes: </w:t>
      </w:r>
      <w:r w:rsidRPr="34C643FA" w:rsidR="711C3CE7">
        <w:rPr>
          <w:rFonts w:ascii="Arial" w:hAnsi="Arial" w:eastAsia="Arial" w:cs="Arial"/>
          <w:b w:val="1"/>
          <w:bCs w:val="1"/>
          <w:noProof w:val="0"/>
          <w:sz w:val="22"/>
          <w:szCs w:val="22"/>
          <w:lang w:val="en-US"/>
        </w:rPr>
        <w:t>1 mL</w:t>
      </w:r>
      <w:r w:rsidRPr="34C643FA" w:rsidR="711C3CE7">
        <w:rPr>
          <w:rFonts w:ascii="Arial" w:hAnsi="Arial" w:eastAsia="Arial" w:cs="Arial"/>
          <w:noProof w:val="0"/>
          <w:sz w:val="22"/>
          <w:szCs w:val="22"/>
          <w:lang w:val="en-US"/>
        </w:rPr>
        <w:t xml:space="preserve"> and </w:t>
      </w:r>
      <w:r w:rsidRPr="34C643FA" w:rsidR="711C3CE7">
        <w:rPr>
          <w:rFonts w:ascii="Arial" w:hAnsi="Arial" w:eastAsia="Arial" w:cs="Arial"/>
          <w:b w:val="1"/>
          <w:bCs w:val="1"/>
          <w:noProof w:val="0"/>
          <w:sz w:val="22"/>
          <w:szCs w:val="22"/>
          <w:lang w:val="en-US"/>
        </w:rPr>
        <w:t>0.5 mL</w:t>
      </w:r>
      <w:r w:rsidRPr="34C643FA" w:rsidR="711C3CE7">
        <w:rPr>
          <w:rFonts w:ascii="Arial" w:hAnsi="Arial" w:eastAsia="Arial" w:cs="Arial"/>
          <w:noProof w:val="0"/>
          <w:sz w:val="22"/>
          <w:szCs w:val="22"/>
          <w:lang w:val="en-US"/>
        </w:rPr>
        <w:t xml:space="preserve"> NaOH increments. These curves are drawn based on predefined polynomial equations provided in the manual, allowing students to </w:t>
      </w:r>
      <w:r w:rsidRPr="34C643FA" w:rsidR="711C3CE7">
        <w:rPr>
          <w:rFonts w:ascii="Arial" w:hAnsi="Arial" w:eastAsia="Arial" w:cs="Arial"/>
          <w:b w:val="1"/>
          <w:bCs w:val="1"/>
          <w:noProof w:val="0"/>
          <w:sz w:val="22"/>
          <w:szCs w:val="22"/>
          <w:lang w:val="en-US"/>
        </w:rPr>
        <w:t xml:space="preserve">visually compare their experimental titration data with </w:t>
      </w:r>
      <w:r w:rsidRPr="34C643FA" w:rsidR="711C3CE7">
        <w:rPr>
          <w:rFonts w:ascii="Arial" w:hAnsi="Arial" w:eastAsia="Arial" w:cs="Arial"/>
          <w:b w:val="1"/>
          <w:bCs w:val="1"/>
          <w:noProof w:val="0"/>
          <w:sz w:val="22"/>
          <w:szCs w:val="22"/>
          <w:lang w:val="en-US"/>
        </w:rPr>
        <w:t>the theoretical</w:t>
      </w:r>
      <w:r w:rsidRPr="34C643FA" w:rsidR="711C3CE7">
        <w:rPr>
          <w:rFonts w:ascii="Arial" w:hAnsi="Arial" w:eastAsia="Arial" w:cs="Arial"/>
          <w:b w:val="1"/>
          <w:bCs w:val="1"/>
          <w:noProof w:val="0"/>
          <w:sz w:val="22"/>
          <w:szCs w:val="22"/>
          <w:lang w:val="en-US"/>
        </w:rPr>
        <w:t xml:space="preserve"> results</w:t>
      </w:r>
      <w:r w:rsidRPr="34C643FA" w:rsidR="711C3CE7">
        <w:rPr>
          <w:rFonts w:ascii="Arial" w:hAnsi="Arial" w:eastAsia="Arial" w:cs="Arial"/>
          <w:noProof w:val="0"/>
          <w:sz w:val="22"/>
          <w:szCs w:val="22"/>
          <w:lang w:val="en-US"/>
        </w:rPr>
        <w:t>.</w:t>
      </w:r>
    </w:p>
    <w:p w:rsidR="006D09D3" w:rsidP="34C643FA" w:rsidRDefault="006D09D3" w14:paraId="5FBD3D6D" w14:textId="7A6013AB">
      <w:pPr>
        <w:widowControl w:val="0"/>
        <w:spacing w:before="240" w:beforeAutospacing="off" w:after="240" w:afterAutospacing="off"/>
        <w:ind w:left="1354" w:right="1339"/>
        <w:jc w:val="both"/>
      </w:pPr>
      <w:r w:rsidRPr="34C643FA" w:rsidR="711C3CE7">
        <w:rPr>
          <w:rFonts w:ascii="Arial" w:hAnsi="Arial" w:eastAsia="Arial" w:cs="Arial"/>
          <w:noProof w:val="0"/>
          <w:sz w:val="22"/>
          <w:szCs w:val="22"/>
          <w:lang w:val="en-US"/>
        </w:rPr>
        <w:t xml:space="preserve">To generate these reference curves, users can interact with the two boxes </w:t>
      </w:r>
      <w:r w:rsidRPr="34C643FA" w:rsidR="711C3CE7">
        <w:rPr>
          <w:rFonts w:ascii="Arial" w:hAnsi="Arial" w:eastAsia="Arial" w:cs="Arial"/>
          <w:noProof w:val="0"/>
          <w:sz w:val="22"/>
          <w:szCs w:val="22"/>
          <w:lang w:val="en-US"/>
        </w:rPr>
        <w:t>located</w:t>
      </w:r>
      <w:r w:rsidRPr="34C643FA" w:rsidR="711C3CE7">
        <w:rPr>
          <w:rFonts w:ascii="Arial" w:hAnsi="Arial" w:eastAsia="Arial" w:cs="Arial"/>
          <w:noProof w:val="0"/>
          <w:sz w:val="22"/>
          <w:szCs w:val="22"/>
          <w:lang w:val="en-US"/>
        </w:rPr>
        <w:t xml:space="preserve"> on the </w:t>
      </w:r>
      <w:r w:rsidRPr="34C643FA" w:rsidR="711C3CE7">
        <w:rPr>
          <w:rFonts w:ascii="Arial" w:hAnsi="Arial" w:eastAsia="Arial" w:cs="Arial"/>
          <w:b w:val="1"/>
          <w:bCs w:val="1"/>
          <w:noProof w:val="0"/>
          <w:sz w:val="22"/>
          <w:szCs w:val="22"/>
          <w:lang w:val="en-US"/>
        </w:rPr>
        <w:t>right side</w:t>
      </w:r>
      <w:r w:rsidRPr="34C643FA" w:rsidR="711C3CE7">
        <w:rPr>
          <w:rFonts w:ascii="Arial" w:hAnsi="Arial" w:eastAsia="Arial" w:cs="Arial"/>
          <w:noProof w:val="0"/>
          <w:sz w:val="22"/>
          <w:szCs w:val="22"/>
          <w:lang w:val="en-US"/>
        </w:rPr>
        <w:t xml:space="preserve"> of the chart — one for </w:t>
      </w:r>
      <w:r w:rsidRPr="34C643FA" w:rsidR="711C3CE7">
        <w:rPr>
          <w:rFonts w:ascii="Arial" w:hAnsi="Arial" w:eastAsia="Arial" w:cs="Arial"/>
          <w:b w:val="1"/>
          <w:bCs w:val="1"/>
          <w:noProof w:val="0"/>
          <w:sz w:val="22"/>
          <w:szCs w:val="22"/>
          <w:lang w:val="en-US"/>
        </w:rPr>
        <w:t>1 mL</w:t>
      </w:r>
      <w:r w:rsidRPr="34C643FA" w:rsidR="711C3CE7">
        <w:rPr>
          <w:rFonts w:ascii="Arial" w:hAnsi="Arial" w:eastAsia="Arial" w:cs="Arial"/>
          <w:noProof w:val="0"/>
          <w:sz w:val="22"/>
          <w:szCs w:val="22"/>
          <w:lang w:val="en-US"/>
        </w:rPr>
        <w:t xml:space="preserve"> and the other for </w:t>
      </w:r>
      <w:r w:rsidRPr="34C643FA" w:rsidR="711C3CE7">
        <w:rPr>
          <w:rFonts w:ascii="Arial" w:hAnsi="Arial" w:eastAsia="Arial" w:cs="Arial"/>
          <w:b w:val="1"/>
          <w:bCs w:val="1"/>
          <w:noProof w:val="0"/>
          <w:sz w:val="22"/>
          <w:szCs w:val="22"/>
          <w:lang w:val="en-US"/>
        </w:rPr>
        <w:t>0.5 mL</w:t>
      </w:r>
      <w:r w:rsidRPr="34C643FA" w:rsidR="711C3CE7">
        <w:rPr>
          <w:rFonts w:ascii="Arial" w:hAnsi="Arial" w:eastAsia="Arial" w:cs="Arial"/>
          <w:noProof w:val="0"/>
          <w:sz w:val="22"/>
          <w:szCs w:val="22"/>
          <w:lang w:val="en-US"/>
        </w:rPr>
        <w:t xml:space="preserve"> titration. Each box </w:t>
      </w:r>
      <w:r w:rsidRPr="34C643FA" w:rsidR="711C3CE7">
        <w:rPr>
          <w:rFonts w:ascii="Arial" w:hAnsi="Arial" w:eastAsia="Arial" w:cs="Arial"/>
          <w:noProof w:val="0"/>
          <w:sz w:val="22"/>
          <w:szCs w:val="22"/>
          <w:lang w:val="en-US"/>
        </w:rPr>
        <w:t>contains</w:t>
      </w:r>
      <w:r w:rsidRPr="34C643FA" w:rsidR="711C3CE7">
        <w:rPr>
          <w:rFonts w:ascii="Arial" w:hAnsi="Arial" w:eastAsia="Arial" w:cs="Arial"/>
          <w:noProof w:val="0"/>
          <w:sz w:val="22"/>
          <w:szCs w:val="22"/>
          <w:lang w:val="en-US"/>
        </w:rPr>
        <w:t>:</w:t>
      </w:r>
    </w:p>
    <w:p w:rsidR="006D09D3" w:rsidP="34C643FA" w:rsidRDefault="006D09D3" w14:paraId="608BC5C6" w14:textId="189F3C08">
      <w:pPr>
        <w:pStyle w:val="ListParagraph"/>
        <w:widowControl w:val="0"/>
        <w:numPr>
          <w:ilvl w:val="0"/>
          <w:numId w:val="25"/>
        </w:numPr>
        <w:spacing w:before="240" w:beforeAutospacing="off" w:after="240" w:afterAutospacing="off"/>
        <w:ind w:left="1354" w:right="1339"/>
        <w:jc w:val="both"/>
        <w:rPr>
          <w:rFonts w:ascii="Arial" w:hAnsi="Arial" w:eastAsia="Arial" w:cs="Arial"/>
          <w:noProof w:val="0"/>
          <w:sz w:val="22"/>
          <w:szCs w:val="22"/>
          <w:lang w:val="en-US"/>
        </w:rPr>
      </w:pPr>
      <w:r w:rsidRPr="34C643FA" w:rsidR="711C3CE7">
        <w:rPr>
          <w:rFonts w:ascii="Arial" w:hAnsi="Arial" w:eastAsia="Arial" w:cs="Arial"/>
          <w:noProof w:val="0"/>
          <w:sz w:val="22"/>
          <w:szCs w:val="22"/>
          <w:lang w:val="en-US"/>
        </w:rPr>
        <w:t xml:space="preserve">A </w:t>
      </w:r>
      <w:r w:rsidRPr="34C643FA" w:rsidR="711C3CE7">
        <w:rPr>
          <w:rFonts w:ascii="Arial" w:hAnsi="Arial" w:eastAsia="Arial" w:cs="Arial"/>
          <w:b w:val="1"/>
          <w:bCs w:val="1"/>
          <w:noProof w:val="0"/>
          <w:sz w:val="22"/>
          <w:szCs w:val="22"/>
          <w:lang w:val="en-US"/>
        </w:rPr>
        <w:t>NaOH volume field</w:t>
      </w:r>
      <w:r w:rsidRPr="34C643FA" w:rsidR="711C3CE7">
        <w:rPr>
          <w:rFonts w:ascii="Arial" w:hAnsi="Arial" w:eastAsia="Arial" w:cs="Arial"/>
          <w:noProof w:val="0"/>
          <w:sz w:val="22"/>
          <w:szCs w:val="22"/>
          <w:lang w:val="en-US"/>
        </w:rPr>
        <w:t xml:space="preserve"> (automatically incremented),</w:t>
      </w:r>
    </w:p>
    <w:p w:rsidR="006D09D3" w:rsidP="34C643FA" w:rsidRDefault="006D09D3" w14:paraId="754491B4" w14:textId="485BF61A">
      <w:pPr>
        <w:pStyle w:val="ListParagraph"/>
        <w:widowControl w:val="0"/>
        <w:numPr>
          <w:ilvl w:val="0"/>
          <w:numId w:val="25"/>
        </w:numPr>
        <w:spacing w:before="240" w:beforeAutospacing="off" w:after="240" w:afterAutospacing="off"/>
        <w:ind w:left="1354" w:right="1339"/>
        <w:jc w:val="both"/>
        <w:rPr>
          <w:rFonts w:ascii="Arial" w:hAnsi="Arial" w:eastAsia="Arial" w:cs="Arial"/>
          <w:noProof w:val="0"/>
          <w:sz w:val="22"/>
          <w:szCs w:val="22"/>
          <w:lang w:val="en-US"/>
        </w:rPr>
      </w:pPr>
      <w:r w:rsidRPr="34C643FA" w:rsidR="711C3CE7">
        <w:rPr>
          <w:rFonts w:ascii="Arial" w:hAnsi="Arial" w:eastAsia="Arial" w:cs="Arial"/>
          <w:noProof w:val="0"/>
          <w:sz w:val="22"/>
          <w:szCs w:val="22"/>
          <w:lang w:val="en-US"/>
        </w:rPr>
        <w:t xml:space="preserve">A </w:t>
      </w:r>
      <w:r w:rsidRPr="34C643FA" w:rsidR="711C3CE7">
        <w:rPr>
          <w:rFonts w:ascii="Arial" w:hAnsi="Arial" w:eastAsia="Arial" w:cs="Arial"/>
          <w:b w:val="1"/>
          <w:bCs w:val="1"/>
          <w:noProof w:val="0"/>
          <w:sz w:val="22"/>
          <w:szCs w:val="22"/>
          <w:lang w:val="en-US"/>
        </w:rPr>
        <w:t>pH value field</w:t>
      </w:r>
      <w:r w:rsidRPr="34C643FA" w:rsidR="711C3CE7">
        <w:rPr>
          <w:rFonts w:ascii="Arial" w:hAnsi="Arial" w:eastAsia="Arial" w:cs="Arial"/>
          <w:noProof w:val="0"/>
          <w:sz w:val="22"/>
          <w:szCs w:val="22"/>
          <w:lang w:val="en-US"/>
        </w:rPr>
        <w:t xml:space="preserve"> (preset based on the curve equation), and</w:t>
      </w:r>
    </w:p>
    <w:p w:rsidR="006D09D3" w:rsidP="34C643FA" w:rsidRDefault="006D09D3" w14:paraId="1B34048E" w14:textId="7032B5A4">
      <w:pPr>
        <w:pStyle w:val="ListParagraph"/>
        <w:widowControl w:val="0"/>
        <w:numPr>
          <w:ilvl w:val="0"/>
          <w:numId w:val="25"/>
        </w:numPr>
        <w:spacing w:before="240" w:beforeAutospacing="off" w:after="240" w:afterAutospacing="off"/>
        <w:ind w:left="1354" w:right="1339"/>
        <w:jc w:val="both"/>
        <w:rPr>
          <w:rFonts w:ascii="Arial" w:hAnsi="Arial" w:eastAsia="Arial" w:cs="Arial"/>
          <w:noProof w:val="0"/>
          <w:sz w:val="22"/>
          <w:szCs w:val="22"/>
          <w:lang w:val="en-US"/>
        </w:rPr>
      </w:pPr>
      <w:r w:rsidRPr="34C643FA" w:rsidR="711C3CE7">
        <w:rPr>
          <w:rFonts w:ascii="Arial" w:hAnsi="Arial" w:eastAsia="Arial" w:cs="Arial"/>
          <w:noProof w:val="0"/>
          <w:sz w:val="22"/>
          <w:szCs w:val="22"/>
          <w:lang w:val="en-US"/>
        </w:rPr>
        <w:t xml:space="preserve">An </w:t>
      </w:r>
      <w:r w:rsidRPr="34C643FA" w:rsidR="711C3CE7">
        <w:rPr>
          <w:rFonts w:ascii="Arial" w:hAnsi="Arial" w:eastAsia="Arial" w:cs="Arial"/>
          <w:b w:val="1"/>
          <w:bCs w:val="1"/>
          <w:noProof w:val="0"/>
          <w:sz w:val="22"/>
          <w:szCs w:val="22"/>
          <w:lang w:val="en-US"/>
        </w:rPr>
        <w:t>“Add NaOH”</w:t>
      </w:r>
      <w:r w:rsidRPr="34C643FA" w:rsidR="711C3CE7">
        <w:rPr>
          <w:rFonts w:ascii="Arial" w:hAnsi="Arial" w:eastAsia="Arial" w:cs="Arial"/>
          <w:noProof w:val="0"/>
          <w:sz w:val="22"/>
          <w:szCs w:val="22"/>
          <w:lang w:val="en-US"/>
        </w:rPr>
        <w:t xml:space="preserve"> button.</w:t>
      </w:r>
    </w:p>
    <w:p w:rsidR="006D09D3" w:rsidP="34C643FA" w:rsidRDefault="006D09D3" w14:paraId="1890C37E" w14:textId="0557BA10">
      <w:pPr>
        <w:widowControl w:val="0"/>
        <w:spacing w:before="240" w:beforeAutospacing="off" w:after="240" w:afterAutospacing="off"/>
        <w:ind w:left="1354" w:right="1339"/>
        <w:jc w:val="both"/>
        <w:rPr>
          <w:rFonts w:ascii="Arial" w:hAnsi="Arial" w:eastAsia="Arial" w:cs="Arial"/>
          <w:noProof w:val="0"/>
          <w:sz w:val="22"/>
          <w:szCs w:val="22"/>
          <w:lang w:val="en-US"/>
        </w:rPr>
      </w:pPr>
      <w:r w:rsidRPr="34C643FA" w:rsidR="711C3CE7">
        <w:rPr>
          <w:rFonts w:ascii="Arial" w:hAnsi="Arial" w:eastAsia="Arial" w:cs="Arial"/>
          <w:noProof w:val="0"/>
          <w:sz w:val="22"/>
          <w:szCs w:val="22"/>
          <w:lang w:val="en-US"/>
        </w:rPr>
        <w:t xml:space="preserve">By repeatedly clicking the </w:t>
      </w:r>
      <w:r w:rsidRPr="34C643FA" w:rsidR="711C3CE7">
        <w:rPr>
          <w:rFonts w:ascii="Arial" w:hAnsi="Arial" w:eastAsia="Arial" w:cs="Arial"/>
          <w:b w:val="1"/>
          <w:bCs w:val="1"/>
          <w:noProof w:val="0"/>
          <w:sz w:val="22"/>
          <w:szCs w:val="22"/>
          <w:lang w:val="en-US"/>
        </w:rPr>
        <w:t>"Add NaOH"</w:t>
      </w:r>
      <w:r w:rsidRPr="34C643FA" w:rsidR="711C3CE7">
        <w:rPr>
          <w:rFonts w:ascii="Arial" w:hAnsi="Arial" w:eastAsia="Arial" w:cs="Arial"/>
          <w:noProof w:val="0"/>
          <w:sz w:val="22"/>
          <w:szCs w:val="22"/>
          <w:lang w:val="en-US"/>
        </w:rPr>
        <w:t xml:space="preserve"> button in either box, the simulator will simulate each titration step and progressively plot the corresponding point on the reference curve. This can be done independently for both 1 mL and 0.5 mL increments, enabling side-by-side </w:t>
      </w:r>
      <w:r w:rsidRPr="34C643FA" w:rsidR="711C3CE7">
        <w:rPr>
          <w:rFonts w:ascii="Arial" w:hAnsi="Arial" w:eastAsia="Arial" w:cs="Arial"/>
          <w:noProof w:val="0"/>
          <w:sz w:val="22"/>
          <w:szCs w:val="22"/>
          <w:lang w:val="en-US"/>
        </w:rPr>
        <w:t>comparison</w:t>
      </w:r>
      <w:r w:rsidRPr="34C643FA" w:rsidR="711C3CE7">
        <w:rPr>
          <w:rFonts w:ascii="Arial" w:hAnsi="Arial" w:eastAsia="Arial" w:cs="Arial"/>
          <w:noProof w:val="0"/>
          <w:sz w:val="22"/>
          <w:szCs w:val="22"/>
          <w:lang w:val="en-US"/>
        </w:rPr>
        <w:t xml:space="preserve"> of both theoretical curves on the same chart. This feature helps students </w:t>
      </w:r>
      <w:r w:rsidRPr="34C643FA" w:rsidR="711C3CE7">
        <w:rPr>
          <w:rFonts w:ascii="Arial" w:hAnsi="Arial" w:eastAsia="Arial" w:cs="Arial"/>
          <w:noProof w:val="0"/>
          <w:sz w:val="22"/>
          <w:szCs w:val="22"/>
          <w:lang w:val="en-US"/>
        </w:rPr>
        <w:t>validate</w:t>
      </w:r>
      <w:r w:rsidRPr="34C643FA" w:rsidR="711C3CE7">
        <w:rPr>
          <w:rFonts w:ascii="Arial" w:hAnsi="Arial" w:eastAsia="Arial" w:cs="Arial"/>
          <w:noProof w:val="0"/>
          <w:sz w:val="22"/>
          <w:szCs w:val="22"/>
          <w:lang w:val="en-US"/>
        </w:rPr>
        <w:t xml:space="preserve"> their experimental titration curves by contrasting them against the standard Lab Manual results.</w:t>
      </w:r>
      <w:r>
        <w:br/>
      </w:r>
      <w:r>
        <w:br/>
      </w:r>
      <w:r w:rsidRPr="34C643FA" w:rsidR="5630800B">
        <w:rPr>
          <w:rFonts w:ascii="Arial" w:hAnsi="Arial" w:eastAsia="Arial" w:cs="Arial"/>
          <w:noProof w:val="0"/>
          <w:sz w:val="22"/>
          <w:szCs w:val="22"/>
          <w:lang w:val="en-US"/>
        </w:rPr>
        <w:t xml:space="preserve">Below the </w:t>
      </w:r>
      <w:r w:rsidRPr="34C643FA" w:rsidR="5630800B">
        <w:rPr>
          <w:rFonts w:ascii="Arial" w:hAnsi="Arial" w:eastAsia="Arial" w:cs="Arial"/>
          <w:b w:val="1"/>
          <w:bCs w:val="1"/>
          <w:noProof w:val="0"/>
          <w:sz w:val="22"/>
          <w:szCs w:val="22"/>
          <w:lang w:val="en-US"/>
        </w:rPr>
        <w:t>pH Curve Equations</w:t>
      </w:r>
      <w:r w:rsidRPr="34C643FA" w:rsidR="5630800B">
        <w:rPr>
          <w:rFonts w:ascii="Arial" w:hAnsi="Arial" w:eastAsia="Arial" w:cs="Arial"/>
          <w:noProof w:val="0"/>
          <w:sz w:val="22"/>
          <w:szCs w:val="22"/>
          <w:lang w:val="en-US"/>
        </w:rPr>
        <w:t xml:space="preserve"> chart, there are </w:t>
      </w:r>
      <w:r w:rsidRPr="34C643FA" w:rsidR="5630800B">
        <w:rPr>
          <w:rFonts w:ascii="Arial" w:hAnsi="Arial" w:eastAsia="Arial" w:cs="Arial"/>
          <w:b w:val="1"/>
          <w:bCs w:val="1"/>
          <w:noProof w:val="0"/>
          <w:sz w:val="22"/>
          <w:szCs w:val="22"/>
          <w:lang w:val="en-US"/>
        </w:rPr>
        <w:t>two checkboxes</w:t>
      </w:r>
      <w:r w:rsidRPr="34C643FA" w:rsidR="5630800B">
        <w:rPr>
          <w:rFonts w:ascii="Arial" w:hAnsi="Arial" w:eastAsia="Arial" w:cs="Arial"/>
          <w:noProof w:val="0"/>
          <w:sz w:val="22"/>
          <w:szCs w:val="22"/>
          <w:lang w:val="en-US"/>
        </w:rPr>
        <w:t xml:space="preserve"> labeled </w:t>
      </w:r>
      <w:r w:rsidRPr="34C643FA" w:rsidR="5630800B">
        <w:rPr>
          <w:rFonts w:ascii="Arial" w:hAnsi="Arial" w:eastAsia="Arial" w:cs="Arial"/>
          <w:b w:val="1"/>
          <w:bCs w:val="1"/>
          <w:noProof w:val="0"/>
          <w:sz w:val="22"/>
          <w:szCs w:val="22"/>
          <w:lang w:val="en-US"/>
        </w:rPr>
        <w:t>0.5 mL</w:t>
      </w:r>
      <w:r w:rsidRPr="34C643FA" w:rsidR="5630800B">
        <w:rPr>
          <w:rFonts w:ascii="Arial" w:hAnsi="Arial" w:eastAsia="Arial" w:cs="Arial"/>
          <w:noProof w:val="0"/>
          <w:sz w:val="22"/>
          <w:szCs w:val="22"/>
          <w:lang w:val="en-US"/>
        </w:rPr>
        <w:t xml:space="preserve"> and </w:t>
      </w:r>
      <w:r w:rsidRPr="34C643FA" w:rsidR="5630800B">
        <w:rPr>
          <w:rFonts w:ascii="Arial" w:hAnsi="Arial" w:eastAsia="Arial" w:cs="Arial"/>
          <w:b w:val="1"/>
          <w:bCs w:val="1"/>
          <w:noProof w:val="0"/>
          <w:sz w:val="22"/>
          <w:szCs w:val="22"/>
          <w:lang w:val="en-US"/>
        </w:rPr>
        <w:t xml:space="preserve">1 </w:t>
      </w:r>
      <w:r w:rsidRPr="34C643FA" w:rsidR="5630800B">
        <w:rPr>
          <w:rFonts w:ascii="Arial" w:hAnsi="Arial" w:eastAsia="Arial" w:cs="Arial"/>
          <w:b w:val="1"/>
          <w:bCs w:val="1"/>
          <w:noProof w:val="0"/>
          <w:sz w:val="22"/>
          <w:szCs w:val="22"/>
          <w:lang w:val="en-US"/>
        </w:rPr>
        <w:t>mL</w:t>
      </w:r>
      <w:r w:rsidRPr="34C643FA" w:rsidR="5630800B">
        <w:rPr>
          <w:rFonts w:ascii="Arial" w:hAnsi="Arial" w:eastAsia="Arial" w:cs="Arial"/>
          <w:noProof w:val="0"/>
          <w:sz w:val="22"/>
          <w:szCs w:val="22"/>
          <w:lang w:val="en-US"/>
        </w:rPr>
        <w:t>.</w:t>
      </w:r>
      <w:r w:rsidRPr="34C643FA" w:rsidR="5630800B">
        <w:rPr>
          <w:rFonts w:ascii="Arial" w:hAnsi="Arial" w:eastAsia="Arial" w:cs="Arial"/>
          <w:noProof w:val="0"/>
          <w:sz w:val="22"/>
          <w:szCs w:val="22"/>
          <w:lang w:val="en-US"/>
        </w:rPr>
        <w:t xml:space="preserve"> These checkboxes allow the user to </w:t>
      </w:r>
      <w:r w:rsidRPr="34C643FA" w:rsidR="5630800B">
        <w:rPr>
          <w:rFonts w:ascii="Arial" w:hAnsi="Arial" w:eastAsia="Arial" w:cs="Arial"/>
          <w:b w:val="1"/>
          <w:bCs w:val="1"/>
          <w:noProof w:val="0"/>
          <w:sz w:val="22"/>
          <w:szCs w:val="22"/>
          <w:lang w:val="en-US"/>
        </w:rPr>
        <w:t>toggle the visibility</w:t>
      </w:r>
      <w:r w:rsidRPr="34C643FA" w:rsidR="5630800B">
        <w:rPr>
          <w:rFonts w:ascii="Arial" w:hAnsi="Arial" w:eastAsia="Arial" w:cs="Arial"/>
          <w:noProof w:val="0"/>
          <w:sz w:val="22"/>
          <w:szCs w:val="22"/>
          <w:lang w:val="en-US"/>
        </w:rPr>
        <w:t xml:space="preserve"> of the corresponding Lab Manual titration curves. If the user </w:t>
      </w:r>
      <w:r w:rsidRPr="34C643FA" w:rsidR="5630800B">
        <w:rPr>
          <w:rFonts w:ascii="Arial" w:hAnsi="Arial" w:eastAsia="Arial" w:cs="Arial"/>
          <w:b w:val="1"/>
          <w:bCs w:val="1"/>
          <w:noProof w:val="0"/>
          <w:sz w:val="22"/>
          <w:szCs w:val="22"/>
          <w:lang w:val="en-US"/>
        </w:rPr>
        <w:t>unchecks</w:t>
      </w:r>
      <w:r w:rsidRPr="34C643FA" w:rsidR="5630800B">
        <w:rPr>
          <w:rFonts w:ascii="Arial" w:hAnsi="Arial" w:eastAsia="Arial" w:cs="Arial"/>
          <w:noProof w:val="0"/>
          <w:sz w:val="22"/>
          <w:szCs w:val="22"/>
          <w:lang w:val="en-US"/>
        </w:rPr>
        <w:t xml:space="preserve"> a checkbox, the associated curve (either for 1 mL or 0.5 mL increments) will be </w:t>
      </w:r>
      <w:r w:rsidRPr="34C643FA" w:rsidR="5630800B">
        <w:rPr>
          <w:rFonts w:ascii="Arial" w:hAnsi="Arial" w:eastAsia="Arial" w:cs="Arial"/>
          <w:b w:val="1"/>
          <w:bCs w:val="1"/>
          <w:noProof w:val="0"/>
          <w:sz w:val="22"/>
          <w:szCs w:val="22"/>
          <w:lang w:val="en-US"/>
        </w:rPr>
        <w:t>hidden</w:t>
      </w:r>
      <w:r w:rsidRPr="34C643FA" w:rsidR="5630800B">
        <w:rPr>
          <w:rFonts w:ascii="Arial" w:hAnsi="Arial" w:eastAsia="Arial" w:cs="Arial"/>
          <w:noProof w:val="0"/>
          <w:sz w:val="22"/>
          <w:szCs w:val="22"/>
          <w:lang w:val="en-US"/>
        </w:rPr>
        <w:t xml:space="preserve"> from the chart. Checking the box again will </w:t>
      </w:r>
      <w:r w:rsidRPr="34C643FA" w:rsidR="5630800B">
        <w:rPr>
          <w:rFonts w:ascii="Arial" w:hAnsi="Arial" w:eastAsia="Arial" w:cs="Arial"/>
          <w:b w:val="1"/>
          <w:bCs w:val="1"/>
          <w:noProof w:val="0"/>
          <w:sz w:val="22"/>
          <w:szCs w:val="22"/>
          <w:lang w:val="en-US"/>
        </w:rPr>
        <w:t>redisplay the curve</w:t>
      </w:r>
      <w:r w:rsidRPr="34C643FA" w:rsidR="5630800B">
        <w:rPr>
          <w:rFonts w:ascii="Arial" w:hAnsi="Arial" w:eastAsia="Arial" w:cs="Arial"/>
          <w:noProof w:val="0"/>
          <w:sz w:val="22"/>
          <w:szCs w:val="22"/>
          <w:lang w:val="en-US"/>
        </w:rPr>
        <w:t>, making it visible for comparison. This feature provides flexibility for the user to focus on a specific titration curve or to view both curves side-by-side when comparing experimental results with Lab Manual data.</w:t>
      </w:r>
    </w:p>
    <w:p w:rsidR="006D09D3" w:rsidP="34C643FA" w:rsidRDefault="006D09D3" w14:paraId="11B3E0D4" w14:textId="37A3DF17">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9"/>
        <w:jc w:val="both"/>
        <w:rPr>
          <w:rFonts w:ascii="Arial" w:hAnsi="Arial"/>
          <w:snapToGrid w:val="0"/>
          <w:color w:val="262626" w:themeColor="text1" w:themeTint="D9"/>
          <w:sz w:val="22"/>
          <w:szCs w:val="22"/>
        </w:rPr>
      </w:pPr>
    </w:p>
    <w:p w:rsidRPr="006D09D3" w:rsidR="00455B93" w:rsidP="34C643FA" w:rsidRDefault="00455B93" w14:paraId="5457240D" w14:textId="77777777">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9"/>
        <w:jc w:val="both"/>
        <w:rPr>
          <w:rFonts w:ascii="Arial" w:hAnsi="Arial"/>
          <w:snapToGrid w:val="0"/>
          <w:color w:val="262626" w:themeColor="text1" w:themeTint="D9"/>
          <w:sz w:val="22"/>
          <w:szCs w:val="22"/>
        </w:rPr>
      </w:pPr>
    </w:p>
    <w:p w:rsidR="00CC66EA" w:rsidP="34C643FA" w:rsidRDefault="00CC66EA" w14:paraId="535D1885" w14:textId="77777777">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9" w:hanging="1440"/>
        <w:jc w:val="both"/>
        <w:rPr>
          <w:rFonts w:ascii="Arial" w:hAnsi="Arial"/>
          <w:b w:val="1"/>
          <w:bCs w:val="1"/>
          <w:snapToGrid w:val="0"/>
          <w:sz w:val="22"/>
          <w:szCs w:val="22"/>
        </w:rPr>
      </w:pPr>
    </w:p>
    <w:p w:rsidR="00497365" w:rsidP="72281CA1" w:rsidRDefault="00497365" w14:paraId="2F0F9076" w14:textId="77777777">
      <w:pPr>
        <w:pStyle w:val="Normal"/>
        <w:widowControl w:val="0"/>
        <w:tabs>
          <w:tab w:val="left" w:leader="none" w:pos="1980"/>
          <w:tab w:val="left" w:leader="none" w:pos="2592"/>
          <w:tab w:val="left" w:leader="none" w:pos="3312"/>
          <w:tab w:val="left" w:leader="none" w:pos="4032"/>
          <w:tab w:val="left" w:leader="none" w:pos="4752"/>
          <w:tab w:val="left" w:leader="none" w:pos="5472"/>
          <w:tab w:val="left" w:leader="none" w:pos="6192"/>
          <w:tab w:val="left" w:leader="none" w:pos="6912"/>
          <w:tab w:val="left" w:leader="none" w:pos="7632"/>
          <w:tab w:val="left" w:leader="none" w:pos="8352"/>
          <w:tab w:val="left" w:leader="none" w:pos="9072"/>
        </w:tabs>
        <w:ind w:left="1354"/>
      </w:pPr>
    </w:p>
    <w:p w:rsidR="00497365" w:rsidP="72281CA1" w:rsidRDefault="00497365" w14:paraId="5DC96B7E" w14:textId="77777777">
      <w:pPr>
        <w:pStyle w:val="Normal"/>
        <w:widowControl w:val="0"/>
        <w:tabs>
          <w:tab w:val="left" w:leader="none" w:pos="1980"/>
          <w:tab w:val="left" w:leader="none" w:pos="2592"/>
          <w:tab w:val="left" w:leader="none" w:pos="3312"/>
          <w:tab w:val="left" w:leader="none" w:pos="4032"/>
          <w:tab w:val="left" w:leader="none" w:pos="4752"/>
          <w:tab w:val="left" w:leader="none" w:pos="5472"/>
          <w:tab w:val="left" w:leader="none" w:pos="6192"/>
          <w:tab w:val="left" w:leader="none" w:pos="6912"/>
          <w:tab w:val="left" w:leader="none" w:pos="7632"/>
          <w:tab w:val="left" w:leader="none" w:pos="8352"/>
          <w:tab w:val="left" w:leader="none" w:pos="9072"/>
        </w:tabs>
        <w:ind w:left="1354"/>
      </w:pPr>
    </w:p>
    <w:p w:rsidRPr="006D09D3" w:rsidR="003209DD" w:rsidP="72281CA1" w:rsidRDefault="00CE100A" w14:paraId="2CF24C15" w14:textId="3CDC610B">
      <w:pPr>
        <w:pStyle w:val="Heading1"/>
        <w:widowControl w:val="0"/>
        <w:tabs>
          <w:tab w:val="left" w:leader="none" w:pos="1980"/>
          <w:tab w:val="left" w:leader="none" w:pos="2592"/>
          <w:tab w:val="left" w:leader="none" w:pos="3312"/>
          <w:tab w:val="left" w:leader="none" w:pos="4032"/>
          <w:tab w:val="left" w:leader="none" w:pos="4752"/>
          <w:tab w:val="left" w:leader="none" w:pos="5472"/>
          <w:tab w:val="left" w:leader="none" w:pos="6192"/>
          <w:tab w:val="left" w:leader="none" w:pos="6912"/>
          <w:tab w:val="left" w:leader="none" w:pos="7632"/>
          <w:tab w:val="left" w:leader="none" w:pos="8352"/>
          <w:tab w:val="left" w:leader="none" w:pos="9072"/>
        </w:tabs>
        <w:ind w:left="720" w:hanging="0"/>
        <w:rPr>
          <w:rFonts w:ascii="Arial" w:hAnsi="Arial" w:eastAsia="Arial" w:cs="Arial"/>
          <w:b w:val="1"/>
          <w:bCs w:val="1"/>
          <w:color w:val="auto"/>
          <w:sz w:val="22"/>
          <w:szCs w:val="22"/>
        </w:rPr>
      </w:pPr>
      <w:bookmarkStart w:name="_Toc360078503" w:id="1539475750"/>
      <w:r w:rsidR="7EE85439">
        <w:rPr/>
        <w:t>6</w:t>
      </w:r>
      <w:r w:rsidR="4F6BC10F">
        <w:rPr/>
        <w:t xml:space="preserve">   </w:t>
      </w:r>
      <w:r w:rsidR="742F06D8">
        <w:rPr/>
        <w:t xml:space="preserve">  </w:t>
      </w:r>
      <w:r w:rsidR="65965A79">
        <w:rPr/>
        <w:t xml:space="preserve"> </w:t>
      </w:r>
      <w:r w:rsidR="7EE85439">
        <w:rPr/>
        <w:t>OTHER SIMULATION FEATURES</w:t>
      </w:r>
      <w:bookmarkEnd w:id="1539475750"/>
    </w:p>
    <w:p w:rsidRPr="006D09D3" w:rsidR="00CE100A" w:rsidP="72281CA1" w:rsidRDefault="00CE100A" w14:paraId="18800F38" w14:textId="03D4A7BF">
      <w:pPr>
        <w:pStyle w:val="Normal"/>
        <w:widowControl w:val="0"/>
        <w:tabs>
          <w:tab w:val="left" w:leader="none" w:pos="1980"/>
          <w:tab w:val="left" w:leader="none" w:pos="2592"/>
          <w:tab w:val="left" w:leader="none" w:pos="3312"/>
          <w:tab w:val="left" w:leader="none" w:pos="4032"/>
          <w:tab w:val="left" w:leader="none" w:pos="4752"/>
          <w:tab w:val="left" w:leader="none" w:pos="5472"/>
          <w:tab w:val="left" w:leader="none" w:pos="6192"/>
          <w:tab w:val="left" w:leader="none" w:pos="6912"/>
          <w:tab w:val="left" w:leader="none" w:pos="7632"/>
          <w:tab w:val="left" w:leader="none" w:pos="8352"/>
          <w:tab w:val="left" w:leader="none" w:pos="9072"/>
        </w:tabs>
        <w:ind w:left="1354"/>
      </w:pPr>
    </w:p>
    <w:p w:rsidRPr="006D09D3" w:rsidR="00BE1DEC" w:rsidP="00D0F38C" w:rsidRDefault="00BE1DEC" w14:paraId="6E3B848C" w14:textId="32151A08">
      <w:pPr>
        <w:pStyle w:val="Heading2"/>
        <w:widowControl w:val="0"/>
        <w:tabs>
          <w:tab w:val="left" w:leader="none" w:pos="1980"/>
          <w:tab w:val="left" w:leader="none" w:pos="2592"/>
          <w:tab w:val="left" w:leader="none" w:pos="3312"/>
          <w:tab w:val="left" w:leader="none" w:pos="4032"/>
          <w:tab w:val="left" w:leader="none" w:pos="4752"/>
          <w:tab w:val="left" w:leader="none" w:pos="5472"/>
          <w:tab w:val="left" w:leader="none" w:pos="6192"/>
          <w:tab w:val="left" w:leader="none" w:pos="6912"/>
          <w:tab w:val="left" w:leader="none" w:pos="7632"/>
          <w:tab w:val="left" w:leader="none" w:pos="8352"/>
          <w:tab w:val="left" w:leader="none" w:pos="9072"/>
        </w:tabs>
        <w:ind w:left="720"/>
        <w:rPr>
          <w:rFonts w:ascii="Times New Roman" w:hAnsi="Times New Roman" w:eastAsia="Times New Roman" w:cs="Times New Roman"/>
          <w:b w:val="1"/>
          <w:bCs w:val="1"/>
          <w:color w:val="auto"/>
          <w:sz w:val="28"/>
          <w:szCs w:val="28"/>
        </w:rPr>
      </w:pPr>
      <w:bookmarkStart w:name="_Toc1391325656" w:id="792441932"/>
      <w:r w:rsidR="027184CE">
        <w:rPr/>
        <w:t>6.</w:t>
      </w:r>
      <w:r w:rsidR="728A06FD">
        <w:rPr/>
        <w:t xml:space="preserve">1      </w:t>
      </w:r>
      <w:r w:rsidR="072BDBA6">
        <w:rPr/>
        <w:t>FL</w:t>
      </w:r>
      <w:r w:rsidR="708045E2">
        <w:rPr/>
        <w:t xml:space="preserve">OW RATE </w:t>
      </w:r>
      <w:r w:rsidR="027184CE">
        <w:rPr/>
        <w:t>TRENDS</w:t>
      </w:r>
      <w:r>
        <w:tab/>
      </w:r>
      <w:bookmarkEnd w:id="792441932"/>
    </w:p>
    <w:p w:rsidR="7717B445" w:rsidP="00D0F38C" w:rsidRDefault="7717B445" w14:paraId="0E5E9D07" w14:textId="67D7026B">
      <w:pPr>
        <w:pStyle w:val="Normal"/>
        <w:widowControl w:val="0"/>
        <w:tabs>
          <w:tab w:val="left" w:leader="none" w:pos="1980"/>
          <w:tab w:val="left" w:leader="none" w:pos="2592"/>
          <w:tab w:val="left" w:leader="none" w:pos="3312"/>
          <w:tab w:val="left" w:leader="none" w:pos="4032"/>
          <w:tab w:val="left" w:leader="none" w:pos="4752"/>
          <w:tab w:val="left" w:leader="none" w:pos="5472"/>
          <w:tab w:val="left" w:leader="none" w:pos="6192"/>
          <w:tab w:val="left" w:leader="none" w:pos="6912"/>
          <w:tab w:val="left" w:leader="none" w:pos="7632"/>
          <w:tab w:val="left" w:leader="none" w:pos="8352"/>
          <w:tab w:val="left" w:leader="none" w:pos="9072"/>
        </w:tabs>
        <w:ind w:left="1354" w:right="1339"/>
        <w:jc w:val="both"/>
        <w:rPr>
          <w:rFonts w:ascii="Arial" w:hAnsi="Arial" w:eastAsia="Arial" w:cs="Arial"/>
          <w:sz w:val="22"/>
          <w:szCs w:val="22"/>
        </w:rPr>
      </w:pPr>
      <w:r w:rsidRPr="00D0F38C" w:rsidR="739FED2D">
        <w:rPr>
          <w:rFonts w:ascii="Arial" w:hAnsi="Arial" w:eastAsia="Arial" w:cs="Arial"/>
          <w:noProof w:val="0"/>
          <w:sz w:val="22"/>
          <w:szCs w:val="22"/>
          <w:lang w:val="en-US"/>
        </w:rPr>
        <w:t xml:space="preserve">At the </w:t>
      </w:r>
      <w:r w:rsidRPr="00D0F38C" w:rsidR="739FED2D">
        <w:rPr>
          <w:rFonts w:ascii="Arial" w:hAnsi="Arial" w:eastAsia="Arial" w:cs="Arial"/>
          <w:noProof w:val="0"/>
          <w:sz w:val="22"/>
          <w:szCs w:val="22"/>
          <w:lang w:val="en-US"/>
        </w:rPr>
        <w:t>top right section</w:t>
      </w:r>
      <w:r w:rsidRPr="00D0F38C" w:rsidR="739FED2D">
        <w:rPr>
          <w:rFonts w:ascii="Arial" w:hAnsi="Arial" w:eastAsia="Arial" w:cs="Arial"/>
          <w:noProof w:val="0"/>
          <w:sz w:val="22"/>
          <w:szCs w:val="22"/>
          <w:lang w:val="en-US"/>
        </w:rPr>
        <w:t xml:space="preserve"> of the Absorption Column Simulator, users will find the </w:t>
      </w:r>
      <w:r w:rsidRPr="00D0F38C" w:rsidR="739FED2D">
        <w:rPr>
          <w:rFonts w:ascii="Arial" w:hAnsi="Arial" w:eastAsia="Arial" w:cs="Arial"/>
          <w:noProof w:val="0"/>
          <w:sz w:val="22"/>
          <w:szCs w:val="22"/>
          <w:lang w:val="en-US"/>
        </w:rPr>
        <w:t>FLOW RATE TRENDS</w:t>
      </w:r>
      <w:r w:rsidRPr="00D0F38C" w:rsidR="739FED2D">
        <w:rPr>
          <w:rFonts w:ascii="Arial" w:hAnsi="Arial" w:eastAsia="Arial" w:cs="Arial"/>
          <w:noProof w:val="0"/>
          <w:sz w:val="22"/>
          <w:szCs w:val="22"/>
          <w:lang w:val="en-US"/>
        </w:rPr>
        <w:t xml:space="preserve"> chart, as shown in </w:t>
      </w:r>
      <w:r w:rsidRPr="00D0F38C" w:rsidR="739FED2D">
        <w:rPr>
          <w:rFonts w:ascii="Arial" w:hAnsi="Arial" w:eastAsia="Arial" w:cs="Arial"/>
          <w:noProof w:val="0"/>
          <w:sz w:val="22"/>
          <w:szCs w:val="22"/>
          <w:lang w:val="en-US"/>
        </w:rPr>
        <w:t xml:space="preserve">Figure </w:t>
      </w:r>
      <w:r w:rsidRPr="00D0F38C" w:rsidR="607DA339">
        <w:rPr>
          <w:rFonts w:ascii="Arial" w:hAnsi="Arial" w:eastAsia="Arial" w:cs="Arial"/>
          <w:noProof w:val="0"/>
          <w:sz w:val="22"/>
          <w:szCs w:val="22"/>
          <w:lang w:val="en-US"/>
        </w:rPr>
        <w:t>9</w:t>
      </w:r>
      <w:r w:rsidRPr="00D0F38C" w:rsidR="739FED2D">
        <w:rPr>
          <w:rFonts w:ascii="Arial" w:hAnsi="Arial" w:eastAsia="Arial" w:cs="Arial"/>
          <w:noProof w:val="0"/>
          <w:sz w:val="22"/>
          <w:szCs w:val="22"/>
          <w:lang w:val="en-US"/>
        </w:rPr>
        <w:t xml:space="preserve">. This chart displays the </w:t>
      </w:r>
      <w:r w:rsidRPr="00D0F38C" w:rsidR="739FED2D">
        <w:rPr>
          <w:rFonts w:ascii="Arial" w:hAnsi="Arial" w:eastAsia="Arial" w:cs="Arial"/>
          <w:noProof w:val="0"/>
          <w:sz w:val="22"/>
          <w:szCs w:val="22"/>
          <w:lang w:val="en-US"/>
        </w:rPr>
        <w:t>real-time flow rates</w:t>
      </w:r>
      <w:r w:rsidRPr="00D0F38C" w:rsidR="739FED2D">
        <w:rPr>
          <w:rFonts w:ascii="Arial" w:hAnsi="Arial" w:eastAsia="Arial" w:cs="Arial"/>
          <w:noProof w:val="0"/>
          <w:sz w:val="22"/>
          <w:szCs w:val="22"/>
          <w:lang w:val="en-US"/>
        </w:rPr>
        <w:t xml:space="preserve"> of the three key streams entering the column: </w:t>
      </w:r>
      <w:r w:rsidRPr="00D0F38C" w:rsidR="739FED2D">
        <w:rPr>
          <w:rFonts w:ascii="Arial" w:hAnsi="Arial" w:eastAsia="Arial" w:cs="Arial"/>
          <w:noProof w:val="0"/>
          <w:sz w:val="22"/>
          <w:szCs w:val="22"/>
          <w:lang w:val="en-US"/>
        </w:rPr>
        <w:t>water</w:t>
      </w:r>
      <w:r w:rsidRPr="00D0F38C" w:rsidR="739FED2D">
        <w:rPr>
          <w:rFonts w:ascii="Arial" w:hAnsi="Arial" w:eastAsia="Arial" w:cs="Arial"/>
          <w:noProof w:val="0"/>
          <w:sz w:val="22"/>
          <w:szCs w:val="22"/>
          <w:lang w:val="en-US"/>
        </w:rPr>
        <w:t xml:space="preserve">, </w:t>
      </w:r>
      <w:r w:rsidRPr="00D0F38C" w:rsidR="739FED2D">
        <w:rPr>
          <w:rFonts w:ascii="Arial" w:hAnsi="Arial" w:eastAsia="Arial" w:cs="Arial"/>
          <w:noProof w:val="0"/>
          <w:sz w:val="22"/>
          <w:szCs w:val="22"/>
          <w:lang w:val="en-US"/>
        </w:rPr>
        <w:t>air</w:t>
      </w:r>
      <w:r w:rsidRPr="00D0F38C" w:rsidR="739FED2D">
        <w:rPr>
          <w:rFonts w:ascii="Arial" w:hAnsi="Arial" w:eastAsia="Arial" w:cs="Arial"/>
          <w:noProof w:val="0"/>
          <w:sz w:val="22"/>
          <w:szCs w:val="22"/>
          <w:lang w:val="en-US"/>
        </w:rPr>
        <w:t xml:space="preserve">, and </w:t>
      </w:r>
      <w:r w:rsidRPr="00D0F38C" w:rsidR="739FED2D">
        <w:rPr>
          <w:rFonts w:ascii="Arial" w:hAnsi="Arial" w:eastAsia="Arial" w:cs="Arial"/>
          <w:noProof w:val="0"/>
          <w:sz w:val="22"/>
          <w:szCs w:val="22"/>
          <w:lang w:val="en-US"/>
        </w:rPr>
        <w:t>CO₂</w:t>
      </w:r>
      <w:r w:rsidRPr="00D0F38C" w:rsidR="739FED2D">
        <w:rPr>
          <w:rFonts w:ascii="Arial" w:hAnsi="Arial" w:eastAsia="Arial" w:cs="Arial"/>
          <w:noProof w:val="0"/>
          <w:sz w:val="22"/>
          <w:szCs w:val="22"/>
          <w:lang w:val="en-US"/>
        </w:rPr>
        <w:t xml:space="preserve">. These flow rates are directly influenced by the corresponding valve openings set by the user. The chart dynamically updates as the simulation progresses, allowing the user to </w:t>
      </w:r>
      <w:r w:rsidRPr="00D0F38C" w:rsidR="739FED2D">
        <w:rPr>
          <w:rFonts w:ascii="Arial" w:hAnsi="Arial" w:eastAsia="Arial" w:cs="Arial"/>
          <w:noProof w:val="0"/>
          <w:sz w:val="22"/>
          <w:szCs w:val="22"/>
          <w:lang w:val="en-US"/>
        </w:rPr>
        <w:t>observe</w:t>
      </w:r>
      <w:r w:rsidRPr="00D0F38C" w:rsidR="739FED2D">
        <w:rPr>
          <w:rFonts w:ascii="Arial" w:hAnsi="Arial" w:eastAsia="Arial" w:cs="Arial"/>
          <w:noProof w:val="0"/>
          <w:sz w:val="22"/>
          <w:szCs w:val="22"/>
          <w:lang w:val="en-US"/>
        </w:rPr>
        <w:t xml:space="preserve"> how each flow responds to changes over time.</w:t>
      </w:r>
    </w:p>
    <w:p w:rsidR="7717B445" w:rsidP="34C643FA" w:rsidRDefault="7717B445" w14:paraId="01F02964" w14:textId="3048BC3B">
      <w:pPr>
        <w:pStyle w:val="ListParagraph"/>
        <w:numPr>
          <w:ilvl w:val="0"/>
          <w:numId w:val="24"/>
        </w:numPr>
        <w:spacing w:before="240" w:beforeAutospacing="off" w:after="240" w:afterAutospacing="off"/>
        <w:ind w:left="1354" w:right="1339"/>
        <w:rPr>
          <w:rFonts w:ascii="Arial" w:hAnsi="Arial" w:eastAsia="Arial" w:cs="Arial"/>
          <w:noProof w:val="0"/>
          <w:sz w:val="22"/>
          <w:szCs w:val="22"/>
          <w:lang w:val="en-US"/>
        </w:rPr>
      </w:pPr>
      <w:r w:rsidRPr="34C643FA" w:rsidR="7717B445">
        <w:rPr>
          <w:rFonts w:ascii="Arial" w:hAnsi="Arial" w:eastAsia="Arial" w:cs="Arial"/>
          <w:noProof w:val="0"/>
          <w:sz w:val="22"/>
          <w:szCs w:val="22"/>
          <w:lang w:val="en-US"/>
        </w:rPr>
        <w:t xml:space="preserve">Below the chart, there are </w:t>
      </w:r>
      <w:r w:rsidRPr="34C643FA" w:rsidR="7717B445">
        <w:rPr>
          <w:rFonts w:ascii="Arial" w:hAnsi="Arial" w:eastAsia="Arial" w:cs="Arial"/>
          <w:b w:val="1"/>
          <w:bCs w:val="1"/>
          <w:noProof w:val="0"/>
          <w:sz w:val="22"/>
          <w:szCs w:val="22"/>
          <w:lang w:val="en-US"/>
        </w:rPr>
        <w:t>three checkboxes</w:t>
      </w:r>
      <w:r w:rsidRPr="34C643FA" w:rsidR="7717B445">
        <w:rPr>
          <w:rFonts w:ascii="Arial" w:hAnsi="Arial" w:eastAsia="Arial" w:cs="Arial"/>
          <w:noProof w:val="0"/>
          <w:sz w:val="22"/>
          <w:szCs w:val="22"/>
          <w:lang w:val="en-US"/>
        </w:rPr>
        <w:t xml:space="preserve"> labeled </w:t>
      </w:r>
      <w:r w:rsidRPr="34C643FA" w:rsidR="7717B445">
        <w:rPr>
          <w:rFonts w:ascii="Arial" w:hAnsi="Arial" w:eastAsia="Arial" w:cs="Arial"/>
          <w:b w:val="1"/>
          <w:bCs w:val="1"/>
          <w:noProof w:val="0"/>
          <w:sz w:val="22"/>
          <w:szCs w:val="22"/>
          <w:lang w:val="en-US"/>
        </w:rPr>
        <w:t>Water</w:t>
      </w:r>
      <w:r w:rsidRPr="34C643FA" w:rsidR="7717B445">
        <w:rPr>
          <w:rFonts w:ascii="Arial" w:hAnsi="Arial" w:eastAsia="Arial" w:cs="Arial"/>
          <w:noProof w:val="0"/>
          <w:sz w:val="22"/>
          <w:szCs w:val="22"/>
          <w:lang w:val="en-US"/>
        </w:rPr>
        <w:t xml:space="preserve">, </w:t>
      </w:r>
      <w:r w:rsidRPr="34C643FA" w:rsidR="7717B445">
        <w:rPr>
          <w:rFonts w:ascii="Arial" w:hAnsi="Arial" w:eastAsia="Arial" w:cs="Arial"/>
          <w:b w:val="1"/>
          <w:bCs w:val="1"/>
          <w:noProof w:val="0"/>
          <w:sz w:val="22"/>
          <w:szCs w:val="22"/>
          <w:lang w:val="en-US"/>
        </w:rPr>
        <w:t>Air</w:t>
      </w:r>
      <w:r w:rsidRPr="34C643FA" w:rsidR="7717B445">
        <w:rPr>
          <w:rFonts w:ascii="Arial" w:hAnsi="Arial" w:eastAsia="Arial" w:cs="Arial"/>
          <w:noProof w:val="0"/>
          <w:sz w:val="22"/>
          <w:szCs w:val="22"/>
          <w:lang w:val="en-US"/>
        </w:rPr>
        <w:t xml:space="preserve">, and </w:t>
      </w:r>
      <w:r w:rsidRPr="34C643FA" w:rsidR="7717B445">
        <w:rPr>
          <w:rFonts w:ascii="Arial" w:hAnsi="Arial" w:eastAsia="Arial" w:cs="Arial"/>
          <w:b w:val="1"/>
          <w:bCs w:val="1"/>
          <w:noProof w:val="0"/>
          <w:sz w:val="22"/>
          <w:szCs w:val="22"/>
          <w:lang w:val="en-US"/>
        </w:rPr>
        <w:t>CO₂</w:t>
      </w:r>
      <w:r w:rsidRPr="34C643FA" w:rsidR="7717B445">
        <w:rPr>
          <w:rFonts w:ascii="Arial" w:hAnsi="Arial" w:eastAsia="Arial" w:cs="Arial"/>
          <w:noProof w:val="0"/>
          <w:sz w:val="22"/>
          <w:szCs w:val="22"/>
          <w:lang w:val="en-US"/>
        </w:rPr>
        <w:t xml:space="preserve">. These checkboxes allow users to </w:t>
      </w:r>
      <w:r w:rsidRPr="34C643FA" w:rsidR="7717B445">
        <w:rPr>
          <w:rFonts w:ascii="Arial" w:hAnsi="Arial" w:eastAsia="Arial" w:cs="Arial"/>
          <w:b w:val="1"/>
          <w:bCs w:val="1"/>
          <w:noProof w:val="0"/>
          <w:sz w:val="22"/>
          <w:szCs w:val="22"/>
          <w:lang w:val="en-US"/>
        </w:rPr>
        <w:t>toggle the visibility</w:t>
      </w:r>
      <w:r w:rsidRPr="34C643FA" w:rsidR="7717B445">
        <w:rPr>
          <w:rFonts w:ascii="Arial" w:hAnsi="Arial" w:eastAsia="Arial" w:cs="Arial"/>
          <w:noProof w:val="0"/>
          <w:sz w:val="22"/>
          <w:szCs w:val="22"/>
          <w:lang w:val="en-US"/>
        </w:rPr>
        <w:t xml:space="preserve"> of each individual flow rate curve. Unchecking a box will hide that flow rate from the </w:t>
      </w:r>
      <w:r w:rsidRPr="34C643FA" w:rsidR="7717B445">
        <w:rPr>
          <w:rFonts w:ascii="Arial" w:hAnsi="Arial" w:eastAsia="Arial" w:cs="Arial"/>
          <w:noProof w:val="0"/>
          <w:sz w:val="22"/>
          <w:szCs w:val="22"/>
          <w:lang w:val="en-US"/>
        </w:rPr>
        <w:t>chart, and</w:t>
      </w:r>
      <w:r w:rsidRPr="34C643FA" w:rsidR="7717B445">
        <w:rPr>
          <w:rFonts w:ascii="Arial" w:hAnsi="Arial" w:eastAsia="Arial" w:cs="Arial"/>
          <w:noProof w:val="0"/>
          <w:sz w:val="22"/>
          <w:szCs w:val="22"/>
          <w:lang w:val="en-US"/>
        </w:rPr>
        <w:t xml:space="preserve"> checking it again will make it </w:t>
      </w:r>
      <w:r w:rsidRPr="34C643FA" w:rsidR="7717B445">
        <w:rPr>
          <w:rFonts w:ascii="Arial" w:hAnsi="Arial" w:eastAsia="Arial" w:cs="Arial"/>
          <w:noProof w:val="0"/>
          <w:sz w:val="22"/>
          <w:szCs w:val="22"/>
          <w:lang w:val="en-US"/>
        </w:rPr>
        <w:t>reappear</w:t>
      </w:r>
      <w:r w:rsidRPr="34C643FA" w:rsidR="7717B445">
        <w:rPr>
          <w:rFonts w:ascii="Arial" w:hAnsi="Arial" w:eastAsia="Arial" w:cs="Arial"/>
          <w:noProof w:val="0"/>
          <w:sz w:val="22"/>
          <w:szCs w:val="22"/>
          <w:lang w:val="en-US"/>
        </w:rPr>
        <w:t>. This helps users isolate and focus on specific streams when analyzing system behavior.</w:t>
      </w:r>
    </w:p>
    <w:p w:rsidR="7717B445" w:rsidP="34C643FA" w:rsidRDefault="7717B445" w14:paraId="24ED14DF" w14:textId="478C2695">
      <w:pPr>
        <w:pStyle w:val="ListParagraph"/>
        <w:numPr>
          <w:ilvl w:val="0"/>
          <w:numId w:val="24"/>
        </w:numPr>
        <w:spacing w:before="240" w:beforeAutospacing="off" w:after="240" w:afterAutospacing="off"/>
        <w:ind w:left="1354" w:right="1339"/>
        <w:rPr>
          <w:rFonts w:ascii="Arial" w:hAnsi="Arial" w:eastAsia="Arial" w:cs="Arial"/>
          <w:noProof w:val="0"/>
          <w:sz w:val="22"/>
          <w:szCs w:val="22"/>
          <w:lang w:val="en-US"/>
        </w:rPr>
      </w:pPr>
      <w:r w:rsidRPr="34C643FA" w:rsidR="7717B445">
        <w:rPr>
          <w:rFonts w:ascii="Arial" w:hAnsi="Arial" w:eastAsia="Arial" w:cs="Arial"/>
          <w:noProof w:val="0"/>
          <w:sz w:val="22"/>
          <w:szCs w:val="22"/>
          <w:lang w:val="en-US"/>
        </w:rPr>
        <w:t xml:space="preserve">At the very bottom of the chart area, there is a </w:t>
      </w:r>
      <w:r w:rsidRPr="34C643FA" w:rsidR="7717B445">
        <w:rPr>
          <w:rFonts w:ascii="Arial" w:hAnsi="Arial" w:eastAsia="Arial" w:cs="Arial"/>
          <w:b w:val="1"/>
          <w:bCs w:val="1"/>
          <w:noProof w:val="0"/>
          <w:sz w:val="22"/>
          <w:szCs w:val="22"/>
          <w:lang w:val="en-US"/>
        </w:rPr>
        <w:t>"Zoom" button</w:t>
      </w:r>
      <w:r w:rsidRPr="34C643FA" w:rsidR="7717B445">
        <w:rPr>
          <w:rFonts w:ascii="Arial" w:hAnsi="Arial" w:eastAsia="Arial" w:cs="Arial"/>
          <w:noProof w:val="0"/>
          <w:sz w:val="22"/>
          <w:szCs w:val="22"/>
          <w:lang w:val="en-US"/>
        </w:rPr>
        <w:t>. Clicking this button opens a zoomed-in version of the chart, making it easier to closely examine flow trends and interactions over time. Once finished, the user can close the zoomed chart to return to the original view and continue working with the main simulator layout.</w:t>
      </w:r>
    </w:p>
    <w:p w:rsidR="34C643FA" w:rsidP="72281CA1" w:rsidRDefault="34C643FA" w14:paraId="26827AFA" w14:textId="1C786CE7">
      <w:pPr>
        <w:pStyle w:val="Normal"/>
        <w:widowControl w:val="0"/>
        <w:tabs>
          <w:tab w:val="left" w:leader="none" w:pos="1980"/>
          <w:tab w:val="left" w:leader="none" w:pos="2592"/>
          <w:tab w:val="left" w:leader="none" w:pos="3312"/>
          <w:tab w:val="left" w:leader="none" w:pos="4032"/>
          <w:tab w:val="left" w:leader="none" w:pos="4752"/>
          <w:tab w:val="left" w:leader="none" w:pos="5472"/>
          <w:tab w:val="left" w:leader="none" w:pos="6192"/>
          <w:tab w:val="left" w:leader="none" w:pos="6912"/>
          <w:tab w:val="left" w:leader="none" w:pos="7632"/>
          <w:tab w:val="left" w:leader="none" w:pos="8352"/>
          <w:tab w:val="left" w:leader="none" w:pos="9072"/>
        </w:tabs>
        <w:ind w:left="1354"/>
      </w:pPr>
    </w:p>
    <w:p w:rsidRPr="00E474BB" w:rsidR="00E474BB" w:rsidP="72281CA1" w:rsidRDefault="00E474BB" w14:paraId="3D80AFD6" w14:textId="77777777">
      <w:pPr>
        <w:pStyle w:val="Normal"/>
        <w:widowControl w:val="0"/>
        <w:tabs>
          <w:tab w:val="left" w:leader="none" w:pos="1980"/>
          <w:tab w:val="left" w:leader="none" w:pos="2592"/>
          <w:tab w:val="left" w:leader="none" w:pos="3312"/>
          <w:tab w:val="left" w:leader="none" w:pos="4032"/>
          <w:tab w:val="left" w:leader="none" w:pos="4752"/>
          <w:tab w:val="left" w:leader="none" w:pos="5472"/>
          <w:tab w:val="left" w:leader="none" w:pos="6192"/>
          <w:tab w:val="left" w:leader="none" w:pos="6912"/>
          <w:tab w:val="left" w:leader="none" w:pos="7632"/>
          <w:tab w:val="left" w:leader="none" w:pos="8352"/>
          <w:tab w:val="left" w:leader="none" w:pos="9072"/>
        </w:tabs>
        <w:ind w:left="1354"/>
      </w:pPr>
    </w:p>
    <w:p w:rsidR="00AB6883" w:rsidP="72281CA1" w:rsidRDefault="00AB6883" w14:paraId="22F1FCF8" w14:textId="77777777">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hanging="0"/>
        <w:rPr>
          <w:rFonts w:ascii="Arial" w:hAnsi="Arial"/>
          <w:b w:val="1"/>
          <w:bCs w:val="1"/>
          <w:snapToGrid w:val="0"/>
          <w:color w:val="262626" w:themeColor="text1" w:themeTint="D9"/>
          <w:sz w:val="22"/>
          <w:szCs w:val="22"/>
        </w:rPr>
      </w:pPr>
    </w:p>
    <w:p w:rsidR="00AB6883" w:rsidP="72281CA1" w:rsidRDefault="00AB6883" w14:paraId="5E60FA81" w14:textId="7E4E0FA0">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hanging="630"/>
        <w:rPr>
          <w:rFonts w:ascii="Arial" w:hAnsi="Arial"/>
          <w:b w:val="1"/>
          <w:bCs w:val="1"/>
          <w:snapToGrid w:val="0"/>
          <w:color w:val="262626" w:themeColor="text1" w:themeTint="D9"/>
          <w:sz w:val="22"/>
          <w:szCs w:val="22"/>
        </w:rPr>
      </w:pPr>
      <w:r w:rsidRPr="34C643FA" w:rsidR="00AB6883">
        <w:rPr>
          <w:rFonts w:ascii="Arial" w:hAnsi="Arial"/>
          <w:b w:val="1"/>
          <w:bCs w:val="1"/>
          <w:snapToGrid w:val="0"/>
          <w:color w:val="262626" w:themeColor="text1" w:themeTint="D9"/>
          <w:sz w:val="22"/>
          <w:szCs w:val="22"/>
        </w:rPr>
        <w:t xml:space="preserve">         </w:t>
      </w:r>
      <w:r w:rsidRPr="34C643FA" w:rsidR="00E56885">
        <w:rPr>
          <w:rFonts w:ascii="Arial" w:hAnsi="Arial"/>
          <w:b w:val="1"/>
          <w:bCs w:val="1"/>
          <w:snapToGrid w:val="0"/>
          <w:color w:val="262626" w:themeColor="text1" w:themeTint="D9"/>
          <w:sz w:val="22"/>
          <w:szCs w:val="22"/>
        </w:rPr>
        <w:t xml:space="preserve">Figure </w:t>
      </w:r>
      <w:r w:rsidRPr="34C643FA" w:rsidR="60F54A58">
        <w:rPr>
          <w:rFonts w:ascii="Arial" w:hAnsi="Arial"/>
          <w:b w:val="1"/>
          <w:bCs w:val="1"/>
          <w:snapToGrid w:val="0"/>
          <w:color w:val="262626" w:themeColor="text1" w:themeTint="D9"/>
          <w:sz w:val="22"/>
          <w:szCs w:val="22"/>
        </w:rPr>
        <w:t xml:space="preserve">9</w:t>
      </w:r>
      <w:r w:rsidRPr="34C643FA" w:rsidR="00E56885">
        <w:rPr>
          <w:rFonts w:ascii="Arial" w:hAnsi="Arial"/>
          <w:b w:val="1"/>
          <w:bCs w:val="1"/>
          <w:snapToGrid w:val="0"/>
          <w:color w:val="262626" w:themeColor="text1" w:themeTint="D9"/>
          <w:sz w:val="22"/>
          <w:szCs w:val="22"/>
        </w:rPr>
        <w:t xml:space="preserve">.  </w:t>
      </w:r>
      <w:r w:rsidRPr="34C643FA" w:rsidR="13F8B9B1">
        <w:rPr>
          <w:rFonts w:ascii="Arial" w:hAnsi="Arial" w:eastAsia="Arial" w:cs="Arial"/>
          <w:b w:val="1"/>
          <w:bCs w:val="1"/>
          <w:noProof w:val="0"/>
          <w:sz w:val="22"/>
          <w:szCs w:val="22"/>
          <w:lang w:val="en-US"/>
        </w:rPr>
        <w:t>Monitoring Flow Rate Trends</w:t>
      </w:r>
    </w:p>
    <w:p w:rsidR="00AB6883" w:rsidP="72281CA1" w:rsidRDefault="00AB6883" w14:paraId="7B6904F5" w14:textId="251D966D">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hanging="630"/>
        <w:jc w:val="center"/>
        <w:rPr>
          <w:rFonts w:ascii="Arial" w:hAnsi="Arial"/>
          <w:b w:val="1"/>
          <w:bCs w:val="1"/>
          <w:snapToGrid w:val="0"/>
          <w:color w:val="262626" w:themeColor="text1" w:themeTint="D9"/>
          <w:sz w:val="22"/>
          <w:szCs w:val="22"/>
        </w:rPr>
      </w:pPr>
      <w:r w:rsidRPr="72281CA1" w:rsidR="00AB6883">
        <w:rPr>
          <w:rFonts w:ascii="Arial" w:hAnsi="Arial"/>
          <w:b w:val="1"/>
          <w:bCs w:val="1"/>
          <w:snapToGrid w:val="0"/>
          <w:color w:val="262626" w:themeColor="text1" w:themeTint="D9"/>
          <w:sz w:val="22"/>
          <w:szCs w:val="22"/>
        </w:rPr>
        <w:t xml:space="preserve"> </w:t>
      </w:r>
    </w:p>
    <w:p w:rsidRPr="00AB6883" w:rsidR="00703534" w:rsidP="72281CA1" w:rsidRDefault="007A2BC0" w14:paraId="142A48D1" w14:textId="3A75B034">
      <w:pPr>
        <w:pStyle w:val="Normal"/>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hanging="630"/>
        <w:jc w:val="center"/>
        <w:rPr>
          <w:rFonts w:ascii="Arial" w:hAnsi="Arial"/>
          <w:b w:val="1"/>
          <w:bCs w:val="1"/>
          <w:snapToGrid w:val="0"/>
          <w:color w:val="262626" w:themeColor="text1" w:themeTint="D9"/>
          <w:sz w:val="22"/>
          <w:szCs w:val="22"/>
        </w:rPr>
      </w:pPr>
    </w:p>
    <w:p w:rsidRPr="006D09D3" w:rsidR="00703534" w:rsidP="34C643FA" w:rsidRDefault="00703534" w14:paraId="2975985A" w14:textId="5D400353">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jc w:val="both"/>
      </w:pPr>
      <w:r w:rsidR="1191FEB4">
        <w:drawing>
          <wp:inline wp14:editId="74CDD8ED" wp14:anchorId="006F81DB">
            <wp:extent cx="4089526" cy="2690794"/>
            <wp:effectExtent l="0" t="0" r="0" b="0"/>
            <wp:docPr id="15370548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53705485" name=""/>
                    <pic:cNvPicPr/>
                  </pic:nvPicPr>
                  <pic:blipFill>
                    <a:blip xmlns:r="http://schemas.openxmlformats.org/officeDocument/2006/relationships" r:embed="rId278361516">
                      <a:extLst>
                        <a:ext uri="{28A0092B-C50C-407E-A947-70E740481C1C}">
                          <a14:useLocalDpi xmlns:a14="http://schemas.microsoft.com/office/drawing/2010/main"/>
                        </a:ext>
                      </a:extLst>
                    </a:blip>
                    <a:stretch>
                      <a:fillRect/>
                    </a:stretch>
                  </pic:blipFill>
                  <pic:spPr>
                    <a:xfrm rot="0">
                      <a:off x="0" y="0"/>
                      <a:ext cx="4089526" cy="2690794"/>
                    </a:xfrm>
                    <a:prstGeom prst="rect">
                      <a:avLst/>
                    </a:prstGeom>
                  </pic:spPr>
                </pic:pic>
              </a:graphicData>
            </a:graphic>
          </wp:inline>
        </w:drawing>
      </w:r>
    </w:p>
    <w:p w:rsidR="00AB6883" w:rsidP="72281CA1" w:rsidRDefault="00703534" w14:paraId="39AF0A85" w14:textId="77777777">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hanging="630"/>
        <w:jc w:val="both"/>
        <w:outlineLvl w:val="0"/>
        <w:rPr>
          <w:rFonts w:ascii="Arial" w:hAnsi="Arial"/>
          <w:b w:val="1"/>
          <w:bCs w:val="1"/>
          <w:snapToGrid w:val="0"/>
          <w:sz w:val="22"/>
          <w:szCs w:val="22"/>
        </w:rPr>
      </w:pPr>
      <w:r w:rsidRPr="006D09D3">
        <w:rPr>
          <w:rFonts w:ascii="Arial" w:hAnsi="Arial"/>
          <w:b/>
          <w:snapToGrid w:val="0"/>
          <w:sz w:val="22"/>
        </w:rPr>
        <w:tab/>
      </w:r>
    </w:p>
    <w:p w:rsidR="246632C7" w:rsidP="72281CA1" w:rsidRDefault="246632C7" w14:paraId="73E19F3D" w14:textId="4B465479">
      <w:pPr>
        <w:pStyle w:val="Heading2"/>
        <w:widowControl w:val="0"/>
        <w:tabs>
          <w:tab w:val="left" w:leader="none" w:pos="1980"/>
          <w:tab w:val="left" w:leader="none" w:pos="2592"/>
          <w:tab w:val="left" w:leader="none" w:pos="3312"/>
          <w:tab w:val="left" w:leader="none" w:pos="4032"/>
          <w:tab w:val="left" w:leader="none" w:pos="4752"/>
          <w:tab w:val="left" w:leader="none" w:pos="5472"/>
          <w:tab w:val="left" w:leader="none" w:pos="6192"/>
          <w:tab w:val="left" w:leader="none" w:pos="6912"/>
          <w:tab w:val="left" w:leader="none" w:pos="7632"/>
          <w:tab w:val="left" w:leader="none" w:pos="8352"/>
          <w:tab w:val="left" w:leader="none" w:pos="9072"/>
        </w:tabs>
        <w:ind w:left="0"/>
        <w:jc w:val="left"/>
        <w:rPr>
          <w:noProof w:val="0"/>
          <w:lang w:val="en-US"/>
        </w:rPr>
      </w:pPr>
      <w:bookmarkStart w:name="_Toc1327254629" w:id="292787427"/>
      <w:r w:rsidR="7FA3BEB9">
        <w:rPr/>
        <w:t xml:space="preserve">       </w:t>
      </w:r>
      <w:r w:rsidR="7A147674">
        <w:rPr/>
        <w:t>6.2</w:t>
      </w:r>
      <w:r w:rsidR="780231BC">
        <w:rPr/>
        <w:t xml:space="preserve">      </w:t>
      </w:r>
      <w:r w:rsidR="408705D9">
        <w:rPr/>
        <w:t xml:space="preserve"> </w:t>
      </w:r>
      <w:r w:rsidRPr="72281CA1" w:rsidR="7A147674">
        <w:rPr>
          <w:noProof w:val="0"/>
          <w:lang w:val="en-US"/>
        </w:rPr>
        <w:t xml:space="preserve">PLOTTING EXPERIMENTAL PH VS VOLUME </w:t>
      </w:r>
      <w:r w:rsidRPr="72281CA1" w:rsidR="42131D09">
        <w:rPr>
          <w:noProof w:val="0"/>
          <w:lang w:val="en-US"/>
        </w:rPr>
        <w:t xml:space="preserve">AND </w:t>
      </w:r>
      <w:r w:rsidRPr="72281CA1" w:rsidR="74F4AFAF">
        <w:rPr>
          <w:noProof w:val="0"/>
          <w:lang w:val="en-US"/>
        </w:rPr>
        <w:t xml:space="preserve">    </w:t>
      </w:r>
      <w:r w:rsidRPr="72281CA1" w:rsidR="42131D09">
        <w:rPr>
          <w:noProof w:val="0"/>
          <w:lang w:val="en-US"/>
        </w:rPr>
        <w:t xml:space="preserve">ANALYZING </w:t>
      </w:r>
      <w:r w:rsidRPr="72281CA1" w:rsidR="113DCB87">
        <w:rPr>
          <w:noProof w:val="0"/>
          <w:lang w:val="en-US"/>
        </w:rPr>
        <w:t xml:space="preserve">   </w:t>
      </w:r>
      <w:r w:rsidRPr="72281CA1" w:rsidR="42131D09">
        <w:rPr>
          <w:noProof w:val="0"/>
          <w:lang w:val="en-US"/>
        </w:rPr>
        <w:t>THE CURVE</w:t>
      </w:r>
      <w:bookmarkEnd w:id="292787427"/>
    </w:p>
    <w:p w:rsidRPr="006D09D3" w:rsidR="00AB6883" w:rsidP="72281CA1" w:rsidRDefault="00AB6883" w14:paraId="636ECC92" w14:textId="52718531">
      <w:pPr>
        <w:pStyle w:val="Normal"/>
        <w:widowControl w:val="0"/>
        <w:tabs>
          <w:tab w:val="left" w:leader="none" w:pos="1980"/>
          <w:tab w:val="left" w:leader="none" w:pos="2592"/>
          <w:tab w:val="left" w:leader="none" w:pos="3312"/>
          <w:tab w:val="left" w:leader="none" w:pos="4032"/>
          <w:tab w:val="left" w:leader="none" w:pos="4752"/>
          <w:tab w:val="left" w:leader="none" w:pos="5472"/>
          <w:tab w:val="left" w:leader="none" w:pos="6192"/>
          <w:tab w:val="left" w:leader="none" w:pos="6912"/>
          <w:tab w:val="left" w:leader="none" w:pos="7632"/>
          <w:tab w:val="left" w:leader="none" w:pos="8352"/>
          <w:tab w:val="left" w:leader="none" w:pos="9072"/>
        </w:tabs>
        <w:ind w:left="1354"/>
      </w:pPr>
    </w:p>
    <w:p w:rsidR="4B6554A7" w:rsidP="34C643FA" w:rsidRDefault="4B6554A7" w14:paraId="3F687896" w14:textId="3A98B4D2">
      <w:pPr>
        <w:spacing w:before="240" w:beforeAutospacing="off" w:after="240" w:afterAutospacing="off"/>
        <w:ind w:left="1354" w:right="1339"/>
        <w:jc w:val="both"/>
      </w:pPr>
      <w:r w:rsidRPr="34C643FA" w:rsidR="4B6554A7">
        <w:rPr>
          <w:rFonts w:ascii="Arial" w:hAnsi="Arial" w:eastAsia="Arial" w:cs="Arial"/>
          <w:noProof w:val="0"/>
          <w:sz w:val="22"/>
          <w:szCs w:val="22"/>
          <w:lang w:val="en-IN"/>
        </w:rPr>
        <w:t xml:space="preserve">At the </w:t>
      </w:r>
      <w:r w:rsidRPr="34C643FA" w:rsidR="4B6554A7">
        <w:rPr>
          <w:rFonts w:ascii="Arial" w:hAnsi="Arial" w:eastAsia="Arial" w:cs="Arial"/>
          <w:b w:val="1"/>
          <w:bCs w:val="1"/>
          <w:noProof w:val="0"/>
          <w:sz w:val="22"/>
          <w:szCs w:val="22"/>
          <w:lang w:val="en-IN"/>
        </w:rPr>
        <w:t>bottom right section</w:t>
      </w:r>
      <w:r w:rsidRPr="34C643FA" w:rsidR="4B6554A7">
        <w:rPr>
          <w:rFonts w:ascii="Arial" w:hAnsi="Arial" w:eastAsia="Arial" w:cs="Arial"/>
          <w:noProof w:val="0"/>
          <w:sz w:val="22"/>
          <w:szCs w:val="22"/>
          <w:lang w:val="en-IN"/>
        </w:rPr>
        <w:t xml:space="preserve"> of the Absorption Column Simulator, users will find the </w:t>
      </w:r>
      <w:r w:rsidRPr="34C643FA" w:rsidR="4B6554A7">
        <w:rPr>
          <w:rFonts w:ascii="Arial" w:hAnsi="Arial" w:eastAsia="Arial" w:cs="Arial"/>
          <w:b w:val="1"/>
          <w:bCs w:val="1"/>
          <w:noProof w:val="0"/>
          <w:sz w:val="22"/>
          <w:szCs w:val="22"/>
          <w:lang w:val="en-IN"/>
        </w:rPr>
        <w:t>pH vs VOL</w:t>
      </w:r>
      <w:r w:rsidRPr="34C643FA" w:rsidR="4B6554A7">
        <w:rPr>
          <w:rFonts w:ascii="Arial" w:hAnsi="Arial" w:eastAsia="Arial" w:cs="Arial"/>
          <w:noProof w:val="0"/>
          <w:sz w:val="22"/>
          <w:szCs w:val="22"/>
          <w:lang w:val="en-IN"/>
        </w:rPr>
        <w:t xml:space="preserve"> chart, as shown in </w:t>
      </w:r>
      <w:r w:rsidRPr="34C643FA" w:rsidR="4B6554A7">
        <w:rPr>
          <w:rFonts w:ascii="Arial" w:hAnsi="Arial" w:eastAsia="Arial" w:cs="Arial"/>
          <w:b w:val="1"/>
          <w:bCs w:val="1"/>
          <w:noProof w:val="0"/>
          <w:sz w:val="22"/>
          <w:szCs w:val="22"/>
          <w:lang w:val="en-IN"/>
        </w:rPr>
        <w:t>Figure 1</w:t>
      </w:r>
      <w:r w:rsidRPr="34C643FA" w:rsidR="37C2BF4B">
        <w:rPr>
          <w:rFonts w:ascii="Arial" w:hAnsi="Arial" w:eastAsia="Arial" w:cs="Arial"/>
          <w:b w:val="1"/>
          <w:bCs w:val="1"/>
          <w:noProof w:val="0"/>
          <w:sz w:val="22"/>
          <w:szCs w:val="22"/>
          <w:lang w:val="en-IN"/>
        </w:rPr>
        <w:t>0</w:t>
      </w:r>
      <w:r w:rsidRPr="34C643FA" w:rsidR="4B6554A7">
        <w:rPr>
          <w:rFonts w:ascii="Arial" w:hAnsi="Arial" w:eastAsia="Arial" w:cs="Arial"/>
          <w:noProof w:val="0"/>
          <w:sz w:val="22"/>
          <w:szCs w:val="22"/>
          <w:lang w:val="en-IN"/>
        </w:rPr>
        <w:t xml:space="preserve">. This chart is designed for manually plotting </w:t>
      </w:r>
      <w:r w:rsidRPr="34C643FA" w:rsidR="4B6554A7">
        <w:rPr>
          <w:rFonts w:ascii="Arial" w:hAnsi="Arial" w:eastAsia="Arial" w:cs="Arial"/>
          <w:b w:val="1"/>
          <w:bCs w:val="1"/>
          <w:noProof w:val="0"/>
          <w:sz w:val="22"/>
          <w:szCs w:val="22"/>
          <w:lang w:val="en-IN"/>
        </w:rPr>
        <w:t>experimental pH values against the volume of NaOH added</w:t>
      </w:r>
      <w:r w:rsidRPr="34C643FA" w:rsidR="4B6554A7">
        <w:rPr>
          <w:rFonts w:ascii="Arial" w:hAnsi="Arial" w:eastAsia="Arial" w:cs="Arial"/>
          <w:noProof w:val="0"/>
          <w:sz w:val="22"/>
          <w:szCs w:val="22"/>
          <w:lang w:val="en-IN"/>
        </w:rPr>
        <w:t xml:space="preserve"> during the titration process. Users manually input the pH after each NaOH addition and click the “Plot” button to add that point to the chart. These points are </w:t>
      </w:r>
      <w:r w:rsidRPr="34C643FA" w:rsidR="4B6554A7">
        <w:rPr>
          <w:rFonts w:ascii="Arial" w:hAnsi="Arial" w:eastAsia="Arial" w:cs="Arial"/>
          <w:b w:val="1"/>
          <w:bCs w:val="1"/>
          <w:noProof w:val="0"/>
          <w:sz w:val="22"/>
          <w:szCs w:val="22"/>
          <w:lang w:val="en-IN"/>
        </w:rPr>
        <w:t>connected by dotted lines</w:t>
      </w:r>
      <w:r w:rsidRPr="34C643FA" w:rsidR="4B6554A7">
        <w:rPr>
          <w:rFonts w:ascii="Arial" w:hAnsi="Arial" w:eastAsia="Arial" w:cs="Arial"/>
          <w:noProof w:val="0"/>
          <w:sz w:val="22"/>
          <w:szCs w:val="22"/>
          <w:lang w:val="en-IN"/>
        </w:rPr>
        <w:t xml:space="preserve">, allowing users to </w:t>
      </w:r>
      <w:r w:rsidRPr="34C643FA" w:rsidR="4B6554A7">
        <w:rPr>
          <w:rFonts w:ascii="Arial" w:hAnsi="Arial" w:eastAsia="Arial" w:cs="Arial"/>
          <w:noProof w:val="0"/>
          <w:sz w:val="22"/>
          <w:szCs w:val="22"/>
          <w:lang w:val="en-IN"/>
        </w:rPr>
        <w:t>observe</w:t>
      </w:r>
      <w:r w:rsidRPr="34C643FA" w:rsidR="4B6554A7">
        <w:rPr>
          <w:rFonts w:ascii="Arial" w:hAnsi="Arial" w:eastAsia="Arial" w:cs="Arial"/>
          <w:noProof w:val="0"/>
          <w:sz w:val="22"/>
          <w:szCs w:val="22"/>
          <w:lang w:val="en-IN"/>
        </w:rPr>
        <w:t xml:space="preserve"> the trend of the experimental data.</w:t>
      </w:r>
    </w:p>
    <w:p w:rsidR="4B6554A7" w:rsidP="34C643FA" w:rsidRDefault="4B6554A7" w14:paraId="4945E212" w14:textId="1B3375C9">
      <w:pPr>
        <w:spacing w:before="240" w:beforeAutospacing="off" w:after="240" w:afterAutospacing="off"/>
        <w:ind w:left="1354" w:right="1339"/>
        <w:jc w:val="both"/>
      </w:pPr>
      <w:r w:rsidRPr="34C643FA" w:rsidR="4B6554A7">
        <w:rPr>
          <w:rFonts w:ascii="Arial" w:hAnsi="Arial" w:eastAsia="Arial" w:cs="Arial"/>
          <w:noProof w:val="0"/>
          <w:sz w:val="22"/>
          <w:szCs w:val="22"/>
          <w:lang w:val="en-IN"/>
        </w:rPr>
        <w:t xml:space="preserve">Once the number of plotted points reaches </w:t>
      </w:r>
      <w:r w:rsidRPr="34C643FA" w:rsidR="4B6554A7">
        <w:rPr>
          <w:rFonts w:ascii="Arial" w:hAnsi="Arial" w:eastAsia="Arial" w:cs="Arial"/>
          <w:b w:val="1"/>
          <w:bCs w:val="1"/>
          <w:noProof w:val="0"/>
          <w:sz w:val="22"/>
          <w:szCs w:val="22"/>
          <w:lang w:val="en-IN"/>
        </w:rPr>
        <w:t>10 or more</w:t>
      </w:r>
      <w:r w:rsidRPr="34C643FA" w:rsidR="4B6554A7">
        <w:rPr>
          <w:rFonts w:ascii="Arial" w:hAnsi="Arial" w:eastAsia="Arial" w:cs="Arial"/>
          <w:noProof w:val="0"/>
          <w:sz w:val="22"/>
          <w:szCs w:val="22"/>
          <w:lang w:val="en-IN"/>
        </w:rPr>
        <w:t xml:space="preserve">, the simulator automatically generates and displays the </w:t>
      </w:r>
      <w:r w:rsidRPr="34C643FA" w:rsidR="4B6554A7">
        <w:rPr>
          <w:rFonts w:ascii="Arial" w:hAnsi="Arial" w:eastAsia="Arial" w:cs="Arial"/>
          <w:b w:val="1"/>
          <w:bCs w:val="1"/>
          <w:noProof w:val="0"/>
          <w:sz w:val="22"/>
          <w:szCs w:val="22"/>
          <w:lang w:val="en-IN"/>
        </w:rPr>
        <w:t>best-fit polynomial curve</w:t>
      </w:r>
      <w:r w:rsidRPr="34C643FA" w:rsidR="4B6554A7">
        <w:rPr>
          <w:rFonts w:ascii="Arial" w:hAnsi="Arial" w:eastAsia="Arial" w:cs="Arial"/>
          <w:noProof w:val="0"/>
          <w:sz w:val="22"/>
          <w:szCs w:val="22"/>
          <w:lang w:val="en-IN"/>
        </w:rPr>
        <w:t xml:space="preserve"> based on the experimental data. This curve helps users </w:t>
      </w:r>
      <w:r w:rsidRPr="34C643FA" w:rsidR="15972D87">
        <w:rPr>
          <w:rFonts w:ascii="Arial" w:hAnsi="Arial" w:eastAsia="Arial" w:cs="Arial"/>
          <w:noProof w:val="0"/>
          <w:sz w:val="22"/>
          <w:szCs w:val="22"/>
          <w:lang w:val="en-IN"/>
        </w:rPr>
        <w:t>analyse</w:t>
      </w:r>
      <w:r w:rsidRPr="34C643FA" w:rsidR="4B6554A7">
        <w:rPr>
          <w:rFonts w:ascii="Arial" w:hAnsi="Arial" w:eastAsia="Arial" w:cs="Arial"/>
          <w:noProof w:val="0"/>
          <w:sz w:val="22"/>
          <w:szCs w:val="22"/>
          <w:lang w:val="en-IN"/>
        </w:rPr>
        <w:t xml:space="preserve"> the overall </w:t>
      </w:r>
      <w:r w:rsidRPr="34C643FA" w:rsidR="5AF77819">
        <w:rPr>
          <w:rFonts w:ascii="Arial" w:hAnsi="Arial" w:eastAsia="Arial" w:cs="Arial"/>
          <w:noProof w:val="0"/>
          <w:sz w:val="22"/>
          <w:szCs w:val="22"/>
          <w:lang w:val="en-IN"/>
        </w:rPr>
        <w:t>behaviour</w:t>
      </w:r>
      <w:r w:rsidRPr="34C643FA" w:rsidR="4B6554A7">
        <w:rPr>
          <w:rFonts w:ascii="Arial" w:hAnsi="Arial" w:eastAsia="Arial" w:cs="Arial"/>
          <w:noProof w:val="0"/>
          <w:sz w:val="22"/>
          <w:szCs w:val="22"/>
          <w:lang w:val="en-IN"/>
        </w:rPr>
        <w:t xml:space="preserve"> of the titration process and compare it visually with their manually entered points to verify if the curve accurately captures the trend.</w:t>
      </w:r>
    </w:p>
    <w:p w:rsidR="4B6554A7" w:rsidP="34C643FA" w:rsidRDefault="4B6554A7" w14:paraId="1BAD1236" w14:textId="12CB9398">
      <w:pPr>
        <w:spacing w:before="240" w:beforeAutospacing="off" w:after="240" w:afterAutospacing="off"/>
        <w:ind w:left="1354" w:right="1339"/>
        <w:jc w:val="both"/>
      </w:pPr>
      <w:r w:rsidRPr="34C643FA" w:rsidR="4B6554A7">
        <w:rPr>
          <w:rFonts w:ascii="Arial" w:hAnsi="Arial" w:eastAsia="Arial" w:cs="Arial"/>
          <w:noProof w:val="0"/>
          <w:sz w:val="22"/>
          <w:szCs w:val="22"/>
          <w:lang w:val="en-IN"/>
        </w:rPr>
        <w:t xml:space="preserve">At the bottom of the chart, there are </w:t>
      </w:r>
      <w:r w:rsidRPr="34C643FA" w:rsidR="4B6554A7">
        <w:rPr>
          <w:rFonts w:ascii="Arial" w:hAnsi="Arial" w:eastAsia="Arial" w:cs="Arial"/>
          <w:b w:val="1"/>
          <w:bCs w:val="1"/>
          <w:noProof w:val="0"/>
          <w:sz w:val="22"/>
          <w:szCs w:val="22"/>
          <w:lang w:val="en-IN"/>
        </w:rPr>
        <w:t>two checkboxes</w:t>
      </w:r>
      <w:r w:rsidRPr="34C643FA" w:rsidR="4B6554A7">
        <w:rPr>
          <w:rFonts w:ascii="Arial" w:hAnsi="Arial" w:eastAsia="Arial" w:cs="Arial"/>
          <w:noProof w:val="0"/>
          <w:sz w:val="22"/>
          <w:szCs w:val="22"/>
          <w:lang w:val="en-IN"/>
        </w:rPr>
        <w:t xml:space="preserve"> </w:t>
      </w:r>
      <w:r w:rsidRPr="34C643FA" w:rsidR="007715C3">
        <w:rPr>
          <w:rFonts w:ascii="Arial" w:hAnsi="Arial" w:eastAsia="Arial" w:cs="Arial"/>
          <w:noProof w:val="0"/>
          <w:sz w:val="22"/>
          <w:szCs w:val="22"/>
          <w:lang w:val="en-IN"/>
        </w:rPr>
        <w:t>labelled</w:t>
      </w:r>
      <w:r w:rsidRPr="34C643FA" w:rsidR="4B6554A7">
        <w:rPr>
          <w:rFonts w:ascii="Arial" w:hAnsi="Arial" w:eastAsia="Arial" w:cs="Arial"/>
          <w:noProof w:val="0"/>
          <w:sz w:val="22"/>
          <w:szCs w:val="22"/>
          <w:lang w:val="en-IN"/>
        </w:rPr>
        <w:t xml:space="preserve"> </w:t>
      </w:r>
      <w:r w:rsidRPr="34C643FA" w:rsidR="4B6554A7">
        <w:rPr>
          <w:rFonts w:ascii="Arial" w:hAnsi="Arial" w:eastAsia="Arial" w:cs="Arial"/>
          <w:b w:val="1"/>
          <w:bCs w:val="1"/>
          <w:noProof w:val="0"/>
          <w:sz w:val="22"/>
          <w:szCs w:val="22"/>
          <w:lang w:val="en-IN"/>
        </w:rPr>
        <w:t>pH Plot</w:t>
      </w:r>
      <w:r w:rsidRPr="34C643FA" w:rsidR="4B6554A7">
        <w:rPr>
          <w:rFonts w:ascii="Arial" w:hAnsi="Arial" w:eastAsia="Arial" w:cs="Arial"/>
          <w:noProof w:val="0"/>
          <w:sz w:val="22"/>
          <w:szCs w:val="22"/>
          <w:lang w:val="en-IN"/>
        </w:rPr>
        <w:t xml:space="preserve"> and </w:t>
      </w:r>
      <w:r w:rsidRPr="34C643FA" w:rsidR="4B6554A7">
        <w:rPr>
          <w:rFonts w:ascii="Arial" w:hAnsi="Arial" w:eastAsia="Arial" w:cs="Arial"/>
          <w:b w:val="1"/>
          <w:bCs w:val="1"/>
          <w:noProof w:val="0"/>
          <w:sz w:val="22"/>
          <w:szCs w:val="22"/>
          <w:lang w:val="en-IN"/>
        </w:rPr>
        <w:t>Best Fit Curve</w:t>
      </w:r>
      <w:r w:rsidRPr="34C643FA" w:rsidR="4B6554A7">
        <w:rPr>
          <w:rFonts w:ascii="Arial" w:hAnsi="Arial" w:eastAsia="Arial" w:cs="Arial"/>
          <w:noProof w:val="0"/>
          <w:sz w:val="22"/>
          <w:szCs w:val="22"/>
          <w:lang w:val="en-IN"/>
        </w:rPr>
        <w:t xml:space="preserve">, which allow users to </w:t>
      </w:r>
      <w:r w:rsidRPr="34C643FA" w:rsidR="4B6554A7">
        <w:rPr>
          <w:rFonts w:ascii="Arial" w:hAnsi="Arial" w:eastAsia="Arial" w:cs="Arial"/>
          <w:b w:val="1"/>
          <w:bCs w:val="1"/>
          <w:noProof w:val="0"/>
          <w:sz w:val="22"/>
          <w:szCs w:val="22"/>
          <w:lang w:val="en-IN"/>
        </w:rPr>
        <w:t>toggle the visibility</w:t>
      </w:r>
      <w:r w:rsidRPr="34C643FA" w:rsidR="4B6554A7">
        <w:rPr>
          <w:rFonts w:ascii="Arial" w:hAnsi="Arial" w:eastAsia="Arial" w:cs="Arial"/>
          <w:noProof w:val="0"/>
          <w:sz w:val="22"/>
          <w:szCs w:val="22"/>
          <w:lang w:val="en-IN"/>
        </w:rPr>
        <w:t xml:space="preserve"> of the experimental points and the best-fit curve independently. This enables focused analysis or comparison. Below these checkboxes is a </w:t>
      </w:r>
      <w:r w:rsidRPr="34C643FA" w:rsidR="4B6554A7">
        <w:rPr>
          <w:rFonts w:ascii="Arial" w:hAnsi="Arial" w:eastAsia="Arial" w:cs="Arial"/>
          <w:b w:val="1"/>
          <w:bCs w:val="1"/>
          <w:noProof w:val="0"/>
          <w:sz w:val="22"/>
          <w:szCs w:val="22"/>
          <w:lang w:val="en-IN"/>
        </w:rPr>
        <w:t>Zoom button</w:t>
      </w:r>
      <w:r w:rsidRPr="34C643FA" w:rsidR="4B6554A7">
        <w:rPr>
          <w:rFonts w:ascii="Arial" w:hAnsi="Arial" w:eastAsia="Arial" w:cs="Arial"/>
          <w:noProof w:val="0"/>
          <w:sz w:val="22"/>
          <w:szCs w:val="22"/>
          <w:lang w:val="en-IN"/>
        </w:rPr>
        <w:t>, which opens a larger version of the chart for more precise examination. Users can close the zoomed view to return to the standard simulator layout.</w:t>
      </w:r>
    </w:p>
    <w:p w:rsidR="4B6554A7" w:rsidP="34C643FA" w:rsidRDefault="4B6554A7" w14:paraId="1D922C92" w14:textId="5DCE2456">
      <w:pPr>
        <w:spacing w:before="240" w:beforeAutospacing="off" w:after="240" w:afterAutospacing="off"/>
        <w:ind w:left="1354" w:right="1339"/>
        <w:jc w:val="both"/>
      </w:pPr>
      <w:r w:rsidRPr="34C643FA" w:rsidR="4B6554A7">
        <w:rPr>
          <w:rFonts w:ascii="Arial" w:hAnsi="Arial" w:eastAsia="Arial" w:cs="Arial"/>
          <w:noProof w:val="0"/>
          <w:sz w:val="22"/>
          <w:szCs w:val="22"/>
          <w:lang w:val="en-IN"/>
        </w:rPr>
        <w:t xml:space="preserve">Finally, at the very bottom, the </w:t>
      </w:r>
      <w:r w:rsidRPr="34C643FA" w:rsidR="4B6554A7">
        <w:rPr>
          <w:rFonts w:ascii="Arial" w:hAnsi="Arial" w:eastAsia="Arial" w:cs="Arial"/>
          <w:b w:val="1"/>
          <w:bCs w:val="1"/>
          <w:noProof w:val="0"/>
          <w:sz w:val="22"/>
          <w:szCs w:val="22"/>
          <w:lang w:val="en-IN"/>
        </w:rPr>
        <w:t>equation of the best-fit curve</w:t>
      </w:r>
      <w:r w:rsidRPr="34C643FA" w:rsidR="4B6554A7">
        <w:rPr>
          <w:rFonts w:ascii="Arial" w:hAnsi="Arial" w:eastAsia="Arial" w:cs="Arial"/>
          <w:noProof w:val="0"/>
          <w:sz w:val="22"/>
          <w:szCs w:val="22"/>
          <w:lang w:val="en-IN"/>
        </w:rPr>
        <w:t xml:space="preserve"> is displayed. This equation is used to </w:t>
      </w:r>
      <w:r w:rsidRPr="34C643FA" w:rsidR="4B6554A7">
        <w:rPr>
          <w:rFonts w:ascii="Arial" w:hAnsi="Arial" w:eastAsia="Arial" w:cs="Arial"/>
          <w:noProof w:val="0"/>
          <w:sz w:val="22"/>
          <w:szCs w:val="22"/>
          <w:lang w:val="en-IN"/>
        </w:rPr>
        <w:t>determine</w:t>
      </w:r>
      <w:r w:rsidRPr="34C643FA" w:rsidR="4B6554A7">
        <w:rPr>
          <w:rFonts w:ascii="Arial" w:hAnsi="Arial" w:eastAsia="Arial" w:cs="Arial"/>
          <w:noProof w:val="0"/>
          <w:sz w:val="22"/>
          <w:szCs w:val="22"/>
          <w:lang w:val="en-IN"/>
        </w:rPr>
        <w:t xml:space="preserve"> the </w:t>
      </w:r>
      <w:r w:rsidRPr="34C643FA" w:rsidR="4B6554A7">
        <w:rPr>
          <w:rFonts w:ascii="Arial" w:hAnsi="Arial" w:eastAsia="Arial" w:cs="Arial"/>
          <w:b w:val="1"/>
          <w:bCs w:val="1"/>
          <w:noProof w:val="0"/>
          <w:sz w:val="22"/>
          <w:szCs w:val="22"/>
          <w:lang w:val="en-IN"/>
        </w:rPr>
        <w:t>inflection point volume</w:t>
      </w:r>
      <w:r w:rsidRPr="34C643FA" w:rsidR="4B6554A7">
        <w:rPr>
          <w:rFonts w:ascii="Arial" w:hAnsi="Arial" w:eastAsia="Arial" w:cs="Arial"/>
          <w:noProof w:val="0"/>
          <w:sz w:val="22"/>
          <w:szCs w:val="22"/>
          <w:lang w:val="en-IN"/>
        </w:rPr>
        <w:t xml:space="preserve">, which is critical for calculating the amount of CO₂ absorbed and the </w:t>
      </w:r>
      <w:r w:rsidRPr="34C643FA" w:rsidR="4B6554A7">
        <w:rPr>
          <w:rFonts w:ascii="Arial" w:hAnsi="Arial" w:eastAsia="Arial" w:cs="Arial"/>
          <w:b w:val="1"/>
          <w:bCs w:val="1"/>
          <w:noProof w:val="0"/>
          <w:sz w:val="22"/>
          <w:szCs w:val="22"/>
          <w:lang w:val="en-IN"/>
        </w:rPr>
        <w:t>efficiency of the absorption column</w:t>
      </w:r>
      <w:r w:rsidRPr="34C643FA" w:rsidR="4B6554A7">
        <w:rPr>
          <w:rFonts w:ascii="Arial" w:hAnsi="Arial" w:eastAsia="Arial" w:cs="Arial"/>
          <w:noProof w:val="0"/>
          <w:sz w:val="22"/>
          <w:szCs w:val="22"/>
          <w:lang w:val="en-IN"/>
        </w:rPr>
        <w:t xml:space="preserve">. This feature links experimental data analysis directly to the core learning </w:t>
      </w:r>
      <w:r w:rsidRPr="34C643FA" w:rsidR="4B6554A7">
        <w:rPr>
          <w:rFonts w:ascii="Arial" w:hAnsi="Arial" w:eastAsia="Arial" w:cs="Arial"/>
          <w:noProof w:val="0"/>
          <w:sz w:val="22"/>
          <w:szCs w:val="22"/>
          <w:lang w:val="en-IN"/>
        </w:rPr>
        <w:t>objectives</w:t>
      </w:r>
      <w:r w:rsidRPr="34C643FA" w:rsidR="4B6554A7">
        <w:rPr>
          <w:rFonts w:ascii="Arial" w:hAnsi="Arial" w:eastAsia="Arial" w:cs="Arial"/>
          <w:noProof w:val="0"/>
          <w:sz w:val="22"/>
          <w:szCs w:val="22"/>
          <w:lang w:val="en-IN"/>
        </w:rPr>
        <w:t xml:space="preserve"> of the simulator.</w:t>
      </w:r>
    </w:p>
    <w:p w:rsidR="34C643FA" w:rsidP="72281CA1" w:rsidRDefault="34C643FA" w14:paraId="3E5D5CB5" w14:textId="1A354ED1">
      <w:pPr>
        <w:pStyle w:val="Normal"/>
        <w:widowControl w:val="0"/>
        <w:tabs>
          <w:tab w:val="left" w:leader="none" w:pos="1980"/>
          <w:tab w:val="left" w:leader="none" w:pos="2592"/>
          <w:tab w:val="left" w:leader="none" w:pos="3312"/>
          <w:tab w:val="left" w:leader="none" w:pos="4032"/>
          <w:tab w:val="left" w:leader="none" w:pos="4752"/>
          <w:tab w:val="left" w:leader="none" w:pos="5472"/>
          <w:tab w:val="left" w:leader="none" w:pos="6192"/>
          <w:tab w:val="left" w:leader="none" w:pos="6912"/>
          <w:tab w:val="left" w:leader="none" w:pos="7632"/>
          <w:tab w:val="left" w:leader="none" w:pos="8352"/>
          <w:tab w:val="left" w:leader="none" w:pos="9072"/>
        </w:tabs>
        <w:ind w:left="1354"/>
        <w:rPr>
          <w:lang w:val="en-IN"/>
        </w:rPr>
      </w:pPr>
    </w:p>
    <w:p w:rsidRPr="0059280D" w:rsidR="00CA4B6C" w:rsidP="72281CA1" w:rsidRDefault="00CA4B6C" w14:paraId="378BD382" w14:textId="77777777">
      <w:pPr>
        <w:pStyle w:val="Normal"/>
        <w:widowControl w:val="0"/>
        <w:tabs>
          <w:tab w:val="left" w:leader="none" w:pos="1980"/>
          <w:tab w:val="left" w:leader="none" w:pos="2592"/>
          <w:tab w:val="left" w:leader="none" w:pos="3312"/>
          <w:tab w:val="left" w:leader="none" w:pos="4032"/>
          <w:tab w:val="left" w:leader="none" w:pos="4752"/>
          <w:tab w:val="left" w:leader="none" w:pos="5472"/>
          <w:tab w:val="left" w:leader="none" w:pos="6192"/>
          <w:tab w:val="left" w:leader="none" w:pos="6912"/>
          <w:tab w:val="left" w:leader="none" w:pos="7632"/>
          <w:tab w:val="left" w:leader="none" w:pos="8352"/>
          <w:tab w:val="left" w:leader="none" w:pos="9072"/>
        </w:tabs>
        <w:ind w:left="1354"/>
      </w:pPr>
    </w:p>
    <w:p w:rsidRPr="00401E4D" w:rsidR="00321167" w:rsidP="72281CA1" w:rsidRDefault="00321167" w14:paraId="11D9A697" w14:textId="77777777">
      <w:pPr>
        <w:pStyle w:val="Normal"/>
        <w:widowControl w:val="0"/>
        <w:tabs>
          <w:tab w:val="left" w:leader="none" w:pos="1980"/>
          <w:tab w:val="left" w:leader="none" w:pos="2592"/>
          <w:tab w:val="left" w:leader="none" w:pos="3312"/>
          <w:tab w:val="left" w:leader="none" w:pos="4032"/>
          <w:tab w:val="left" w:leader="none" w:pos="4752"/>
          <w:tab w:val="left" w:leader="none" w:pos="5472"/>
          <w:tab w:val="left" w:leader="none" w:pos="6192"/>
          <w:tab w:val="left" w:leader="none" w:pos="6912"/>
          <w:tab w:val="left" w:leader="none" w:pos="7632"/>
          <w:tab w:val="left" w:leader="none" w:pos="8352"/>
          <w:tab w:val="left" w:leader="none" w:pos="9072"/>
        </w:tabs>
        <w:ind w:left="1354"/>
      </w:pPr>
    </w:p>
    <w:p w:rsidR="005B4221" w:rsidP="72281CA1" w:rsidRDefault="005B4221" w14:paraId="1E354F79" w14:textId="4CE01CED">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hanging="630"/>
        <w:jc w:val="center"/>
        <w:rPr>
          <w:rFonts w:ascii="Arial" w:hAnsi="Arial"/>
          <w:b w:val="1"/>
          <w:bCs w:val="1"/>
          <w:snapToGrid w:val="0"/>
          <w:color w:val="262626" w:themeColor="text1" w:themeTint="D9"/>
          <w:sz w:val="22"/>
          <w:szCs w:val="22"/>
        </w:rPr>
      </w:pPr>
      <w:r w:rsidRPr="34C643FA" w:rsidR="005B4221">
        <w:rPr>
          <w:rFonts w:ascii="Arial" w:hAnsi="Arial"/>
          <w:b w:val="1"/>
          <w:bCs w:val="1"/>
          <w:snapToGrid w:val="0"/>
          <w:color w:val="262626" w:themeColor="text1" w:themeTint="D9"/>
          <w:sz w:val="22"/>
          <w:szCs w:val="22"/>
        </w:rPr>
        <w:t xml:space="preserve">Figure </w:t>
      </w:r>
      <w:r w:rsidRPr="34C643FA" w:rsidR="64F92744">
        <w:rPr>
          <w:rFonts w:ascii="Arial" w:hAnsi="Arial"/>
          <w:b w:val="1"/>
          <w:bCs w:val="1"/>
          <w:snapToGrid w:val="0"/>
          <w:color w:val="262626" w:themeColor="text1" w:themeTint="D9"/>
          <w:sz w:val="22"/>
          <w:szCs w:val="22"/>
        </w:rPr>
        <w:t xml:space="preserve">1</w:t>
      </w:r>
      <w:r w:rsidRPr="34C643FA" w:rsidR="5EEDD868">
        <w:rPr>
          <w:rFonts w:ascii="Arial" w:hAnsi="Arial"/>
          <w:b w:val="1"/>
          <w:bCs w:val="1"/>
          <w:snapToGrid w:val="0"/>
          <w:color w:val="262626" w:themeColor="text1" w:themeTint="D9"/>
          <w:sz w:val="22"/>
          <w:szCs w:val="22"/>
        </w:rPr>
        <w:t xml:space="preserve">0</w:t>
      </w:r>
      <w:r w:rsidRPr="34C643FA" w:rsidR="005B4221">
        <w:rPr>
          <w:rFonts w:ascii="Arial" w:hAnsi="Arial"/>
          <w:b w:val="1"/>
          <w:bCs w:val="1"/>
          <w:snapToGrid w:val="0"/>
          <w:color w:val="262626" w:themeColor="text1" w:themeTint="D9"/>
          <w:sz w:val="22"/>
          <w:szCs w:val="22"/>
        </w:rPr>
        <w:t xml:space="preserve">.  </w:t>
      </w:r>
      <w:r w:rsidRPr="34C643FA" w:rsidR="05D350AE">
        <w:rPr>
          <w:rFonts w:ascii="Arial" w:hAnsi="Arial"/>
          <w:b w:val="1"/>
          <w:bCs w:val="1"/>
          <w:snapToGrid w:val="0"/>
          <w:color w:val="262626" w:themeColor="text1" w:themeTint="D9"/>
          <w:sz w:val="22"/>
          <w:szCs w:val="22"/>
        </w:rPr>
        <w:t xml:space="preserve">Experimental pH vs NaOH Volume </w:t>
      </w:r>
      <w:r w:rsidRPr="34C643FA" w:rsidR="005B4221">
        <w:rPr>
          <w:rFonts w:ascii="Arial" w:hAnsi="Arial"/>
          <w:b w:val="1"/>
          <w:bCs w:val="1"/>
          <w:snapToGrid w:val="0"/>
          <w:sz w:val="22"/>
          <w:szCs w:val="22"/>
        </w:rPr>
        <w:t>Trend</w:t>
      </w:r>
      <w:r w:rsidRPr="34C643FA" w:rsidR="00AB6883">
        <w:rPr>
          <w:rFonts w:ascii="Arial" w:hAnsi="Arial"/>
          <w:b w:val="1"/>
          <w:bCs w:val="1"/>
          <w:snapToGrid w:val="0"/>
          <w:sz w:val="22"/>
          <w:szCs w:val="22"/>
        </w:rPr>
        <w:t>s</w:t>
      </w:r>
    </w:p>
    <w:p w:rsidR="00AB6883" w:rsidP="72281CA1" w:rsidRDefault="00AB6883" w14:paraId="2F913129" w14:textId="77777777">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hanging="630"/>
        <w:jc w:val="center"/>
        <w:rPr>
          <w:rFonts w:ascii="Arial" w:hAnsi="Arial"/>
          <w:b w:val="1"/>
          <w:bCs w:val="1"/>
          <w:snapToGrid w:val="0"/>
          <w:color w:val="262626" w:themeColor="text1" w:themeTint="D9"/>
          <w:sz w:val="22"/>
          <w:szCs w:val="22"/>
        </w:rPr>
      </w:pPr>
    </w:p>
    <w:p w:rsidRPr="006D09D3" w:rsidR="00AB6883" w:rsidP="72281CA1" w:rsidRDefault="007A2BC0" w14:paraId="5AD609A4" w14:textId="778648E3">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hanging="0"/>
        <w:jc w:val="right"/>
      </w:pPr>
    </w:p>
    <w:p w:rsidRPr="006D09D3" w:rsidR="00703534" w:rsidP="72281CA1" w:rsidRDefault="005B4221" w14:paraId="2B97B076" w14:textId="6E037FCA">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hanging="630"/>
        <w:jc w:val="center"/>
      </w:pPr>
      <w:r w:rsidR="6C051F59">
        <w:drawing>
          <wp:inline wp14:editId="02803302" wp14:anchorId="257CFC9A">
            <wp:extent cx="4095750" cy="4029075"/>
            <wp:effectExtent l="0" t="0" r="0" b="0"/>
            <wp:docPr id="99041256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990412560" name=""/>
                    <pic:cNvPicPr/>
                  </pic:nvPicPr>
                  <pic:blipFill>
                    <a:blip xmlns:r="http://schemas.openxmlformats.org/officeDocument/2006/relationships" r:embed="rId98077916">
                      <a:extLst>
                        <a:ext uri="{28A0092B-C50C-407E-A947-70E740481C1C}">
                          <a14:useLocalDpi xmlns:a14="http://schemas.microsoft.com/office/drawing/2010/main"/>
                        </a:ext>
                      </a:extLst>
                    </a:blip>
                    <a:stretch>
                      <a:fillRect/>
                    </a:stretch>
                  </pic:blipFill>
                  <pic:spPr>
                    <a:xfrm rot="0">
                      <a:off x="0" y="0"/>
                      <a:ext cx="4095750" cy="4029075"/>
                    </a:xfrm>
                    <a:prstGeom prst="rect">
                      <a:avLst/>
                    </a:prstGeom>
                  </pic:spPr>
                </pic:pic>
              </a:graphicData>
            </a:graphic>
          </wp:inline>
        </w:drawing>
      </w:r>
    </w:p>
    <w:p w:rsidR="006A2526" w:rsidP="72281CA1" w:rsidRDefault="005B4221" w14:paraId="415EAA7D" w14:textId="77777777">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hanging="630"/>
        <w:jc w:val="both"/>
        <w:outlineLvl w:val="0"/>
        <w:rPr>
          <w:rFonts w:ascii="Arial" w:hAnsi="Arial"/>
          <w:b w:val="1"/>
          <w:bCs w:val="1"/>
          <w:snapToGrid w:val="0"/>
          <w:sz w:val="22"/>
          <w:szCs w:val="22"/>
        </w:rPr>
      </w:pPr>
      <w:r w:rsidRPr="006D09D3">
        <w:rPr>
          <w:rFonts w:ascii="Arial" w:hAnsi="Arial"/>
          <w:b/>
          <w:snapToGrid w:val="0"/>
          <w:sz w:val="22"/>
        </w:rPr>
        <w:tab/>
      </w:r>
    </w:p>
    <w:p w:rsidR="00CA4B6C" w:rsidP="72281CA1" w:rsidRDefault="00CA4B6C" w14:paraId="72B032DD" w14:textId="4886108A">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hanging="630"/>
        <w:jc w:val="both"/>
        <w:outlineLvl w:val="0"/>
        <w:rPr>
          <w:rFonts w:ascii="Arial" w:hAnsi="Arial"/>
          <w:snapToGrid w:val="0"/>
          <w:sz w:val="22"/>
          <w:szCs w:val="22"/>
        </w:rPr>
      </w:pPr>
    </w:p>
    <w:p w:rsidRPr="006D09D3" w:rsidR="00CA4B6C" w:rsidP="72281CA1" w:rsidRDefault="00CA4B6C" w14:paraId="10271B9D" w14:textId="77777777">
      <w:pPr>
        <w:pStyle w:val="Normal"/>
        <w:widowControl w:val="0"/>
        <w:tabs>
          <w:tab w:val="left" w:leader="none" w:pos="1980"/>
          <w:tab w:val="left" w:leader="none" w:pos="2592"/>
          <w:tab w:val="left" w:leader="none" w:pos="3312"/>
          <w:tab w:val="left" w:leader="none" w:pos="4032"/>
          <w:tab w:val="left" w:leader="none" w:pos="4752"/>
          <w:tab w:val="left" w:leader="none" w:pos="5472"/>
          <w:tab w:val="left" w:leader="none" w:pos="6192"/>
          <w:tab w:val="left" w:leader="none" w:pos="6912"/>
          <w:tab w:val="left" w:leader="none" w:pos="7632"/>
          <w:tab w:val="left" w:leader="none" w:pos="8352"/>
          <w:tab w:val="left" w:leader="none" w:pos="9072"/>
        </w:tabs>
        <w:ind w:left="1354"/>
      </w:pPr>
    </w:p>
    <w:p w:rsidR="00FB02A6" w:rsidP="72281CA1" w:rsidRDefault="00FB02A6" w14:paraId="7F352C44" w14:textId="35F01C1F">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jc w:val="both"/>
        <w:outlineLvl w:val="0"/>
        <w:rPr>
          <w:rFonts w:ascii="Arial" w:hAnsi="Arial"/>
          <w:b w:val="1"/>
          <w:bCs w:val="1"/>
          <w:snapToGrid w:val="0"/>
          <w:color w:val="262626" w:themeColor="text1" w:themeTint="D9"/>
          <w:sz w:val="22"/>
          <w:szCs w:val="22"/>
        </w:rPr>
      </w:pPr>
    </w:p>
    <w:p w:rsidRPr="006D09D3" w:rsidR="00FB02A6" w:rsidP="72281CA1" w:rsidRDefault="00FB02A6" w14:paraId="5773AEFF" w14:textId="0C0D4F65">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jc w:val="both"/>
        <w:outlineLvl w:val="0"/>
        <w:rPr>
          <w:rFonts w:ascii="Arial" w:hAnsi="Arial"/>
          <w:b w:val="1"/>
          <w:bCs w:val="1"/>
          <w:snapToGrid w:val="0"/>
          <w:sz w:val="22"/>
          <w:szCs w:val="22"/>
        </w:rPr>
      </w:pPr>
    </w:p>
    <w:p w:rsidRPr="006D09D3" w:rsidR="00FB02A6" w:rsidP="72281CA1" w:rsidRDefault="00FB02A6" w14:paraId="75AB9899" w14:textId="77777777">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hanging="630"/>
        <w:jc w:val="both"/>
        <w:outlineLvl w:val="0"/>
        <w:rPr>
          <w:rFonts w:ascii="Arial" w:hAnsi="Arial"/>
          <w:b w:val="1"/>
          <w:bCs w:val="1"/>
          <w:snapToGrid w:val="0"/>
          <w:sz w:val="22"/>
          <w:szCs w:val="22"/>
        </w:rPr>
      </w:pPr>
    </w:p>
    <w:p w:rsidRPr="006D09D3" w:rsidR="00CE100A" w:rsidP="72281CA1" w:rsidRDefault="000F65F7" w14:paraId="1033FA0B" w14:textId="2D39F0C5">
      <w:pPr>
        <w:pStyle w:val="Heading2"/>
        <w:widowControl w:val="0"/>
        <w:tabs>
          <w:tab w:val="left" w:leader="none" w:pos="1980"/>
          <w:tab w:val="left" w:leader="none" w:pos="2592"/>
          <w:tab w:val="left" w:leader="none" w:pos="3312"/>
          <w:tab w:val="left" w:leader="none" w:pos="4032"/>
          <w:tab w:val="left" w:leader="none" w:pos="4752"/>
          <w:tab w:val="left" w:leader="none" w:pos="5472"/>
          <w:tab w:val="left" w:leader="none" w:pos="6192"/>
          <w:tab w:val="left" w:leader="none" w:pos="6912"/>
          <w:tab w:val="left" w:leader="none" w:pos="7632"/>
          <w:tab w:val="left" w:leader="none" w:pos="8352"/>
          <w:tab w:val="left" w:leader="none" w:pos="9072"/>
        </w:tabs>
        <w:ind w:left="0"/>
        <w:rPr>
          <w:rFonts w:ascii="Arial" w:hAnsi="Arial"/>
          <w:b w:val="1"/>
          <w:bCs w:val="1"/>
          <w:sz w:val="22"/>
          <w:szCs w:val="22"/>
        </w:rPr>
      </w:pPr>
      <w:bookmarkStart w:name="_Toc877822933" w:id="1890293675"/>
      <w:r w:rsidR="60F83A21">
        <w:rPr/>
        <w:t xml:space="preserve">       </w:t>
      </w:r>
      <w:r w:rsidR="2D54FA0A">
        <w:rPr/>
        <w:t>6</w:t>
      </w:r>
      <w:r w:rsidR="7EE85439">
        <w:rPr/>
        <w:t>.</w:t>
      </w:r>
      <w:r w:rsidR="6F8D1FCE">
        <w:rPr/>
        <w:t>3</w:t>
      </w:r>
      <w:r w:rsidR="1AD70964">
        <w:rPr/>
        <w:t xml:space="preserve">        </w:t>
      </w:r>
      <w:r w:rsidR="7EE85439">
        <w:rPr/>
        <w:t>SIMULATION SPEED</w:t>
      </w:r>
      <w:bookmarkEnd w:id="1890293675"/>
    </w:p>
    <w:p w:rsidRPr="006D09D3" w:rsidR="003209DD" w:rsidP="72281CA1" w:rsidRDefault="003209DD" w14:paraId="665D9BFE" w14:textId="77777777">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hanging="630"/>
        <w:jc w:val="both"/>
        <w:rPr>
          <w:rFonts w:ascii="Arial" w:hAnsi="Arial"/>
          <w:b w:val="1"/>
          <w:bCs w:val="1"/>
          <w:snapToGrid w:val="0"/>
          <w:sz w:val="22"/>
          <w:szCs w:val="22"/>
        </w:rPr>
      </w:pPr>
    </w:p>
    <w:p w:rsidRPr="006D09D3" w:rsidR="000F65F7" w:rsidP="72281CA1" w:rsidRDefault="003209DD" w14:paraId="4CE12B77" w14:textId="6CE7F603">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firstLine="0"/>
        <w:jc w:val="both"/>
        <w:rPr>
          <w:rFonts w:ascii="Arial" w:hAnsi="Arial"/>
          <w:snapToGrid w:val="0"/>
          <w:sz w:val="22"/>
          <w:szCs w:val="22"/>
        </w:rPr>
      </w:pPr>
      <w:r w:rsidRPr="7FE10B35" w:rsidR="2E1D6DB3">
        <w:rPr>
          <w:rFonts w:ascii="Arial" w:hAnsi="Arial"/>
          <w:snapToGrid w:val="0"/>
          <w:sz w:val="22"/>
          <w:szCs w:val="22"/>
        </w:rPr>
        <w:t>Lab#</w:t>
      </w:r>
      <w:r w:rsidRPr="7FE10B35" w:rsidR="4B839CC2">
        <w:rPr>
          <w:rFonts w:ascii="Arial" w:hAnsi="Arial"/>
          <w:snapToGrid w:val="0"/>
          <w:sz w:val="22"/>
          <w:szCs w:val="22"/>
        </w:rPr>
        <w:t>7</w:t>
      </w:r>
      <w:r w:rsidRPr="7FE10B35" w:rsidR="2E1D6DB3">
        <w:rPr>
          <w:rFonts w:ascii="Arial" w:hAnsi="Arial"/>
          <w:snapToGrid w:val="0"/>
          <w:sz w:val="22"/>
          <w:szCs w:val="22"/>
        </w:rPr>
        <w:t>.2</w:t>
      </w:r>
      <w:r w:rsidRPr="7FE10B35" w:rsidR="7FED327C">
        <w:rPr>
          <w:rFonts w:ascii="Arial" w:hAnsi="Arial"/>
          <w:snapToGrid w:val="0"/>
          <w:sz w:val="22"/>
          <w:szCs w:val="22"/>
        </w:rPr>
        <w:t xml:space="preserve"> </w:t>
      </w:r>
      <w:r w:rsidRPr="7FE10B35" w:rsidR="7FED327C">
        <w:rPr>
          <w:rFonts w:ascii="Arial" w:hAnsi="Arial"/>
          <w:snapToGrid w:val="0"/>
          <w:sz w:val="22"/>
          <w:szCs w:val="22"/>
        </w:rPr>
        <w:t xml:space="preserve">provides</w:t>
      </w:r>
      <w:r w:rsidRPr="7FE10B35" w:rsidR="7FED327C">
        <w:rPr>
          <w:rFonts w:ascii="Arial" w:hAnsi="Arial"/>
          <w:snapToGrid w:val="0"/>
          <w:sz w:val="22"/>
          <w:szCs w:val="22"/>
        </w:rPr>
        <w:t xml:space="preserve"> a </w:t>
      </w:r>
      <w:r w:rsidRPr="7FE10B35" w:rsidR="7FED327C">
        <w:rPr>
          <w:rFonts w:ascii="Arial" w:hAnsi="Arial"/>
          <w:snapToGrid w:val="0"/>
          <w:sz w:val="22"/>
          <w:szCs w:val="22"/>
          <w:u w:val="single"/>
        </w:rPr>
        <w:t>Simulation Speed</w:t>
      </w:r>
      <w:r w:rsidRPr="7FE10B35" w:rsidR="7FED327C">
        <w:rPr>
          <w:rFonts w:ascii="Arial" w:hAnsi="Arial"/>
          <w:snapToGrid w:val="0"/>
          <w:sz w:val="22"/>
          <w:szCs w:val="22"/>
        </w:rPr>
        <w:t xml:space="preserve"> option to adjust the simula</w:t>
      </w:r>
      <w:r w:rsidRPr="7FE10B35" w:rsidR="5292612A">
        <w:rPr>
          <w:rFonts w:ascii="Arial" w:hAnsi="Arial"/>
          <w:snapToGrid w:val="0"/>
          <w:sz w:val="22"/>
          <w:szCs w:val="22"/>
        </w:rPr>
        <w:t>tion speed to match</w:t>
      </w:r>
      <w:r w:rsidRPr="7FE10B35" w:rsidR="7FED327C">
        <w:rPr>
          <w:rFonts w:ascii="Arial" w:hAnsi="Arial"/>
          <w:snapToGrid w:val="0"/>
          <w:sz w:val="22"/>
          <w:szCs w:val="22"/>
        </w:rPr>
        <w:t xml:space="preserve"> the real plant</w:t>
      </w:r>
      <w:r w:rsidRPr="7FE10B35" w:rsidR="213A5AC3">
        <w:rPr>
          <w:rFonts w:ascii="Arial" w:hAnsi="Arial"/>
          <w:snapToGrid w:val="0"/>
          <w:sz w:val="22"/>
          <w:szCs w:val="22"/>
        </w:rPr>
        <w:t xml:space="preserve"> behavior</w:t>
      </w:r>
      <w:r w:rsidRPr="7FE10B35" w:rsidR="7FED327C">
        <w:rPr>
          <w:rFonts w:ascii="Arial" w:hAnsi="Arial"/>
          <w:snapToGrid w:val="0"/>
          <w:sz w:val="22"/>
          <w:szCs w:val="22"/>
        </w:rPr>
        <w:t xml:space="preserve">.  </w:t>
      </w:r>
      <w:r w:rsidRPr="7FE10B35" w:rsidR="647A605C">
        <w:rPr>
          <w:rFonts w:ascii="Arial" w:hAnsi="Arial"/>
          <w:snapToGrid w:val="0"/>
          <w:sz w:val="22"/>
          <w:szCs w:val="22"/>
        </w:rPr>
        <w:t>It is possible</w:t>
      </w:r>
      <w:r w:rsidRPr="7FE10B35" w:rsidR="7FED327C">
        <w:rPr>
          <w:rFonts w:ascii="Arial" w:hAnsi="Arial"/>
          <w:snapToGrid w:val="0"/>
          <w:sz w:val="22"/>
          <w:szCs w:val="22"/>
        </w:rPr>
        <w:t xml:space="preserve"> </w:t>
      </w:r>
      <w:r w:rsidRPr="7FE10B35" w:rsidR="3325C058">
        <w:rPr>
          <w:rFonts w:ascii="Arial" w:hAnsi="Arial"/>
          <w:snapToGrid w:val="0"/>
          <w:sz w:val="22"/>
          <w:szCs w:val="22"/>
        </w:rPr>
        <w:t xml:space="preserve">to </w:t>
      </w:r>
      <w:r w:rsidRPr="7FE10B35" w:rsidR="4C0940A0">
        <w:rPr>
          <w:rFonts w:ascii="Arial" w:hAnsi="Arial"/>
          <w:snapToGrid w:val="0"/>
          <w:sz w:val="22"/>
          <w:szCs w:val="22"/>
        </w:rPr>
        <w:t>adjust</w:t>
      </w:r>
      <w:r w:rsidRPr="7FE10B35" w:rsidR="7FED327C">
        <w:rPr>
          <w:rFonts w:ascii="Arial" w:hAnsi="Arial"/>
          <w:snapToGrid w:val="0"/>
          <w:sz w:val="22"/>
          <w:szCs w:val="22"/>
        </w:rPr>
        <w:t xml:space="preserve"> the speed as needed to </w:t>
      </w:r>
      <w:r w:rsidRPr="7FE10B35" w:rsidR="4C0940A0">
        <w:rPr>
          <w:rFonts w:ascii="Arial" w:hAnsi="Arial"/>
          <w:snapToGrid w:val="0"/>
          <w:sz w:val="22"/>
          <w:szCs w:val="22"/>
        </w:rPr>
        <w:t xml:space="preserve">accelerate or decelerate the simulation using the Simulation Speed controls as shown in </w:t>
      </w:r>
      <w:r w:rsidRPr="34C643FA" w:rsidR="4C0940A0">
        <w:rPr>
          <w:rFonts w:ascii="Arial" w:hAnsi="Arial"/>
          <w:b w:val="1"/>
          <w:bCs w:val="1"/>
          <w:snapToGrid w:val="0"/>
          <w:sz w:val="22"/>
          <w:szCs w:val="22"/>
        </w:rPr>
        <w:t>Figure</w:t>
      </w:r>
      <w:r w:rsidRPr="34C643FA" w:rsidR="3001DEC5">
        <w:rPr>
          <w:rFonts w:ascii="Arial" w:hAnsi="Arial"/>
          <w:b w:val="1"/>
          <w:bCs w:val="1"/>
          <w:snapToGrid w:val="0"/>
          <w:sz w:val="22"/>
          <w:szCs w:val="22"/>
        </w:rPr>
        <w:t xml:space="preserve"> </w:t>
      </w:r>
      <w:r w:rsidRPr="34C643FA" w:rsidR="46D7AB15">
        <w:rPr>
          <w:rFonts w:ascii="Arial" w:hAnsi="Arial"/>
          <w:b w:val="1"/>
          <w:bCs w:val="1"/>
          <w:snapToGrid w:val="0"/>
          <w:sz w:val="22"/>
          <w:szCs w:val="22"/>
        </w:rPr>
        <w:t xml:space="preserve">11</w:t>
      </w:r>
      <w:r w:rsidRPr="7FE10B35" w:rsidR="647A605C">
        <w:rPr>
          <w:rFonts w:ascii="Arial" w:hAnsi="Arial"/>
          <w:snapToGrid w:val="0"/>
          <w:sz w:val="22"/>
          <w:szCs w:val="22"/>
        </w:rPr>
        <w:t xml:space="preserve">, </w:t>
      </w:r>
      <w:r w:rsidRPr="7FE10B35" w:rsidR="647A605C">
        <w:rPr>
          <w:rFonts w:ascii="Arial" w:hAnsi="Arial"/>
          <w:snapToGrid w:val="0"/>
          <w:sz w:val="22"/>
          <w:szCs w:val="22"/>
        </w:rPr>
        <w:t xml:space="preserve">in order </w:t>
      </w:r>
      <w:r w:rsidRPr="7FE10B35" w:rsidR="647A605C">
        <w:rPr>
          <w:rFonts w:ascii="Arial" w:hAnsi="Arial"/>
          <w:snapToGrid w:val="0"/>
          <w:sz w:val="22"/>
          <w:szCs w:val="22"/>
        </w:rPr>
        <w:t xml:space="preserve">to</w:t>
      </w:r>
      <w:r w:rsidRPr="7FE10B35" w:rsidR="647A605C">
        <w:rPr>
          <w:rFonts w:ascii="Arial" w:hAnsi="Arial"/>
          <w:snapToGrid w:val="0"/>
          <w:sz w:val="22"/>
          <w:szCs w:val="22"/>
        </w:rPr>
        <w:t xml:space="preserve"> give an impression as if </w:t>
      </w:r>
      <w:r w:rsidRPr="7FE10B35" w:rsidR="3325C058">
        <w:rPr>
          <w:rFonts w:ascii="Arial" w:hAnsi="Arial"/>
          <w:snapToGrid w:val="0"/>
          <w:sz w:val="22"/>
          <w:szCs w:val="22"/>
        </w:rPr>
        <w:t xml:space="preserve">the </w:t>
      </w:r>
      <w:r w:rsidRPr="7FE10B35" w:rsidR="647A605C">
        <w:rPr>
          <w:rFonts w:ascii="Arial" w:hAnsi="Arial"/>
          <w:snapToGrid w:val="0"/>
          <w:sz w:val="22"/>
          <w:szCs w:val="22"/>
        </w:rPr>
        <w:t xml:space="preserve">simulation is done </w:t>
      </w:r>
      <w:r w:rsidRPr="7FE10B35" w:rsidR="12D7563B">
        <w:rPr>
          <w:rFonts w:ascii="Arial" w:hAnsi="Arial"/>
          <w:snapToGrid w:val="0"/>
          <w:sz w:val="22"/>
          <w:szCs w:val="22"/>
        </w:rPr>
        <w:t xml:space="preserve">on </w:t>
      </w:r>
      <w:r w:rsidRPr="7FE10B35" w:rsidR="692F0A6F">
        <w:rPr>
          <w:rFonts w:ascii="Arial" w:hAnsi="Arial"/>
          <w:snapToGrid w:val="0"/>
          <w:sz w:val="22"/>
          <w:szCs w:val="22"/>
        </w:rPr>
        <w:t>existing</w:t>
      </w:r>
      <w:r w:rsidRPr="7FE10B35" w:rsidR="12D7563B">
        <w:rPr>
          <w:rFonts w:ascii="Arial" w:hAnsi="Arial"/>
          <w:snapToGrid w:val="0"/>
          <w:sz w:val="22"/>
          <w:szCs w:val="22"/>
        </w:rPr>
        <w:t xml:space="preserve"> DCS in </w:t>
      </w:r>
      <w:r w:rsidRPr="7FE10B35" w:rsidR="692F0A6F">
        <w:rPr>
          <w:rFonts w:ascii="Arial" w:hAnsi="Arial"/>
          <w:snapToGrid w:val="0"/>
          <w:sz w:val="22"/>
          <w:szCs w:val="22"/>
        </w:rPr>
        <w:t>the</w:t>
      </w:r>
      <w:r w:rsidRPr="7FE10B35" w:rsidR="12D7563B">
        <w:rPr>
          <w:rFonts w:ascii="Arial" w:hAnsi="Arial"/>
          <w:snapToGrid w:val="0"/>
          <w:sz w:val="22"/>
          <w:szCs w:val="22"/>
        </w:rPr>
        <w:t xml:space="preserve"> control room</w:t>
      </w:r>
      <w:r w:rsidRPr="7FE10B35" w:rsidR="12D7563B">
        <w:rPr>
          <w:rFonts w:ascii="Arial" w:hAnsi="Arial"/>
          <w:snapToGrid w:val="0"/>
          <w:sz w:val="22"/>
          <w:szCs w:val="22"/>
        </w:rPr>
        <w:t xml:space="preserve">.  </w:t>
      </w:r>
      <w:r w:rsidRPr="7FE10B35" w:rsidR="12D7563B">
        <w:rPr>
          <w:rFonts w:ascii="Arial" w:hAnsi="Arial"/>
          <w:snapToGrid w:val="0"/>
          <w:sz w:val="22"/>
          <w:szCs w:val="22"/>
        </w:rPr>
        <w:t xml:space="preserve">Building such simulations quickly and easily is great for </w:t>
      </w:r>
      <w:r w:rsidRPr="7FE10B35" w:rsidR="692F0A6F">
        <w:rPr>
          <w:rFonts w:ascii="Arial" w:hAnsi="Arial"/>
          <w:snapToGrid w:val="0"/>
          <w:sz w:val="22"/>
          <w:szCs w:val="22"/>
        </w:rPr>
        <w:t>practice and exposure</w:t>
      </w:r>
      <w:r w:rsidRPr="7FE10B35" w:rsidR="12D7563B">
        <w:rPr>
          <w:rFonts w:ascii="Arial" w:hAnsi="Arial"/>
          <w:snapToGrid w:val="0"/>
          <w:sz w:val="22"/>
          <w:szCs w:val="22"/>
        </w:rPr>
        <w:t>.</w:t>
      </w:r>
      <w:r w:rsidRPr="7FE10B35" w:rsidR="54AD1400">
        <w:rPr>
          <w:rFonts w:ascii="Arial" w:hAnsi="Arial"/>
          <w:snapToGrid w:val="0"/>
          <w:sz w:val="22"/>
          <w:szCs w:val="22"/>
        </w:rPr>
        <w:t xml:space="preserve">  </w:t>
      </w:r>
      <w:r w:rsidRPr="7FE10B35" w:rsidR="54AD1400">
        <w:rPr>
          <w:rFonts w:ascii="Arial" w:hAnsi="Arial"/>
          <w:snapToGrid w:val="0"/>
          <w:sz w:val="22"/>
          <w:szCs w:val="22"/>
        </w:rPr>
        <w:t xml:space="preserve">Below the “Simulation speed” label, three buttons - </w:t>
      </w:r>
      <w:r w:rsidRPr="7FE10B35" w:rsidR="54AD1400">
        <w:rPr>
          <w:rFonts w:ascii="Arial" w:hAnsi="Arial"/>
          <w:snapToGrid w:val="0"/>
          <w:sz w:val="22"/>
          <w:szCs w:val="22"/>
          <w:u w:val="single"/>
        </w:rPr>
        <w:t>Slower</w:t>
      </w:r>
      <w:r w:rsidRPr="7FE10B35" w:rsidR="54AD1400">
        <w:rPr>
          <w:rFonts w:ascii="Arial" w:hAnsi="Arial"/>
          <w:snapToGrid w:val="0"/>
          <w:sz w:val="22"/>
          <w:szCs w:val="22"/>
        </w:rPr>
        <w:t xml:space="preserve">, </w:t>
      </w:r>
      <w:r w:rsidRPr="7FE10B35" w:rsidR="54AD1400">
        <w:rPr>
          <w:rFonts w:ascii="Arial" w:hAnsi="Arial"/>
          <w:snapToGrid w:val="0"/>
          <w:sz w:val="22"/>
          <w:szCs w:val="22"/>
          <w:u w:val="single"/>
        </w:rPr>
        <w:t>Faster</w:t>
      </w:r>
      <w:r w:rsidRPr="7FE10B35" w:rsidR="54AD1400">
        <w:rPr>
          <w:rFonts w:ascii="Arial" w:hAnsi="Arial"/>
          <w:snapToGrid w:val="0"/>
          <w:sz w:val="22"/>
          <w:szCs w:val="22"/>
        </w:rPr>
        <w:t xml:space="preserve"> an</w:t>
      </w:r>
      <w:r w:rsidRPr="7FE10B35" w:rsidR="54AD1400">
        <w:rPr>
          <w:rFonts w:ascii="Arial" w:hAnsi="Arial"/>
          <w:snapToGrid w:val="0"/>
          <w:sz w:val="22"/>
          <w:szCs w:val="22"/>
        </w:rPr>
        <w:t xml:space="preserve">d </w:t>
      </w:r>
      <w:r w:rsidRPr="7FE10B35" w:rsidR="54AD1400">
        <w:rPr>
          <w:rFonts w:ascii="Arial" w:hAnsi="Arial"/>
          <w:snapToGrid w:val="0"/>
          <w:sz w:val="22"/>
          <w:szCs w:val="22"/>
          <w:u w:val="single"/>
        </w:rPr>
        <w:t>Normal</w:t>
      </w:r>
      <w:r w:rsidRPr="7FE10B35" w:rsidR="54AD1400">
        <w:rPr>
          <w:rFonts w:ascii="Arial" w:hAnsi="Arial"/>
          <w:snapToGrid w:val="0"/>
          <w:sz w:val="22"/>
          <w:szCs w:val="22"/>
        </w:rPr>
        <w:t xml:space="preserve"> a</w:t>
      </w:r>
      <w:r w:rsidRPr="7FE10B35" w:rsidR="54AD1400">
        <w:rPr>
          <w:rFonts w:ascii="Arial" w:hAnsi="Arial"/>
          <w:snapToGrid w:val="0"/>
          <w:sz w:val="22"/>
          <w:szCs w:val="22"/>
        </w:rPr>
        <w:t xml:space="preserve">re</w:t>
      </w:r>
      <w:r w:rsidRPr="7FE10B35" w:rsidR="54AD1400">
        <w:rPr>
          <w:rFonts w:ascii="Arial" w:hAnsi="Arial"/>
          <w:snapToGrid w:val="0"/>
          <w:sz w:val="22"/>
          <w:szCs w:val="22"/>
        </w:rPr>
        <w:t xml:space="preserve"> displayed. Clicking on </w:t>
      </w:r>
      <w:r w:rsidRPr="7FE10B35" w:rsidR="54AD1400">
        <w:rPr>
          <w:rFonts w:ascii="Arial" w:hAnsi="Arial"/>
          <w:snapToGrid w:val="0"/>
          <w:sz w:val="22"/>
          <w:szCs w:val="22"/>
          <w:u w:val="single"/>
        </w:rPr>
        <w:t>Slower</w:t>
      </w:r>
      <w:r w:rsidRPr="7FE10B35" w:rsidR="54AD1400">
        <w:rPr>
          <w:rFonts w:ascii="Arial" w:hAnsi="Arial"/>
          <w:snapToGrid w:val="0"/>
          <w:sz w:val="22"/>
          <w:szCs w:val="22"/>
        </w:rPr>
        <w:t xml:space="preserve"> slows down the simulation speed. Clicking on </w:t>
      </w:r>
      <w:r w:rsidRPr="7FE10B35" w:rsidR="54AD1400">
        <w:rPr>
          <w:rFonts w:ascii="Arial" w:hAnsi="Arial"/>
          <w:snapToGrid w:val="0"/>
          <w:sz w:val="22"/>
          <w:szCs w:val="22"/>
          <w:u w:val="single"/>
        </w:rPr>
        <w:t>Normal</w:t>
      </w:r>
      <w:r w:rsidRPr="7FE10B35" w:rsidR="54AD1400">
        <w:rPr>
          <w:rFonts w:ascii="Arial" w:hAnsi="Arial"/>
          <w:snapToGrid w:val="0"/>
          <w:sz w:val="22"/>
          <w:szCs w:val="22"/>
        </w:rPr>
        <w:t xml:space="preserve"> resets the speed to the </w:t>
      </w:r>
      <w:r w:rsidRPr="7FE10B35" w:rsidR="43093E5A">
        <w:rPr>
          <w:rFonts w:ascii="Arial" w:hAnsi="Arial"/>
          <w:snapToGrid w:val="0"/>
          <w:sz w:val="22"/>
          <w:szCs w:val="22"/>
        </w:rPr>
        <w:t xml:space="preserve">default medium </w:t>
      </w:r>
      <w:r w:rsidRPr="7FE10B35" w:rsidR="54AD1400">
        <w:rPr>
          <w:rFonts w:ascii="Arial" w:hAnsi="Arial"/>
          <w:snapToGrid w:val="0"/>
          <w:sz w:val="22"/>
          <w:szCs w:val="22"/>
        </w:rPr>
        <w:t>speed.</w:t>
      </w:r>
      <w:r w:rsidRPr="7FE10B35" w:rsidR="647A605C">
        <w:rPr>
          <w:rFonts w:ascii="Arial" w:hAnsi="Arial"/>
          <w:snapToGrid w:val="0"/>
          <w:sz w:val="22"/>
          <w:szCs w:val="22"/>
        </w:rPr>
        <w:t xml:space="preserve"> </w:t>
      </w:r>
      <w:r w:rsidRPr="7FE10B35" w:rsidR="54AD1400">
        <w:rPr>
          <w:rFonts w:ascii="Arial" w:hAnsi="Arial"/>
          <w:snapToGrid w:val="0"/>
          <w:sz w:val="22"/>
          <w:szCs w:val="22"/>
        </w:rPr>
        <w:t xml:space="preserve">Clicking on the </w:t>
      </w:r>
      <w:r w:rsidRPr="7FE10B35" w:rsidR="54AD1400">
        <w:rPr>
          <w:rFonts w:ascii="Arial" w:hAnsi="Arial"/>
          <w:snapToGrid w:val="0"/>
          <w:sz w:val="22"/>
          <w:szCs w:val="22"/>
          <w:u w:val="single"/>
        </w:rPr>
        <w:t>Faster</w:t>
      </w:r>
      <w:r w:rsidRPr="7FE10B35" w:rsidR="54AD1400">
        <w:rPr>
          <w:rFonts w:ascii="Arial" w:hAnsi="Arial"/>
          <w:snapToGrid w:val="0"/>
          <w:sz w:val="22"/>
          <w:szCs w:val="22"/>
        </w:rPr>
        <w:t xml:space="preserve"> button speeds up the simulation speed to the maximum speed</w:t>
      </w:r>
      <w:r w:rsidRPr="7FE10B35" w:rsidR="54AD1400">
        <w:rPr>
          <w:rFonts w:ascii="Arial" w:hAnsi="Arial"/>
          <w:snapToGrid w:val="0"/>
          <w:sz w:val="22"/>
          <w:szCs w:val="22"/>
        </w:rPr>
        <w:t xml:space="preserve">.  </w:t>
      </w:r>
      <w:r w:rsidRPr="7FE10B35" w:rsidR="54AD1400">
        <w:rPr>
          <w:rFonts w:ascii="Arial" w:hAnsi="Arial"/>
          <w:snapToGrid w:val="0"/>
          <w:sz w:val="22"/>
          <w:szCs w:val="22"/>
        </w:rPr>
        <w:t xml:space="preserve">A horizontal blue ba</w:t>
      </w:r>
      <w:r w:rsidRPr="7FE10B35" w:rsidR="54AD1400">
        <w:rPr>
          <w:rFonts w:ascii="Arial" w:hAnsi="Arial"/>
          <w:snapToGrid w:val="0"/>
          <w:sz w:val="22"/>
          <w:szCs w:val="22"/>
        </w:rPr>
        <w:t xml:space="preserve">r </w:t>
      </w:r>
      <w:r w:rsidRPr="7FE10B35" w:rsidR="54AD1400">
        <w:rPr>
          <w:rFonts w:ascii="Arial" w:hAnsi="Arial"/>
          <w:snapToGrid w:val="0"/>
          <w:sz w:val="22"/>
          <w:szCs w:val="22"/>
        </w:rPr>
        <w:t xml:space="preserve">indicat</w:t>
      </w:r>
      <w:r w:rsidRPr="7FE10B35" w:rsidR="54AD1400">
        <w:rPr>
          <w:rFonts w:ascii="Arial" w:hAnsi="Arial"/>
          <w:snapToGrid w:val="0"/>
          <w:sz w:val="22"/>
          <w:szCs w:val="22"/>
        </w:rPr>
        <w:t xml:space="preserve">es</w:t>
      </w:r>
      <w:r w:rsidRPr="7FE10B35" w:rsidR="54AD1400">
        <w:rPr>
          <w:rFonts w:ascii="Arial" w:hAnsi="Arial"/>
          <w:snapToGrid w:val="0"/>
          <w:sz w:val="22"/>
          <w:szCs w:val="22"/>
        </w:rPr>
        <w:t xml:space="preserve"> the level of simulation speed</w:t>
      </w:r>
      <w:r w:rsidRPr="7FE10B35" w:rsidR="54AD1400">
        <w:rPr>
          <w:rFonts w:ascii="Arial" w:hAnsi="Arial"/>
          <w:snapToGrid w:val="0"/>
          <w:sz w:val="22"/>
          <w:szCs w:val="22"/>
        </w:rPr>
        <w:t xml:space="preserve">.  </w:t>
      </w:r>
      <w:r w:rsidRPr="7FE10B35" w:rsidR="54AD1400">
        <w:rPr>
          <w:rFonts w:ascii="Arial" w:hAnsi="Arial"/>
          <w:snapToGrid w:val="0"/>
          <w:sz w:val="22"/>
          <w:szCs w:val="22"/>
        </w:rPr>
        <w:t xml:space="preserve">The longer the blue bar, the faster the simulation spe</w:t>
      </w:r>
      <w:r w:rsidRPr="7FE10B35" w:rsidR="54AD1400">
        <w:rPr>
          <w:rFonts w:ascii="Arial" w:hAnsi="Arial"/>
          <w:snapToGrid w:val="0"/>
          <w:sz w:val="22"/>
          <w:szCs w:val="22"/>
        </w:rPr>
        <w:t xml:space="preserve">e</w:t>
      </w:r>
      <w:r w:rsidRPr="7FE10B35" w:rsidR="54AD1400">
        <w:rPr>
          <w:rFonts w:ascii="Arial" w:hAnsi="Arial"/>
          <w:snapToGrid w:val="0"/>
          <w:sz w:val="22"/>
          <w:szCs w:val="22"/>
        </w:rPr>
        <w:t xml:space="preserve">d</w:t>
      </w:r>
      <w:r w:rsidRPr="7FE10B35" w:rsidR="54AD1400">
        <w:rPr>
          <w:rFonts w:ascii="Arial" w:hAnsi="Arial"/>
          <w:snapToGrid w:val="0"/>
          <w:sz w:val="22"/>
          <w:szCs w:val="22"/>
        </w:rPr>
        <w:t xml:space="preserve">.</w:t>
      </w:r>
    </w:p>
    <w:p w:rsidRPr="006D09D3" w:rsidR="004C0A14" w:rsidP="72281CA1" w:rsidRDefault="004C0A14" w14:paraId="7E0AE3A3" w14:textId="77777777">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jc w:val="both"/>
        <w:rPr>
          <w:rFonts w:ascii="Arial" w:hAnsi="Arial"/>
          <w:snapToGrid w:val="0"/>
          <w:color w:val="FF0000"/>
          <w:sz w:val="22"/>
          <w:szCs w:val="22"/>
        </w:rPr>
      </w:pPr>
    </w:p>
    <w:p w:rsidRPr="006D09D3" w:rsidR="00C001A5" w:rsidP="72281CA1" w:rsidRDefault="00CE100A" w14:paraId="20D43617" w14:textId="4A532DCD">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hanging="630"/>
        <w:jc w:val="center"/>
        <w:rPr>
          <w:rFonts w:ascii="Arial" w:hAnsi="Arial"/>
          <w:b w:val="1"/>
          <w:bCs w:val="1"/>
          <w:snapToGrid w:val="0"/>
          <w:sz w:val="22"/>
          <w:szCs w:val="22"/>
        </w:rPr>
      </w:pPr>
      <w:r w:rsidRPr="34C643FA" w:rsidR="00CE100A">
        <w:rPr>
          <w:rFonts w:ascii="Arial" w:hAnsi="Arial"/>
          <w:b w:val="1"/>
          <w:bCs w:val="1"/>
          <w:snapToGrid w:val="0"/>
          <w:sz w:val="22"/>
          <w:szCs w:val="22"/>
        </w:rPr>
        <w:t xml:space="preserve">   </w:t>
      </w:r>
      <w:r w:rsidRPr="34C643FA" w:rsidR="004443F7">
        <w:rPr>
          <w:rFonts w:ascii="Arial" w:hAnsi="Arial"/>
          <w:b w:val="1"/>
          <w:bCs w:val="1"/>
          <w:snapToGrid w:val="0"/>
          <w:sz w:val="22"/>
          <w:szCs w:val="22"/>
        </w:rPr>
        <w:t xml:space="preserve">Figure </w:t>
      </w:r>
      <w:r w:rsidRPr="34C643FA" w:rsidR="4B47734F">
        <w:rPr>
          <w:rFonts w:ascii="Arial" w:hAnsi="Arial"/>
          <w:b w:val="1"/>
          <w:bCs w:val="1"/>
          <w:snapToGrid w:val="0"/>
          <w:sz w:val="22"/>
          <w:szCs w:val="22"/>
        </w:rPr>
        <w:t xml:space="preserve">11</w:t>
      </w:r>
      <w:r w:rsidRPr="34C643FA" w:rsidR="00C001A5">
        <w:rPr>
          <w:rFonts w:ascii="Arial" w:hAnsi="Arial"/>
          <w:b w:val="1"/>
          <w:bCs w:val="1"/>
          <w:snapToGrid w:val="0"/>
          <w:sz w:val="22"/>
          <w:szCs w:val="22"/>
        </w:rPr>
        <w:t xml:space="preserve">.  </w:t>
      </w:r>
      <w:r w:rsidRPr="34C643FA" w:rsidR="004443F7">
        <w:rPr>
          <w:rFonts w:ascii="Arial" w:hAnsi="Arial"/>
          <w:b w:val="1"/>
          <w:bCs w:val="1"/>
          <w:snapToGrid w:val="0"/>
          <w:sz w:val="22"/>
          <w:szCs w:val="22"/>
        </w:rPr>
        <w:t>Simulation Speed Adjustment</w:t>
      </w:r>
    </w:p>
    <w:p w:rsidRPr="006D09D3" w:rsidR="00D709C9" w:rsidP="72281CA1" w:rsidRDefault="00D709C9" w14:paraId="082BC170" w14:textId="77777777">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hanging="630"/>
        <w:jc w:val="center"/>
        <w:rPr>
          <w:rFonts w:ascii="Arial" w:hAnsi="Arial"/>
          <w:b w:val="1"/>
          <w:bCs w:val="1"/>
          <w:snapToGrid w:val="0"/>
          <w:sz w:val="22"/>
          <w:szCs w:val="22"/>
        </w:rPr>
      </w:pPr>
    </w:p>
    <w:p w:rsidRPr="006D09D3" w:rsidR="007E7054" w:rsidP="72281CA1" w:rsidRDefault="00CE100A" w14:paraId="11A89831" w14:textId="76EB5E6E">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firstLine="720"/>
        <w:rPr>
          <w:rFonts w:ascii="Arial" w:hAnsi="Arial"/>
          <w:b w:val="1"/>
          <w:bCs w:val="1"/>
          <w:snapToGrid w:val="0"/>
          <w:sz w:val="22"/>
          <w:szCs w:val="22"/>
        </w:rPr>
      </w:pPr>
      <w:r w:rsidR="00CE100A">
        <w:drawing>
          <wp:inline wp14:editId="59B429E2" wp14:anchorId="54483E8C">
            <wp:extent cx="2846705" cy="569595"/>
            <wp:effectExtent l="0" t="0" r="0" b="0"/>
            <wp:docPr id="49" name="Picture 49"/>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0" name="Picture 6"/>
                    <pic:cNvPicPr>
                      <a:picLocks noChangeAspect="1" noChangeArrowheads="1"/>
                    </pic:cNvPicPr>
                  </pic:nvPicPr>
                  <pic:blipFill>
                    <a:blip xmlns:r="http://schemas.openxmlformats.org/officeDocument/2006/relationships" r:embed="rId19">
                      <a:extLst>
                        <a:ext uri="{28A0092B-C50C-407E-A947-70E740481C1C}">
                          <a14:useLocalDpi xmlns:a14="http://schemas.microsoft.com/office/drawing/2010/main" val="0"/>
                        </a:ext>
                      </a:extLst>
                    </a:blip>
                    <a:srcRect/>
                    <a:stretch>
                      <a:fillRect/>
                    </a:stretch>
                  </pic:blipFill>
                  <pic:spPr bwMode="auto">
                    <a:xfrm>
                      <a:off x="0" y="0"/>
                      <a:ext cx="2846705" cy="569595"/>
                    </a:xfrm>
                    <a:prstGeom prst="rect">
                      <a:avLst/>
                    </a:prstGeom>
                    <a:noFill/>
                    <a:ln>
                      <a:noFill/>
                    </a:ln>
                  </pic:spPr>
                </pic:pic>
              </a:graphicData>
            </a:graphic>
          </wp:inline>
        </w:drawing>
      </w:r>
    </w:p>
    <w:p w:rsidRPr="006D09D3" w:rsidR="00AC7A35" w:rsidP="72281CA1" w:rsidRDefault="00AC7A35" w14:paraId="3E928ED5" w14:textId="77777777">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rPr>
          <w:rFonts w:ascii="Arial" w:hAnsi="Arial"/>
          <w:b w:val="1"/>
          <w:bCs w:val="1"/>
          <w:snapToGrid w:val="0"/>
          <w:sz w:val="22"/>
          <w:szCs w:val="22"/>
        </w:rPr>
      </w:pPr>
    </w:p>
    <w:p w:rsidRPr="006D09D3" w:rsidR="007E2AFE" w:rsidP="72281CA1" w:rsidRDefault="00B25F1B" w14:paraId="37F79692" w14:textId="43497133">
      <w:pPr>
        <w:widowControl w:val="0"/>
        <w:tabs>
          <w:tab w:val="left" w:pos="1980"/>
          <w:tab w:val="left" w:pos="2160"/>
          <w:tab w:val="left" w:pos="2880"/>
          <w:tab w:val="left" w:pos="3600"/>
          <w:tab w:val="left" w:pos="4320"/>
          <w:tab w:val="left" w:pos="5040"/>
          <w:tab w:val="left" w:pos="5760"/>
          <w:tab w:val="left" w:pos="6480"/>
          <w:tab w:val="left" w:pos="7200"/>
          <w:tab w:val="left" w:pos="7920"/>
          <w:tab w:val="left" w:pos="8640"/>
        </w:tabs>
        <w:ind w:left="1354" w:right="1333" w:hanging="0" w:firstLine="0"/>
        <w:jc w:val="both"/>
        <w:rPr>
          <w:rFonts w:ascii="Arial" w:hAnsi="Arial"/>
          <w:snapToGrid w:val="0"/>
          <w:sz w:val="22"/>
          <w:szCs w:val="22"/>
        </w:rPr>
      </w:pPr>
      <w:r w:rsidRPr="7FE10B35" w:rsidR="5CC8FF1F">
        <w:rPr>
          <w:rFonts w:ascii="Arial" w:hAnsi="Arial"/>
          <w:snapToGrid w:val="0"/>
          <w:sz w:val="22"/>
          <w:szCs w:val="22"/>
        </w:rPr>
        <w:t xml:space="preserve">The </w:t>
      </w:r>
      <w:r w:rsidRPr="7FE10B35" w:rsidR="5CC8FF1F">
        <w:rPr>
          <w:rFonts w:ascii="Arial" w:hAnsi="Arial"/>
          <w:snapToGrid w:val="0"/>
          <w:sz w:val="22"/>
          <w:szCs w:val="22"/>
          <w:u w:val="single"/>
        </w:rPr>
        <w:t>Simulation Speed</w:t>
      </w:r>
      <w:r w:rsidRPr="7FE10B35" w:rsidR="5CC8FF1F">
        <w:rPr>
          <w:rFonts w:ascii="Arial" w:hAnsi="Arial"/>
          <w:snapToGrid w:val="0"/>
          <w:sz w:val="22"/>
          <w:szCs w:val="22"/>
        </w:rPr>
        <w:t xml:space="preserve"> control is located near the bottom </w:t>
      </w:r>
      <w:r w:rsidRPr="7FE10B35" w:rsidR="256F3232">
        <w:rPr>
          <w:rFonts w:ascii="Arial" w:hAnsi="Arial"/>
          <w:snapToGrid w:val="0"/>
          <w:sz w:val="22"/>
          <w:szCs w:val="22"/>
        </w:rPr>
        <w:t>left</w:t>
      </w:r>
      <w:r w:rsidRPr="7FE10B35" w:rsidR="5CC8FF1F">
        <w:rPr>
          <w:rFonts w:ascii="Arial" w:hAnsi="Arial"/>
          <w:snapToGrid w:val="0"/>
          <w:sz w:val="22"/>
          <w:szCs w:val="22"/>
        </w:rPr>
        <w:t xml:space="preserve"> corner of the screen.</w:t>
      </w:r>
      <w:r w:rsidRPr="7FE10B35" w:rsidR="647A605C">
        <w:rPr>
          <w:rFonts w:ascii="Arial" w:hAnsi="Arial"/>
          <w:snapToGrid w:val="0"/>
          <w:sz w:val="22"/>
          <w:szCs w:val="22"/>
        </w:rPr>
        <w:t xml:space="preserve"> </w:t>
      </w:r>
      <w:r w:rsidRPr="7FE10B35" w:rsidR="5CC8FF1F">
        <w:rPr>
          <w:rFonts w:ascii="Arial" w:hAnsi="Arial"/>
          <w:snapToGrid w:val="0"/>
          <w:sz w:val="22"/>
          <w:szCs w:val="22"/>
        </w:rPr>
        <w:t>Click</w:t>
      </w:r>
      <w:r w:rsidRPr="7FE10B35" w:rsidR="6AD22334">
        <w:rPr>
          <w:rFonts w:ascii="Arial" w:hAnsi="Arial"/>
          <w:snapToGrid w:val="0"/>
          <w:sz w:val="22"/>
          <w:szCs w:val="22"/>
        </w:rPr>
        <w:t>ing</w:t>
      </w:r>
      <w:r w:rsidRPr="7FE10B35" w:rsidR="5CC8FF1F">
        <w:rPr>
          <w:rFonts w:ascii="Arial" w:hAnsi="Arial"/>
          <w:snapToGrid w:val="0"/>
          <w:sz w:val="22"/>
          <w:szCs w:val="22"/>
        </w:rPr>
        <w:t xml:space="preserve"> on </w:t>
      </w:r>
      <w:r w:rsidRPr="7FE10B35" w:rsidR="5CC8FF1F">
        <w:rPr>
          <w:rFonts w:ascii="Arial" w:hAnsi="Arial"/>
          <w:snapToGrid w:val="0"/>
          <w:sz w:val="22"/>
          <w:szCs w:val="22"/>
          <w:u w:val="single"/>
        </w:rPr>
        <w:t>Slower</w:t>
      </w:r>
      <w:r w:rsidRPr="7FE10B35" w:rsidR="5CC8FF1F">
        <w:rPr>
          <w:rFonts w:ascii="Arial" w:hAnsi="Arial"/>
          <w:snapToGrid w:val="0"/>
          <w:sz w:val="22"/>
          <w:szCs w:val="22"/>
        </w:rPr>
        <w:t xml:space="preserve"> slow</w:t>
      </w:r>
      <w:r w:rsidRPr="7FE10B35" w:rsidR="647A605C">
        <w:rPr>
          <w:rFonts w:ascii="Arial" w:hAnsi="Arial"/>
          <w:snapToGrid w:val="0"/>
          <w:sz w:val="22"/>
          <w:szCs w:val="22"/>
        </w:rPr>
        <w:t>s</w:t>
      </w:r>
      <w:r w:rsidRPr="7FE10B35" w:rsidR="5CC8FF1F">
        <w:rPr>
          <w:rFonts w:ascii="Arial" w:hAnsi="Arial"/>
          <w:snapToGrid w:val="0"/>
          <w:sz w:val="22"/>
          <w:szCs w:val="22"/>
        </w:rPr>
        <w:t xml:space="preserve"> down the simulation</w:t>
      </w:r>
      <w:r w:rsidRPr="7FE10B35" w:rsidR="647A605C">
        <w:rPr>
          <w:rFonts w:ascii="Arial" w:hAnsi="Arial"/>
          <w:snapToGrid w:val="0"/>
          <w:sz w:val="22"/>
          <w:szCs w:val="22"/>
        </w:rPr>
        <w:t xml:space="preserve"> by one increment</w:t>
      </w:r>
      <w:r w:rsidRPr="7FE10B35" w:rsidR="5CC8FF1F">
        <w:rPr>
          <w:rFonts w:ascii="Arial" w:hAnsi="Arial"/>
          <w:snapToGrid w:val="0"/>
          <w:sz w:val="22"/>
          <w:szCs w:val="22"/>
        </w:rPr>
        <w:t>. Click</w:t>
      </w:r>
      <w:r w:rsidRPr="7FE10B35" w:rsidR="6AD22334">
        <w:rPr>
          <w:rFonts w:ascii="Arial" w:hAnsi="Arial"/>
          <w:snapToGrid w:val="0"/>
          <w:sz w:val="22"/>
          <w:szCs w:val="22"/>
        </w:rPr>
        <w:t>ing</w:t>
      </w:r>
      <w:r w:rsidRPr="7FE10B35" w:rsidR="5CC8FF1F">
        <w:rPr>
          <w:rFonts w:ascii="Arial" w:hAnsi="Arial"/>
          <w:snapToGrid w:val="0"/>
          <w:sz w:val="22"/>
          <w:szCs w:val="22"/>
        </w:rPr>
        <w:t xml:space="preserve"> on </w:t>
      </w:r>
      <w:r w:rsidRPr="7FE10B35" w:rsidR="647A605C">
        <w:rPr>
          <w:rFonts w:ascii="Arial" w:hAnsi="Arial"/>
          <w:snapToGrid w:val="0"/>
          <w:sz w:val="22"/>
          <w:szCs w:val="22"/>
          <w:u w:val="single"/>
        </w:rPr>
        <w:t>Faster</w:t>
      </w:r>
      <w:r w:rsidRPr="7FE10B35" w:rsidR="5CC8FF1F">
        <w:rPr>
          <w:rFonts w:ascii="Arial" w:hAnsi="Arial"/>
          <w:snapToGrid w:val="0"/>
          <w:sz w:val="22"/>
          <w:szCs w:val="22"/>
        </w:rPr>
        <w:t xml:space="preserve"> speed</w:t>
      </w:r>
      <w:r w:rsidRPr="7FE10B35" w:rsidR="647A605C">
        <w:rPr>
          <w:rFonts w:ascii="Arial" w:hAnsi="Arial"/>
          <w:snapToGrid w:val="0"/>
          <w:sz w:val="22"/>
          <w:szCs w:val="22"/>
        </w:rPr>
        <w:t>s</w:t>
      </w:r>
      <w:r w:rsidRPr="7FE10B35" w:rsidR="5CC8FF1F">
        <w:rPr>
          <w:rFonts w:ascii="Arial" w:hAnsi="Arial"/>
          <w:snapToGrid w:val="0"/>
          <w:sz w:val="22"/>
          <w:szCs w:val="22"/>
        </w:rPr>
        <w:t xml:space="preserve"> up the simulation</w:t>
      </w:r>
      <w:r w:rsidRPr="7FE10B35" w:rsidR="647A605C">
        <w:rPr>
          <w:rFonts w:ascii="Arial" w:hAnsi="Arial"/>
          <w:snapToGrid w:val="0"/>
          <w:sz w:val="22"/>
          <w:szCs w:val="22"/>
        </w:rPr>
        <w:t xml:space="preserve"> for one increment</w:t>
      </w:r>
      <w:r w:rsidRPr="7FE10B35" w:rsidR="5CC8FF1F">
        <w:rPr>
          <w:rFonts w:ascii="Arial" w:hAnsi="Arial"/>
          <w:snapToGrid w:val="0"/>
          <w:sz w:val="22"/>
          <w:szCs w:val="22"/>
        </w:rPr>
        <w:t>. Click</w:t>
      </w:r>
      <w:r w:rsidRPr="7FE10B35" w:rsidR="6AD22334">
        <w:rPr>
          <w:rFonts w:ascii="Arial" w:hAnsi="Arial"/>
          <w:snapToGrid w:val="0"/>
          <w:sz w:val="22"/>
          <w:szCs w:val="22"/>
        </w:rPr>
        <w:t>ing</w:t>
      </w:r>
      <w:r w:rsidRPr="7FE10B35" w:rsidR="5CC8FF1F">
        <w:rPr>
          <w:rFonts w:ascii="Arial" w:hAnsi="Arial"/>
          <w:snapToGrid w:val="0"/>
          <w:sz w:val="22"/>
          <w:szCs w:val="22"/>
        </w:rPr>
        <w:t xml:space="preserve"> on </w:t>
      </w:r>
      <w:r w:rsidRPr="7FE10B35" w:rsidR="5CC8FF1F">
        <w:rPr>
          <w:rFonts w:ascii="Arial" w:hAnsi="Arial"/>
          <w:snapToGrid w:val="0"/>
          <w:sz w:val="22"/>
          <w:szCs w:val="22"/>
          <w:u w:val="single"/>
        </w:rPr>
        <w:t>Normal</w:t>
      </w:r>
      <w:r w:rsidRPr="7FE10B35" w:rsidR="5CC8FF1F">
        <w:rPr>
          <w:rFonts w:ascii="Arial" w:hAnsi="Arial"/>
          <w:snapToGrid w:val="0"/>
          <w:sz w:val="22"/>
          <w:szCs w:val="22"/>
        </w:rPr>
        <w:t xml:space="preserve"> </w:t>
      </w:r>
      <w:r w:rsidRPr="7FE10B35" w:rsidR="647A605C">
        <w:rPr>
          <w:rFonts w:ascii="Arial" w:hAnsi="Arial"/>
          <w:snapToGrid w:val="0"/>
          <w:sz w:val="22"/>
          <w:szCs w:val="22"/>
        </w:rPr>
        <w:t>runs</w:t>
      </w:r>
      <w:r w:rsidRPr="7FE10B35" w:rsidR="5CC8FF1F">
        <w:rPr>
          <w:rFonts w:ascii="Arial" w:hAnsi="Arial"/>
          <w:snapToGrid w:val="0"/>
          <w:sz w:val="22"/>
          <w:szCs w:val="22"/>
        </w:rPr>
        <w:t xml:space="preserve"> </w:t>
      </w:r>
      <w:r w:rsidRPr="7FE10B35" w:rsidR="39192D04">
        <w:rPr>
          <w:rFonts w:ascii="Arial" w:hAnsi="Arial"/>
          <w:snapToGrid w:val="0"/>
          <w:sz w:val="22"/>
          <w:szCs w:val="22"/>
        </w:rPr>
        <w:t>real-time</w:t>
      </w:r>
      <w:r w:rsidRPr="7FE10B35" w:rsidR="5CC8FF1F">
        <w:rPr>
          <w:rFonts w:ascii="Arial" w:hAnsi="Arial"/>
          <w:snapToGrid w:val="0"/>
          <w:sz w:val="22"/>
          <w:szCs w:val="22"/>
        </w:rPr>
        <w:t xml:space="preserve"> simulation speed. </w:t>
      </w:r>
      <w:r w:rsidRPr="7FE10B35" w:rsidR="38C9C2F6">
        <w:rPr>
          <w:rFonts w:ascii="Arial" w:hAnsi="Arial"/>
          <w:snapToGrid w:val="0"/>
          <w:sz w:val="22"/>
          <w:szCs w:val="22"/>
        </w:rPr>
        <w:t xml:space="preserve">When the simulation speed </w:t>
      </w:r>
      <w:r w:rsidRPr="7FE10B35" w:rsidR="6AD22334">
        <w:rPr>
          <w:rFonts w:ascii="Arial" w:hAnsi="Arial"/>
          <w:snapToGrid w:val="0"/>
          <w:sz w:val="22"/>
          <w:szCs w:val="22"/>
        </w:rPr>
        <w:t xml:space="preserve">progress </w:t>
      </w:r>
      <w:r w:rsidRPr="7FE10B35" w:rsidR="38C9C2F6">
        <w:rPr>
          <w:rFonts w:ascii="Arial" w:hAnsi="Arial"/>
          <w:snapToGrid w:val="0"/>
          <w:sz w:val="22"/>
          <w:szCs w:val="22"/>
        </w:rPr>
        <w:t xml:space="preserve">bar is fully blue, this means </w:t>
      </w:r>
      <w:r w:rsidRPr="7FE10B35" w:rsidR="5A14C2CC">
        <w:rPr>
          <w:rFonts w:ascii="Arial" w:hAnsi="Arial"/>
          <w:snapToGrid w:val="0"/>
          <w:sz w:val="22"/>
          <w:szCs w:val="22"/>
        </w:rPr>
        <w:t xml:space="preserve">the </w:t>
      </w:r>
      <w:r w:rsidRPr="7FE10B35" w:rsidR="38C9C2F6">
        <w:rPr>
          <w:rFonts w:ascii="Arial" w:hAnsi="Arial"/>
          <w:snapToGrid w:val="0"/>
          <w:sz w:val="22"/>
          <w:szCs w:val="22"/>
        </w:rPr>
        <w:t xml:space="preserve">simulation speed is </w:t>
      </w:r>
      <w:r w:rsidRPr="7FE10B35" w:rsidR="2BC4A068">
        <w:rPr>
          <w:rFonts w:ascii="Arial" w:hAnsi="Arial"/>
          <w:snapToGrid w:val="0"/>
          <w:sz w:val="22"/>
          <w:szCs w:val="22"/>
        </w:rPr>
        <w:t xml:space="preserve">the </w:t>
      </w:r>
      <w:r w:rsidRPr="7FE10B35" w:rsidR="38C9C2F6">
        <w:rPr>
          <w:rFonts w:ascii="Arial" w:hAnsi="Arial"/>
          <w:snapToGrid w:val="0"/>
          <w:sz w:val="22"/>
          <w:szCs w:val="22"/>
        </w:rPr>
        <w:t xml:space="preserve">fastest. When the simulation speed </w:t>
      </w:r>
      <w:r w:rsidRPr="7FE10B35" w:rsidR="6AD22334">
        <w:rPr>
          <w:rFonts w:ascii="Arial" w:hAnsi="Arial"/>
          <w:snapToGrid w:val="0"/>
          <w:sz w:val="22"/>
          <w:szCs w:val="22"/>
        </w:rPr>
        <w:t xml:space="preserve">progress </w:t>
      </w:r>
      <w:r w:rsidRPr="7FE10B35" w:rsidR="38C9C2F6">
        <w:rPr>
          <w:rFonts w:ascii="Arial" w:hAnsi="Arial"/>
          <w:snapToGrid w:val="0"/>
          <w:sz w:val="22"/>
          <w:szCs w:val="22"/>
        </w:rPr>
        <w:t xml:space="preserve">bar is fully white, this means </w:t>
      </w:r>
      <w:r w:rsidRPr="7FE10B35" w:rsidR="5A14C2CC">
        <w:rPr>
          <w:rFonts w:ascii="Arial" w:hAnsi="Arial"/>
          <w:snapToGrid w:val="0"/>
          <w:sz w:val="22"/>
          <w:szCs w:val="22"/>
        </w:rPr>
        <w:t xml:space="preserve">the </w:t>
      </w:r>
      <w:r w:rsidRPr="7FE10B35" w:rsidR="38C9C2F6">
        <w:rPr>
          <w:rFonts w:ascii="Arial" w:hAnsi="Arial"/>
          <w:snapToGrid w:val="0"/>
          <w:sz w:val="22"/>
          <w:szCs w:val="22"/>
        </w:rPr>
        <w:t>simulation speed is</w:t>
      </w:r>
      <w:r w:rsidRPr="7FE10B35" w:rsidR="2BC4A068">
        <w:rPr>
          <w:rFonts w:ascii="Arial" w:hAnsi="Arial"/>
          <w:snapToGrid w:val="0"/>
          <w:sz w:val="22"/>
          <w:szCs w:val="22"/>
        </w:rPr>
        <w:t xml:space="preserve"> the</w:t>
      </w:r>
      <w:r w:rsidRPr="7FE10B35" w:rsidR="38C9C2F6">
        <w:rPr>
          <w:rFonts w:ascii="Arial" w:hAnsi="Arial"/>
          <w:snapToGrid w:val="0"/>
          <w:sz w:val="22"/>
          <w:szCs w:val="22"/>
        </w:rPr>
        <w:t xml:space="preserve"> slowest.</w:t>
      </w:r>
    </w:p>
    <w:p w:rsidRPr="006D09D3" w:rsidR="00A521A2" w:rsidP="72281CA1" w:rsidRDefault="00A521A2" w14:paraId="3058368E" w14:textId="3452B582">
      <w:pPr>
        <w:widowControl w:val="0"/>
        <w:tabs>
          <w:tab w:val="left" w:pos="1980"/>
          <w:tab w:val="left" w:pos="2160"/>
          <w:tab w:val="left" w:pos="2880"/>
          <w:tab w:val="left" w:pos="3600"/>
          <w:tab w:val="left" w:pos="4320"/>
          <w:tab w:val="left" w:pos="5040"/>
          <w:tab w:val="left" w:pos="5760"/>
          <w:tab w:val="left" w:pos="6480"/>
          <w:tab w:val="left" w:pos="7200"/>
          <w:tab w:val="left" w:pos="7920"/>
          <w:tab w:val="left" w:pos="8640"/>
        </w:tabs>
        <w:ind w:left="1354" w:right="1333" w:hanging="630"/>
        <w:jc w:val="both"/>
        <w:rPr>
          <w:rFonts w:ascii="Arial" w:hAnsi="Arial"/>
          <w:snapToGrid w:val="0"/>
          <w:color w:val="FF0000"/>
          <w:sz w:val="22"/>
          <w:szCs w:val="22"/>
        </w:rPr>
      </w:pPr>
    </w:p>
    <w:p w:rsidRPr="006D09D3" w:rsidR="00B25F1B" w:rsidP="72281CA1" w:rsidRDefault="00B25F1B" w14:paraId="640A170A" w14:textId="77777777">
      <w:pPr>
        <w:widowControl w:val="0"/>
        <w:tabs>
          <w:tab w:val="left" w:pos="1980"/>
          <w:tab w:val="left" w:pos="2160"/>
          <w:tab w:val="left" w:pos="2880"/>
          <w:tab w:val="left" w:pos="3600"/>
          <w:tab w:val="left" w:pos="4320"/>
          <w:tab w:val="left" w:pos="5040"/>
          <w:tab w:val="left" w:pos="5760"/>
          <w:tab w:val="left" w:pos="6480"/>
          <w:tab w:val="left" w:pos="7200"/>
          <w:tab w:val="left" w:pos="7920"/>
          <w:tab w:val="left" w:pos="8640"/>
        </w:tabs>
        <w:ind w:left="1354" w:right="1333" w:hanging="630"/>
        <w:jc w:val="both"/>
        <w:rPr>
          <w:rFonts w:ascii="Arial" w:hAnsi="Arial"/>
          <w:snapToGrid w:val="0"/>
          <w:color w:val="FF0000"/>
          <w:sz w:val="22"/>
          <w:szCs w:val="22"/>
        </w:rPr>
      </w:pPr>
    </w:p>
    <w:p w:rsidRPr="006D09D3" w:rsidR="00B25F1B" w:rsidP="72281CA1" w:rsidRDefault="000F65F7" w14:paraId="7D839E0B" w14:textId="53B81F6E">
      <w:pPr>
        <w:pStyle w:val="Heading2"/>
        <w:widowControl w:val="0"/>
        <w:tabs>
          <w:tab w:val="left" w:leader="none" w:pos="1980"/>
          <w:tab w:val="left" w:leader="none" w:pos="2592"/>
          <w:tab w:val="left" w:leader="none" w:pos="3312"/>
          <w:tab w:val="left" w:leader="none" w:pos="4032"/>
          <w:tab w:val="left" w:leader="none" w:pos="4752"/>
          <w:tab w:val="left" w:leader="none" w:pos="5472"/>
          <w:tab w:val="left" w:leader="none" w:pos="6192"/>
          <w:tab w:val="left" w:leader="none" w:pos="6912"/>
          <w:tab w:val="left" w:leader="none" w:pos="7632"/>
          <w:tab w:val="left" w:leader="none" w:pos="8352"/>
          <w:tab w:val="left" w:leader="none" w:pos="9072"/>
        </w:tabs>
        <w:ind w:left="0"/>
        <w:rPr>
          <w:rFonts w:ascii="Arial" w:hAnsi="Arial"/>
          <w:b w:val="1"/>
          <w:bCs w:val="1"/>
          <w:color w:val="FF0000"/>
          <w:sz w:val="22"/>
          <w:szCs w:val="22"/>
        </w:rPr>
      </w:pPr>
      <w:r w:rsidR="42D82F69">
        <w:rPr/>
        <w:t xml:space="preserve">         </w:t>
      </w:r>
      <w:r w:rsidR="12D2536D">
        <w:rPr/>
        <w:t xml:space="preserve"> </w:t>
      </w:r>
      <w:bookmarkStart w:name="_Toc2050729341" w:id="753566285"/>
      <w:r w:rsidR="2D54FA0A">
        <w:rPr/>
        <w:t>6</w:t>
      </w:r>
      <w:r w:rsidR="36133F32">
        <w:rPr/>
        <w:t>.</w:t>
      </w:r>
      <w:r w:rsidR="78B8F610">
        <w:rPr/>
        <w:t>4</w:t>
      </w:r>
      <w:r w:rsidR="7DCE9C42">
        <w:rPr/>
        <w:t xml:space="preserve">      </w:t>
      </w:r>
      <w:r w:rsidR="36133F32">
        <w:rPr/>
        <w:t>START / HALT SIMULATION</w:t>
      </w:r>
      <w:bookmarkEnd w:id="753566285"/>
      <w:r w:rsidR="36133F32">
        <w:rPr/>
        <w:t xml:space="preserve"> </w:t>
      </w:r>
    </w:p>
    <w:p w:rsidRPr="006D09D3" w:rsidR="00B25F1B" w:rsidP="72281CA1" w:rsidRDefault="00B25F1B" w14:paraId="3D52F4D3" w14:textId="77777777">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jc w:val="both"/>
        <w:rPr>
          <w:rFonts w:ascii="Arial" w:hAnsi="Arial"/>
          <w:snapToGrid w:val="0"/>
          <w:sz w:val="22"/>
          <w:szCs w:val="22"/>
        </w:rPr>
      </w:pPr>
    </w:p>
    <w:p w:rsidRPr="006D09D3" w:rsidR="00B25F1B" w:rsidP="72281CA1" w:rsidRDefault="00B25F1B" w14:paraId="3287118E" w14:textId="296D2817">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jc w:val="both"/>
        <w:rPr>
          <w:rFonts w:ascii="Arial" w:hAnsi="Arial"/>
          <w:snapToGrid w:val="0"/>
          <w:sz w:val="22"/>
          <w:szCs w:val="22"/>
        </w:rPr>
      </w:pPr>
      <w:r w:rsidRPr="7FE10B35" w:rsidR="39192D04">
        <w:rPr>
          <w:rFonts w:ascii="Arial" w:hAnsi="Arial"/>
          <w:snapToGrid w:val="0"/>
          <w:sz w:val="22"/>
          <w:szCs w:val="22"/>
        </w:rPr>
        <w:t xml:space="preserve">Click</w:t>
      </w:r>
      <w:r w:rsidRPr="7FE10B35" w:rsidR="39192D04">
        <w:rPr>
          <w:rFonts w:ascii="Arial" w:hAnsi="Arial"/>
          <w:snapToGrid w:val="0"/>
          <w:sz w:val="22"/>
          <w:szCs w:val="22"/>
        </w:rPr>
        <w:t xml:space="preserve"> on the </w:t>
      </w:r>
      <w:r w:rsidRPr="7FE10B35" w:rsidR="39192D04">
        <w:rPr>
          <w:rFonts w:ascii="Arial" w:hAnsi="Arial"/>
          <w:snapToGrid w:val="0"/>
          <w:sz w:val="22"/>
          <w:szCs w:val="22"/>
          <w:u w:val="single"/>
        </w:rPr>
        <w:t>Start Simulation</w:t>
      </w:r>
      <w:r w:rsidRPr="7FE10B35" w:rsidR="39192D04">
        <w:rPr>
          <w:rFonts w:ascii="Arial" w:hAnsi="Arial"/>
          <w:snapToGrid w:val="0"/>
          <w:sz w:val="22"/>
          <w:szCs w:val="22"/>
        </w:rPr>
        <w:t xml:space="preserve"> or </w:t>
      </w:r>
      <w:r w:rsidRPr="7FE10B35" w:rsidR="39192D04">
        <w:rPr>
          <w:rFonts w:ascii="Arial" w:hAnsi="Arial"/>
          <w:snapToGrid w:val="0"/>
          <w:sz w:val="22"/>
          <w:szCs w:val="22"/>
          <w:u w:val="single"/>
        </w:rPr>
        <w:t>Halt Simulation</w:t>
      </w:r>
      <w:r w:rsidRPr="7FE10B35" w:rsidR="39192D04">
        <w:rPr>
          <w:rFonts w:ascii="Arial" w:hAnsi="Arial"/>
          <w:snapToGrid w:val="0"/>
          <w:sz w:val="22"/>
          <w:szCs w:val="22"/>
        </w:rPr>
        <w:t xml:space="preserve"> button </w:t>
      </w:r>
      <w:r w:rsidRPr="7FE10B35" w:rsidR="39192D04">
        <w:rPr>
          <w:rFonts w:ascii="Arial" w:hAnsi="Arial"/>
          <w:snapToGrid w:val="0"/>
          <w:sz w:val="22"/>
          <w:szCs w:val="22"/>
        </w:rPr>
        <w:t xml:space="preserve">start</w:t>
      </w:r>
      <w:r w:rsidRPr="7FE10B35" w:rsidR="647A605C">
        <w:rPr>
          <w:rFonts w:ascii="Arial" w:hAnsi="Arial"/>
          <w:snapToGrid w:val="0"/>
          <w:sz w:val="22"/>
          <w:szCs w:val="22"/>
        </w:rPr>
        <w:t>s</w:t>
      </w:r>
      <w:r w:rsidRPr="7FE10B35" w:rsidR="39192D04">
        <w:rPr>
          <w:rFonts w:ascii="Arial" w:hAnsi="Arial"/>
          <w:snapToGrid w:val="0"/>
          <w:sz w:val="22"/>
          <w:szCs w:val="22"/>
        </w:rPr>
        <w:t xml:space="preserve"> </w:t>
      </w:r>
      <w:r w:rsidRPr="7FE10B35" w:rsidR="647A605C">
        <w:rPr>
          <w:rFonts w:ascii="Arial" w:hAnsi="Arial"/>
          <w:snapToGrid w:val="0"/>
          <w:sz w:val="22"/>
          <w:szCs w:val="22"/>
        </w:rPr>
        <w:t xml:space="preserve">or </w:t>
      </w:r>
      <w:r w:rsidRPr="7FE10B35" w:rsidR="2BC4A068">
        <w:rPr>
          <w:rFonts w:ascii="Arial" w:hAnsi="Arial"/>
          <w:snapToGrid w:val="0"/>
          <w:sz w:val="22"/>
          <w:szCs w:val="22"/>
        </w:rPr>
        <w:t>pauses</w:t>
      </w:r>
      <w:r w:rsidRPr="7FE10B35" w:rsidR="2BC4A068">
        <w:rPr>
          <w:rFonts w:ascii="Arial" w:hAnsi="Arial"/>
          <w:snapToGrid w:val="0"/>
          <w:sz w:val="22"/>
          <w:szCs w:val="22"/>
        </w:rPr>
        <w:t xml:space="preserve"> </w:t>
      </w:r>
      <w:r w:rsidRPr="7FE10B35" w:rsidR="39192D04">
        <w:rPr>
          <w:rFonts w:ascii="Arial" w:hAnsi="Arial"/>
          <w:snapToGrid w:val="0"/>
          <w:sz w:val="22"/>
          <w:szCs w:val="22"/>
        </w:rPr>
        <w:t xml:space="preserve">the real-time simulation</w:t>
      </w:r>
      <w:r w:rsidRPr="7FE10B35" w:rsidR="39192D04">
        <w:rPr>
          <w:rFonts w:ascii="Arial" w:hAnsi="Arial"/>
          <w:snapToGrid w:val="0"/>
          <w:sz w:val="22"/>
          <w:szCs w:val="22"/>
        </w:rPr>
        <w:t xml:space="preserve">.  </w:t>
      </w:r>
      <w:r w:rsidRPr="7FE10B35" w:rsidR="39192D04">
        <w:rPr>
          <w:rFonts w:ascii="Arial" w:hAnsi="Arial"/>
          <w:snapToGrid w:val="0"/>
          <w:sz w:val="22"/>
          <w:szCs w:val="22"/>
        </w:rPr>
        <w:t xml:space="preserve">If the </w:t>
      </w:r>
      <w:r w:rsidRPr="7FE10B35" w:rsidR="2E1D6DB3">
        <w:rPr>
          <w:rFonts w:ascii="Arial" w:hAnsi="Arial"/>
          <w:snapToGrid w:val="0"/>
          <w:sz w:val="22"/>
          <w:szCs w:val="22"/>
        </w:rPr>
        <w:t>Lab#</w:t>
      </w:r>
      <w:r w:rsidRPr="7FE10B35" w:rsidR="1010A54A">
        <w:rPr>
          <w:rFonts w:ascii="Arial" w:hAnsi="Arial"/>
          <w:snapToGrid w:val="0"/>
          <w:sz w:val="22"/>
          <w:szCs w:val="22"/>
        </w:rPr>
        <w:t>7</w:t>
      </w:r>
      <w:r w:rsidRPr="7FE10B35" w:rsidR="2E1D6DB3">
        <w:rPr>
          <w:rFonts w:ascii="Arial" w:hAnsi="Arial"/>
          <w:snapToGrid w:val="0"/>
          <w:sz w:val="22"/>
          <w:szCs w:val="22"/>
        </w:rPr>
        <w:t>.2</w:t>
      </w:r>
      <w:r w:rsidRPr="7FE10B35" w:rsidR="39192D04">
        <w:rPr>
          <w:rFonts w:ascii="Arial" w:hAnsi="Arial"/>
          <w:snapToGrid w:val="0"/>
          <w:sz w:val="22"/>
          <w:szCs w:val="22"/>
          <w:vertAlign w:val="superscript"/>
        </w:rPr>
        <w:t xml:space="preserve"> </w:t>
      </w:r>
      <w:r w:rsidRPr="7FE10B35" w:rsidR="647A605C">
        <w:rPr>
          <w:rFonts w:ascii="Arial" w:hAnsi="Arial"/>
          <w:snapToGrid w:val="0"/>
          <w:sz w:val="22"/>
          <w:szCs w:val="22"/>
        </w:rPr>
        <w:t>simulation</w:t>
      </w:r>
      <w:r w:rsidRPr="7FE10B35" w:rsidR="39192D04">
        <w:rPr>
          <w:rFonts w:ascii="Arial" w:hAnsi="Arial"/>
          <w:snapToGrid w:val="0"/>
          <w:sz w:val="22"/>
          <w:szCs w:val="22"/>
        </w:rPr>
        <w:t xml:space="preserve"> is running, this button will display </w:t>
      </w:r>
      <w:r w:rsidRPr="7FE10B35" w:rsidR="39192D04">
        <w:rPr>
          <w:rFonts w:ascii="Arial" w:hAnsi="Arial"/>
          <w:snapToGrid w:val="0"/>
          <w:sz w:val="22"/>
          <w:szCs w:val="22"/>
          <w:u w:val="single"/>
        </w:rPr>
        <w:t>Halt Simulation</w:t>
      </w:r>
      <w:r w:rsidRPr="7FE10B35" w:rsidR="4D5D3687">
        <w:rPr>
          <w:rFonts w:ascii="Arial" w:hAnsi="Arial"/>
          <w:snapToGrid w:val="0"/>
          <w:sz w:val="22"/>
          <w:szCs w:val="22"/>
        </w:rPr>
        <w:t xml:space="preserve">, as shown </w:t>
      </w:r>
      <w:r w:rsidRPr="7FE10B35" w:rsidR="4D5D3687">
        <w:rPr>
          <w:rFonts w:ascii="Arial" w:hAnsi="Arial"/>
          <w:snapToGrid w:val="0"/>
          <w:sz w:val="22"/>
          <w:szCs w:val="22"/>
        </w:rPr>
        <w:t xml:space="preserve">on</w:t>
      </w:r>
      <w:r w:rsidRPr="7FE10B35" w:rsidR="4D5D3687">
        <w:rPr>
          <w:rFonts w:ascii="Arial" w:hAnsi="Arial"/>
          <w:snapToGrid w:val="0"/>
          <w:sz w:val="22"/>
          <w:szCs w:val="22"/>
        </w:rPr>
        <w:t xml:space="preserve"> </w:t>
      </w:r>
      <w:r w:rsidRPr="34C643FA" w:rsidR="4D5D3687">
        <w:rPr>
          <w:rFonts w:ascii="Arial" w:hAnsi="Arial"/>
          <w:b w:val="1"/>
          <w:bCs w:val="1"/>
          <w:snapToGrid w:val="0"/>
          <w:sz w:val="22"/>
          <w:szCs w:val="22"/>
        </w:rPr>
        <w:t xml:space="preserve">Figure </w:t>
      </w:r>
      <w:r w:rsidRPr="34C643FA" w:rsidR="3E25789D">
        <w:rPr>
          <w:rFonts w:ascii="Arial" w:hAnsi="Arial"/>
          <w:b w:val="1"/>
          <w:bCs w:val="1"/>
          <w:snapToGrid w:val="0"/>
          <w:sz w:val="22"/>
          <w:szCs w:val="22"/>
        </w:rPr>
        <w:t xml:space="preserve">12</w:t>
      </w:r>
      <w:r w:rsidRPr="7FE10B35" w:rsidR="39192D04">
        <w:rPr>
          <w:rFonts w:ascii="Arial" w:hAnsi="Arial"/>
          <w:snapToGrid w:val="0"/>
          <w:sz w:val="22"/>
          <w:szCs w:val="22"/>
        </w:rPr>
        <w:t xml:space="preserve">.  </w:t>
      </w:r>
    </w:p>
    <w:p w:rsidRPr="006D09D3" w:rsidR="00A84DFA" w:rsidP="72281CA1" w:rsidRDefault="00A84DFA" w14:paraId="127E05D4" w14:textId="71D8F819">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jc w:val="both"/>
        <w:rPr>
          <w:rFonts w:ascii="Arial" w:hAnsi="Arial"/>
          <w:snapToGrid w:val="0"/>
          <w:sz w:val="22"/>
          <w:szCs w:val="22"/>
        </w:rPr>
      </w:pPr>
    </w:p>
    <w:p w:rsidRPr="006D09D3" w:rsidR="00260285" w:rsidP="72281CA1" w:rsidRDefault="00260285" w14:paraId="2BB2BE56" w14:textId="77777777">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jc w:val="both"/>
        <w:rPr>
          <w:rFonts w:ascii="Arial" w:hAnsi="Arial"/>
          <w:snapToGrid w:val="0"/>
          <w:sz w:val="22"/>
          <w:szCs w:val="22"/>
        </w:rPr>
      </w:pPr>
    </w:p>
    <w:p w:rsidRPr="006D09D3" w:rsidR="00A84DFA" w:rsidP="72281CA1" w:rsidRDefault="00A84DFA" w14:paraId="5BC7DBBE" w14:textId="71AA652F">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hanging="630"/>
        <w:jc w:val="center"/>
        <w:rPr>
          <w:rFonts w:ascii="Arial" w:hAnsi="Arial"/>
          <w:b w:val="1"/>
          <w:bCs w:val="1"/>
          <w:snapToGrid w:val="0"/>
          <w:sz w:val="22"/>
          <w:szCs w:val="22"/>
        </w:rPr>
      </w:pPr>
      <w:r w:rsidRPr="34C643FA" w:rsidR="00A84DFA">
        <w:rPr>
          <w:rFonts w:ascii="Arial" w:hAnsi="Arial"/>
          <w:b w:val="1"/>
          <w:bCs w:val="1"/>
          <w:snapToGrid w:val="0"/>
          <w:sz w:val="22"/>
          <w:szCs w:val="22"/>
        </w:rPr>
        <w:t xml:space="preserve">   Figure </w:t>
      </w:r>
      <w:r w:rsidRPr="34C643FA" w:rsidR="017D63A7">
        <w:rPr>
          <w:rFonts w:ascii="Arial" w:hAnsi="Arial"/>
          <w:b w:val="1"/>
          <w:bCs w:val="1"/>
          <w:snapToGrid w:val="0"/>
          <w:sz w:val="22"/>
          <w:szCs w:val="22"/>
        </w:rPr>
        <w:t xml:space="preserve">12</w:t>
      </w:r>
      <w:r w:rsidRPr="34C643FA" w:rsidR="00A84DFA">
        <w:rPr>
          <w:rFonts w:ascii="Arial" w:hAnsi="Arial"/>
          <w:b w:val="1"/>
          <w:bCs w:val="1"/>
          <w:snapToGrid w:val="0"/>
          <w:sz w:val="22"/>
          <w:szCs w:val="22"/>
        </w:rPr>
        <w:t xml:space="preserve">.  </w:t>
      </w:r>
      <w:r w:rsidRPr="34C643FA" w:rsidR="00A84DFA">
        <w:rPr>
          <w:rFonts w:ascii="Arial" w:hAnsi="Arial"/>
          <w:b w:val="1"/>
          <w:bCs w:val="1"/>
          <w:snapToGrid w:val="0"/>
          <w:sz w:val="22"/>
          <w:szCs w:val="22"/>
        </w:rPr>
        <w:t>Start / Halt Simulation Adjustment</w:t>
      </w:r>
    </w:p>
    <w:p w:rsidRPr="006D09D3" w:rsidR="00A84DFA" w:rsidP="72281CA1" w:rsidRDefault="00A84DFA" w14:paraId="1D45E0BE" w14:textId="77777777">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hanging="630"/>
        <w:jc w:val="center"/>
        <w:rPr>
          <w:rFonts w:ascii="Arial" w:hAnsi="Arial"/>
          <w:b w:val="1"/>
          <w:bCs w:val="1"/>
          <w:snapToGrid w:val="0"/>
          <w:sz w:val="22"/>
          <w:szCs w:val="22"/>
        </w:rPr>
      </w:pPr>
    </w:p>
    <w:p w:rsidRPr="006D09D3" w:rsidR="00A84DFA" w:rsidP="72281CA1" w:rsidRDefault="00A84DFA" w14:paraId="042ACF3A" w14:textId="31C7C23A">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firstLine="0"/>
        <w:rPr>
          <w:rFonts w:ascii="Arial" w:hAnsi="Arial"/>
          <w:b w:val="1"/>
          <w:bCs w:val="1"/>
          <w:sz w:val="22"/>
          <w:szCs w:val="22"/>
        </w:rPr>
      </w:pPr>
      <w:r w:rsidRPr="7FE10B35" w:rsidR="4D5D3687">
        <w:rPr>
          <w:rFonts w:ascii="Arial" w:hAnsi="Arial"/>
          <w:b w:val="1"/>
          <w:bCs w:val="1"/>
          <w:snapToGrid w:val="0"/>
          <w:sz w:val="22"/>
          <w:szCs w:val="22"/>
        </w:rPr>
        <w:t xml:space="preserve">  </w:t>
      </w:r>
    </w:p>
    <w:p w:rsidRPr="006D09D3" w:rsidR="00A84DFA" w:rsidP="72281CA1" w:rsidRDefault="00A84DFA" w14:paraId="012A72A4" w14:textId="79562EA8">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firstLine="0"/>
        <w:rPr>
          <w:rFonts w:ascii="Arial" w:hAnsi="Arial"/>
          <w:b w:val="1"/>
          <w:bCs w:val="1"/>
          <w:sz w:val="22"/>
          <w:szCs w:val="22"/>
        </w:rPr>
      </w:pPr>
    </w:p>
    <w:p w:rsidRPr="006D09D3" w:rsidR="00A84DFA" w:rsidP="72281CA1" w:rsidRDefault="00A84DFA" w14:paraId="13D1CCEA" w14:textId="15318613">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firstLine="0"/>
        <w:rPr>
          <w:rFonts w:ascii="Arial" w:hAnsi="Arial"/>
          <w:b w:val="1"/>
          <w:bCs w:val="1"/>
          <w:sz w:val="22"/>
          <w:szCs w:val="22"/>
        </w:rPr>
      </w:pPr>
    </w:p>
    <w:p w:rsidRPr="006D09D3" w:rsidR="00A84DFA" w:rsidP="72281CA1" w:rsidRDefault="00A84DFA" w14:textId="51CD0FFC" w14:paraId="588479B6">
      <w:pPr>
        <w:pStyle w:val="Normal"/>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firstLine="0"/>
        <w:rPr>
          <w:rFonts w:ascii="Arial" w:hAnsi="Arial"/>
          <w:b w:val="1"/>
          <w:bCs w:val="1"/>
          <w:sz w:val="22"/>
          <w:szCs w:val="22"/>
        </w:rPr>
      </w:pPr>
      <w:r w:rsidRPr="7FE10B35" w:rsidR="4D5D3687">
        <w:rPr>
          <w:rFonts w:ascii="Arial" w:hAnsi="Arial"/>
          <w:b w:val="1"/>
          <w:bCs w:val="1"/>
          <w:snapToGrid w:val="0"/>
          <w:sz w:val="22"/>
          <w:szCs w:val="22"/>
        </w:rPr>
        <w:t xml:space="preserve">   </w:t>
      </w:r>
    </w:p>
    <w:p w:rsidRPr="006D09D3" w:rsidR="00A84DFA" w:rsidP="72281CA1" w:rsidRDefault="00A84DFA" w14:paraId="42EB1EFF" w14:textId="6E020A0A">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firstLine="0"/>
        <w:rPr>
          <w:rFonts w:ascii="Arial" w:hAnsi="Arial"/>
          <w:snapToGrid w:val="0"/>
          <w:sz w:val="22"/>
          <w:szCs w:val="22"/>
        </w:rPr>
      </w:pPr>
      <w:r w:rsidR="385832A6">
        <w:rPr/>
        <w:t xml:space="preserve">        </w:t>
      </w:r>
      <w:r w:rsidR="1DEE32DC">
        <w:drawing>
          <wp:inline wp14:editId="54533504" wp14:anchorId="2C9E696F">
            <wp:extent cx="3429479" cy="809738"/>
            <wp:effectExtent l="0" t="0" r="0" b="0"/>
            <wp:docPr id="111662899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116628990" name=""/>
                    <pic:cNvPicPr/>
                  </pic:nvPicPr>
                  <pic:blipFill>
                    <a:blip xmlns:r="http://schemas.openxmlformats.org/officeDocument/2006/relationships" r:embed="rId1996915157">
                      <a:extLst>
                        <a:ext xmlns:a="http://schemas.openxmlformats.org/drawingml/2006/main" uri="{28A0092B-C50C-407E-A947-70E740481C1C}">
                          <a14:useLocalDpi xmlns:a14="http://schemas.microsoft.com/office/drawing/2010/main" val="0"/>
                        </a:ext>
                      </a:extLst>
                    </a:blip>
                    <a:stretch>
                      <a:fillRect/>
                    </a:stretch>
                  </pic:blipFill>
                  <pic:spPr>
                    <a:xfrm>
                      <a:off x="0" y="0"/>
                      <a:ext cx="3429479" cy="809738"/>
                    </a:xfrm>
                    <a:prstGeom prst="rect">
                      <a:avLst/>
                    </a:prstGeom>
                  </pic:spPr>
                </pic:pic>
              </a:graphicData>
            </a:graphic>
          </wp:inline>
        </w:drawing>
      </w:r>
      <w:r w:rsidRPr="006D09D3">
        <w:rPr>
          <w:rFonts w:ascii="Arial" w:hAnsi="Arial"/>
          <w:b/>
          <w:snapToGrid w:val="0"/>
          <w:sz w:val="22"/>
        </w:rPr>
        <w:tab/>
      </w:r>
      <w:r w:rsidRPr="006D09D3">
        <w:rPr>
          <w:rFonts w:ascii="Arial" w:hAnsi="Arial"/>
          <w:b/>
          <w:snapToGrid w:val="0"/>
          <w:sz w:val="22"/>
        </w:rPr>
        <w:tab/>
      </w:r>
      <w:r w:rsidRPr="006D09D3">
        <w:rPr>
          <w:rFonts w:ascii="Arial" w:hAnsi="Arial"/>
          <w:b/>
          <w:snapToGrid w:val="0"/>
          <w:sz w:val="22"/>
        </w:rPr>
        <w:tab/>
      </w:r>
      <w:r w:rsidRPr="7FE10B35" w:rsidR="4D5D3687">
        <w:rPr>
          <w:rFonts w:ascii="Arial" w:hAnsi="Arial"/>
          <w:b w:val="1"/>
          <w:bCs w:val="1"/>
          <w:snapToGrid w:val="0"/>
          <w:sz w:val="22"/>
          <w:szCs w:val="22"/>
        </w:rPr>
        <w:t xml:space="preserve">      </w:t>
      </w:r>
      <w:r w:rsidRPr="7FE10B35" w:rsidR="4D5D3687">
        <w:rPr>
          <w:rFonts w:ascii="Arial" w:hAnsi="Arial"/>
          <w:snapToGrid w:val="0"/>
          <w:sz w:val="22"/>
          <w:szCs w:val="22"/>
        </w:rPr>
        <w:t xml:space="preserve"> </w:t>
      </w:r>
      <w:r w:rsidRPr="006D09D3">
        <w:rPr>
          <w:rFonts w:ascii="Arial" w:hAnsi="Arial"/>
          <w:bCs/>
          <w:snapToGrid w:val="0"/>
          <w:sz w:val="22"/>
        </w:rPr>
        <w:tab/>
      </w:r>
      <w:r w:rsidRPr="006D09D3">
        <w:rPr>
          <w:rFonts w:ascii="Arial" w:hAnsi="Arial"/>
          <w:bCs/>
          <w:snapToGrid w:val="0"/>
          <w:sz w:val="22"/>
        </w:rPr>
        <w:tab/>
      </w:r>
      <w:r w:rsidRPr="006D09D3">
        <w:rPr>
          <w:rFonts w:ascii="Arial" w:hAnsi="Arial"/>
          <w:bCs/>
          <w:snapToGrid w:val="0"/>
          <w:sz w:val="22"/>
        </w:rPr>
        <w:tab/>
      </w:r>
      <w:r w:rsidRPr="006D09D3">
        <w:rPr>
          <w:rFonts w:ascii="Arial" w:hAnsi="Arial"/>
          <w:bCs/>
          <w:snapToGrid w:val="0"/>
          <w:sz w:val="22"/>
        </w:rPr>
        <w:tab/>
      </w:r>
    </w:p>
    <w:p w:rsidRPr="006D09D3" w:rsidR="00A84DFA" w:rsidP="72281CA1" w:rsidRDefault="00A84DFA" w14:paraId="5E0AB4D3" w14:textId="77777777">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jc w:val="both"/>
        <w:rPr>
          <w:rFonts w:ascii="Arial" w:hAnsi="Arial"/>
          <w:snapToGrid w:val="0"/>
          <w:color w:val="FF0000"/>
          <w:sz w:val="22"/>
          <w:szCs w:val="22"/>
        </w:rPr>
      </w:pPr>
    </w:p>
    <w:p w:rsidRPr="006D09D3" w:rsidR="00A17FDE" w:rsidP="72281CA1" w:rsidRDefault="00A84DFA" w14:paraId="49E20455" w14:textId="491AF0C0">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jc w:val="both"/>
        <w:rPr>
          <w:rFonts w:ascii="Arial" w:hAnsi="Arial"/>
          <w:snapToGrid w:val="0"/>
          <w:sz w:val="22"/>
          <w:szCs w:val="22"/>
        </w:rPr>
      </w:pPr>
      <w:r w:rsidRPr="34C643FA" w:rsidR="00A84DFA">
        <w:rPr>
          <w:rFonts w:ascii="Arial" w:hAnsi="Arial"/>
          <w:snapToGrid w:val="0"/>
          <w:sz w:val="22"/>
          <w:szCs w:val="22"/>
        </w:rPr>
        <w:t xml:space="preserve">Clicking on the </w:t>
      </w:r>
      <w:r w:rsidRPr="34C643FA" w:rsidR="00A84DFA">
        <w:rPr>
          <w:rFonts w:ascii="Arial" w:hAnsi="Arial"/>
          <w:snapToGrid w:val="0"/>
          <w:sz w:val="22"/>
          <w:szCs w:val="22"/>
          <w:u w:val="single"/>
        </w:rPr>
        <w:t>Start Simulation</w:t>
      </w:r>
      <w:r w:rsidRPr="34C643FA" w:rsidR="00A84DFA">
        <w:rPr>
          <w:rFonts w:ascii="Arial" w:hAnsi="Arial"/>
          <w:snapToGrid w:val="0"/>
          <w:sz w:val="22"/>
          <w:szCs w:val="22"/>
        </w:rPr>
        <w:t xml:space="preserve"> will start the program execution and change the button label to </w:t>
      </w:r>
      <w:r w:rsidRPr="34C643FA" w:rsidR="00A84DFA">
        <w:rPr>
          <w:rFonts w:ascii="Arial" w:hAnsi="Arial"/>
          <w:snapToGrid w:val="0"/>
          <w:sz w:val="22"/>
          <w:szCs w:val="22"/>
          <w:u w:val="single"/>
        </w:rPr>
        <w:t>Simulation Running</w:t>
      </w:r>
      <w:r w:rsidRPr="34C643FA" w:rsidR="00A84DFA">
        <w:rPr>
          <w:rFonts w:ascii="Arial" w:hAnsi="Arial"/>
          <w:snapToGrid w:val="0"/>
          <w:sz w:val="22"/>
          <w:szCs w:val="22"/>
        </w:rPr>
        <w:t xml:space="preserve">, as shown </w:t>
      </w:r>
      <w:r w:rsidRPr="34C643FA" w:rsidR="00A84DFA">
        <w:rPr>
          <w:rFonts w:ascii="Arial" w:hAnsi="Arial"/>
          <w:snapToGrid w:val="0"/>
          <w:sz w:val="22"/>
          <w:szCs w:val="22"/>
        </w:rPr>
        <w:t xml:space="preserve">on</w:t>
      </w:r>
      <w:r w:rsidRPr="34C643FA" w:rsidR="00A84DFA">
        <w:rPr>
          <w:rFonts w:ascii="Arial" w:hAnsi="Arial"/>
          <w:snapToGrid w:val="0"/>
          <w:sz w:val="22"/>
          <w:szCs w:val="22"/>
        </w:rPr>
        <w:t xml:space="preserve"> </w:t>
      </w:r>
      <w:r w:rsidRPr="34C643FA" w:rsidR="00A84DFA">
        <w:rPr>
          <w:rFonts w:ascii="Arial" w:hAnsi="Arial"/>
          <w:b w:val="1"/>
          <w:bCs w:val="1"/>
          <w:snapToGrid w:val="0"/>
          <w:sz w:val="22"/>
          <w:szCs w:val="22"/>
        </w:rPr>
        <w:t xml:space="preserve">Figure </w:t>
      </w:r>
      <w:r w:rsidRPr="34C643FA" w:rsidR="726F00FC">
        <w:rPr>
          <w:rFonts w:ascii="Arial" w:hAnsi="Arial"/>
          <w:b w:val="1"/>
          <w:bCs w:val="1"/>
          <w:snapToGrid w:val="0"/>
          <w:sz w:val="22"/>
          <w:szCs w:val="22"/>
        </w:rPr>
        <w:t xml:space="preserve">12</w:t>
      </w:r>
      <w:r w:rsidRPr="34C643FA" w:rsidR="00A84DFA">
        <w:rPr>
          <w:rFonts w:ascii="Arial" w:hAnsi="Arial"/>
          <w:b w:val="1"/>
          <w:bCs w:val="1"/>
          <w:snapToGrid w:val="0"/>
          <w:sz w:val="22"/>
          <w:szCs w:val="22"/>
        </w:rPr>
        <w:t xml:space="preserve">.a)</w:t>
      </w:r>
      <w:r w:rsidRPr="34C643FA" w:rsidR="00A84DFA">
        <w:rPr>
          <w:rFonts w:ascii="Arial" w:hAnsi="Arial"/>
          <w:snapToGrid w:val="0"/>
          <w:sz w:val="22"/>
          <w:szCs w:val="22"/>
        </w:rPr>
        <w:t xml:space="preserve">.  </w:t>
      </w:r>
      <w:r w:rsidRPr="34C643FA" w:rsidR="00B25F1B">
        <w:rPr>
          <w:rFonts w:ascii="Arial" w:hAnsi="Arial"/>
          <w:snapToGrid w:val="0"/>
          <w:sz w:val="22"/>
          <w:szCs w:val="22"/>
        </w:rPr>
        <w:t xml:space="preserve">Clicking on the </w:t>
      </w:r>
      <w:r w:rsidRPr="34C643FA" w:rsidR="00B25F1B">
        <w:rPr>
          <w:rFonts w:ascii="Arial" w:hAnsi="Arial"/>
          <w:snapToGrid w:val="0"/>
          <w:sz w:val="22"/>
          <w:szCs w:val="22"/>
          <w:u w:val="single"/>
        </w:rPr>
        <w:t>Halt Simulation</w:t>
      </w:r>
      <w:r w:rsidRPr="34C643FA" w:rsidR="00B25F1B">
        <w:rPr>
          <w:rFonts w:ascii="Arial" w:hAnsi="Arial"/>
          <w:snapToGrid w:val="0"/>
          <w:sz w:val="22"/>
          <w:szCs w:val="22"/>
        </w:rPr>
        <w:t xml:space="preserve"> will </w:t>
      </w:r>
      <w:r w:rsidRPr="34C643FA" w:rsidR="005F4EF4">
        <w:rPr>
          <w:rFonts w:ascii="Arial" w:hAnsi="Arial"/>
          <w:snapToGrid w:val="0"/>
          <w:sz w:val="22"/>
          <w:szCs w:val="22"/>
        </w:rPr>
        <w:t>pause</w:t>
      </w:r>
      <w:r w:rsidRPr="34C643FA" w:rsidR="005F4EF4">
        <w:rPr>
          <w:rFonts w:ascii="Arial" w:hAnsi="Arial"/>
          <w:snapToGrid w:val="0"/>
          <w:sz w:val="22"/>
          <w:szCs w:val="22"/>
        </w:rPr>
        <w:t xml:space="preserve"> </w:t>
      </w:r>
      <w:r w:rsidRPr="34C643FA" w:rsidR="00B25F1B">
        <w:rPr>
          <w:rFonts w:ascii="Arial" w:hAnsi="Arial"/>
          <w:snapToGrid w:val="0"/>
          <w:sz w:val="22"/>
          <w:szCs w:val="22"/>
        </w:rPr>
        <w:t>the program execution</w:t>
      </w:r>
      <w:r w:rsidRPr="34C643FA" w:rsidR="00A84DFA">
        <w:rPr>
          <w:rFonts w:ascii="Arial" w:hAnsi="Arial"/>
          <w:snapToGrid w:val="0"/>
          <w:sz w:val="22"/>
          <w:szCs w:val="22"/>
        </w:rPr>
        <w:t xml:space="preserve"> </w:t>
      </w:r>
      <w:r w:rsidRPr="34C643FA" w:rsidR="00B25F1B">
        <w:rPr>
          <w:rFonts w:ascii="Arial" w:hAnsi="Arial"/>
          <w:snapToGrid w:val="0"/>
          <w:sz w:val="22"/>
          <w:szCs w:val="22"/>
        </w:rPr>
        <w:t xml:space="preserve">and change the button label to </w:t>
      </w:r>
      <w:r w:rsidRPr="34C643FA" w:rsidR="00B25F1B">
        <w:rPr>
          <w:rFonts w:ascii="Arial" w:hAnsi="Arial"/>
          <w:snapToGrid w:val="0"/>
          <w:sz w:val="22"/>
          <w:szCs w:val="22"/>
          <w:u w:val="single"/>
        </w:rPr>
        <w:t>Simulation</w:t>
      </w:r>
      <w:r w:rsidRPr="34C643FA" w:rsidR="00A84DFA">
        <w:rPr>
          <w:rFonts w:ascii="Arial" w:hAnsi="Arial"/>
          <w:snapToGrid w:val="0"/>
          <w:sz w:val="22"/>
          <w:szCs w:val="22"/>
          <w:u w:val="single"/>
        </w:rPr>
        <w:t xml:space="preserve"> Stopped</w:t>
      </w:r>
      <w:r w:rsidRPr="34C643FA" w:rsidR="00A84DFA">
        <w:rPr>
          <w:rFonts w:ascii="Arial" w:hAnsi="Arial"/>
          <w:snapToGrid w:val="0"/>
          <w:sz w:val="22"/>
          <w:szCs w:val="22"/>
        </w:rPr>
        <w:t xml:space="preserve">, as shown </w:t>
      </w:r>
      <w:r w:rsidRPr="34C643FA" w:rsidR="00A84DFA">
        <w:rPr>
          <w:rFonts w:ascii="Arial" w:hAnsi="Arial"/>
          <w:snapToGrid w:val="0"/>
          <w:sz w:val="22"/>
          <w:szCs w:val="22"/>
        </w:rPr>
        <w:t xml:space="preserve">on</w:t>
      </w:r>
      <w:r w:rsidRPr="34C643FA" w:rsidR="00A84DFA">
        <w:rPr>
          <w:rFonts w:ascii="Arial" w:hAnsi="Arial"/>
          <w:snapToGrid w:val="0"/>
          <w:sz w:val="22"/>
          <w:szCs w:val="22"/>
        </w:rPr>
        <w:t xml:space="preserve"> </w:t>
      </w:r>
      <w:r w:rsidRPr="34C643FA" w:rsidR="00A84DFA">
        <w:rPr>
          <w:rFonts w:ascii="Arial" w:hAnsi="Arial"/>
          <w:b w:val="1"/>
          <w:bCs w:val="1"/>
          <w:snapToGrid w:val="0"/>
          <w:sz w:val="22"/>
          <w:szCs w:val="22"/>
        </w:rPr>
        <w:t xml:space="preserve">Figure </w:t>
      </w:r>
      <w:r w:rsidRPr="34C643FA" w:rsidR="4F0F2178">
        <w:rPr>
          <w:rFonts w:ascii="Arial" w:hAnsi="Arial"/>
          <w:b w:val="1"/>
          <w:bCs w:val="1"/>
          <w:snapToGrid w:val="0"/>
          <w:sz w:val="22"/>
          <w:szCs w:val="22"/>
        </w:rPr>
        <w:t xml:space="preserve">12</w:t>
      </w:r>
      <w:r w:rsidRPr="34C643FA" w:rsidR="00A84DFA">
        <w:rPr>
          <w:rFonts w:ascii="Arial" w:hAnsi="Arial"/>
          <w:b w:val="1"/>
          <w:bCs w:val="1"/>
          <w:snapToGrid w:val="0"/>
          <w:sz w:val="22"/>
          <w:szCs w:val="22"/>
        </w:rPr>
        <w:t>.b)</w:t>
      </w:r>
      <w:r w:rsidRPr="34C643FA" w:rsidR="00B25F1B">
        <w:rPr>
          <w:rFonts w:ascii="Arial" w:hAnsi="Arial"/>
          <w:snapToGrid w:val="0"/>
          <w:sz w:val="22"/>
          <w:szCs w:val="22"/>
        </w:rPr>
        <w:t xml:space="preserve">.  </w:t>
      </w:r>
    </w:p>
    <w:p w:rsidRPr="006D09D3" w:rsidR="00A17FDE" w:rsidP="72281CA1" w:rsidRDefault="00A17FDE" w14:paraId="1A213207" w14:textId="0688FF27">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jc w:val="both"/>
        <w:rPr>
          <w:rFonts w:ascii="Arial" w:hAnsi="Arial"/>
          <w:snapToGrid w:val="0"/>
          <w:sz w:val="22"/>
          <w:szCs w:val="22"/>
        </w:rPr>
      </w:pPr>
    </w:p>
    <w:p w:rsidRPr="006D09D3" w:rsidR="00A17FDE" w:rsidP="72281CA1" w:rsidRDefault="00A17FDE" w14:paraId="50B12F05" w14:textId="77777777">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jc w:val="both"/>
        <w:rPr>
          <w:rFonts w:ascii="Arial" w:hAnsi="Arial"/>
          <w:snapToGrid w:val="0"/>
          <w:sz w:val="22"/>
          <w:szCs w:val="22"/>
        </w:rPr>
      </w:pPr>
    </w:p>
    <w:p w:rsidRPr="006D09D3" w:rsidR="00E10131" w:rsidP="72281CA1" w:rsidRDefault="000F65F7" w14:paraId="6134F4E8" w14:textId="16FBEE11">
      <w:pPr>
        <w:pStyle w:val="Heading2"/>
        <w:widowControl w:val="0"/>
        <w:tabs>
          <w:tab w:val="left" w:leader="none" w:pos="1980"/>
          <w:tab w:val="left" w:leader="none" w:pos="2592"/>
          <w:tab w:val="left" w:leader="none" w:pos="3312"/>
          <w:tab w:val="left" w:leader="none" w:pos="4032"/>
          <w:tab w:val="left" w:leader="none" w:pos="4752"/>
          <w:tab w:val="left" w:leader="none" w:pos="5472"/>
          <w:tab w:val="left" w:leader="none" w:pos="6192"/>
          <w:tab w:val="left" w:leader="none" w:pos="6912"/>
          <w:tab w:val="left" w:leader="none" w:pos="7632"/>
          <w:tab w:val="left" w:leader="none" w:pos="8352"/>
          <w:tab w:val="left" w:leader="none" w:pos="9072"/>
        </w:tabs>
        <w:ind w:left="720"/>
        <w:rPr>
          <w:rFonts w:ascii="Arial" w:hAnsi="Arial"/>
          <w:b w:val="1"/>
          <w:bCs w:val="1"/>
          <w:sz w:val="22"/>
          <w:szCs w:val="22"/>
        </w:rPr>
      </w:pPr>
      <w:bookmarkStart w:name="_Toc1437928967" w:id="1007147659"/>
      <w:r w:rsidR="2D54FA0A">
        <w:rPr/>
        <w:t>6.</w:t>
      </w:r>
      <w:r w:rsidR="78B2ECB7">
        <w:rPr/>
        <w:t>5</w:t>
      </w:r>
      <w:r w:rsidR="207B81DC">
        <w:rPr/>
        <w:t xml:space="preserve">     </w:t>
      </w:r>
      <w:r w:rsidR="6075A0BF">
        <w:rPr/>
        <w:t xml:space="preserve">START / STOP </w:t>
      </w:r>
      <w:r w:rsidR="17331F5E">
        <w:rPr/>
        <w:t xml:space="preserve">DATA </w:t>
      </w:r>
      <w:r w:rsidR="6075A0BF">
        <w:rPr/>
        <w:t>COLLECTION / SAVE DATA</w:t>
      </w:r>
      <w:bookmarkEnd w:id="1007147659"/>
    </w:p>
    <w:p w:rsidRPr="006D09D3" w:rsidR="00E10131" w:rsidP="72281CA1" w:rsidRDefault="00E10131" w14:paraId="47A44318" w14:textId="77777777">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jc w:val="both"/>
        <w:rPr>
          <w:rFonts w:ascii="Arial" w:hAnsi="Arial"/>
          <w:snapToGrid w:val="0"/>
          <w:sz w:val="22"/>
          <w:szCs w:val="22"/>
        </w:rPr>
      </w:pPr>
    </w:p>
    <w:p w:rsidRPr="006D09D3" w:rsidR="00E10131" w:rsidP="72281CA1" w:rsidRDefault="00E10131" w14:paraId="03AECF42" w14:textId="1F5249E1">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jc w:val="both"/>
        <w:rPr>
          <w:rFonts w:ascii="Arial" w:hAnsi="Arial"/>
          <w:snapToGrid w:val="0"/>
          <w:sz w:val="22"/>
          <w:szCs w:val="22"/>
        </w:rPr>
      </w:pPr>
      <w:r w:rsidRPr="7FE10B35" w:rsidR="70AE8A80">
        <w:rPr>
          <w:rFonts w:ascii="Arial" w:hAnsi="Arial"/>
          <w:snapToGrid w:val="0"/>
          <w:sz w:val="22"/>
          <w:szCs w:val="22"/>
        </w:rPr>
        <w:t xml:space="preserve">These buttons </w:t>
      </w:r>
      <w:r w:rsidRPr="7FE10B35" w:rsidR="54AD1400">
        <w:rPr>
          <w:rFonts w:ascii="Arial" w:hAnsi="Arial"/>
          <w:snapToGrid w:val="0"/>
          <w:sz w:val="22"/>
          <w:szCs w:val="22"/>
        </w:rPr>
        <w:t>allow</w:t>
      </w:r>
      <w:r w:rsidRPr="7FE10B35" w:rsidR="70AE8A80">
        <w:rPr>
          <w:rFonts w:ascii="Arial" w:hAnsi="Arial"/>
          <w:snapToGrid w:val="0"/>
          <w:sz w:val="22"/>
          <w:szCs w:val="22"/>
        </w:rPr>
        <w:t xml:space="preserve"> you to create CSV files </w:t>
      </w:r>
      <w:r w:rsidRPr="7FE10B35" w:rsidR="70AE8A80">
        <w:rPr>
          <w:rFonts w:ascii="Arial" w:hAnsi="Arial"/>
          <w:snapToGrid w:val="0"/>
          <w:sz w:val="22"/>
          <w:szCs w:val="22"/>
        </w:rPr>
        <w:t xml:space="preserve">containing</w:t>
      </w:r>
      <w:r w:rsidRPr="7FE10B35" w:rsidR="70AE8A80">
        <w:rPr>
          <w:rFonts w:ascii="Arial" w:hAnsi="Arial"/>
          <w:snapToGrid w:val="0"/>
          <w:sz w:val="22"/>
          <w:szCs w:val="22"/>
        </w:rPr>
        <w:t xml:space="preserve"> the data generated by the simulation</w:t>
      </w:r>
      <w:r w:rsidRPr="7FE10B35" w:rsidR="5C602E2E">
        <w:rPr>
          <w:rFonts w:ascii="Arial" w:hAnsi="Arial"/>
          <w:snapToGrid w:val="0"/>
          <w:sz w:val="22"/>
          <w:szCs w:val="22"/>
        </w:rPr>
        <w:t xml:space="preserve"> – </w:t>
      </w:r>
      <w:r w:rsidRPr="7FE10B35" w:rsidR="3111A1EA">
        <w:rPr>
          <w:rFonts w:ascii="Arial" w:hAnsi="Arial"/>
          <w:sz w:val="22"/>
          <w:szCs w:val="22"/>
        </w:rPr>
        <w:t>Sim</w:t>
      </w:r>
      <w:r w:rsidRPr="7FE10B35" w:rsidR="1159DD86">
        <w:rPr>
          <w:rFonts w:ascii="Arial" w:hAnsi="Arial"/>
          <w:sz w:val="22"/>
          <w:szCs w:val="22"/>
        </w:rPr>
        <w:t>ulation</w:t>
      </w:r>
      <w:r w:rsidRPr="7FE10B35" w:rsidR="3111A1EA">
        <w:rPr>
          <w:rFonts w:ascii="Arial" w:hAnsi="Arial"/>
          <w:sz w:val="22"/>
          <w:szCs w:val="22"/>
        </w:rPr>
        <w:t xml:space="preserve"> Time</w:t>
      </w:r>
      <w:r w:rsidRPr="7FE10B35" w:rsidR="497FF3E1">
        <w:rPr>
          <w:rFonts w:ascii="Arial" w:hAnsi="Arial"/>
          <w:snapToGrid w:val="0"/>
          <w:sz w:val="22"/>
          <w:szCs w:val="22"/>
        </w:rPr>
        <w:t xml:space="preserve">, </w:t>
      </w:r>
      <w:r w:rsidRPr="7FE10B35" w:rsidR="59E091C6">
        <w:rPr>
          <w:rFonts w:ascii="Arial" w:hAnsi="Arial"/>
          <w:sz w:val="22"/>
          <w:szCs w:val="22"/>
        </w:rPr>
        <w:t>Water Flow</w:t>
      </w:r>
      <w:r w:rsidRPr="7FE10B35" w:rsidR="497FF3E1">
        <w:rPr>
          <w:rFonts w:ascii="Arial" w:hAnsi="Arial"/>
          <w:snapToGrid w:val="0"/>
          <w:sz w:val="22"/>
          <w:szCs w:val="22"/>
        </w:rPr>
        <w:t xml:space="preserve">, </w:t>
      </w:r>
      <w:r w:rsidRPr="7FE10B35" w:rsidR="5C227AE8">
        <w:rPr>
          <w:rFonts w:ascii="Arial" w:hAnsi="Arial"/>
          <w:sz w:val="22"/>
          <w:szCs w:val="22"/>
        </w:rPr>
        <w:t xml:space="preserve">Air Flow, CO2 Flow, Actual CO2 Conc, Efficiency, NaOH Vol Added, </w:t>
      </w:r>
      <w:r w:rsidRPr="7FE10B35" w:rsidR="43340466">
        <w:rPr>
          <w:rFonts w:ascii="Arial" w:hAnsi="Arial"/>
          <w:sz w:val="22"/>
          <w:szCs w:val="22"/>
        </w:rPr>
        <w:t>Timestamp.</w:t>
      </w:r>
    </w:p>
    <w:p w:rsidRPr="006D09D3" w:rsidR="00E10131" w:rsidP="72281CA1" w:rsidRDefault="00E10131" w14:paraId="6451BACA" w14:textId="77777777">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jc w:val="both"/>
        <w:rPr>
          <w:rFonts w:ascii="Arial" w:hAnsi="Arial"/>
          <w:snapToGrid w:val="0"/>
          <w:sz w:val="22"/>
          <w:szCs w:val="22"/>
        </w:rPr>
      </w:pPr>
    </w:p>
    <w:p w:rsidRPr="0088378F" w:rsidR="00E10131" w:rsidP="72281CA1" w:rsidRDefault="00E10131" w14:paraId="2E77D0D8" w14:textId="1D4FBCEF">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jc w:val="both"/>
        <w:rPr>
          <w:rFonts w:ascii="Arial" w:hAnsi="Arial"/>
          <w:snapToGrid w:val="0"/>
          <w:sz w:val="22"/>
          <w:szCs w:val="22"/>
        </w:rPr>
      </w:pPr>
      <w:r w:rsidRPr="34C643FA" w:rsidR="00E10131">
        <w:rPr>
          <w:rFonts w:ascii="Arial" w:hAnsi="Arial"/>
          <w:snapToGrid w:val="0"/>
          <w:sz w:val="22"/>
          <w:szCs w:val="22"/>
        </w:rPr>
        <w:t xml:space="preserve">When </w:t>
      </w:r>
      <w:r w:rsidRPr="34C643FA" w:rsidR="00E10131">
        <w:rPr>
          <w:rFonts w:ascii="Arial" w:hAnsi="Arial"/>
          <w:snapToGrid w:val="0"/>
          <w:sz w:val="22"/>
          <w:szCs w:val="22"/>
          <w:u w:val="single"/>
        </w:rPr>
        <w:t>Start Data Collection</w:t>
      </w:r>
      <w:r w:rsidRPr="34C643FA" w:rsidR="00892B5C">
        <w:rPr>
          <w:rFonts w:ascii="Arial" w:hAnsi="Arial"/>
          <w:snapToGrid w:val="0"/>
          <w:sz w:val="22"/>
          <w:szCs w:val="22"/>
        </w:rPr>
        <w:t xml:space="preserve"> is clicked, the data is </w:t>
      </w:r>
      <w:r w:rsidRPr="34C643FA" w:rsidR="005F4EF4">
        <w:rPr>
          <w:rFonts w:ascii="Arial" w:hAnsi="Arial"/>
          <w:snapToGrid w:val="0"/>
          <w:sz w:val="22"/>
          <w:szCs w:val="22"/>
        </w:rPr>
        <w:t>stored</w:t>
      </w:r>
      <w:r w:rsidRPr="34C643FA" w:rsidR="00892B5C">
        <w:rPr>
          <w:rFonts w:ascii="Arial" w:hAnsi="Arial"/>
          <w:snapToGrid w:val="0"/>
          <w:sz w:val="22"/>
          <w:szCs w:val="22"/>
        </w:rPr>
        <w:t xml:space="preserve"> in the memory for the time of running the simulation.</w:t>
      </w:r>
      <w:r w:rsidRPr="34C643FA" w:rsidR="0088378F">
        <w:rPr>
          <w:rFonts w:ascii="Arial" w:hAnsi="Arial"/>
          <w:snapToGrid w:val="0"/>
          <w:sz w:val="22"/>
          <w:szCs w:val="22"/>
        </w:rPr>
        <w:t xml:space="preserve"> </w:t>
      </w:r>
      <w:r w:rsidRPr="34C643FA" w:rsidR="0088378F">
        <w:rPr>
          <w:rFonts w:ascii="Arial" w:hAnsi="Arial"/>
          <w:snapToGrid w:val="0"/>
          <w:sz w:val="22"/>
          <w:szCs w:val="22"/>
        </w:rPr>
        <w:t xml:space="preserve">Same</w:t>
      </w:r>
      <w:r w:rsidRPr="34C643FA" w:rsidR="0088378F">
        <w:rPr>
          <w:rFonts w:ascii="Arial" w:hAnsi="Arial"/>
          <w:snapToGrid w:val="0"/>
          <w:sz w:val="22"/>
          <w:szCs w:val="22"/>
        </w:rPr>
        <w:t xml:space="preserve"> button changes </w:t>
      </w:r>
      <w:r w:rsidRPr="34C643FA" w:rsidR="00C013C5">
        <w:rPr>
          <w:rFonts w:ascii="Arial" w:hAnsi="Arial"/>
          <w:snapToGrid w:val="0"/>
          <w:sz w:val="22"/>
          <w:szCs w:val="22"/>
        </w:rPr>
        <w:t xml:space="preserve">the </w:t>
      </w:r>
      <w:r w:rsidRPr="34C643FA" w:rsidR="0088378F">
        <w:rPr>
          <w:rFonts w:ascii="Arial" w:hAnsi="Arial"/>
          <w:snapToGrid w:val="0"/>
          <w:sz w:val="22"/>
          <w:szCs w:val="22"/>
        </w:rPr>
        <w:t xml:space="preserve">name to </w:t>
      </w:r>
      <w:r w:rsidRPr="34C643FA" w:rsidR="0088378F">
        <w:rPr>
          <w:rFonts w:ascii="Arial" w:hAnsi="Arial"/>
          <w:snapToGrid w:val="0"/>
          <w:sz w:val="22"/>
          <w:szCs w:val="22"/>
          <w:u w:val="single"/>
        </w:rPr>
        <w:t>Stop Data Collection</w:t>
      </w:r>
      <w:r w:rsidRPr="34C643FA" w:rsidR="0088378F">
        <w:rPr>
          <w:rFonts w:ascii="Arial" w:hAnsi="Arial"/>
          <w:snapToGrid w:val="0"/>
          <w:sz w:val="22"/>
          <w:szCs w:val="22"/>
        </w:rPr>
        <w:t>.</w:t>
      </w:r>
      <w:r w:rsidRPr="34C643FA" w:rsidR="00892B5C">
        <w:rPr>
          <w:rFonts w:ascii="Arial" w:hAnsi="Arial"/>
          <w:snapToGrid w:val="0"/>
          <w:sz w:val="22"/>
          <w:szCs w:val="22"/>
        </w:rPr>
        <w:t xml:space="preserve"> </w:t>
      </w:r>
      <w:r w:rsidRPr="34C643FA" w:rsidR="00E10131">
        <w:rPr>
          <w:rFonts w:ascii="Arial" w:hAnsi="Arial"/>
          <w:snapToGrid w:val="0"/>
          <w:sz w:val="22"/>
          <w:szCs w:val="22"/>
        </w:rPr>
        <w:t>When</w:t>
      </w:r>
      <w:r w:rsidRPr="34C643FA" w:rsidR="00892B5C">
        <w:rPr>
          <w:rFonts w:ascii="Arial" w:hAnsi="Arial"/>
          <w:snapToGrid w:val="0"/>
          <w:sz w:val="22"/>
          <w:szCs w:val="22"/>
        </w:rPr>
        <w:t xml:space="preserve"> </w:t>
      </w:r>
      <w:r w:rsidRPr="34C643FA" w:rsidR="00E10131">
        <w:rPr>
          <w:rFonts w:ascii="Arial" w:hAnsi="Arial"/>
          <w:snapToGrid w:val="0"/>
          <w:sz w:val="22"/>
          <w:szCs w:val="22"/>
          <w:u w:val="single"/>
        </w:rPr>
        <w:t>Stop Data Collection</w:t>
      </w:r>
      <w:r w:rsidRPr="34C643FA" w:rsidR="00892B5C">
        <w:rPr>
          <w:rFonts w:ascii="Arial" w:hAnsi="Arial"/>
          <w:snapToGrid w:val="0"/>
          <w:sz w:val="22"/>
          <w:szCs w:val="22"/>
        </w:rPr>
        <w:t xml:space="preserve"> is clicked,</w:t>
      </w:r>
      <w:r w:rsidRPr="34C643FA" w:rsidR="00E10131">
        <w:rPr>
          <w:rFonts w:ascii="Arial" w:hAnsi="Arial"/>
          <w:snapToGrid w:val="0"/>
          <w:sz w:val="22"/>
          <w:szCs w:val="22"/>
        </w:rPr>
        <w:t xml:space="preserve"> then the collection is stopped. </w:t>
      </w:r>
      <w:r w:rsidRPr="34C643FA" w:rsidR="00892B5C">
        <w:rPr>
          <w:rFonts w:ascii="Arial" w:hAnsi="Arial"/>
          <w:snapToGrid w:val="0"/>
          <w:sz w:val="22"/>
          <w:szCs w:val="22"/>
        </w:rPr>
        <w:t>Then after clicking</w:t>
      </w:r>
      <w:r w:rsidRPr="34C643FA" w:rsidR="00E10131">
        <w:rPr>
          <w:rFonts w:ascii="Arial" w:hAnsi="Arial"/>
          <w:snapToGrid w:val="0"/>
          <w:sz w:val="22"/>
          <w:szCs w:val="22"/>
        </w:rPr>
        <w:t xml:space="preserve"> </w:t>
      </w:r>
      <w:r w:rsidRPr="34C643FA" w:rsidR="00E10131">
        <w:rPr>
          <w:rFonts w:ascii="Arial" w:hAnsi="Arial"/>
          <w:snapToGrid w:val="0"/>
          <w:sz w:val="22"/>
          <w:szCs w:val="22"/>
          <w:u w:val="single"/>
        </w:rPr>
        <w:t>Save Data</w:t>
      </w:r>
      <w:r w:rsidRPr="34C643FA" w:rsidR="00E10131">
        <w:rPr>
          <w:rFonts w:ascii="Arial" w:hAnsi="Arial"/>
          <w:snapToGrid w:val="0"/>
          <w:sz w:val="22"/>
          <w:szCs w:val="22"/>
        </w:rPr>
        <w:t>, a file with the data is saved to the Output directory</w:t>
      </w:r>
      <w:r w:rsidRPr="34C643FA" w:rsidR="00892B5C">
        <w:rPr>
          <w:rFonts w:ascii="Arial" w:hAnsi="Arial"/>
          <w:snapToGrid w:val="0"/>
          <w:sz w:val="22"/>
          <w:szCs w:val="22"/>
        </w:rPr>
        <w:t xml:space="preserve">. While data is </w:t>
      </w:r>
      <w:r w:rsidRPr="34C643FA" w:rsidR="00C013C5">
        <w:rPr>
          <w:rFonts w:ascii="Arial" w:hAnsi="Arial"/>
          <w:snapToGrid w:val="0"/>
          <w:sz w:val="22"/>
          <w:szCs w:val="22"/>
        </w:rPr>
        <w:t>collected</w:t>
      </w:r>
      <w:r w:rsidRPr="34C643FA" w:rsidR="00892B5C">
        <w:rPr>
          <w:rFonts w:ascii="Arial" w:hAnsi="Arial"/>
          <w:snapToGrid w:val="0"/>
          <w:sz w:val="22"/>
          <w:szCs w:val="22"/>
        </w:rPr>
        <w:t xml:space="preserve"> a message</w:t>
      </w:r>
      <w:r w:rsidRPr="34C643FA" w:rsidR="0088378F">
        <w:rPr>
          <w:rFonts w:ascii="Arial" w:hAnsi="Arial"/>
          <w:snapToGrid w:val="0"/>
          <w:sz w:val="22"/>
          <w:szCs w:val="22"/>
        </w:rPr>
        <w:t xml:space="preserve"> “Data collection on…”</w:t>
      </w:r>
      <w:r w:rsidRPr="34C643FA" w:rsidR="00892B5C">
        <w:rPr>
          <w:rFonts w:ascii="Arial" w:hAnsi="Arial"/>
          <w:snapToGrid w:val="0"/>
          <w:sz w:val="22"/>
          <w:szCs w:val="22"/>
        </w:rPr>
        <w:t xml:space="preserve"> is printed to the left of the button</w:t>
      </w:r>
      <w:r w:rsidRPr="34C643FA" w:rsidR="0088378F">
        <w:rPr>
          <w:rFonts w:ascii="Arial" w:hAnsi="Arial"/>
          <w:snapToGrid w:val="0"/>
          <w:sz w:val="22"/>
          <w:szCs w:val="22"/>
        </w:rPr>
        <w:t xml:space="preserve"> </w:t>
      </w:r>
      <w:r w:rsidRPr="34C643FA" w:rsidR="0088378F">
        <w:rPr>
          <w:rFonts w:ascii="Arial" w:hAnsi="Arial"/>
          <w:snapToGrid w:val="0"/>
          <w:sz w:val="22"/>
          <w:szCs w:val="22"/>
          <w:u w:val="single"/>
        </w:rPr>
        <w:t>Stop Data Collection</w:t>
      </w:r>
      <w:r w:rsidRPr="34C643FA" w:rsidR="0088378F">
        <w:rPr>
          <w:rFonts w:ascii="Arial" w:hAnsi="Arial"/>
          <w:snapToGrid w:val="0"/>
          <w:sz w:val="22"/>
          <w:szCs w:val="22"/>
        </w:rPr>
        <w:t xml:space="preserve">, as shown </w:t>
      </w:r>
      <w:r w:rsidRPr="34C643FA" w:rsidR="00C013C5">
        <w:rPr>
          <w:rFonts w:ascii="Arial" w:hAnsi="Arial"/>
          <w:snapToGrid w:val="0"/>
          <w:sz w:val="22"/>
          <w:szCs w:val="22"/>
        </w:rPr>
        <w:t>in</w:t>
      </w:r>
      <w:r w:rsidRPr="34C643FA" w:rsidR="0088378F">
        <w:rPr>
          <w:rFonts w:ascii="Arial" w:hAnsi="Arial"/>
          <w:snapToGrid w:val="0"/>
          <w:sz w:val="22"/>
          <w:szCs w:val="22"/>
        </w:rPr>
        <w:t xml:space="preserve"> </w:t>
      </w:r>
      <w:r w:rsidRPr="34C643FA" w:rsidR="0088378F">
        <w:rPr>
          <w:rFonts w:ascii="Arial" w:hAnsi="Arial"/>
          <w:b w:val="1"/>
          <w:bCs w:val="1"/>
          <w:snapToGrid w:val="0"/>
          <w:sz w:val="22"/>
          <w:szCs w:val="22"/>
        </w:rPr>
        <w:t xml:space="preserve">Figure </w:t>
      </w:r>
      <w:r w:rsidRPr="34C643FA" w:rsidR="004E409E">
        <w:rPr>
          <w:rFonts w:ascii="Arial" w:hAnsi="Arial"/>
          <w:b w:val="1"/>
          <w:bCs w:val="1"/>
          <w:snapToGrid w:val="0"/>
          <w:sz w:val="22"/>
          <w:szCs w:val="22"/>
        </w:rPr>
        <w:t>1</w:t>
      </w:r>
      <w:r w:rsidRPr="34C643FA" w:rsidR="406849A8">
        <w:rPr>
          <w:rFonts w:ascii="Arial" w:hAnsi="Arial"/>
          <w:b w:val="1"/>
          <w:bCs w:val="1"/>
          <w:snapToGrid w:val="0"/>
          <w:sz w:val="22"/>
          <w:szCs w:val="22"/>
        </w:rPr>
        <w:t>3</w:t>
      </w:r>
      <w:r w:rsidRPr="34C643FA" w:rsidR="004E409E">
        <w:rPr>
          <w:rFonts w:ascii="Arial" w:hAnsi="Arial"/>
          <w:snapToGrid w:val="0"/>
          <w:sz w:val="22"/>
          <w:szCs w:val="22"/>
        </w:rPr>
        <w:t>:</w:t>
      </w:r>
    </w:p>
    <w:p w:rsidRPr="006D09D3" w:rsidR="00E10131" w:rsidP="72281CA1" w:rsidRDefault="00E10131" w14:paraId="4593B2CE" w14:textId="07E2C9CD">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jc w:val="both"/>
        <w:rPr>
          <w:rFonts w:ascii="Arial" w:hAnsi="Arial"/>
          <w:snapToGrid w:val="0"/>
          <w:sz w:val="22"/>
          <w:szCs w:val="22"/>
        </w:rPr>
      </w:pPr>
    </w:p>
    <w:p w:rsidR="0088378F" w:rsidP="72281CA1" w:rsidRDefault="00DA6BDF" w14:paraId="043647C1" w14:textId="5C5CA634">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hanging="630"/>
        <w:jc w:val="center"/>
        <w:rPr>
          <w:noProof/>
        </w:rPr>
      </w:pPr>
      <w:r w:rsidRPr="34C643FA" w:rsidR="00DA6BDF">
        <w:rPr>
          <w:rFonts w:ascii="Arial" w:hAnsi="Arial"/>
          <w:b w:val="1"/>
          <w:bCs w:val="1"/>
          <w:snapToGrid w:val="0"/>
          <w:sz w:val="22"/>
          <w:szCs w:val="22"/>
        </w:rPr>
        <w:t xml:space="preserve">   Figure </w:t>
      </w:r>
      <w:r w:rsidRPr="34C643FA" w:rsidR="00260285">
        <w:rPr>
          <w:rFonts w:ascii="Arial" w:hAnsi="Arial"/>
          <w:b w:val="1"/>
          <w:bCs w:val="1"/>
          <w:snapToGrid w:val="0"/>
          <w:sz w:val="22"/>
          <w:szCs w:val="22"/>
        </w:rPr>
        <w:t>1</w:t>
      </w:r>
      <w:r w:rsidRPr="34C643FA" w:rsidR="1F069A3A">
        <w:rPr>
          <w:rFonts w:ascii="Arial" w:hAnsi="Arial"/>
          <w:b w:val="1"/>
          <w:bCs w:val="1"/>
          <w:snapToGrid w:val="0"/>
          <w:sz w:val="22"/>
          <w:szCs w:val="22"/>
        </w:rPr>
        <w:t>3</w:t>
      </w:r>
      <w:r w:rsidRPr="34C643FA" w:rsidR="00DA6BDF">
        <w:rPr>
          <w:rFonts w:ascii="Arial" w:hAnsi="Arial"/>
          <w:b w:val="1"/>
          <w:bCs w:val="1"/>
          <w:snapToGrid w:val="0"/>
          <w:sz w:val="22"/>
          <w:szCs w:val="22"/>
        </w:rPr>
        <w:t xml:space="preserve">.  </w:t>
      </w:r>
      <w:r w:rsidRPr="34C643FA" w:rsidR="00DA6BDF">
        <w:rPr>
          <w:rFonts w:ascii="Arial" w:hAnsi="Arial"/>
          <w:b w:val="1"/>
          <w:bCs w:val="1"/>
          <w:snapToGrid w:val="0"/>
          <w:sz w:val="22"/>
          <w:szCs w:val="22"/>
        </w:rPr>
        <w:t>Start / Stop Data Collection and Save Dat</w:t>
      </w:r>
      <w:r w:rsidRPr="34C643FA" w:rsidR="0088378F">
        <w:rPr>
          <w:rFonts w:ascii="Arial" w:hAnsi="Arial"/>
          <w:b w:val="1"/>
          <w:bCs w:val="1"/>
          <w:snapToGrid w:val="0"/>
          <w:sz w:val="22"/>
          <w:szCs w:val="22"/>
        </w:rPr>
        <w:t>a</w:t>
      </w:r>
      <w:r w:rsidRPr="0088378F" w:rsidR="0088378F">
        <w:rPr>
          <w:noProof/>
        </w:rPr>
        <w:t xml:space="preserve"> </w:t>
      </w:r>
    </w:p>
    <w:p w:rsidR="0088378F" w:rsidP="72281CA1" w:rsidRDefault="0088378F" w14:paraId="02C7DECE" w14:textId="77777777">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hanging="630"/>
        <w:jc w:val="center"/>
        <w:rPr>
          <w:noProof/>
        </w:rPr>
      </w:pPr>
    </w:p>
    <w:p w:rsidRPr="006D09D3" w:rsidR="00DA6BDF" w:rsidP="72281CA1" w:rsidRDefault="0088378F" w14:paraId="54FBFF6E" w14:textId="768916A2">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hanging="0"/>
        <w:jc w:val="center"/>
        <w:rPr>
          <w:rFonts w:ascii="Arial" w:hAnsi="Arial"/>
          <w:b w:val="1"/>
          <w:bCs w:val="1"/>
          <w:snapToGrid w:val="0"/>
          <w:sz w:val="22"/>
          <w:szCs w:val="22"/>
        </w:rPr>
      </w:pPr>
      <w:r>
        <w:rPr>
          <w:noProof/>
          <w:lang w:val="en-IN" w:eastAsia="en-IN"/>
        </w:rPr>
        <w:drawing>
          <wp:inline distT="0" distB="0" distL="0" distR="0" wp14:anchorId="65E2FDA5" wp14:editId="5029955B">
            <wp:extent cx="3390900" cy="590550"/>
            <wp:effectExtent l="0" t="0" r="0" b="0"/>
            <wp:docPr id="2143933294"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933294" name=""/>
                    <pic:cNvPicPr/>
                  </pic:nvPicPr>
                  <pic:blipFill>
                    <a:blip r:embed="rId22"/>
                    <a:stretch>
                      <a:fillRect/>
                    </a:stretch>
                  </pic:blipFill>
                  <pic:spPr>
                    <a:xfrm>
                      <a:off x="0" y="0"/>
                      <a:ext cx="3390900" cy="590550"/>
                    </a:xfrm>
                    <a:prstGeom prst="rect">
                      <a:avLst/>
                    </a:prstGeom>
                  </pic:spPr>
                </pic:pic>
              </a:graphicData>
            </a:graphic>
          </wp:inline>
        </w:drawing>
      </w:r>
      <w:r w:rsidRPr="7FE10B35" w:rsidR="04F9585C">
        <w:rPr>
          <w:rFonts w:ascii="Arial" w:hAnsi="Arial"/>
          <w:b w:val="1"/>
          <w:bCs w:val="1"/>
          <w:snapToGrid w:val="0"/>
          <w:sz w:val="22"/>
          <w:szCs w:val="22"/>
        </w:rPr>
        <w:t xml:space="preserve">        </w:t>
      </w:r>
    </w:p>
    <w:p w:rsidRPr="006D09D3" w:rsidR="00DA6BDF" w:rsidP="72281CA1" w:rsidRDefault="00DA6BDF" w14:paraId="3B3D1004" w14:textId="2EFE3753">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rPr>
          <w:rFonts w:ascii="Arial" w:hAnsi="Arial"/>
          <w:snapToGrid w:val="0"/>
          <w:sz w:val="22"/>
          <w:szCs w:val="22"/>
        </w:rPr>
      </w:pPr>
      <w:r w:rsidRPr="006D09D3">
        <w:rPr>
          <w:rFonts w:ascii="Arial" w:hAnsi="Arial"/>
          <w:b/>
          <w:snapToGrid w:val="0"/>
          <w:sz w:val="22"/>
        </w:rPr>
        <w:tab/>
      </w:r>
      <w:r w:rsidRPr="006D09D3">
        <w:rPr>
          <w:rFonts w:ascii="Arial" w:hAnsi="Arial"/>
          <w:b/>
          <w:snapToGrid w:val="0"/>
          <w:sz w:val="22"/>
        </w:rPr>
        <w:tab/>
      </w:r>
      <w:r w:rsidRPr="006D09D3">
        <w:rPr>
          <w:rFonts w:ascii="Arial" w:hAnsi="Arial"/>
          <w:b/>
          <w:snapToGrid w:val="0"/>
          <w:sz w:val="22"/>
        </w:rPr>
        <w:tab/>
      </w:r>
    </w:p>
    <w:p w:rsidRPr="006D09D3" w:rsidR="002B47B0" w:rsidP="72281CA1" w:rsidRDefault="002B47B0" w14:paraId="4E3F557D" w14:textId="504179B6">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jc w:val="both"/>
        <w:rPr>
          <w:rFonts w:ascii="Arial" w:hAnsi="Arial"/>
          <w:snapToGrid w:val="0"/>
          <w:sz w:val="22"/>
          <w:szCs w:val="22"/>
        </w:rPr>
      </w:pPr>
      <w:r w:rsidRPr="72281CA1" w:rsidR="002B47B0">
        <w:rPr>
          <w:rFonts w:ascii="Arial" w:hAnsi="Arial"/>
          <w:snapToGrid w:val="0"/>
          <w:sz w:val="22"/>
          <w:szCs w:val="22"/>
        </w:rPr>
        <w:t xml:space="preserve">Multiple </w:t>
      </w:r>
      <w:r w:rsidRPr="72281CA1" w:rsidR="005F4EF4">
        <w:rPr>
          <w:rFonts w:ascii="Arial" w:hAnsi="Arial"/>
          <w:snapToGrid w:val="0"/>
          <w:sz w:val="22"/>
          <w:szCs w:val="22"/>
        </w:rPr>
        <w:t>parts of data</w:t>
      </w:r>
      <w:r w:rsidRPr="72281CA1" w:rsidR="005F4EF4">
        <w:rPr>
          <w:rFonts w:ascii="Arial" w:hAnsi="Arial"/>
          <w:snapToGrid w:val="0"/>
          <w:sz w:val="22"/>
          <w:szCs w:val="22"/>
        </w:rPr>
        <w:t xml:space="preserve"> </w:t>
      </w:r>
      <w:r w:rsidRPr="72281CA1" w:rsidR="002B47B0">
        <w:rPr>
          <w:rFonts w:ascii="Arial" w:hAnsi="Arial"/>
          <w:snapToGrid w:val="0"/>
          <w:sz w:val="22"/>
          <w:szCs w:val="22"/>
        </w:rPr>
        <w:t xml:space="preserve">can be appended if the </w:t>
      </w:r>
      <w:r w:rsidRPr="72281CA1" w:rsidR="002B47B0">
        <w:rPr>
          <w:rFonts w:ascii="Arial" w:hAnsi="Arial"/>
          <w:snapToGrid w:val="0"/>
          <w:sz w:val="22"/>
          <w:szCs w:val="22"/>
          <w:u w:val="single"/>
        </w:rPr>
        <w:t>Start Data Collection</w:t>
      </w:r>
      <w:r w:rsidRPr="72281CA1" w:rsidR="002B47B0">
        <w:rPr>
          <w:rFonts w:ascii="Arial" w:hAnsi="Arial"/>
          <w:snapToGrid w:val="0"/>
          <w:sz w:val="22"/>
          <w:szCs w:val="22"/>
        </w:rPr>
        <w:t>/</w:t>
      </w:r>
      <w:r w:rsidRPr="72281CA1" w:rsidR="002B47B0">
        <w:rPr>
          <w:rFonts w:ascii="Arial" w:hAnsi="Arial"/>
          <w:snapToGrid w:val="0"/>
          <w:sz w:val="22"/>
          <w:szCs w:val="22"/>
          <w:u w:val="single"/>
        </w:rPr>
        <w:t>Stop Data Collection</w:t>
      </w:r>
      <w:r w:rsidRPr="72281CA1" w:rsidR="002B47B0">
        <w:rPr>
          <w:rFonts w:ascii="Arial" w:hAnsi="Arial"/>
          <w:snapToGrid w:val="0"/>
          <w:sz w:val="22"/>
          <w:szCs w:val="22"/>
        </w:rPr>
        <w:t xml:space="preserve"> buttons are clicked several times without clicking on </w:t>
      </w:r>
      <w:r w:rsidRPr="72281CA1" w:rsidR="002B47B0">
        <w:rPr>
          <w:rFonts w:ascii="Arial" w:hAnsi="Arial"/>
          <w:snapToGrid w:val="0"/>
          <w:sz w:val="22"/>
          <w:szCs w:val="22"/>
          <w:u w:val="single"/>
        </w:rPr>
        <w:t>Save Data</w:t>
      </w:r>
      <w:r w:rsidRPr="72281CA1" w:rsidR="002B47B0">
        <w:rPr>
          <w:rFonts w:ascii="Arial" w:hAnsi="Arial"/>
          <w:snapToGrid w:val="0"/>
          <w:sz w:val="22"/>
          <w:szCs w:val="22"/>
        </w:rPr>
        <w:t xml:space="preserve">.  </w:t>
      </w:r>
      <w:r w:rsidRPr="72281CA1" w:rsidR="002B47B0">
        <w:rPr>
          <w:rFonts w:ascii="Arial" w:hAnsi="Arial"/>
          <w:snapToGrid w:val="0"/>
          <w:sz w:val="22"/>
          <w:szCs w:val="22"/>
        </w:rPr>
        <w:t xml:space="preserve">Then finally when the </w:t>
      </w:r>
      <w:r w:rsidRPr="72281CA1" w:rsidR="002B47B0">
        <w:rPr>
          <w:rFonts w:ascii="Arial" w:hAnsi="Arial"/>
          <w:snapToGrid w:val="0"/>
          <w:sz w:val="22"/>
          <w:szCs w:val="22"/>
          <w:u w:val="single"/>
        </w:rPr>
        <w:t xml:space="preserve">Save </w:t>
      </w:r>
      <w:r w:rsidRPr="72281CA1" w:rsidR="002B47B0">
        <w:rPr>
          <w:rFonts w:ascii="Arial" w:hAnsi="Arial"/>
          <w:snapToGrid w:val="0"/>
          <w:sz w:val="22"/>
          <w:szCs w:val="22"/>
          <w:u w:val="single"/>
        </w:rPr>
        <w:t>Data</w:t>
      </w:r>
      <w:r w:rsidRPr="72281CA1" w:rsidR="002B47B0">
        <w:rPr>
          <w:rFonts w:ascii="Arial" w:hAnsi="Arial"/>
          <w:snapToGrid w:val="0"/>
          <w:sz w:val="22"/>
          <w:szCs w:val="22"/>
        </w:rPr>
        <w:t xml:space="preserve"> button is clicked, the file is saved.</w:t>
      </w:r>
    </w:p>
    <w:p w:rsidRPr="006D09D3" w:rsidR="00E10131" w:rsidP="72281CA1" w:rsidRDefault="00E10131" w14:paraId="6EBF6F47" w14:textId="50AD5905">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jc w:val="both"/>
        <w:rPr>
          <w:rFonts w:ascii="Arial" w:hAnsi="Arial"/>
          <w:snapToGrid w:val="0"/>
          <w:sz w:val="22"/>
          <w:szCs w:val="22"/>
        </w:rPr>
      </w:pPr>
    </w:p>
    <w:p w:rsidRPr="006D09D3" w:rsidR="00260285" w:rsidP="72281CA1" w:rsidRDefault="00260285" w14:paraId="253CF028" w14:textId="2DD5F21E">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jc w:val="both"/>
        <w:rPr>
          <w:rFonts w:ascii="Arial" w:hAnsi="Arial"/>
          <w:snapToGrid w:val="0"/>
          <w:sz w:val="22"/>
          <w:szCs w:val="22"/>
        </w:rPr>
      </w:pPr>
    </w:p>
    <w:p w:rsidRPr="006D09D3" w:rsidR="00E10131" w:rsidP="72281CA1" w:rsidRDefault="002B47B0" w14:paraId="411CF2F3" w14:textId="77777777">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jc w:val="both"/>
        <w:rPr>
          <w:rFonts w:ascii="Arial" w:hAnsi="Arial"/>
          <w:snapToGrid w:val="0"/>
          <w:sz w:val="22"/>
          <w:szCs w:val="22"/>
        </w:rPr>
      </w:pPr>
      <w:r w:rsidRPr="006D09D3" w:rsidR="002B47B0">
        <w:rPr>
          <w:rFonts w:ascii="Arial" w:hAnsi="Arial"/>
          <w:snapToGrid w:val="0"/>
          <w:sz w:val="22"/>
          <w:szCs w:val="22"/>
        </w:rPr>
        <w:t>Here is a more detailed d</w:t>
      </w:r>
      <w:r w:rsidRPr="006D09D3" w:rsidR="00E10131">
        <w:rPr>
          <w:rFonts w:ascii="Arial" w:hAnsi="Arial"/>
          <w:snapToGrid w:val="0"/>
          <w:sz w:val="22"/>
          <w:szCs w:val="22"/>
        </w:rPr>
        <w:t>ata collection explanation:</w:t>
      </w:r>
    </w:p>
    <w:p w:rsidRPr="006D09D3" w:rsidR="00E10131" w:rsidP="72281CA1" w:rsidRDefault="002B47B0" w14:paraId="585647DD" w14:textId="77777777">
      <w:pPr>
        <w:pStyle w:val="ListParagraph"/>
        <w:widowControl w:val="0"/>
        <w:numPr>
          <w:ilvl w:val="0"/>
          <w:numId w:val="3"/>
        </w:numPr>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jc w:val="both"/>
        <w:rPr>
          <w:rFonts w:ascii="Arial" w:hAnsi="Arial"/>
          <w:snapToGrid w:val="0"/>
          <w:sz w:val="22"/>
          <w:szCs w:val="22"/>
        </w:rPr>
      </w:pPr>
      <w:r w:rsidRPr="72281CA1" w:rsidR="002B47B0">
        <w:rPr>
          <w:rFonts w:ascii="Arial" w:hAnsi="Arial"/>
          <w:snapToGrid w:val="0"/>
          <w:sz w:val="22"/>
          <w:szCs w:val="22"/>
        </w:rPr>
        <w:t xml:space="preserve">Click </w:t>
      </w:r>
      <w:r w:rsidRPr="72281CA1" w:rsidR="00E10131">
        <w:rPr>
          <w:rFonts w:ascii="Arial" w:hAnsi="Arial"/>
          <w:snapToGrid w:val="0"/>
          <w:sz w:val="22"/>
          <w:szCs w:val="22"/>
          <w:u w:val="single"/>
        </w:rPr>
        <w:t>Start</w:t>
      </w:r>
      <w:r w:rsidRPr="006D09D3" w:rsidR="00E10131">
        <w:rPr>
          <w:rFonts w:ascii="Arial" w:hAnsi="Arial"/>
          <w:snapToGrid w:val="0"/>
          <w:sz w:val="22"/>
          <w:szCs w:val="22"/>
          <w:u w:val="single"/>
        </w:rPr>
        <w:t xml:space="preserve"> </w:t>
      </w:r>
      <w:r w:rsidRPr="72281CA1" w:rsidR="00E10131">
        <w:rPr>
          <w:rFonts w:ascii="Arial" w:hAnsi="Arial"/>
          <w:snapToGrid w:val="0"/>
          <w:sz w:val="22"/>
          <w:szCs w:val="22"/>
          <w:u w:val="single"/>
        </w:rPr>
        <w:t>Data Collection</w:t>
      </w:r>
      <w:r w:rsidRPr="006D09D3" w:rsidR="002B47B0">
        <w:rPr>
          <w:rFonts w:ascii="Arial" w:hAnsi="Arial"/>
          <w:snapToGrid w:val="0"/>
          <w:sz w:val="22"/>
          <w:szCs w:val="22"/>
        </w:rPr>
        <w:t xml:space="preserve">: </w:t>
      </w:r>
      <w:r w:rsidRPr="006D09D3" w:rsidR="00E10131">
        <w:rPr>
          <w:rFonts w:ascii="Arial" w:hAnsi="Arial"/>
          <w:snapToGrid w:val="0"/>
          <w:sz w:val="22"/>
          <w:szCs w:val="22"/>
        </w:rPr>
        <w:t>Data collection begins.</w:t>
      </w:r>
    </w:p>
    <w:p w:rsidRPr="006D09D3" w:rsidR="00E10131" w:rsidP="72281CA1" w:rsidRDefault="00E10131" w14:paraId="010FC587" w14:textId="0BE5105F">
      <w:pPr>
        <w:pStyle w:val="ListParagraph"/>
        <w:widowControl w:val="0"/>
        <w:numPr>
          <w:ilvl w:val="0"/>
          <w:numId w:val="3"/>
        </w:numPr>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jc w:val="both"/>
        <w:rPr>
          <w:rFonts w:ascii="Arial" w:hAnsi="Arial"/>
          <w:snapToGrid w:val="0"/>
          <w:sz w:val="22"/>
          <w:szCs w:val="22"/>
        </w:rPr>
      </w:pPr>
      <w:r w:rsidRPr="006D09D3" w:rsidR="00E10131">
        <w:rPr>
          <w:rFonts w:ascii="Arial" w:hAnsi="Arial"/>
          <w:snapToGrid w:val="0"/>
          <w:sz w:val="22"/>
          <w:szCs w:val="22"/>
        </w:rPr>
        <w:t xml:space="preserve">Click </w:t>
      </w:r>
      <w:r w:rsidRPr="72281CA1" w:rsidR="00E10131">
        <w:rPr>
          <w:rFonts w:ascii="Arial" w:hAnsi="Arial"/>
          <w:snapToGrid w:val="0"/>
          <w:sz w:val="22"/>
          <w:szCs w:val="22"/>
          <w:u w:val="single"/>
        </w:rPr>
        <w:t>Save Data</w:t>
      </w:r>
      <w:r w:rsidRPr="006D09D3" w:rsidR="002B47B0">
        <w:rPr>
          <w:rFonts w:ascii="Arial" w:hAnsi="Arial"/>
          <w:snapToGrid w:val="0"/>
          <w:sz w:val="22"/>
          <w:szCs w:val="22"/>
        </w:rPr>
        <w:t xml:space="preserve">: </w:t>
      </w:r>
      <w:r w:rsidRPr="006D09D3" w:rsidR="00E10131">
        <w:rPr>
          <w:rFonts w:ascii="Arial" w:hAnsi="Arial"/>
          <w:snapToGrid w:val="0"/>
          <w:sz w:val="22"/>
          <w:szCs w:val="22"/>
        </w:rPr>
        <w:t xml:space="preserve">Data is saved to </w:t>
      </w:r>
      <w:r w:rsidR="00C013C5">
        <w:rPr>
          <w:rFonts w:ascii="Arial" w:hAnsi="Arial"/>
          <w:snapToGrid w:val="0"/>
          <w:sz w:val="22"/>
          <w:szCs w:val="22"/>
        </w:rPr>
        <w:t xml:space="preserve">a </w:t>
      </w:r>
      <w:r w:rsidRPr="006D09D3" w:rsidR="00E10131">
        <w:rPr>
          <w:rFonts w:ascii="Arial" w:hAnsi="Arial"/>
          <w:snapToGrid w:val="0"/>
          <w:sz w:val="22"/>
          <w:szCs w:val="22"/>
        </w:rPr>
        <w:t xml:space="preserve">file and flushed from memory.  Simulation halts</w:t>
      </w:r>
      <w:r w:rsidRPr="006D09D3" w:rsidR="00E10131">
        <w:rPr>
          <w:rFonts w:ascii="Arial" w:hAnsi="Arial"/>
          <w:snapToGrid w:val="0"/>
          <w:sz w:val="22"/>
          <w:szCs w:val="22"/>
        </w:rPr>
        <w:t xml:space="preserve">.  </w:t>
      </w:r>
    </w:p>
    <w:p w:rsidRPr="006D09D3" w:rsidR="00E10131" w:rsidP="72281CA1" w:rsidRDefault="00E10131" w14:paraId="55197028" w14:textId="7AE70D63">
      <w:pPr>
        <w:pStyle w:val="ListParagraph"/>
        <w:widowControl w:val="0"/>
        <w:numPr>
          <w:ilvl w:val="0"/>
          <w:numId w:val="3"/>
        </w:numPr>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jc w:val="both"/>
        <w:rPr>
          <w:rFonts w:ascii="Arial" w:hAnsi="Arial"/>
          <w:snapToGrid w:val="0"/>
          <w:sz w:val="22"/>
          <w:szCs w:val="22"/>
        </w:rPr>
      </w:pPr>
      <w:r w:rsidRPr="006D09D3" w:rsidR="00E10131">
        <w:rPr>
          <w:rFonts w:ascii="Arial" w:hAnsi="Arial"/>
          <w:snapToGrid w:val="0"/>
          <w:sz w:val="22"/>
          <w:szCs w:val="22"/>
        </w:rPr>
        <w:t xml:space="preserve">Click </w:t>
      </w:r>
      <w:r w:rsidRPr="72281CA1" w:rsidR="00E10131">
        <w:rPr>
          <w:rFonts w:ascii="Arial" w:hAnsi="Arial"/>
          <w:snapToGrid w:val="0"/>
          <w:sz w:val="22"/>
          <w:szCs w:val="22"/>
          <w:u w:val="single"/>
        </w:rPr>
        <w:t>Start Simulation</w:t>
      </w:r>
      <w:r w:rsidRPr="006D09D3" w:rsidR="005D332D">
        <w:rPr>
          <w:rFonts w:ascii="Arial" w:hAnsi="Arial"/>
          <w:snapToGrid w:val="0"/>
          <w:sz w:val="22"/>
          <w:szCs w:val="22"/>
        </w:rPr>
        <w:t xml:space="preserve">: </w:t>
      </w:r>
      <w:r w:rsidR="0088378F">
        <w:rPr>
          <w:rFonts w:ascii="Arial" w:hAnsi="Arial"/>
          <w:snapToGrid w:val="0"/>
          <w:sz w:val="22"/>
          <w:szCs w:val="22"/>
        </w:rPr>
        <w:t>Simulation</w:t>
      </w:r>
      <w:r w:rsidRPr="006D09D3" w:rsidR="00E10131">
        <w:rPr>
          <w:rFonts w:ascii="Arial" w:hAnsi="Arial"/>
          <w:snapToGrid w:val="0"/>
          <w:sz w:val="22"/>
          <w:szCs w:val="22"/>
        </w:rPr>
        <w:t xml:space="preserve"> starts </w:t>
      </w:r>
      <w:r w:rsidR="005F4EF4">
        <w:rPr>
          <w:rFonts w:ascii="Arial" w:hAnsi="Arial"/>
          <w:snapToGrid w:val="0"/>
          <w:sz w:val="22"/>
          <w:szCs w:val="22"/>
        </w:rPr>
        <w:t>from the beginning</w:t>
      </w:r>
      <w:r w:rsidRPr="006D09D3" w:rsidR="00E10131">
        <w:rPr>
          <w:rFonts w:ascii="Arial" w:hAnsi="Arial"/>
          <w:snapToGrid w:val="0"/>
          <w:sz w:val="22"/>
          <w:szCs w:val="22"/>
        </w:rPr>
        <w:t>.</w:t>
      </w:r>
    </w:p>
    <w:p w:rsidRPr="006D09D3" w:rsidR="00E10131" w:rsidP="72281CA1" w:rsidRDefault="00E10131" w14:paraId="4BF09D80" w14:textId="77777777">
      <w:pPr>
        <w:pStyle w:val="ListParagraph"/>
        <w:widowControl w:val="0"/>
        <w:numPr>
          <w:ilvl w:val="0"/>
          <w:numId w:val="3"/>
        </w:numPr>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jc w:val="both"/>
        <w:rPr>
          <w:rFonts w:ascii="Arial" w:hAnsi="Arial"/>
          <w:snapToGrid w:val="0"/>
          <w:sz w:val="22"/>
          <w:szCs w:val="22"/>
        </w:rPr>
      </w:pPr>
      <w:r w:rsidRPr="006D09D3" w:rsidR="00E10131">
        <w:rPr>
          <w:rFonts w:ascii="Arial" w:hAnsi="Arial"/>
          <w:snapToGrid w:val="0"/>
          <w:sz w:val="22"/>
          <w:szCs w:val="22"/>
        </w:rPr>
        <w:t xml:space="preserve">Click </w:t>
      </w:r>
      <w:r w:rsidRPr="72281CA1" w:rsidR="00E10131">
        <w:rPr>
          <w:rFonts w:ascii="Arial" w:hAnsi="Arial"/>
          <w:snapToGrid w:val="0"/>
          <w:sz w:val="22"/>
          <w:szCs w:val="22"/>
          <w:u w:val="single"/>
        </w:rPr>
        <w:t>Start Data Collection</w:t>
      </w:r>
      <w:r w:rsidRPr="006D09D3" w:rsidR="005D332D">
        <w:rPr>
          <w:rFonts w:ascii="Arial" w:hAnsi="Arial"/>
          <w:snapToGrid w:val="0"/>
          <w:sz w:val="22"/>
          <w:szCs w:val="22"/>
        </w:rPr>
        <w:t xml:space="preserve">: </w:t>
      </w:r>
      <w:r w:rsidRPr="006D09D3" w:rsidR="00E10131">
        <w:rPr>
          <w:rFonts w:ascii="Arial" w:hAnsi="Arial"/>
          <w:snapToGrid w:val="0"/>
          <w:sz w:val="22"/>
          <w:szCs w:val="22"/>
        </w:rPr>
        <w:t>Data collection begins.</w:t>
      </w:r>
    </w:p>
    <w:p w:rsidRPr="006D09D3" w:rsidR="005D332D" w:rsidP="72281CA1" w:rsidRDefault="00E10131" w14:paraId="68D71D2D" w14:textId="77777777">
      <w:pPr>
        <w:pStyle w:val="ListParagraph"/>
        <w:widowControl w:val="0"/>
        <w:numPr>
          <w:ilvl w:val="0"/>
          <w:numId w:val="3"/>
        </w:numPr>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jc w:val="both"/>
        <w:rPr>
          <w:rFonts w:ascii="Arial" w:hAnsi="Arial"/>
          <w:snapToGrid w:val="0"/>
          <w:sz w:val="22"/>
          <w:szCs w:val="22"/>
        </w:rPr>
      </w:pPr>
      <w:r w:rsidRPr="006D09D3" w:rsidR="00E10131">
        <w:rPr>
          <w:rFonts w:ascii="Arial" w:hAnsi="Arial"/>
          <w:snapToGrid w:val="0"/>
          <w:sz w:val="22"/>
          <w:szCs w:val="22"/>
        </w:rPr>
        <w:t xml:space="preserve">Click </w:t>
      </w:r>
      <w:r w:rsidRPr="72281CA1" w:rsidR="00E10131">
        <w:rPr>
          <w:rFonts w:ascii="Arial" w:hAnsi="Arial"/>
          <w:snapToGrid w:val="0"/>
          <w:sz w:val="22"/>
          <w:szCs w:val="22"/>
          <w:u w:val="single"/>
        </w:rPr>
        <w:t>Halt Simulation</w:t>
      </w:r>
      <w:r w:rsidRPr="006D09D3" w:rsidR="005D332D">
        <w:rPr>
          <w:rFonts w:ascii="Arial" w:hAnsi="Arial"/>
          <w:snapToGrid w:val="0"/>
          <w:sz w:val="22"/>
          <w:szCs w:val="22"/>
        </w:rPr>
        <w:t xml:space="preserve">: </w:t>
      </w:r>
      <w:r w:rsidRPr="006D09D3" w:rsidR="00E10131">
        <w:rPr>
          <w:rFonts w:ascii="Arial" w:hAnsi="Arial"/>
          <w:snapToGrid w:val="0"/>
          <w:sz w:val="22"/>
          <w:szCs w:val="22"/>
        </w:rPr>
        <w:t>Simulation halts. Collected Data is still in the memory.</w:t>
      </w:r>
    </w:p>
    <w:p w:rsidRPr="006D09D3" w:rsidR="00E10131" w:rsidP="72281CA1" w:rsidRDefault="0088378F" w14:paraId="1F8733D9" w14:textId="2F9D1385">
      <w:pPr>
        <w:pStyle w:val="ListParagraph"/>
        <w:widowControl w:val="0"/>
        <w:numPr>
          <w:ilvl w:val="0"/>
          <w:numId w:val="3"/>
        </w:numPr>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jc w:val="both"/>
        <w:rPr>
          <w:rFonts w:ascii="Arial" w:hAnsi="Arial"/>
          <w:snapToGrid w:val="0"/>
          <w:sz w:val="22"/>
          <w:szCs w:val="22"/>
        </w:rPr>
      </w:pPr>
      <w:r w:rsidR="0088378F">
        <w:rPr>
          <w:rFonts w:ascii="Arial" w:hAnsi="Arial"/>
          <w:snapToGrid w:val="0"/>
          <w:sz w:val="22"/>
          <w:szCs w:val="22"/>
        </w:rPr>
        <w:t xml:space="preserve">At this </w:t>
      </w:r>
      <w:r w:rsidR="0088378F">
        <w:rPr>
          <w:rFonts w:ascii="Arial" w:hAnsi="Arial"/>
          <w:snapToGrid w:val="0"/>
          <w:sz w:val="22"/>
          <w:szCs w:val="22"/>
        </w:rPr>
        <w:t xml:space="preserve">moment</w:t>
      </w:r>
      <w:r w:rsidR="0088378F">
        <w:rPr>
          <w:rFonts w:ascii="Arial" w:hAnsi="Arial"/>
          <w:snapToGrid w:val="0"/>
          <w:sz w:val="22"/>
          <w:szCs w:val="22"/>
        </w:rPr>
        <w:t xml:space="preserve"> changes in </w:t>
      </w:r>
      <w:r w:rsidR="0063323B">
        <w:rPr>
          <w:rFonts w:ascii="Arial" w:hAnsi="Arial"/>
          <w:snapToGrid w:val="0"/>
          <w:sz w:val="22"/>
          <w:szCs w:val="22"/>
        </w:rPr>
        <w:t>Lab#</w:t>
      </w:r>
      <w:r w:rsidR="2DCB7D27">
        <w:rPr>
          <w:rFonts w:ascii="Arial" w:hAnsi="Arial"/>
          <w:snapToGrid w:val="0"/>
          <w:sz w:val="22"/>
          <w:szCs w:val="22"/>
        </w:rPr>
        <w:t>7</w:t>
      </w:r>
      <w:r w:rsidR="0063323B">
        <w:rPr>
          <w:rFonts w:ascii="Arial" w:hAnsi="Arial"/>
          <w:snapToGrid w:val="0"/>
          <w:sz w:val="22"/>
          <w:szCs w:val="22"/>
        </w:rPr>
        <w:t>.2</w:t>
      </w:r>
      <w:r w:rsidR="0088378F">
        <w:rPr>
          <w:rFonts w:ascii="Arial" w:hAnsi="Arial"/>
          <w:snapToGrid w:val="0"/>
          <w:sz w:val="22"/>
          <w:szCs w:val="22"/>
        </w:rPr>
        <w:t xml:space="preserve"> process parameters </w:t>
      </w:r>
      <w:r w:rsidR="005F4EF4">
        <w:rPr>
          <w:rFonts w:ascii="Arial" w:hAnsi="Arial"/>
          <w:snapToGrid w:val="0"/>
          <w:sz w:val="22"/>
          <w:szCs w:val="22"/>
        </w:rPr>
        <w:t xml:space="preserve">are </w:t>
      </w:r>
      <w:r w:rsidR="0088378F">
        <w:rPr>
          <w:rFonts w:ascii="Arial" w:hAnsi="Arial"/>
          <w:snapToGrid w:val="0"/>
          <w:sz w:val="22"/>
          <w:szCs w:val="22"/>
        </w:rPr>
        <w:t>allow</w:t>
      </w:r>
      <w:r w:rsidR="005F4EF4">
        <w:rPr>
          <w:rFonts w:ascii="Arial" w:hAnsi="Arial"/>
          <w:snapToGrid w:val="0"/>
          <w:sz w:val="22"/>
          <w:szCs w:val="22"/>
        </w:rPr>
        <w:t>ed</w:t>
      </w:r>
      <w:r w:rsidR="0088378F">
        <w:rPr>
          <w:rFonts w:ascii="Arial" w:hAnsi="Arial"/>
          <w:snapToGrid w:val="0"/>
          <w:sz w:val="22"/>
          <w:szCs w:val="22"/>
        </w:rPr>
        <w:t>. Click on</w:t>
      </w:r>
      <w:r w:rsidRPr="006D09D3" w:rsidR="00E10131">
        <w:rPr>
          <w:rFonts w:ascii="Arial" w:hAnsi="Arial"/>
          <w:snapToGrid w:val="0"/>
          <w:sz w:val="22"/>
          <w:szCs w:val="22"/>
        </w:rPr>
        <w:t xml:space="preserve"> </w:t>
      </w:r>
      <w:r w:rsidRPr="34C643FA" w:rsidR="00E10131">
        <w:rPr>
          <w:rFonts w:ascii="Arial" w:hAnsi="Arial"/>
          <w:snapToGrid w:val="0"/>
          <w:sz w:val="22"/>
          <w:szCs w:val="22"/>
          <w:u w:val="single"/>
        </w:rPr>
        <w:t>Start Simulation</w:t>
      </w:r>
      <w:r w:rsidR="0088378F">
        <w:rPr>
          <w:rFonts w:ascii="Arial" w:hAnsi="Arial"/>
          <w:snapToGrid w:val="0"/>
          <w:sz w:val="22"/>
          <w:szCs w:val="22"/>
        </w:rPr>
        <w:t xml:space="preserve"> resumes the D</w:t>
      </w:r>
      <w:r w:rsidRPr="006D09D3" w:rsidR="00E10131">
        <w:rPr>
          <w:rFonts w:ascii="Arial" w:hAnsi="Arial"/>
          <w:snapToGrid w:val="0"/>
          <w:sz w:val="22"/>
          <w:szCs w:val="22"/>
        </w:rPr>
        <w:t xml:space="preserve">ata collection and </w:t>
      </w:r>
      <w:r w:rsidR="0088378F">
        <w:rPr>
          <w:rFonts w:ascii="Arial" w:hAnsi="Arial"/>
          <w:snapToGrid w:val="0"/>
          <w:sz w:val="22"/>
          <w:szCs w:val="22"/>
        </w:rPr>
        <w:t>D</w:t>
      </w:r>
      <w:r w:rsidRPr="006D09D3" w:rsidR="00E10131">
        <w:rPr>
          <w:rFonts w:ascii="Arial" w:hAnsi="Arial"/>
          <w:snapToGrid w:val="0"/>
          <w:sz w:val="22"/>
          <w:szCs w:val="22"/>
        </w:rPr>
        <w:t>ata is appended to data collected so far.</w:t>
      </w:r>
    </w:p>
    <w:p w:rsidRPr="006D09D3" w:rsidR="00E10131" w:rsidP="72281CA1" w:rsidRDefault="0088378F" w14:paraId="20DCBFE9" w14:textId="54DAFFEE">
      <w:pPr>
        <w:pStyle w:val="ListParagraph"/>
        <w:widowControl w:val="0"/>
        <w:numPr>
          <w:ilvl w:val="0"/>
          <w:numId w:val="3"/>
        </w:numPr>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jc w:val="both"/>
        <w:rPr>
          <w:rFonts w:ascii="Arial" w:hAnsi="Arial"/>
          <w:snapToGrid w:val="0"/>
          <w:sz w:val="22"/>
          <w:szCs w:val="22"/>
        </w:rPr>
      </w:pPr>
      <w:r w:rsidR="0088378F">
        <w:rPr>
          <w:rFonts w:ascii="Arial" w:hAnsi="Arial"/>
          <w:snapToGrid w:val="0"/>
          <w:sz w:val="22"/>
          <w:szCs w:val="22"/>
        </w:rPr>
        <w:t>S</w:t>
      </w:r>
      <w:r w:rsidRPr="006D09D3" w:rsidR="00E10131">
        <w:rPr>
          <w:rFonts w:ascii="Arial" w:hAnsi="Arial"/>
          <w:snapToGrid w:val="0"/>
          <w:sz w:val="22"/>
          <w:szCs w:val="22"/>
        </w:rPr>
        <w:t>tep</w:t>
      </w:r>
      <w:r w:rsidRPr="006D09D3" w:rsidR="00D82315">
        <w:rPr>
          <w:rFonts w:ascii="Arial" w:hAnsi="Arial"/>
          <w:snapToGrid w:val="0"/>
          <w:sz w:val="22"/>
          <w:szCs w:val="22"/>
        </w:rPr>
        <w:t>s 5 and 6</w:t>
      </w:r>
      <w:r w:rsidR="0088378F">
        <w:rPr>
          <w:rFonts w:ascii="Arial" w:hAnsi="Arial"/>
          <w:snapToGrid w:val="0"/>
          <w:sz w:val="22"/>
          <w:szCs w:val="22"/>
        </w:rPr>
        <w:t xml:space="preserve"> are repeatable.</w:t>
      </w:r>
    </w:p>
    <w:p w:rsidRPr="006D09D3" w:rsidR="00E10131" w:rsidP="72281CA1" w:rsidRDefault="00E10131" w14:paraId="4FBB0A56" w14:textId="77777777">
      <w:pPr>
        <w:pStyle w:val="ListParagraph"/>
        <w:widowControl w:val="0"/>
        <w:numPr>
          <w:ilvl w:val="0"/>
          <w:numId w:val="3"/>
        </w:numPr>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jc w:val="both"/>
        <w:rPr>
          <w:rFonts w:ascii="Arial" w:hAnsi="Arial"/>
          <w:snapToGrid w:val="0"/>
          <w:sz w:val="22"/>
          <w:szCs w:val="22"/>
        </w:rPr>
      </w:pPr>
      <w:r w:rsidRPr="006D09D3" w:rsidR="00E10131">
        <w:rPr>
          <w:rFonts w:ascii="Arial" w:hAnsi="Arial"/>
          <w:snapToGrid w:val="0"/>
          <w:sz w:val="22"/>
          <w:szCs w:val="22"/>
        </w:rPr>
        <w:t xml:space="preserve">Finally, click </w:t>
      </w:r>
      <w:r w:rsidRPr="72281CA1" w:rsidR="00E10131">
        <w:rPr>
          <w:rFonts w:ascii="Arial" w:hAnsi="Arial"/>
          <w:snapToGrid w:val="0"/>
          <w:sz w:val="22"/>
          <w:szCs w:val="22"/>
          <w:u w:val="single"/>
        </w:rPr>
        <w:t>Save Data</w:t>
      </w:r>
      <w:r w:rsidRPr="006D09D3" w:rsidR="00E10131">
        <w:rPr>
          <w:rFonts w:ascii="Arial" w:hAnsi="Arial"/>
          <w:snapToGrid w:val="0"/>
          <w:sz w:val="22"/>
          <w:szCs w:val="22"/>
        </w:rPr>
        <w:t xml:space="preserve">.  </w:t>
      </w:r>
      <w:r w:rsidRPr="006D09D3" w:rsidR="00E10131">
        <w:rPr>
          <w:rFonts w:ascii="Arial" w:hAnsi="Arial"/>
          <w:snapToGrid w:val="0"/>
          <w:sz w:val="22"/>
          <w:szCs w:val="22"/>
        </w:rPr>
        <w:t>Complete Data is saved to file and flushed from memory</w:t>
      </w:r>
      <w:r w:rsidRPr="006D09D3" w:rsidR="00E10131">
        <w:rPr>
          <w:rFonts w:ascii="Arial" w:hAnsi="Arial"/>
          <w:snapToGrid w:val="0"/>
          <w:sz w:val="22"/>
          <w:szCs w:val="22"/>
        </w:rPr>
        <w:t xml:space="preserve">.  </w:t>
      </w:r>
      <w:r w:rsidRPr="006D09D3" w:rsidR="00E10131">
        <w:rPr>
          <w:rFonts w:ascii="Arial" w:hAnsi="Arial"/>
          <w:snapToGrid w:val="0"/>
          <w:sz w:val="22"/>
          <w:szCs w:val="22"/>
        </w:rPr>
        <w:t>Simulation halts.</w:t>
      </w:r>
    </w:p>
    <w:p w:rsidRPr="006D09D3" w:rsidR="00E10131" w:rsidP="72281CA1" w:rsidRDefault="00E10131" w14:paraId="55886407" w14:textId="56203F67">
      <w:pPr>
        <w:pStyle w:val="ListParagraph"/>
        <w:widowControl w:val="0"/>
        <w:numPr>
          <w:ilvl w:val="0"/>
          <w:numId w:val="3"/>
        </w:numPr>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jc w:val="both"/>
        <w:rPr>
          <w:rFonts w:ascii="Arial" w:hAnsi="Arial"/>
          <w:snapToGrid w:val="0"/>
          <w:sz w:val="22"/>
          <w:szCs w:val="22"/>
        </w:rPr>
      </w:pPr>
      <w:r w:rsidRPr="006D09D3" w:rsidR="00E10131">
        <w:rPr>
          <w:rFonts w:ascii="Arial" w:hAnsi="Arial"/>
          <w:snapToGrid w:val="0"/>
          <w:sz w:val="22"/>
          <w:szCs w:val="22"/>
        </w:rPr>
        <w:t xml:space="preserve">Whenever </w:t>
      </w:r>
      <w:r w:rsidRPr="34C643FA" w:rsidR="00E10131">
        <w:rPr>
          <w:rFonts w:ascii="Arial" w:hAnsi="Arial"/>
          <w:snapToGrid w:val="0"/>
          <w:sz w:val="22"/>
          <w:szCs w:val="22"/>
          <w:u w:val="single"/>
        </w:rPr>
        <w:t>Save</w:t>
      </w:r>
      <w:r w:rsidRPr="34C643FA" w:rsidR="00E10131">
        <w:rPr>
          <w:rFonts w:ascii="Arial" w:hAnsi="Arial"/>
          <w:snapToGrid w:val="0"/>
          <w:sz w:val="22"/>
          <w:szCs w:val="22"/>
          <w:u w:val="single"/>
        </w:rPr>
        <w:t xml:space="preserve"> Data</w:t>
      </w:r>
      <w:r w:rsidRPr="006D09D3" w:rsidR="00E10131">
        <w:rPr>
          <w:rFonts w:ascii="Arial" w:hAnsi="Arial"/>
          <w:snapToGrid w:val="0"/>
          <w:sz w:val="22"/>
          <w:szCs w:val="22"/>
        </w:rPr>
        <w:t xml:space="preserve"> button is clicked, Data is saved to file and flushed from</w:t>
      </w:r>
      <w:r w:rsidR="005F4EF4">
        <w:rPr>
          <w:rFonts w:ascii="Arial" w:hAnsi="Arial"/>
          <w:snapToGrid w:val="0"/>
          <w:sz w:val="22"/>
          <w:szCs w:val="22"/>
        </w:rPr>
        <w:t xml:space="preserve"> the</w:t>
      </w:r>
      <w:r w:rsidRPr="006D09D3" w:rsidR="00E10131">
        <w:rPr>
          <w:rFonts w:ascii="Arial" w:hAnsi="Arial"/>
          <w:snapToGrid w:val="0"/>
          <w:sz w:val="22"/>
          <w:szCs w:val="22"/>
        </w:rPr>
        <w:t xml:space="preserve"> memory. If Save Data is clicked and there is no data </w:t>
      </w:r>
      <w:r w:rsidRPr="006D09D3" w:rsidR="005F4EF4">
        <w:rPr>
          <w:rFonts w:ascii="Arial" w:hAnsi="Arial"/>
          <w:snapToGrid w:val="0"/>
          <w:sz w:val="22"/>
          <w:szCs w:val="22"/>
        </w:rPr>
        <w:t>collected,</w:t>
      </w:r>
      <w:r w:rsidRPr="006D09D3" w:rsidR="00E10131">
        <w:rPr>
          <w:rFonts w:ascii="Arial" w:hAnsi="Arial"/>
          <w:snapToGrid w:val="0"/>
          <w:sz w:val="22"/>
          <w:szCs w:val="22"/>
        </w:rPr>
        <w:t xml:space="preserve"> then </w:t>
      </w:r>
      <w:r w:rsidR="0063323B">
        <w:rPr>
          <w:rFonts w:ascii="Arial" w:hAnsi="Arial"/>
          <w:snapToGrid w:val="0"/>
          <w:sz w:val="22"/>
          <w:szCs w:val="22"/>
        </w:rPr>
        <w:t>Lab#</w:t>
      </w:r>
      <w:r w:rsidR="233A9E6B">
        <w:rPr>
          <w:rFonts w:ascii="Arial" w:hAnsi="Arial"/>
          <w:snapToGrid w:val="0"/>
          <w:sz w:val="22"/>
          <w:szCs w:val="22"/>
        </w:rPr>
        <w:t>7</w:t>
      </w:r>
      <w:r w:rsidR="0063323B">
        <w:rPr>
          <w:rFonts w:ascii="Arial" w:hAnsi="Arial"/>
          <w:snapToGrid w:val="0"/>
          <w:sz w:val="22"/>
          <w:szCs w:val="22"/>
        </w:rPr>
        <w:t>.2</w:t>
      </w:r>
      <w:r w:rsidRPr="006D09D3" w:rsidR="00E10131">
        <w:rPr>
          <w:rFonts w:ascii="Arial" w:hAnsi="Arial"/>
          <w:snapToGrid w:val="0"/>
          <w:sz w:val="22"/>
          <w:szCs w:val="22"/>
        </w:rPr>
        <w:t xml:space="preserve"> reports “</w:t>
      </w:r>
      <w:r w:rsidRPr="72281CA1" w:rsidR="00E10131">
        <w:rPr>
          <w:rFonts w:ascii="Arial" w:hAnsi="Arial"/>
          <w:i w:val="1"/>
          <w:iCs w:val="1"/>
          <w:snapToGrid w:val="0"/>
          <w:sz w:val="22"/>
          <w:szCs w:val="22"/>
        </w:rPr>
        <w:t>No data to save</w:t>
      </w:r>
      <w:r w:rsidRPr="006D09D3" w:rsidR="00E10131">
        <w:rPr>
          <w:rFonts w:ascii="Arial" w:hAnsi="Arial"/>
          <w:snapToGrid w:val="0"/>
          <w:sz w:val="22"/>
          <w:szCs w:val="22"/>
        </w:rPr>
        <w:t>” message.</w:t>
      </w:r>
    </w:p>
    <w:p w:rsidRPr="006D09D3" w:rsidR="00684270" w:rsidP="72281CA1" w:rsidRDefault="00684270" w14:paraId="6C7231C3" w14:textId="77777777">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jc w:val="both"/>
        <w:rPr>
          <w:rFonts w:ascii="Arial" w:hAnsi="Arial"/>
          <w:snapToGrid w:val="0"/>
          <w:sz w:val="22"/>
          <w:szCs w:val="22"/>
        </w:rPr>
      </w:pPr>
    </w:p>
    <w:p w:rsidRPr="006D09D3" w:rsidR="00941348" w:rsidP="72281CA1" w:rsidRDefault="00684270" w14:paraId="57B256BF" w14:textId="37CD1D40">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jc w:val="both"/>
        <w:rPr>
          <w:rFonts w:ascii="Arial" w:hAnsi="Arial"/>
          <w:snapToGrid w:val="0"/>
          <w:sz w:val="22"/>
          <w:szCs w:val="22"/>
        </w:rPr>
      </w:pPr>
      <w:r w:rsidRPr="006D09D3" w:rsidR="00684270">
        <w:rPr>
          <w:rFonts w:ascii="Arial" w:hAnsi="Arial"/>
          <w:snapToGrid w:val="0"/>
          <w:sz w:val="22"/>
          <w:szCs w:val="22"/>
        </w:rPr>
        <w:t xml:space="preserve">When the </w:t>
      </w:r>
      <w:r w:rsidRPr="006D09D3" w:rsidR="00684270">
        <w:rPr>
          <w:rFonts w:ascii="Arial" w:hAnsi="Arial"/>
          <w:snapToGrid w:val="0"/>
          <w:sz w:val="22"/>
          <w:szCs w:val="22"/>
          <w:u w:val="single"/>
        </w:rPr>
        <w:t>Save Data</w:t>
      </w:r>
      <w:r w:rsidRPr="006D09D3" w:rsidR="00684270">
        <w:rPr>
          <w:rFonts w:ascii="Arial" w:hAnsi="Arial"/>
          <w:snapToGrid w:val="0"/>
          <w:sz w:val="22"/>
          <w:szCs w:val="22"/>
        </w:rPr>
        <w:t xml:space="preserve"> button is clicked, </w:t>
      </w:r>
      <w:r w:rsidRPr="006D09D3" w:rsidR="00941348">
        <w:rPr>
          <w:rFonts w:ascii="Arial" w:hAnsi="Arial"/>
          <w:snapToGrid w:val="0"/>
          <w:sz w:val="22"/>
          <w:szCs w:val="22"/>
        </w:rPr>
        <w:t xml:space="preserve">data </w:t>
      </w:r>
      <w:r w:rsidRPr="006D09D3" w:rsidR="00684270">
        <w:rPr>
          <w:rFonts w:ascii="Arial" w:hAnsi="Arial"/>
          <w:snapToGrid w:val="0"/>
          <w:sz w:val="22"/>
          <w:szCs w:val="22"/>
        </w:rPr>
        <w:t xml:space="preserve">file </w:t>
      </w:r>
      <w:r w:rsidRPr="006D09D3" w:rsidR="00941348">
        <w:rPr>
          <w:rFonts w:ascii="Arial" w:hAnsi="Arial"/>
          <w:snapToGrid w:val="0"/>
          <w:sz w:val="22"/>
          <w:szCs w:val="22"/>
        </w:rPr>
        <w:t>is</w:t>
      </w:r>
      <w:r w:rsidRPr="006D09D3" w:rsidR="00684270">
        <w:rPr>
          <w:rFonts w:ascii="Arial" w:hAnsi="Arial"/>
          <w:snapToGrid w:val="0"/>
          <w:sz w:val="22"/>
          <w:szCs w:val="22"/>
        </w:rPr>
        <w:t xml:space="preserve"> </w:t>
      </w:r>
      <w:r w:rsidRPr="006D09D3" w:rsidR="00941348">
        <w:rPr>
          <w:rFonts w:ascii="Arial" w:hAnsi="Arial"/>
          <w:snapToGrid w:val="0"/>
          <w:sz w:val="22"/>
          <w:szCs w:val="22"/>
        </w:rPr>
        <w:t xml:space="preserve">saved </w:t>
      </w:r>
      <w:r w:rsidRPr="006D09D3" w:rsidR="00684270">
        <w:rPr>
          <w:rFonts w:ascii="Arial" w:hAnsi="Arial"/>
          <w:snapToGrid w:val="0"/>
          <w:sz w:val="22"/>
          <w:szCs w:val="22"/>
        </w:rPr>
        <w:t xml:space="preserve">in </w:t>
      </w:r>
    </w:p>
    <w:p w:rsidRPr="006D09D3" w:rsidR="00941348" w:rsidP="72281CA1" w:rsidRDefault="00941348" w14:paraId="0C7C7C75" w14:textId="26E0A6C5">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jc w:val="both"/>
        <w:rPr>
          <w:rFonts w:ascii="Arial" w:hAnsi="Arial"/>
          <w:snapToGrid w:val="0"/>
          <w:sz w:val="22"/>
          <w:szCs w:val="22"/>
        </w:rPr>
      </w:pPr>
      <w:r w:rsidRPr="006D09D3" w:rsidR="00941348">
        <w:rPr>
          <w:rFonts w:ascii="Arial" w:hAnsi="Arial"/>
          <w:snapToGrid w:val="0"/>
          <w:sz w:val="22"/>
          <w:szCs w:val="22"/>
        </w:rPr>
        <w:t>“C:\Users\xxx\Documents\</w:t>
      </w:r>
      <w:r w:rsidRPr="00C013C5" w:rsidR="00C013C5">
        <w:rPr>
          <w:rFonts w:ascii="Arial" w:hAnsi="Arial"/>
          <w:snapToGrid w:val="0"/>
          <w:sz w:val="22"/>
          <w:szCs w:val="22"/>
        </w:rPr>
        <w:t>LAB</w:t>
      </w:r>
      <w:r w:rsidRPr="00C013C5" w:rsidR="270DBEEF">
        <w:rPr>
          <w:rFonts w:ascii="Arial" w:hAnsi="Arial"/>
          <w:snapToGrid w:val="0"/>
          <w:sz w:val="22"/>
          <w:szCs w:val="22"/>
        </w:rPr>
        <w:t>7</w:t>
      </w:r>
      <w:r w:rsidRPr="00C013C5" w:rsidR="00C013C5">
        <w:rPr>
          <w:rFonts w:ascii="Arial" w:hAnsi="Arial"/>
          <w:snapToGrid w:val="0"/>
          <w:sz w:val="22"/>
          <w:szCs w:val="22"/>
        </w:rPr>
        <w:t>-</w:t>
      </w:r>
      <w:r w:rsidRPr="00C013C5" w:rsidR="3D3D79E3">
        <w:rPr>
          <w:rFonts w:ascii="Arial" w:hAnsi="Arial"/>
          <w:snapToGrid w:val="0"/>
          <w:sz w:val="22"/>
          <w:szCs w:val="22"/>
        </w:rPr>
        <w:t>AbsorptionColumn</w:t>
      </w:r>
      <w:r w:rsidRPr="006D09D3" w:rsidR="00941348">
        <w:rPr>
          <w:rFonts w:ascii="Arial" w:hAnsi="Arial"/>
          <w:snapToGrid w:val="0"/>
          <w:sz w:val="22"/>
          <w:szCs w:val="22"/>
        </w:rPr>
        <w:t xml:space="preserve">\Output” </w:t>
      </w:r>
      <w:r w:rsidRPr="006D09D3" w:rsidR="00684270">
        <w:rPr>
          <w:rFonts w:ascii="Arial" w:hAnsi="Arial"/>
          <w:snapToGrid w:val="0"/>
          <w:sz w:val="22"/>
          <w:szCs w:val="22"/>
        </w:rPr>
        <w:t>fold</w:t>
      </w:r>
      <w:r w:rsidRPr="006D09D3" w:rsidR="00395ADF">
        <w:rPr>
          <w:rFonts w:ascii="Arial" w:hAnsi="Arial"/>
          <w:snapToGrid w:val="0"/>
          <w:sz w:val="22"/>
          <w:szCs w:val="22"/>
        </w:rPr>
        <w:t>er</w:t>
      </w:r>
      <w:r w:rsidRPr="006D09D3" w:rsidR="00684270">
        <w:rPr>
          <w:rFonts w:ascii="Arial" w:hAnsi="Arial"/>
          <w:snapToGrid w:val="0"/>
          <w:sz w:val="22"/>
          <w:szCs w:val="22"/>
        </w:rPr>
        <w:t>.</w:t>
      </w:r>
    </w:p>
    <w:p w:rsidRPr="006D09D3" w:rsidR="00684270" w:rsidP="72281CA1" w:rsidRDefault="00684270" w14:paraId="73EC0225" w14:textId="2F0F2173">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jc w:val="both"/>
        <w:rPr>
          <w:rFonts w:ascii="Arial" w:hAnsi="Arial"/>
          <w:snapToGrid w:val="0"/>
          <w:sz w:val="22"/>
          <w:szCs w:val="22"/>
        </w:rPr>
      </w:pPr>
      <w:r w:rsidRPr="006D09D3" w:rsidR="00684270">
        <w:rPr>
          <w:rFonts w:ascii="Arial" w:hAnsi="Arial"/>
          <w:snapToGrid w:val="0"/>
          <w:sz w:val="22"/>
          <w:szCs w:val="22"/>
        </w:rPr>
        <w:t xml:space="preserve">The Output folder is automatically created by </w:t>
      </w:r>
      <w:r w:rsidR="0063323B">
        <w:rPr>
          <w:rFonts w:ascii="Arial" w:hAnsi="Arial"/>
          <w:snapToGrid w:val="0"/>
          <w:sz w:val="22"/>
          <w:szCs w:val="22"/>
        </w:rPr>
        <w:t>Lab#</w:t>
      </w:r>
      <w:r w:rsidR="125F779E">
        <w:rPr>
          <w:rFonts w:ascii="Arial" w:hAnsi="Arial"/>
          <w:snapToGrid w:val="0"/>
          <w:sz w:val="22"/>
          <w:szCs w:val="22"/>
        </w:rPr>
        <w:t>7</w:t>
      </w:r>
      <w:r w:rsidR="0063323B">
        <w:rPr>
          <w:rFonts w:ascii="Arial" w:hAnsi="Arial"/>
          <w:snapToGrid w:val="0"/>
          <w:sz w:val="22"/>
          <w:szCs w:val="22"/>
        </w:rPr>
        <w:t>.2</w:t>
      </w:r>
      <w:r w:rsidRPr="006D09D3" w:rsidR="00684270">
        <w:rPr>
          <w:rFonts w:ascii="Arial" w:hAnsi="Arial"/>
          <w:snapToGrid w:val="0"/>
          <w:sz w:val="22"/>
          <w:szCs w:val="22"/>
        </w:rPr>
        <w:t>.</w:t>
      </w:r>
    </w:p>
    <w:p w:rsidRPr="006D09D3" w:rsidR="00684270" w:rsidP="72281CA1" w:rsidRDefault="00654768" w14:paraId="6D85C824" w14:textId="608AC2C5">
      <w:pPr>
        <w:pStyle w:val="ListParagraph"/>
        <w:numPr>
          <w:ilvl w:val="0"/>
          <w:numId w:val="4"/>
        </w:numPr>
        <w:ind w:left="1354" w:right="1333"/>
        <w:jc w:val="both"/>
        <w:rPr>
          <w:rFonts w:ascii="Arial" w:hAnsi="Arial"/>
          <w:snapToGrid w:val="0"/>
          <w:sz w:val="22"/>
          <w:szCs w:val="22"/>
        </w:rPr>
      </w:pPr>
      <w:r w:rsidRPr="72281CA1" w:rsidR="3B5D61F9">
        <w:rPr>
          <w:rFonts w:ascii="Arial" w:hAnsi="Arial"/>
          <w:b w:val="1"/>
          <w:bCs w:val="1"/>
          <w:i w:val="1"/>
          <w:iCs w:val="1"/>
          <w:snapToGrid w:val="0"/>
          <w:sz w:val="22"/>
          <w:szCs w:val="22"/>
        </w:rPr>
        <w:t>AbsorptionColumn</w:t>
      </w:r>
      <w:r w:rsidRPr="72281CA1" w:rsidR="00684270">
        <w:rPr>
          <w:rFonts w:ascii="Arial" w:hAnsi="Arial"/>
          <w:b w:val="1"/>
          <w:bCs w:val="1"/>
          <w:i w:val="1"/>
          <w:iCs w:val="1"/>
          <w:snapToGrid w:val="0"/>
          <w:sz w:val="22"/>
          <w:szCs w:val="22"/>
        </w:rPr>
        <w:t>_mm-dd-yy_hh-mm-ss.</w:t>
      </w:r>
      <w:r w:rsidRPr="72281CA1" w:rsidR="00DD1EA9">
        <w:rPr>
          <w:rFonts w:ascii="Arial" w:hAnsi="Arial"/>
          <w:b w:val="1"/>
          <w:bCs w:val="1"/>
          <w:i w:val="1"/>
          <w:iCs w:val="1"/>
          <w:snapToGrid w:val="0"/>
          <w:sz w:val="22"/>
          <w:szCs w:val="22"/>
        </w:rPr>
        <w:t>csv</w:t>
      </w:r>
      <w:r w:rsidRPr="34C643FA" w:rsidR="00F53DA2">
        <w:rPr>
          <w:rFonts w:ascii="Arial" w:hAnsi="Arial"/>
          <w:snapToGrid w:val="0"/>
          <w:sz w:val="22"/>
          <w:szCs w:val="22"/>
        </w:rPr>
        <w:t xml:space="preserve"> (this file is in CSV format).</w:t>
      </w:r>
    </w:p>
    <w:p w:rsidRPr="006D09D3" w:rsidR="00684270" w:rsidP="72281CA1" w:rsidRDefault="00684270" w14:paraId="223AA5BC" w14:textId="5AA24516">
      <w:pPr>
        <w:ind w:left="1354" w:right="1333"/>
        <w:rPr>
          <w:rFonts w:ascii="Arial" w:hAnsi="Arial"/>
          <w:snapToGrid w:val="0"/>
          <w:sz w:val="22"/>
          <w:szCs w:val="22"/>
        </w:rPr>
      </w:pPr>
    </w:p>
    <w:p w:rsidRPr="006D09D3" w:rsidR="008A2EE4" w:rsidP="72281CA1" w:rsidRDefault="008A2EE4" w14:paraId="1E41528F" w14:textId="77777777">
      <w:pPr>
        <w:ind w:left="1354" w:right="1333"/>
        <w:rPr>
          <w:rFonts w:ascii="Arial" w:hAnsi="Arial"/>
          <w:snapToGrid w:val="0"/>
          <w:sz w:val="22"/>
          <w:szCs w:val="22"/>
        </w:rPr>
      </w:pPr>
    </w:p>
    <w:p w:rsidRPr="006D09D3" w:rsidR="008D3FEA" w:rsidP="00D0F38C" w:rsidRDefault="00394269" w14:paraId="058E94C7" w14:textId="7E25D9C6">
      <w:pPr>
        <w:pStyle w:val="Heading2"/>
        <w:widowControl w:val="0"/>
        <w:tabs>
          <w:tab w:val="left" w:leader="none" w:pos="1980"/>
          <w:tab w:val="left" w:leader="none" w:pos="2592"/>
          <w:tab w:val="left" w:leader="none" w:pos="3312"/>
          <w:tab w:val="left" w:leader="none" w:pos="4032"/>
          <w:tab w:val="left" w:leader="none" w:pos="4752"/>
          <w:tab w:val="left" w:leader="none" w:pos="5472"/>
          <w:tab w:val="left" w:leader="none" w:pos="6192"/>
          <w:tab w:val="left" w:leader="none" w:pos="6912"/>
          <w:tab w:val="left" w:leader="none" w:pos="7632"/>
          <w:tab w:val="left" w:leader="none" w:pos="8352"/>
          <w:tab w:val="left" w:leader="none" w:pos="9072"/>
        </w:tabs>
        <w:ind w:left="720"/>
        <w:rPr>
          <w:rFonts w:ascii="Arial" w:hAnsi="Arial"/>
          <w:b w:val="1"/>
          <w:bCs w:val="1"/>
          <w:sz w:val="22"/>
          <w:szCs w:val="22"/>
        </w:rPr>
      </w:pPr>
      <w:bookmarkStart w:name="_Toc975316391" w:id="1003871100"/>
      <w:r w:rsidR="3496B29E">
        <w:rPr/>
        <w:t>6</w:t>
      </w:r>
      <w:r w:rsidR="0E727841">
        <w:rPr/>
        <w:t>.</w:t>
      </w:r>
      <w:r w:rsidR="2690D7EE">
        <w:rPr/>
        <w:t>6</w:t>
      </w:r>
      <w:r w:rsidR="03557DE3">
        <w:rPr/>
        <w:t xml:space="preserve">       </w:t>
      </w:r>
      <w:r w:rsidR="0E727841">
        <w:rPr/>
        <w:t>EXIT PRACTICE</w:t>
      </w:r>
      <w:bookmarkEnd w:id="1003871100"/>
    </w:p>
    <w:p w:rsidRPr="006D09D3" w:rsidR="008D3FEA" w:rsidP="72281CA1" w:rsidRDefault="008D3FEA" w14:paraId="49EE47AC" w14:textId="77777777">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jc w:val="both"/>
        <w:rPr>
          <w:rFonts w:ascii="Arial" w:hAnsi="Arial"/>
          <w:snapToGrid w:val="0"/>
          <w:sz w:val="22"/>
          <w:szCs w:val="22"/>
        </w:rPr>
      </w:pPr>
    </w:p>
    <w:p w:rsidRPr="0088378F" w:rsidR="00F702DC" w:rsidP="00D0F38C" w:rsidRDefault="005F4EF4" w14:paraId="08F8A66D" w14:textId="77AE3C36">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jc w:val="both"/>
        <w:rPr>
          <w:rFonts w:ascii="Arial" w:hAnsi="Arial"/>
          <w:snapToGrid w:val="0"/>
          <w:sz w:val="22"/>
          <w:szCs w:val="22"/>
        </w:rPr>
      </w:pPr>
      <w:r w:rsidRPr="34C643FA" w:rsidR="5236B4B8">
        <w:rPr>
          <w:rFonts w:ascii="Arial" w:hAnsi="Arial"/>
          <w:snapToGrid w:val="0"/>
          <w:sz w:val="22"/>
          <w:szCs w:val="22"/>
        </w:rPr>
        <w:t>Anytime d</w:t>
      </w:r>
      <w:r w:rsidRPr="34C643FA" w:rsidR="0E727841">
        <w:rPr>
          <w:rFonts w:ascii="Arial" w:hAnsi="Arial"/>
          <w:snapToGrid w:val="0"/>
          <w:sz w:val="22"/>
          <w:szCs w:val="22"/>
        </w:rPr>
        <w:t xml:space="preserve">uring </w:t>
      </w:r>
      <w:r w:rsidRPr="34C643FA" w:rsidR="5FFEBEAE">
        <w:rPr>
          <w:rFonts w:ascii="Arial" w:hAnsi="Arial"/>
          <w:snapToGrid w:val="0"/>
          <w:sz w:val="22"/>
          <w:szCs w:val="22"/>
        </w:rPr>
        <w:t xml:space="preserve">the </w:t>
      </w:r>
      <w:r w:rsidRPr="34C643FA" w:rsidR="3496B29E">
        <w:rPr>
          <w:rFonts w:ascii="Arial" w:hAnsi="Arial"/>
          <w:snapToGrid w:val="0"/>
          <w:sz w:val="22"/>
          <w:szCs w:val="22"/>
          <w:u w:val="single"/>
        </w:rPr>
        <w:t xml:space="preserve">Execution </w:t>
      </w:r>
      <w:r w:rsidRPr="34C643FA" w:rsidR="5FFEBEAE">
        <w:rPr>
          <w:rFonts w:ascii="Arial" w:hAnsi="Arial"/>
          <w:snapToGrid w:val="0"/>
          <w:sz w:val="22"/>
          <w:szCs w:val="22"/>
          <w:u w:val="single"/>
        </w:rPr>
        <w:t xml:space="preserve">of the </w:t>
      </w:r>
      <w:r w:rsidRPr="34C643FA" w:rsidR="5175FE25">
        <w:rPr>
          <w:rFonts w:ascii="Arial" w:hAnsi="Arial"/>
          <w:snapToGrid w:val="0"/>
          <w:sz w:val="22"/>
          <w:szCs w:val="22"/>
          <w:u w:val="single"/>
        </w:rPr>
        <w:t>Absorption Column</w:t>
      </w:r>
      <w:r w:rsidRPr="34C643FA" w:rsidR="3496B29E">
        <w:rPr>
          <w:rFonts w:ascii="Arial" w:hAnsi="Arial"/>
          <w:snapToGrid w:val="0"/>
          <w:sz w:val="22"/>
          <w:szCs w:val="22"/>
          <w:u w:val="single"/>
        </w:rPr>
        <w:t xml:space="preserve"> </w:t>
      </w:r>
      <w:r w:rsidRPr="34C643FA" w:rsidR="685C9FD9">
        <w:rPr>
          <w:rFonts w:ascii="Arial" w:hAnsi="Arial"/>
          <w:snapToGrid w:val="0"/>
          <w:sz w:val="22"/>
          <w:szCs w:val="22"/>
          <w:u w:val="single"/>
        </w:rPr>
        <w:t>simulation,</w:t>
      </w:r>
      <w:r w:rsidRPr="34C643FA" w:rsidR="3496B29E">
        <w:rPr>
          <w:rFonts w:ascii="Arial" w:hAnsi="Arial"/>
          <w:snapToGrid w:val="0"/>
          <w:sz w:val="22"/>
          <w:szCs w:val="22"/>
          <w:u w:val="single"/>
        </w:rPr>
        <w:t xml:space="preserve"> </w:t>
      </w:r>
      <w:r w:rsidRPr="34C643FA" w:rsidR="3496B29E">
        <w:rPr>
          <w:rFonts w:ascii="Arial" w:hAnsi="Arial"/>
          <w:snapToGrid w:val="0"/>
          <w:sz w:val="22"/>
          <w:szCs w:val="22"/>
          <w:u w:val="single"/>
        </w:rPr>
        <w:t xml:space="preserve">user</w:t>
      </w:r>
      <w:r w:rsidRPr="34C643FA" w:rsidR="3496B29E">
        <w:rPr>
          <w:rFonts w:ascii="Arial" w:hAnsi="Arial"/>
          <w:snapToGrid w:val="0"/>
          <w:sz w:val="22"/>
          <w:szCs w:val="22"/>
          <w:u w:val="single"/>
        </w:rPr>
        <w:t xml:space="preserve"> can exit it</w:t>
      </w:r>
      <w:r w:rsidRPr="34C643FA" w:rsidR="3496B29E">
        <w:rPr>
          <w:rFonts w:ascii="Arial" w:hAnsi="Arial"/>
          <w:snapToGrid w:val="0"/>
          <w:sz w:val="22"/>
          <w:szCs w:val="22"/>
        </w:rPr>
        <w:t>.</w:t>
      </w:r>
      <w:r w:rsidRPr="34C643FA" w:rsidR="0E727841">
        <w:rPr>
          <w:rFonts w:ascii="Arial" w:hAnsi="Arial"/>
          <w:snapToGrid w:val="0"/>
          <w:sz w:val="22"/>
          <w:szCs w:val="22"/>
        </w:rPr>
        <w:t xml:space="preserve"> </w:t>
      </w:r>
      <w:r w:rsidRPr="34C643FA" w:rsidR="3496B29E">
        <w:rPr>
          <w:rFonts w:ascii="Arial" w:hAnsi="Arial"/>
          <w:snapToGrid w:val="0"/>
          <w:sz w:val="22"/>
          <w:szCs w:val="22"/>
        </w:rPr>
        <w:t xml:space="preserve"> </w:t>
      </w:r>
      <w:r w:rsidRPr="34C643FA" w:rsidR="3496B29E">
        <w:rPr>
          <w:rFonts w:ascii="Arial" w:hAnsi="Arial"/>
          <w:snapToGrid w:val="0"/>
          <w:sz w:val="22"/>
          <w:szCs w:val="22"/>
        </w:rPr>
        <w:t xml:space="preserve">T</w:t>
      </w:r>
      <w:r w:rsidRPr="34C643FA" w:rsidR="0E727841">
        <w:rPr>
          <w:rFonts w:ascii="Arial" w:hAnsi="Arial"/>
          <w:snapToGrid w:val="0"/>
          <w:sz w:val="22"/>
          <w:szCs w:val="22"/>
        </w:rPr>
        <w:t xml:space="preserve">his button is </w:t>
      </w:r>
      <w:r w:rsidRPr="34C643FA" w:rsidR="0E727841">
        <w:rPr>
          <w:rFonts w:ascii="Arial" w:hAnsi="Arial"/>
          <w:snapToGrid w:val="0"/>
          <w:sz w:val="22"/>
          <w:szCs w:val="22"/>
        </w:rPr>
        <w:t xml:space="preserve">labeled as</w:t>
      </w:r>
      <w:r w:rsidRPr="34C643FA" w:rsidR="0E727841">
        <w:rPr>
          <w:rFonts w:ascii="Arial" w:hAnsi="Arial"/>
          <w:snapToGrid w:val="0"/>
          <w:sz w:val="22"/>
          <w:szCs w:val="22"/>
        </w:rPr>
        <w:t xml:space="preserve"> </w:t>
      </w:r>
      <w:r w:rsidRPr="34C643FA" w:rsidR="0E727841">
        <w:rPr>
          <w:rFonts w:ascii="Arial" w:hAnsi="Arial"/>
          <w:snapToGrid w:val="0"/>
          <w:sz w:val="22"/>
          <w:szCs w:val="22"/>
          <w:u w:val="single"/>
        </w:rPr>
        <w:t>Exit</w:t>
      </w:r>
      <w:r w:rsidRPr="34C643FA" w:rsidR="0E727841">
        <w:rPr>
          <w:rFonts w:ascii="Arial" w:hAnsi="Arial"/>
          <w:snapToGrid w:val="0"/>
          <w:sz w:val="22"/>
          <w:szCs w:val="22"/>
        </w:rPr>
        <w:t xml:space="preserve">.  </w:t>
      </w:r>
      <w:r w:rsidRPr="34C643FA" w:rsidR="0E727841">
        <w:rPr>
          <w:rFonts w:ascii="Arial" w:hAnsi="Arial"/>
          <w:snapToGrid w:val="0"/>
          <w:sz w:val="22"/>
          <w:szCs w:val="22"/>
        </w:rPr>
        <w:t xml:space="preserve">Click on the </w:t>
      </w:r>
      <w:r w:rsidRPr="34C643FA" w:rsidR="0E727841">
        <w:rPr>
          <w:rFonts w:ascii="Arial" w:hAnsi="Arial"/>
          <w:snapToGrid w:val="0"/>
          <w:sz w:val="22"/>
          <w:szCs w:val="22"/>
          <w:u w:val="single"/>
        </w:rPr>
        <w:t>Exit</w:t>
      </w:r>
      <w:r w:rsidRPr="34C643FA" w:rsidR="0E727841">
        <w:rPr>
          <w:rFonts w:ascii="Arial" w:hAnsi="Arial"/>
          <w:snapToGrid w:val="0"/>
          <w:sz w:val="22"/>
          <w:szCs w:val="22"/>
        </w:rPr>
        <w:t xml:space="preserve"> button to return to the </w:t>
      </w:r>
      <w:r w:rsidRPr="34C643FA" w:rsidR="1079E239">
        <w:rPr>
          <w:rFonts w:ascii="Arial" w:hAnsi="Arial"/>
          <w:snapToGrid w:val="0"/>
          <w:sz w:val="22"/>
          <w:szCs w:val="22"/>
        </w:rPr>
        <w:t>Lab#</w:t>
      </w:r>
      <w:r w:rsidRPr="34C643FA" w:rsidR="7ED4EE30">
        <w:rPr>
          <w:rFonts w:ascii="Arial" w:hAnsi="Arial"/>
          <w:snapToGrid w:val="0"/>
          <w:sz w:val="22"/>
          <w:szCs w:val="22"/>
        </w:rPr>
        <w:t>7</w:t>
      </w:r>
      <w:r w:rsidRPr="34C643FA" w:rsidR="0E727841">
        <w:rPr>
          <w:rFonts w:ascii="Arial" w:hAnsi="Arial"/>
          <w:snapToGrid w:val="0"/>
          <w:sz w:val="22"/>
          <w:szCs w:val="22"/>
        </w:rPr>
        <w:t xml:space="preserve"> menu screen</w:t>
      </w:r>
      <w:r w:rsidRPr="34C643FA" w:rsidR="0E727841">
        <w:rPr>
          <w:rFonts w:ascii="Arial" w:hAnsi="Arial"/>
          <w:snapToGrid w:val="0"/>
          <w:sz w:val="22"/>
          <w:szCs w:val="22"/>
        </w:rPr>
        <w:t xml:space="preserve">.  </w:t>
      </w:r>
      <w:r w:rsidRPr="34C643FA" w:rsidR="4E775CA1">
        <w:rPr>
          <w:rFonts w:ascii="Arial" w:hAnsi="Arial"/>
          <w:snapToGrid w:val="0"/>
          <w:sz w:val="22"/>
          <w:szCs w:val="22"/>
        </w:rPr>
        <w:t xml:space="preserve">If there </w:t>
      </w:r>
      <w:r w:rsidRPr="34C643FA" w:rsidR="4E775CA1">
        <w:rPr>
          <w:rFonts w:ascii="Arial" w:hAnsi="Arial"/>
          <w:snapToGrid w:val="0"/>
          <w:sz w:val="22"/>
          <w:szCs w:val="22"/>
        </w:rPr>
        <w:t xml:space="preserve">was</w:t>
      </w:r>
      <w:r w:rsidRPr="34C643FA" w:rsidR="4E775CA1">
        <w:rPr>
          <w:rFonts w:ascii="Arial" w:hAnsi="Arial"/>
          <w:snapToGrid w:val="0"/>
          <w:sz w:val="22"/>
          <w:szCs w:val="22"/>
        </w:rPr>
        <w:t xml:space="preserve"> unsaved </w:t>
      </w:r>
      <w:r w:rsidRPr="34C643FA" w:rsidR="5FFEBEAE">
        <w:rPr>
          <w:rFonts w:ascii="Arial" w:hAnsi="Arial"/>
          <w:snapToGrid w:val="0"/>
          <w:sz w:val="22"/>
          <w:szCs w:val="22"/>
        </w:rPr>
        <w:t>d</w:t>
      </w:r>
      <w:r w:rsidRPr="34C643FA" w:rsidR="4E775CA1">
        <w:rPr>
          <w:rFonts w:ascii="Arial" w:hAnsi="Arial"/>
          <w:snapToGrid w:val="0"/>
          <w:sz w:val="22"/>
          <w:szCs w:val="22"/>
        </w:rPr>
        <w:t xml:space="preserve">ata, </w:t>
      </w:r>
      <w:r w:rsidRPr="34C643FA" w:rsidR="5FFEBEAE">
        <w:rPr>
          <w:rFonts w:ascii="Arial" w:hAnsi="Arial"/>
          <w:snapToGrid w:val="0"/>
          <w:sz w:val="22"/>
          <w:szCs w:val="22"/>
        </w:rPr>
        <w:t xml:space="preserve">a </w:t>
      </w:r>
      <w:r w:rsidRPr="34C643FA" w:rsidR="4E775CA1">
        <w:rPr>
          <w:rFonts w:ascii="Arial" w:hAnsi="Arial"/>
          <w:snapToGrid w:val="0"/>
          <w:sz w:val="22"/>
          <w:szCs w:val="22"/>
        </w:rPr>
        <w:t xml:space="preserve">pop-up window will alert </w:t>
      </w:r>
      <w:r w:rsidRPr="34C643FA" w:rsidR="5FFEBEAE">
        <w:rPr>
          <w:rFonts w:ascii="Arial" w:hAnsi="Arial"/>
          <w:snapToGrid w:val="0"/>
          <w:sz w:val="22"/>
          <w:szCs w:val="22"/>
        </w:rPr>
        <w:t xml:space="preserve">the </w:t>
      </w:r>
      <w:r w:rsidRPr="34C643FA" w:rsidR="4E775CA1">
        <w:rPr>
          <w:rFonts w:ascii="Arial" w:hAnsi="Arial"/>
          <w:snapToGrid w:val="0"/>
          <w:sz w:val="22"/>
          <w:szCs w:val="22"/>
        </w:rPr>
        <w:t>user to either save or exit without saving.</w:t>
      </w:r>
    </w:p>
    <w:p w:rsidR="00F63E37" w:rsidP="00D0F38C" w:rsidRDefault="00F63E37" w14:paraId="549F6EE2" w14:textId="77777777">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jc w:val="both"/>
        <w:rPr>
          <w:rFonts w:ascii="Arial" w:hAnsi="Arial"/>
          <w:snapToGrid w:val="0"/>
          <w:color w:val="FF0000"/>
          <w:sz w:val="22"/>
          <w:szCs w:val="22"/>
        </w:rPr>
      </w:pPr>
    </w:p>
    <w:p w:rsidR="00E474BB" w:rsidP="00D0F38C" w:rsidRDefault="00E474BB" w14:paraId="3BB7B90B" w14:textId="77777777">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jc w:val="both"/>
        <w:rPr>
          <w:rFonts w:ascii="Arial" w:hAnsi="Arial"/>
          <w:snapToGrid w:val="0"/>
          <w:color w:val="FF0000"/>
          <w:sz w:val="22"/>
          <w:szCs w:val="22"/>
        </w:rPr>
      </w:pPr>
    </w:p>
    <w:p w:rsidRPr="006D09D3" w:rsidR="0088378F" w:rsidP="00D0F38C" w:rsidRDefault="0088378F" w14:paraId="308BC6EE" w14:textId="77777777">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jc w:val="both"/>
        <w:rPr>
          <w:rFonts w:ascii="Arial" w:hAnsi="Arial"/>
          <w:snapToGrid w:val="0"/>
          <w:color w:val="FF0000"/>
          <w:sz w:val="22"/>
          <w:szCs w:val="22"/>
        </w:rPr>
      </w:pPr>
    </w:p>
    <w:p w:rsidRPr="006D09D3" w:rsidR="008D3FEA" w:rsidP="72281CA1" w:rsidRDefault="008A2EE4" w14:paraId="036DB92F" w14:textId="78919397">
      <w:pPr>
        <w:pStyle w:val="Heading2"/>
        <w:widowControl w:val="0"/>
        <w:tabs>
          <w:tab w:val="left" w:leader="none" w:pos="1980"/>
          <w:tab w:val="left" w:leader="none" w:pos="2592"/>
          <w:tab w:val="left" w:leader="none" w:pos="3312"/>
          <w:tab w:val="left" w:leader="none" w:pos="4032"/>
          <w:tab w:val="left" w:leader="none" w:pos="4752"/>
          <w:tab w:val="left" w:leader="none" w:pos="5472"/>
          <w:tab w:val="left" w:leader="none" w:pos="6192"/>
          <w:tab w:val="left" w:leader="none" w:pos="6912"/>
          <w:tab w:val="left" w:leader="none" w:pos="7632"/>
          <w:tab w:val="left" w:leader="none" w:pos="8352"/>
          <w:tab w:val="left" w:leader="none" w:pos="9072"/>
        </w:tabs>
        <w:ind w:left="0"/>
        <w:rPr>
          <w:rFonts w:ascii="Arial" w:hAnsi="Arial"/>
          <w:b w:val="1"/>
          <w:bCs w:val="1"/>
          <w:sz w:val="22"/>
          <w:szCs w:val="22"/>
        </w:rPr>
      </w:pPr>
      <w:bookmarkStart w:name="_Toc1078939011" w:id="2079702784"/>
      <w:r w:rsidR="2F19C1A8">
        <w:rPr/>
        <w:t xml:space="preserve">          </w:t>
      </w:r>
      <w:r w:rsidR="01B3DCA6">
        <w:rPr/>
        <w:t>6</w:t>
      </w:r>
      <w:r w:rsidR="222466FA">
        <w:rPr/>
        <w:t>.</w:t>
      </w:r>
      <w:r w:rsidR="47DDFFAD">
        <w:rPr/>
        <w:t>7</w:t>
      </w:r>
      <w:r w:rsidR="5781E75A">
        <w:rPr/>
        <w:t xml:space="preserve">       </w:t>
      </w:r>
      <w:r w:rsidR="0E727841">
        <w:rPr/>
        <w:t>SIMULATION TIME</w:t>
      </w:r>
      <w:bookmarkEnd w:id="2079702784"/>
    </w:p>
    <w:p w:rsidRPr="006D09D3" w:rsidR="008D3FEA" w:rsidP="00D0F38C" w:rsidRDefault="008D3FEA" w14:paraId="2365F4D3" w14:textId="77777777">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jc w:val="both"/>
        <w:rPr>
          <w:rFonts w:ascii="Arial" w:hAnsi="Arial"/>
          <w:b w:val="1"/>
          <w:bCs w:val="1"/>
          <w:snapToGrid w:val="0"/>
          <w:sz w:val="22"/>
          <w:szCs w:val="22"/>
        </w:rPr>
      </w:pPr>
    </w:p>
    <w:p w:rsidRPr="006D09D3" w:rsidR="008D3FEA" w:rsidP="00D0F38C" w:rsidRDefault="008D3FEA" w14:paraId="196E17B3" w14:textId="6CB3056F">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hanging="630"/>
        <w:jc w:val="both"/>
        <w:rPr>
          <w:rFonts w:ascii="Arial" w:hAnsi="Arial"/>
          <w:snapToGrid w:val="0"/>
          <w:sz w:val="22"/>
          <w:szCs w:val="22"/>
        </w:rPr>
      </w:pPr>
      <w:r w:rsidRPr="006D09D3">
        <w:rPr>
          <w:rFonts w:ascii="Arial" w:hAnsi="Arial"/>
          <w:snapToGrid w:val="0"/>
          <w:sz w:val="22"/>
        </w:rPr>
        <w:tab/>
      </w:r>
      <w:r w:rsidRPr="34C643FA" w:rsidR="7CB96938">
        <w:rPr>
          <w:rFonts w:ascii="Arial" w:hAnsi="Arial"/>
          <w:snapToGrid w:val="0"/>
          <w:sz w:val="22"/>
          <w:szCs w:val="22"/>
        </w:rPr>
        <w:t xml:space="preserve">       </w:t>
      </w:r>
      <w:r w:rsidRPr="34C643FA" w:rsidR="4B9E6C2D">
        <w:rPr>
          <w:rFonts w:ascii="Arial" w:hAnsi="Arial"/>
          <w:snapToGrid w:val="0"/>
          <w:sz w:val="22"/>
          <w:szCs w:val="22"/>
        </w:rPr>
        <w:t xml:space="preserve">  </w:t>
      </w:r>
      <w:r w:rsidRPr="34C643FA" w:rsidR="7CB96938">
        <w:rPr>
          <w:rFonts w:ascii="Arial" w:hAnsi="Arial"/>
          <w:snapToGrid w:val="0"/>
          <w:sz w:val="22"/>
          <w:szCs w:val="22"/>
        </w:rPr>
        <w:t xml:space="preserve"> </w:t>
      </w:r>
      <w:r w:rsidRPr="34C643FA" w:rsidR="0E727841">
        <w:rPr>
          <w:rFonts w:ascii="Arial" w:hAnsi="Arial"/>
          <w:snapToGrid w:val="0"/>
          <w:sz w:val="22"/>
          <w:szCs w:val="22"/>
        </w:rPr>
        <w:t>This specifies the time span of the simulation</w:t>
      </w:r>
      <w:r w:rsidRPr="34C643FA" w:rsidR="01B3DCA6">
        <w:rPr>
          <w:rFonts w:ascii="Arial" w:hAnsi="Arial"/>
          <w:snapToGrid w:val="0"/>
          <w:sz w:val="22"/>
          <w:szCs w:val="22"/>
        </w:rPr>
        <w:t xml:space="preserve">, as shown </w:t>
      </w:r>
      <w:r w:rsidRPr="34C643FA" w:rsidR="5236B4B8">
        <w:rPr>
          <w:rFonts w:ascii="Arial" w:hAnsi="Arial"/>
          <w:snapToGrid w:val="0"/>
          <w:sz w:val="22"/>
          <w:szCs w:val="22"/>
        </w:rPr>
        <w:t>i</w:t>
      </w:r>
      <w:r w:rsidRPr="34C643FA" w:rsidR="01B3DCA6">
        <w:rPr>
          <w:rFonts w:ascii="Arial" w:hAnsi="Arial"/>
          <w:snapToGrid w:val="0"/>
          <w:sz w:val="22"/>
          <w:szCs w:val="22"/>
        </w:rPr>
        <w:t xml:space="preserve">n </w:t>
      </w:r>
      <w:r w:rsidRPr="34C643FA" w:rsidR="01B3DCA6">
        <w:rPr>
          <w:rFonts w:ascii="Arial" w:hAnsi="Arial"/>
          <w:b w:val="1"/>
          <w:bCs w:val="1"/>
          <w:snapToGrid w:val="0"/>
          <w:sz w:val="22"/>
          <w:szCs w:val="22"/>
        </w:rPr>
        <w:t xml:space="preserve">Figure </w:t>
      </w:r>
      <w:r w:rsidRPr="34C643FA" w:rsidR="1FDFED15">
        <w:rPr>
          <w:rFonts w:ascii="Arial" w:hAnsi="Arial"/>
          <w:b w:val="1"/>
          <w:bCs w:val="1"/>
          <w:snapToGrid w:val="0"/>
          <w:sz w:val="22"/>
          <w:szCs w:val="22"/>
        </w:rPr>
        <w:t>1</w:t>
      </w:r>
      <w:r w:rsidRPr="34C643FA" w:rsidR="7CAA7F6D">
        <w:rPr>
          <w:rFonts w:ascii="Arial" w:hAnsi="Arial"/>
          <w:b w:val="1"/>
          <w:bCs w:val="1"/>
          <w:snapToGrid w:val="0"/>
          <w:sz w:val="22"/>
          <w:szCs w:val="22"/>
        </w:rPr>
        <w:t>4</w:t>
      </w:r>
      <w:r w:rsidRPr="34C643FA" w:rsidR="0E727841">
        <w:rPr>
          <w:rFonts w:ascii="Arial" w:hAnsi="Arial"/>
          <w:snapToGrid w:val="0"/>
          <w:sz w:val="22"/>
          <w:szCs w:val="22"/>
        </w:rPr>
        <w:t xml:space="preserve">.  </w:t>
      </w:r>
      <w:r w:rsidRPr="34C643FA" w:rsidR="0E727841">
        <w:rPr>
          <w:rFonts w:ascii="Arial" w:hAnsi="Arial"/>
          <w:snapToGrid w:val="0"/>
          <w:sz w:val="22"/>
          <w:szCs w:val="22"/>
        </w:rPr>
        <w:t>Typical values range from 200 to 1000</w:t>
      </w:r>
      <w:r w:rsidRPr="34C643FA" w:rsidR="0E727841">
        <w:rPr>
          <w:rFonts w:ascii="Arial" w:hAnsi="Arial"/>
          <w:snapToGrid w:val="0"/>
          <w:sz w:val="22"/>
          <w:szCs w:val="22"/>
        </w:rPr>
        <w:t xml:space="preserve">.  </w:t>
      </w:r>
      <w:r w:rsidRPr="34C643FA" w:rsidR="0E727841">
        <w:rPr>
          <w:rFonts w:ascii="Arial" w:hAnsi="Arial"/>
          <w:snapToGrid w:val="0"/>
          <w:sz w:val="22"/>
          <w:szCs w:val="22"/>
        </w:rPr>
        <w:t>For good viewing, 200-500 is the recomm</w:t>
      </w:r>
      <w:r w:rsidRPr="34C643FA" w:rsidR="23646419">
        <w:rPr>
          <w:rFonts w:ascii="Arial" w:hAnsi="Arial"/>
          <w:snapToGrid w:val="0"/>
          <w:sz w:val="22"/>
          <w:szCs w:val="22"/>
        </w:rPr>
        <w:t xml:space="preserve">ended range</w:t>
      </w:r>
      <w:r w:rsidRPr="34C643FA" w:rsidR="23646419">
        <w:rPr>
          <w:rFonts w:ascii="Arial" w:hAnsi="Arial"/>
          <w:snapToGrid w:val="0"/>
          <w:sz w:val="22"/>
          <w:szCs w:val="22"/>
        </w:rPr>
        <w:t xml:space="preserve">.  </w:t>
      </w:r>
      <w:r w:rsidRPr="34C643FA" w:rsidR="5236B4B8">
        <w:rPr>
          <w:rFonts w:ascii="Arial" w:hAnsi="Arial"/>
          <w:snapToGrid w:val="0"/>
          <w:sz w:val="22"/>
          <w:szCs w:val="22"/>
        </w:rPr>
        <w:t xml:space="preserve">Low</w:t>
      </w:r>
      <w:r w:rsidRPr="34C643FA" w:rsidR="5236B4B8">
        <w:rPr>
          <w:rFonts w:ascii="Arial" w:hAnsi="Arial"/>
          <w:snapToGrid w:val="0"/>
          <w:sz w:val="22"/>
          <w:szCs w:val="22"/>
        </w:rPr>
        <w:t xml:space="preserve"> limit value for simulation time is </w:t>
      </w:r>
      <w:r w:rsidRPr="34C643FA" w:rsidR="23646419">
        <w:rPr>
          <w:rFonts w:ascii="Arial" w:hAnsi="Arial"/>
          <w:snapToGrid w:val="0"/>
          <w:sz w:val="22"/>
          <w:szCs w:val="22"/>
        </w:rPr>
        <w:t>100</w:t>
      </w:r>
      <w:r w:rsidRPr="34C643FA" w:rsidR="5236B4B8">
        <w:rPr>
          <w:rFonts w:ascii="Arial" w:hAnsi="Arial"/>
          <w:snapToGrid w:val="0"/>
          <w:sz w:val="22"/>
          <w:szCs w:val="22"/>
        </w:rPr>
        <w:t xml:space="preserve"> </w:t>
      </w:r>
      <w:r w:rsidRPr="34C643FA" w:rsidR="23646419">
        <w:rPr>
          <w:rFonts w:ascii="Arial" w:hAnsi="Arial"/>
          <w:snapToGrid w:val="0"/>
          <w:sz w:val="22"/>
          <w:szCs w:val="22"/>
        </w:rPr>
        <w:t xml:space="preserve">and </w:t>
      </w:r>
      <w:r w:rsidRPr="34C643FA" w:rsidR="5236B4B8">
        <w:rPr>
          <w:rFonts w:ascii="Arial" w:hAnsi="Arial"/>
          <w:snapToGrid w:val="0"/>
          <w:sz w:val="22"/>
          <w:szCs w:val="22"/>
        </w:rPr>
        <w:t xml:space="preserve">high</w:t>
      </w:r>
      <w:r w:rsidRPr="34C643FA" w:rsidR="5236B4B8">
        <w:rPr>
          <w:rFonts w:ascii="Arial" w:hAnsi="Arial"/>
          <w:snapToGrid w:val="0"/>
          <w:sz w:val="22"/>
          <w:szCs w:val="22"/>
        </w:rPr>
        <w:t xml:space="preserve"> limit value is </w:t>
      </w:r>
      <w:r w:rsidRPr="34C643FA" w:rsidR="23646419">
        <w:rPr>
          <w:rFonts w:ascii="Arial" w:hAnsi="Arial"/>
          <w:snapToGrid w:val="0"/>
          <w:sz w:val="22"/>
          <w:szCs w:val="22"/>
        </w:rPr>
        <w:t>30</w:t>
      </w:r>
      <w:r w:rsidRPr="34C643FA" w:rsidR="0E727841">
        <w:rPr>
          <w:rFonts w:ascii="Arial" w:hAnsi="Arial"/>
          <w:snapToGrid w:val="0"/>
          <w:sz w:val="22"/>
          <w:szCs w:val="22"/>
        </w:rPr>
        <w:t>00</w:t>
      </w:r>
      <w:r w:rsidRPr="34C643FA" w:rsidR="0E727841">
        <w:rPr>
          <w:rFonts w:ascii="Arial" w:hAnsi="Arial"/>
          <w:snapToGrid w:val="0"/>
          <w:sz w:val="22"/>
          <w:szCs w:val="22"/>
        </w:rPr>
        <w:t>.</w:t>
      </w:r>
      <w:r w:rsidRPr="34C643FA" w:rsidR="01B3DCA6">
        <w:rPr>
          <w:rFonts w:ascii="Arial" w:hAnsi="Arial"/>
          <w:snapToGrid w:val="0"/>
          <w:sz w:val="22"/>
          <w:szCs w:val="22"/>
        </w:rPr>
        <w:t xml:space="preserve">  </w:t>
      </w:r>
      <w:r w:rsidRPr="34C643FA" w:rsidR="01B3DCA6">
        <w:rPr>
          <w:rFonts w:ascii="Arial" w:hAnsi="Arial"/>
          <w:snapToGrid w:val="0"/>
          <w:sz w:val="22"/>
          <w:szCs w:val="22"/>
        </w:rPr>
        <w:t xml:space="preserve">Confirmation of desired </w:t>
      </w:r>
      <w:r w:rsidRPr="34C643FA" w:rsidR="01B3DCA6">
        <w:rPr>
          <w:rFonts w:ascii="Arial" w:hAnsi="Arial"/>
          <w:snapToGrid w:val="0"/>
          <w:sz w:val="22"/>
          <w:szCs w:val="22"/>
          <w:u w:val="single"/>
        </w:rPr>
        <w:t>Simulation Time</w:t>
      </w:r>
      <w:r w:rsidRPr="34C643FA" w:rsidR="01B3DCA6">
        <w:rPr>
          <w:rFonts w:ascii="Arial" w:hAnsi="Arial"/>
          <w:snapToGrid w:val="0"/>
          <w:sz w:val="22"/>
          <w:szCs w:val="22"/>
        </w:rPr>
        <w:t xml:space="preserve"> is being done by clicking </w:t>
      </w:r>
      <w:r w:rsidRPr="34C643FA" w:rsidR="01B3DCA6">
        <w:rPr>
          <w:rFonts w:ascii="Arial" w:hAnsi="Arial"/>
          <w:snapToGrid w:val="0"/>
          <w:sz w:val="22"/>
          <w:szCs w:val="22"/>
          <w:u w:val="single"/>
        </w:rPr>
        <w:t>Enter</w:t>
      </w:r>
      <w:r w:rsidRPr="34C643FA" w:rsidR="01B3DCA6">
        <w:rPr>
          <w:rFonts w:ascii="Arial" w:hAnsi="Arial"/>
          <w:snapToGrid w:val="0"/>
          <w:sz w:val="22"/>
          <w:szCs w:val="22"/>
        </w:rPr>
        <w:t>.</w:t>
      </w:r>
    </w:p>
    <w:p w:rsidR="00F702DC" w:rsidP="00D0F38C" w:rsidRDefault="00F702DC" w14:paraId="61F215F9" w14:textId="1F41E4ED">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hanging="630"/>
        <w:jc w:val="both"/>
        <w:rPr>
          <w:rFonts w:ascii="Arial" w:hAnsi="Arial"/>
          <w:snapToGrid w:val="0"/>
          <w:sz w:val="22"/>
          <w:szCs w:val="22"/>
        </w:rPr>
      </w:pPr>
    </w:p>
    <w:p w:rsidR="00DD1EA9" w:rsidP="00D0F38C" w:rsidRDefault="00DD1EA9" w14:paraId="1D859266" w14:textId="77777777">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hanging="630"/>
        <w:jc w:val="both"/>
        <w:rPr>
          <w:rFonts w:ascii="Arial" w:hAnsi="Arial"/>
          <w:snapToGrid w:val="0"/>
          <w:sz w:val="22"/>
          <w:szCs w:val="22"/>
        </w:rPr>
      </w:pPr>
    </w:p>
    <w:p w:rsidRPr="006D09D3" w:rsidR="00DD1EA9" w:rsidP="00D0F38C" w:rsidRDefault="00DD1EA9" w14:paraId="53A8493A" w14:textId="77777777">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hanging="630"/>
        <w:jc w:val="both"/>
        <w:rPr>
          <w:rFonts w:ascii="Arial" w:hAnsi="Arial"/>
          <w:snapToGrid w:val="0"/>
          <w:sz w:val="22"/>
          <w:szCs w:val="22"/>
        </w:rPr>
      </w:pPr>
    </w:p>
    <w:p w:rsidRPr="006D09D3" w:rsidR="008A2EE4" w:rsidP="00D0F38C" w:rsidRDefault="008A2EE4" w14:paraId="792EAB43" w14:textId="69169F58">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hanging="630"/>
        <w:jc w:val="center"/>
        <w:rPr>
          <w:rFonts w:ascii="Arial" w:hAnsi="Arial"/>
          <w:b w:val="1"/>
          <w:bCs w:val="1"/>
          <w:snapToGrid w:val="0"/>
          <w:sz w:val="22"/>
          <w:szCs w:val="22"/>
        </w:rPr>
      </w:pPr>
      <w:r w:rsidRPr="34C643FA" w:rsidR="01B3DCA6">
        <w:rPr>
          <w:rFonts w:ascii="Arial" w:hAnsi="Arial"/>
          <w:b w:val="1"/>
          <w:bCs w:val="1"/>
          <w:snapToGrid w:val="0"/>
          <w:sz w:val="22"/>
          <w:szCs w:val="22"/>
        </w:rPr>
        <w:t xml:space="preserve">Figure </w:t>
      </w:r>
      <w:r w:rsidRPr="34C643FA" w:rsidR="5236B4B8">
        <w:rPr>
          <w:rFonts w:ascii="Arial" w:hAnsi="Arial"/>
          <w:b w:val="1"/>
          <w:bCs w:val="1"/>
          <w:snapToGrid w:val="0"/>
          <w:sz w:val="22"/>
          <w:szCs w:val="22"/>
        </w:rPr>
        <w:t>1</w:t>
      </w:r>
      <w:r w:rsidRPr="34C643FA" w:rsidR="66A75B56">
        <w:rPr>
          <w:rFonts w:ascii="Arial" w:hAnsi="Arial"/>
          <w:b w:val="1"/>
          <w:bCs w:val="1"/>
          <w:snapToGrid w:val="0"/>
          <w:sz w:val="22"/>
          <w:szCs w:val="22"/>
        </w:rPr>
        <w:t>4</w:t>
      </w:r>
      <w:r w:rsidRPr="34C643FA" w:rsidR="01B3DCA6">
        <w:rPr>
          <w:rFonts w:ascii="Arial" w:hAnsi="Arial"/>
          <w:b w:val="1"/>
          <w:bCs w:val="1"/>
          <w:snapToGrid w:val="0"/>
          <w:sz w:val="22"/>
          <w:szCs w:val="22"/>
        </w:rPr>
        <w:t xml:space="preserve">.  </w:t>
      </w:r>
      <w:r w:rsidRPr="34C643FA" w:rsidR="01B3DCA6">
        <w:rPr>
          <w:rFonts w:ascii="Arial" w:hAnsi="Arial"/>
          <w:b w:val="1"/>
          <w:bCs w:val="1"/>
          <w:snapToGrid w:val="0"/>
          <w:sz w:val="22"/>
          <w:szCs w:val="22"/>
        </w:rPr>
        <w:t>Simulation Time Box</w:t>
      </w:r>
    </w:p>
    <w:p w:rsidRPr="006D09D3" w:rsidR="008A2EE4" w:rsidP="72281CA1" w:rsidRDefault="008A2EE4" w14:paraId="0D750485" w14:textId="77721420">
      <w:pPr>
        <w:pStyle w:val="Normal"/>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rPr>
          <w:rFonts w:ascii="Arial" w:hAnsi="Arial"/>
          <w:b w:val="1"/>
          <w:bCs w:val="1"/>
          <w:snapToGrid w:val="0"/>
          <w:sz w:val="22"/>
          <w:szCs w:val="22"/>
        </w:rPr>
      </w:pPr>
      <w:r w:rsidRPr="00D0F38C" w:rsidR="26CE82D3">
        <w:rPr>
          <w:rFonts w:ascii="Arial" w:hAnsi="Arial"/>
          <w:b w:val="1"/>
          <w:bCs w:val="1"/>
          <w:snapToGrid w:val="0"/>
          <w:sz w:val="22"/>
          <w:szCs w:val="22"/>
        </w:rPr>
        <w:t xml:space="preserve">                            </w:t>
      </w:r>
      <w:r w:rsidRPr="00D0F38C" w:rsidR="01B3DCA6">
        <w:rPr>
          <w:rFonts w:ascii="Arial" w:hAnsi="Arial"/>
          <w:b w:val="1"/>
          <w:bCs w:val="1"/>
          <w:snapToGrid w:val="0"/>
          <w:sz w:val="22"/>
          <w:szCs w:val="22"/>
        </w:rPr>
        <w:t xml:space="preserve">      </w:t>
      </w:r>
      <w:r w:rsidR="00DD1EA9">
        <w:rPr>
          <w:noProof/>
          <w:lang w:val="en-IN" w:eastAsia="en-IN"/>
        </w:rPr>
        <w:drawing>
          <wp:inline distT="0" distB="0" distL="0" distR="0" wp14:anchorId="6308E962" wp14:editId="67EE46F1">
            <wp:extent cx="1276350" cy="609600"/>
            <wp:effectExtent l="0" t="0" r="0" b="0"/>
            <wp:docPr id="1445032115" name="Slika 1" descr="Slika na kojoj se prikazuje tekst, snimka zaslona, Font, crt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032115" name="Slika 1" descr="Slika na kojoj se prikazuje tekst, snimka zaslona, Font, crta&#10;&#10;Opis je automatski generiran"/>
                    <pic:cNvPicPr/>
                  </pic:nvPicPr>
                  <pic:blipFill>
                    <a:blip r:embed="rId23"/>
                    <a:stretch>
                      <a:fillRect/>
                    </a:stretch>
                  </pic:blipFill>
                  <pic:spPr>
                    <a:xfrm>
                      <a:off x="0" y="0"/>
                      <a:ext cx="1276350" cy="609600"/>
                    </a:xfrm>
                    <a:prstGeom prst="rect">
                      <a:avLst/>
                    </a:prstGeom>
                  </pic:spPr>
                </pic:pic>
              </a:graphicData>
            </a:graphic>
          </wp:inline>
        </w:drawing>
      </w:r>
    </w:p>
    <w:p w:rsidRPr="006D09D3" w:rsidR="008D3FEA" w:rsidP="00D0F38C" w:rsidRDefault="008D3FEA" w14:paraId="3EB978CD" w14:textId="053DAB99">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hanging="630"/>
        <w:jc w:val="both"/>
        <w:rPr>
          <w:rFonts w:ascii="Arial" w:hAnsi="Arial"/>
          <w:snapToGrid w:val="0"/>
          <w:sz w:val="22"/>
          <w:szCs w:val="22"/>
        </w:rPr>
      </w:pPr>
      <w:r w:rsidRPr="006D09D3">
        <w:rPr>
          <w:rFonts w:ascii="Arial" w:hAnsi="Arial"/>
          <w:snapToGrid w:val="0"/>
          <w:sz w:val="22"/>
        </w:rPr>
        <w:tab/>
      </w:r>
      <w:r w:rsidRPr="00D0F38C" w:rsidR="59440216">
        <w:rPr>
          <w:rFonts w:ascii="Arial" w:hAnsi="Arial"/>
          <w:snapToGrid w:val="0"/>
          <w:sz w:val="22"/>
          <w:szCs w:val="22"/>
          <w:u w:val="none"/>
        </w:rPr>
        <w:t xml:space="preserve">     </w:t>
      </w:r>
      <w:r w:rsidRPr="00D0F38C" w:rsidR="281A7580">
        <w:rPr>
          <w:rFonts w:ascii="Arial" w:hAnsi="Arial"/>
          <w:snapToGrid w:val="0"/>
          <w:sz w:val="22"/>
          <w:szCs w:val="22"/>
          <w:u w:val="none"/>
        </w:rPr>
        <w:t xml:space="preserve">  </w:t>
      </w:r>
      <w:r w:rsidRPr="00D0F38C" w:rsidR="59440216">
        <w:rPr>
          <w:rFonts w:ascii="Arial" w:hAnsi="Arial"/>
          <w:snapToGrid w:val="0"/>
          <w:sz w:val="22"/>
          <w:szCs w:val="22"/>
          <w:u w:val="none"/>
        </w:rPr>
        <w:t xml:space="preserve"> </w:t>
      </w:r>
      <w:r w:rsidRPr="00D0F38C" w:rsidR="0E727841">
        <w:rPr>
          <w:rFonts w:ascii="Arial" w:hAnsi="Arial"/>
          <w:snapToGrid w:val="0"/>
          <w:sz w:val="22"/>
          <w:szCs w:val="22"/>
          <w:u w:val="none"/>
        </w:rPr>
        <w:t>Simulation Time</w:t>
      </w:r>
      <w:r w:rsidRPr="00D0F38C" w:rsidR="0E727841">
        <w:rPr>
          <w:rFonts w:ascii="Arial" w:hAnsi="Arial"/>
          <w:snapToGrid w:val="0"/>
          <w:sz w:val="22"/>
          <w:szCs w:val="22"/>
          <w:u w:val="none"/>
        </w:rPr>
        <w:t xml:space="preserve"> should be set longer for slow processes in order to observe the complete dynamics after </w:t>
      </w:r>
      <w:r w:rsidRPr="00D0F38C" w:rsidR="7620F15C">
        <w:rPr>
          <w:rFonts w:ascii="Arial" w:hAnsi="Arial"/>
          <w:snapToGrid w:val="0"/>
          <w:sz w:val="22"/>
          <w:szCs w:val="22"/>
        </w:rPr>
        <w:t>a</w:t>
      </w:r>
      <w:r w:rsidRPr="00D0F38C" w:rsidR="5236B4B8">
        <w:rPr>
          <w:rFonts w:ascii="Arial" w:hAnsi="Arial"/>
          <w:snapToGrid w:val="0"/>
          <w:sz w:val="22"/>
          <w:szCs w:val="22"/>
        </w:rPr>
        <w:t xml:space="preserve"> change in</w:t>
      </w:r>
      <w:r w:rsidRPr="00D0F38C" w:rsidR="7620F15C">
        <w:rPr>
          <w:rFonts w:ascii="Arial" w:hAnsi="Arial"/>
          <w:snapToGrid w:val="0"/>
          <w:sz w:val="22"/>
          <w:szCs w:val="22"/>
        </w:rPr>
        <w:t xml:space="preserve"> process</w:t>
      </w:r>
      <w:r w:rsidRPr="00D0F38C" w:rsidR="0E727841">
        <w:rPr>
          <w:rFonts w:ascii="Arial" w:hAnsi="Arial"/>
          <w:snapToGrid w:val="0"/>
          <w:sz w:val="22"/>
          <w:szCs w:val="22"/>
        </w:rPr>
        <w:t>.</w:t>
      </w:r>
    </w:p>
    <w:p w:rsidRPr="006D09D3" w:rsidR="004030F7" w:rsidP="00D0F38C" w:rsidRDefault="004030F7" w14:paraId="6C5C2D15" w14:textId="77777777">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hanging="630"/>
        <w:jc w:val="both"/>
        <w:rPr>
          <w:rFonts w:ascii="Arial" w:hAnsi="Arial"/>
          <w:snapToGrid w:val="0"/>
          <w:color w:val="FF0000"/>
          <w:sz w:val="22"/>
          <w:szCs w:val="22"/>
        </w:rPr>
      </w:pPr>
    </w:p>
    <w:p w:rsidRPr="006D09D3" w:rsidR="00FE2C23" w:rsidP="00D0F38C" w:rsidRDefault="004030F7" w14:paraId="55E85E16" w14:textId="60E0B96E">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hanging="630"/>
        <w:jc w:val="both"/>
        <w:rPr>
          <w:rFonts w:ascii="Arial" w:hAnsi="Arial"/>
          <w:b w:val="1"/>
          <w:bCs w:val="1"/>
          <w:snapToGrid w:val="0"/>
          <w:sz w:val="22"/>
          <w:szCs w:val="22"/>
        </w:rPr>
      </w:pPr>
      <w:r w:rsidRPr="006D09D3">
        <w:rPr>
          <w:rFonts w:ascii="Arial" w:hAnsi="Arial"/>
          <w:snapToGrid w:val="0"/>
          <w:color w:val="FF0000"/>
          <w:sz w:val="22"/>
        </w:rPr>
        <w:tab/>
      </w:r>
    </w:p>
    <w:p w:rsidRPr="006D09D3" w:rsidR="008D3FEA" w:rsidP="00D0F38C" w:rsidRDefault="008A2EE4" w14:paraId="65195424" w14:textId="7BC3411D">
      <w:pPr>
        <w:pStyle w:val="Heading2"/>
        <w:widowControl w:val="0"/>
        <w:tabs>
          <w:tab w:val="left" w:leader="none" w:pos="1980"/>
          <w:tab w:val="left" w:leader="none" w:pos="2592"/>
          <w:tab w:val="left" w:leader="none" w:pos="3312"/>
          <w:tab w:val="left" w:leader="none" w:pos="4032"/>
          <w:tab w:val="left" w:leader="none" w:pos="4752"/>
          <w:tab w:val="left" w:leader="none" w:pos="5472"/>
          <w:tab w:val="left" w:leader="none" w:pos="6192"/>
          <w:tab w:val="left" w:leader="none" w:pos="6912"/>
          <w:tab w:val="left" w:leader="none" w:pos="7632"/>
          <w:tab w:val="left" w:leader="none" w:pos="8352"/>
          <w:tab w:val="left" w:leader="none" w:pos="9072"/>
        </w:tabs>
        <w:ind w:left="0"/>
        <w:rPr>
          <w:rFonts w:ascii="Arial" w:hAnsi="Arial"/>
          <w:b w:val="1"/>
          <w:bCs w:val="1"/>
          <w:sz w:val="22"/>
          <w:szCs w:val="22"/>
        </w:rPr>
      </w:pPr>
      <w:bookmarkStart w:name="_Toc684461863" w:id="1096261669"/>
      <w:r w:rsidR="0987C581">
        <w:rPr/>
        <w:t xml:space="preserve">        </w:t>
      </w:r>
      <w:r w:rsidR="0F837B13">
        <w:rPr/>
        <w:t xml:space="preserve"> </w:t>
      </w:r>
      <w:r w:rsidR="01B3DCA6">
        <w:rPr/>
        <w:t>6</w:t>
      </w:r>
      <w:r w:rsidR="0E727841">
        <w:rPr/>
        <w:t>.</w:t>
      </w:r>
      <w:r w:rsidR="027184CE">
        <w:rPr/>
        <w:t>8</w:t>
      </w:r>
      <w:r w:rsidR="6336F89D">
        <w:rPr/>
        <w:t xml:space="preserve"> </w:t>
      </w:r>
      <w:r w:rsidR="462F2E5E">
        <w:rPr/>
        <w:t xml:space="preserve">    </w:t>
      </w:r>
      <w:r w:rsidR="7CA23F8F">
        <w:rPr/>
        <w:t xml:space="preserve">  </w:t>
      </w:r>
      <w:r w:rsidR="462F2E5E">
        <w:rPr/>
        <w:t xml:space="preserve"> </w:t>
      </w:r>
      <w:r w:rsidR="5D4FBA88">
        <w:rPr/>
        <w:t>RESTART</w:t>
      </w:r>
      <w:bookmarkEnd w:id="1096261669"/>
      <w:r w:rsidR="0E727841">
        <w:rPr/>
        <w:t xml:space="preserve"> </w:t>
      </w:r>
    </w:p>
    <w:p w:rsidRPr="006D09D3" w:rsidR="008D3FEA" w:rsidP="00D0F38C" w:rsidRDefault="008D3FEA" w14:paraId="17BDCFCF" w14:textId="77777777">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hanging="630"/>
        <w:jc w:val="both"/>
        <w:rPr>
          <w:rFonts w:ascii="Arial" w:hAnsi="Arial"/>
          <w:b w:val="1"/>
          <w:bCs w:val="1"/>
          <w:snapToGrid w:val="0"/>
          <w:sz w:val="22"/>
          <w:szCs w:val="22"/>
        </w:rPr>
      </w:pPr>
    </w:p>
    <w:p w:rsidRPr="006D09D3" w:rsidR="000B558F" w:rsidP="00D0F38C" w:rsidRDefault="008D3FEA" w14:paraId="67D9ECCC" w14:textId="1302F8F4">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hanging="630"/>
        <w:jc w:val="both"/>
        <w:rPr>
          <w:rFonts w:ascii="Arial" w:hAnsi="Arial"/>
          <w:snapToGrid w:val="0"/>
          <w:sz w:val="22"/>
          <w:szCs w:val="22"/>
        </w:rPr>
      </w:pPr>
      <w:r w:rsidRPr="006D09D3">
        <w:rPr>
          <w:rFonts w:ascii="Arial" w:hAnsi="Arial"/>
          <w:snapToGrid w:val="0"/>
          <w:sz w:val="22"/>
        </w:rPr>
        <w:tab/>
      </w:r>
      <w:r w:rsidRPr="00D0F38C" w:rsidR="10B37732">
        <w:rPr>
          <w:rFonts w:ascii="Arial" w:hAnsi="Arial"/>
          <w:snapToGrid w:val="0"/>
          <w:sz w:val="22"/>
          <w:szCs w:val="22"/>
        </w:rPr>
        <w:t xml:space="preserve">       </w:t>
      </w:r>
      <w:r w:rsidRPr="00D0F38C" w:rsidR="0E727841">
        <w:rPr>
          <w:rFonts w:ascii="Arial" w:hAnsi="Arial"/>
          <w:snapToGrid w:val="0"/>
          <w:sz w:val="22"/>
          <w:szCs w:val="22"/>
        </w:rPr>
        <w:t xml:space="preserve">The </w:t>
      </w:r>
      <w:r w:rsidRPr="00D0F38C" w:rsidR="027184CE">
        <w:rPr>
          <w:rFonts w:ascii="Arial" w:hAnsi="Arial"/>
          <w:snapToGrid w:val="0"/>
          <w:sz w:val="22"/>
          <w:szCs w:val="22"/>
          <w:u w:val="single"/>
        </w:rPr>
        <w:t>Restart</w:t>
      </w:r>
      <w:r w:rsidRPr="00D0F38C" w:rsidR="0E727841">
        <w:rPr>
          <w:rFonts w:ascii="Arial" w:hAnsi="Arial"/>
          <w:snapToGrid w:val="0"/>
          <w:sz w:val="22"/>
          <w:szCs w:val="22"/>
        </w:rPr>
        <w:t xml:space="preserve"> function </w:t>
      </w:r>
      <w:r w:rsidRPr="00D0F38C" w:rsidR="027184CE">
        <w:rPr>
          <w:rFonts w:ascii="Arial" w:hAnsi="Arial"/>
          <w:snapToGrid w:val="0"/>
          <w:sz w:val="22"/>
          <w:szCs w:val="22"/>
        </w:rPr>
        <w:t xml:space="preserve">deletes</w:t>
      </w:r>
      <w:r w:rsidRPr="00D0F38C" w:rsidR="027184CE">
        <w:rPr>
          <w:rFonts w:ascii="Arial" w:hAnsi="Arial"/>
          <w:snapToGrid w:val="0"/>
          <w:sz w:val="22"/>
          <w:szCs w:val="22"/>
        </w:rPr>
        <w:t xml:space="preserve"> all current simulation states and </w:t>
      </w:r>
      <w:r w:rsidRPr="00D0F38C" w:rsidR="78060218">
        <w:rPr>
          <w:rFonts w:ascii="Arial" w:hAnsi="Arial"/>
          <w:snapToGrid w:val="0"/>
          <w:sz w:val="22"/>
          <w:szCs w:val="22"/>
        </w:rPr>
        <w:t>restarts</w:t>
      </w:r>
      <w:r w:rsidRPr="00D0F38C" w:rsidR="2CF0FB34">
        <w:rPr>
          <w:rFonts w:ascii="Arial" w:hAnsi="Arial"/>
          <w:snapToGrid w:val="0"/>
          <w:sz w:val="22"/>
          <w:szCs w:val="22"/>
        </w:rPr>
        <w:t xml:space="preserve"> </w:t>
      </w:r>
      <w:r w:rsidRPr="00D0F38C" w:rsidR="78060218">
        <w:rPr>
          <w:rFonts w:ascii="Arial" w:hAnsi="Arial"/>
          <w:snapToGrid w:val="0"/>
          <w:sz w:val="22"/>
          <w:szCs w:val="22"/>
        </w:rPr>
        <w:t xml:space="preserve">the </w:t>
      </w:r>
      <w:r w:rsidRPr="00D0F38C" w:rsidR="027184CE">
        <w:rPr>
          <w:rFonts w:ascii="Arial" w:hAnsi="Arial"/>
          <w:snapToGrid w:val="0"/>
          <w:sz w:val="22"/>
          <w:szCs w:val="22"/>
        </w:rPr>
        <w:t>complete simulation from the beginning</w:t>
      </w:r>
      <w:r w:rsidRPr="00D0F38C" w:rsidR="0E727841">
        <w:rPr>
          <w:rFonts w:ascii="Arial" w:hAnsi="Arial"/>
          <w:snapToGrid w:val="0"/>
          <w:sz w:val="22"/>
          <w:szCs w:val="22"/>
        </w:rPr>
        <w:t xml:space="preserve">.  </w:t>
      </w:r>
      <w:r w:rsidRPr="00D0F38C" w:rsidR="7620F15C">
        <w:rPr>
          <w:rFonts w:ascii="Arial" w:hAnsi="Arial"/>
          <w:snapToGrid w:val="0"/>
          <w:sz w:val="22"/>
          <w:szCs w:val="22"/>
        </w:rPr>
        <w:t>All valve positions</w:t>
      </w:r>
      <w:r w:rsidRPr="00D0F38C" w:rsidR="5FFEBEAE">
        <w:rPr>
          <w:rFonts w:ascii="Arial" w:hAnsi="Arial"/>
          <w:snapToGrid w:val="0"/>
          <w:sz w:val="22"/>
          <w:szCs w:val="22"/>
        </w:rPr>
        <w:t xml:space="preserve"> </w:t>
      </w:r>
      <w:r w:rsidRPr="00D0F38C" w:rsidR="7620F15C">
        <w:rPr>
          <w:rFonts w:ascii="Arial" w:hAnsi="Arial"/>
          <w:snapToGrid w:val="0"/>
          <w:sz w:val="22"/>
          <w:szCs w:val="22"/>
        </w:rPr>
        <w:t>are reset to 0%</w:t>
      </w:r>
      <w:r w:rsidRPr="00D0F38C" w:rsidR="10D3BE9D">
        <w:rPr>
          <w:rFonts w:ascii="Arial" w:hAnsi="Arial"/>
          <w:snapToGrid w:val="0"/>
          <w:sz w:val="22"/>
          <w:szCs w:val="22"/>
        </w:rPr>
        <w:t>.</w:t>
      </w:r>
    </w:p>
    <w:p w:rsidRPr="006D09D3" w:rsidR="000B558F" w:rsidP="00D0F38C" w:rsidRDefault="000B558F" w14:paraId="2E5E3B95" w14:textId="77777777">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hanging="630"/>
        <w:jc w:val="both"/>
        <w:rPr>
          <w:rFonts w:ascii="Arial" w:hAnsi="Arial"/>
          <w:snapToGrid w:val="0"/>
          <w:color w:val="FF0000"/>
          <w:sz w:val="22"/>
          <w:szCs w:val="22"/>
        </w:rPr>
      </w:pPr>
    </w:p>
    <w:p w:rsidRPr="006D09D3" w:rsidR="001A4EEB" w:rsidP="72281CA1" w:rsidRDefault="008A2EE4" w14:paraId="5221D748" w14:textId="1F8012CE">
      <w:pPr>
        <w:pStyle w:val="Heading2"/>
        <w:widowControl w:val="0"/>
        <w:tabs>
          <w:tab w:val="left" w:leader="none" w:pos="1980"/>
          <w:tab w:val="left" w:leader="none" w:pos="2592"/>
          <w:tab w:val="left" w:leader="none" w:pos="3312"/>
          <w:tab w:val="left" w:leader="none" w:pos="4032"/>
          <w:tab w:val="left" w:leader="none" w:pos="4752"/>
          <w:tab w:val="left" w:leader="none" w:pos="5472"/>
          <w:tab w:val="left" w:leader="none" w:pos="6192"/>
          <w:tab w:val="left" w:leader="none" w:pos="6912"/>
          <w:tab w:val="left" w:leader="none" w:pos="7632"/>
          <w:tab w:val="left" w:leader="none" w:pos="8352"/>
          <w:tab w:val="left" w:leader="none" w:pos="9072"/>
        </w:tabs>
        <w:ind w:left="0"/>
        <w:rPr>
          <w:rFonts w:ascii="Arial" w:hAnsi="Arial"/>
          <w:b w:val="1"/>
          <w:bCs w:val="1"/>
          <w:sz w:val="22"/>
          <w:szCs w:val="22"/>
        </w:rPr>
      </w:pPr>
      <w:bookmarkStart w:name="_Toc139985348" w:id="1905376881"/>
      <w:r w:rsidR="227570E7">
        <w:rPr/>
        <w:t xml:space="preserve">     </w:t>
      </w:r>
      <w:r w:rsidR="7BCDD512">
        <w:rPr/>
        <w:t xml:space="preserve">  </w:t>
      </w:r>
      <w:r w:rsidR="227570E7">
        <w:rPr/>
        <w:t xml:space="preserve">  </w:t>
      </w:r>
      <w:r w:rsidR="01B3DCA6">
        <w:rPr/>
        <w:t>6</w:t>
      </w:r>
      <w:r w:rsidR="388214DF">
        <w:rPr/>
        <w:t>.</w:t>
      </w:r>
      <w:r w:rsidR="027184CE">
        <w:rPr/>
        <w:t>9</w:t>
      </w:r>
      <w:r w:rsidR="16D466A0">
        <w:rPr/>
        <w:t xml:space="preserve">   </w:t>
      </w:r>
      <w:r w:rsidR="1CFF7BAD">
        <w:rPr/>
        <w:t xml:space="preserve">   </w:t>
      </w:r>
      <w:r w:rsidR="16D466A0">
        <w:rPr/>
        <w:t xml:space="preserve">   </w:t>
      </w:r>
      <w:r w:rsidR="2DC43D9D">
        <w:rPr/>
        <w:t>HELP</w:t>
      </w:r>
      <w:bookmarkEnd w:id="1905376881"/>
    </w:p>
    <w:p w:rsidRPr="006D09D3" w:rsidR="001A4EEB" w:rsidP="72281CA1" w:rsidRDefault="00BE1DEC" w14:paraId="3C4A9458" w14:textId="281F8906">
      <w:pPr>
        <w:pStyle w:val="Normal"/>
        <w:widowControl w:val="0"/>
        <w:tabs>
          <w:tab w:val="left" w:leader="none" w:pos="1980"/>
          <w:tab w:val="left" w:leader="none" w:pos="2592"/>
          <w:tab w:val="left" w:leader="none" w:pos="3312"/>
          <w:tab w:val="left" w:leader="none" w:pos="4032"/>
          <w:tab w:val="left" w:leader="none" w:pos="4752"/>
          <w:tab w:val="left" w:leader="none" w:pos="5472"/>
          <w:tab w:val="left" w:leader="none" w:pos="6192"/>
          <w:tab w:val="left" w:leader="none" w:pos="6912"/>
          <w:tab w:val="left" w:leader="none" w:pos="7632"/>
          <w:tab w:val="left" w:leader="none" w:pos="8352"/>
          <w:tab w:val="left" w:leader="none" w:pos="9072"/>
        </w:tabs>
        <w:ind w:left="1354" w:right="1339" w:firstLine="0"/>
        <w:rPr>
          <w:rFonts w:ascii="Arial" w:hAnsi="Arial"/>
          <w:b w:val="1"/>
          <w:bCs w:val="1"/>
          <w:sz w:val="22"/>
          <w:szCs w:val="22"/>
        </w:rPr>
      </w:pPr>
      <w:r w:rsidRPr="72281CA1" w:rsidR="2DC43D9D">
        <w:rPr>
          <w:rFonts w:ascii="Arial" w:hAnsi="Arial" w:eastAsia="Arial" w:cs="Arial"/>
          <w:sz w:val="22"/>
          <w:szCs w:val="22"/>
        </w:rPr>
        <w:t xml:space="preserve">Click on the </w:t>
      </w:r>
      <w:r w:rsidRPr="72281CA1" w:rsidR="2DC43D9D">
        <w:rPr>
          <w:rFonts w:ascii="Arial" w:hAnsi="Arial" w:eastAsia="Arial" w:cs="Arial"/>
          <w:sz w:val="22"/>
          <w:szCs w:val="22"/>
        </w:rPr>
        <w:t>Help</w:t>
      </w:r>
      <w:r w:rsidRPr="72281CA1" w:rsidR="2DC43D9D">
        <w:rPr>
          <w:rFonts w:ascii="Arial" w:hAnsi="Arial" w:eastAsia="Arial" w:cs="Arial"/>
          <w:sz w:val="22"/>
          <w:szCs w:val="22"/>
        </w:rPr>
        <w:t xml:space="preserve"> icon in the </w:t>
      </w:r>
      <w:r w:rsidRPr="72281CA1" w:rsidR="78060218">
        <w:rPr>
          <w:rFonts w:ascii="Arial" w:hAnsi="Arial" w:eastAsia="Arial" w:cs="Arial"/>
          <w:sz w:val="22"/>
          <w:szCs w:val="22"/>
        </w:rPr>
        <w:t>toolbar</w:t>
      </w:r>
      <w:r w:rsidRPr="72281CA1" w:rsidR="2DC43D9D">
        <w:rPr>
          <w:rFonts w:ascii="Arial" w:hAnsi="Arial" w:eastAsia="Arial" w:cs="Arial"/>
          <w:sz w:val="22"/>
          <w:szCs w:val="22"/>
        </w:rPr>
        <w:t xml:space="preserve"> </w:t>
      </w:r>
      <w:r w:rsidRPr="72281CA1" w:rsidR="01B3DCA6">
        <w:rPr>
          <w:rFonts w:ascii="Arial" w:hAnsi="Arial" w:eastAsia="Arial" w:cs="Arial"/>
          <w:sz w:val="22"/>
          <w:szCs w:val="22"/>
        </w:rPr>
        <w:t xml:space="preserve">or on the main menu </w:t>
      </w:r>
      <w:r w:rsidRPr="72281CA1" w:rsidR="5437C45C">
        <w:rPr>
          <w:rFonts w:ascii="Arial" w:hAnsi="Arial" w:eastAsia="Arial" w:cs="Arial"/>
          <w:sz w:val="22"/>
          <w:szCs w:val="22"/>
        </w:rPr>
        <w:t xml:space="preserve">screen </w:t>
      </w:r>
      <w:r w:rsidRPr="72281CA1" w:rsidR="2DC43D9D">
        <w:rPr>
          <w:rFonts w:ascii="Arial" w:hAnsi="Arial" w:eastAsia="Arial" w:cs="Arial"/>
          <w:sz w:val="22"/>
          <w:szCs w:val="22"/>
        </w:rPr>
        <w:t xml:space="preserve">to open the </w:t>
      </w:r>
      <w:r w:rsidRPr="72281CA1" w:rsidR="1079E239">
        <w:rPr>
          <w:rFonts w:ascii="Arial" w:hAnsi="Arial" w:eastAsia="Arial" w:cs="Arial"/>
          <w:sz w:val="22"/>
          <w:szCs w:val="22"/>
        </w:rPr>
        <w:t>Lab#</w:t>
      </w:r>
      <w:r w:rsidRPr="72281CA1" w:rsidR="3B194A57">
        <w:rPr>
          <w:rFonts w:ascii="Arial" w:hAnsi="Arial" w:eastAsia="Arial" w:cs="Arial"/>
          <w:sz w:val="22"/>
          <w:szCs w:val="22"/>
        </w:rPr>
        <w:t>7</w:t>
      </w:r>
      <w:r w:rsidRPr="72281CA1" w:rsidR="2DC43D9D">
        <w:rPr>
          <w:rFonts w:ascii="Arial" w:hAnsi="Arial" w:eastAsia="Arial" w:cs="Arial"/>
          <w:sz w:val="22"/>
          <w:szCs w:val="22"/>
        </w:rPr>
        <w:t xml:space="preserve"> User Manual</w:t>
      </w:r>
      <w:r w:rsidRPr="72281CA1" w:rsidR="2DC43D9D">
        <w:rPr>
          <w:rFonts w:ascii="Arial" w:hAnsi="Arial" w:eastAsia="Arial" w:cs="Arial"/>
          <w:sz w:val="22"/>
          <w:szCs w:val="22"/>
        </w:rPr>
        <w:t>.</w:t>
      </w:r>
      <w:r w:rsidRPr="72281CA1" w:rsidR="2DC43D9D">
        <w:rPr>
          <w:rFonts w:ascii="Arial" w:hAnsi="Arial" w:eastAsia="Arial" w:cs="Arial"/>
          <w:sz w:val="22"/>
          <w:szCs w:val="22"/>
        </w:rPr>
        <w:t xml:space="preserve">  </w:t>
      </w:r>
      <w:r w:rsidRPr="72281CA1" w:rsidR="2DC43D9D">
        <w:rPr>
          <w:rFonts w:ascii="Arial" w:hAnsi="Arial" w:eastAsia="Arial" w:cs="Arial"/>
          <w:sz w:val="22"/>
          <w:szCs w:val="22"/>
        </w:rPr>
        <w:t xml:space="preserve">  </w:t>
      </w:r>
    </w:p>
    <w:p w:rsidRPr="006D09D3" w:rsidR="001A4EEB" w:rsidP="72281CA1" w:rsidRDefault="00BE1DEC" w14:paraId="44ED882B" w14:textId="5959B244">
      <w:pPr>
        <w:pStyle w:val="Normal"/>
        <w:widowControl w:val="0"/>
        <w:tabs>
          <w:tab w:val="left" w:leader="none" w:pos="1980"/>
          <w:tab w:val="left" w:leader="none" w:pos="2592"/>
          <w:tab w:val="left" w:leader="none" w:pos="3312"/>
          <w:tab w:val="left" w:leader="none" w:pos="4032"/>
          <w:tab w:val="left" w:leader="none" w:pos="4752"/>
          <w:tab w:val="left" w:leader="none" w:pos="5472"/>
          <w:tab w:val="left" w:leader="none" w:pos="6192"/>
          <w:tab w:val="left" w:leader="none" w:pos="6912"/>
          <w:tab w:val="left" w:leader="none" w:pos="7632"/>
          <w:tab w:val="left" w:leader="none" w:pos="8352"/>
          <w:tab w:val="left" w:leader="none" w:pos="9072"/>
        </w:tabs>
        <w:ind w:left="1354" w:right="1339" w:firstLine="0"/>
      </w:pPr>
    </w:p>
    <w:p w:rsidRPr="006D09D3" w:rsidR="001A4EEB" w:rsidP="72281CA1" w:rsidRDefault="00BE1DEC" w14:paraId="0257440E" w14:textId="40A6361D">
      <w:pPr>
        <w:pStyle w:val="Heading2"/>
        <w:widowControl w:val="0"/>
        <w:tabs>
          <w:tab w:val="left" w:leader="none" w:pos="1980"/>
          <w:tab w:val="left" w:leader="none" w:pos="2592"/>
          <w:tab w:val="left" w:leader="none" w:pos="3312"/>
          <w:tab w:val="left" w:leader="none" w:pos="4032"/>
          <w:tab w:val="left" w:leader="none" w:pos="4752"/>
          <w:tab w:val="left" w:leader="none" w:pos="5472"/>
          <w:tab w:val="left" w:leader="none" w:pos="6192"/>
          <w:tab w:val="left" w:leader="none" w:pos="6912"/>
          <w:tab w:val="left" w:leader="none" w:pos="7632"/>
          <w:tab w:val="left" w:leader="none" w:pos="8352"/>
          <w:tab w:val="left" w:leader="none" w:pos="9072"/>
        </w:tabs>
        <w:ind w:left="0"/>
        <w:rPr>
          <w:rFonts w:ascii="Arial" w:hAnsi="Arial"/>
          <w:b w:val="1"/>
          <w:bCs w:val="1"/>
          <w:sz w:val="22"/>
          <w:szCs w:val="22"/>
        </w:rPr>
      </w:pPr>
      <w:r w:rsidR="7F307BC3">
        <w:rPr/>
        <w:t xml:space="preserve">        </w:t>
      </w:r>
      <w:r w:rsidR="379E633A">
        <w:rPr/>
        <w:t xml:space="preserve"> </w:t>
      </w:r>
      <w:bookmarkStart w:name="_Toc2143979276" w:id="421143087"/>
      <w:r w:rsidR="0424CC99">
        <w:rPr/>
        <w:t>6.10</w:t>
      </w:r>
      <w:r w:rsidR="68E87C27">
        <w:rPr/>
        <w:t xml:space="preserve">     </w:t>
      </w:r>
      <w:r w:rsidR="2DC43D9D">
        <w:rPr/>
        <w:t>ABOUT</w:t>
      </w:r>
      <w:bookmarkEnd w:id="421143087"/>
      <w:r w:rsidR="2DC43D9D">
        <w:rPr/>
        <w:t xml:space="preserve"> </w:t>
      </w:r>
    </w:p>
    <w:p w:rsidR="00D06B83" w:rsidP="72281CA1" w:rsidRDefault="001A4EEB" w14:paraId="6C6F47EF" w14:textId="528F9EF3">
      <w:pPr>
        <w:pStyle w:val="Normal"/>
        <w:widowControl w:val="0"/>
        <w:tabs>
          <w:tab w:val="left" w:leader="none" w:pos="1980"/>
          <w:tab w:val="left" w:leader="none" w:pos="2592"/>
          <w:tab w:val="left" w:leader="none" w:pos="3312"/>
          <w:tab w:val="left" w:leader="none" w:pos="4032"/>
          <w:tab w:val="left" w:leader="none" w:pos="4752"/>
          <w:tab w:val="left" w:leader="none" w:pos="5472"/>
          <w:tab w:val="left" w:leader="none" w:pos="6192"/>
          <w:tab w:val="left" w:leader="none" w:pos="6912"/>
          <w:tab w:val="left" w:leader="none" w:pos="7632"/>
          <w:tab w:val="left" w:leader="none" w:pos="8352"/>
          <w:tab w:val="left" w:leader="none" w:pos="9072"/>
        </w:tabs>
        <w:ind w:left="1354" w:right="1339" w:firstLine="0"/>
        <w:jc w:val="both"/>
        <w:rPr>
          <w:rFonts w:ascii="Arial" w:hAnsi="Arial" w:eastAsia="Arial" w:cs="Arial"/>
          <w:sz w:val="22"/>
          <w:szCs w:val="22"/>
        </w:rPr>
      </w:pPr>
      <w:r w:rsidRPr="72281CA1" w:rsidR="2DC43D9D">
        <w:rPr>
          <w:rFonts w:ascii="Arial" w:hAnsi="Arial" w:eastAsia="Arial" w:cs="Arial"/>
          <w:sz w:val="22"/>
          <w:szCs w:val="22"/>
        </w:rPr>
        <w:t xml:space="preserve">Click on the </w:t>
      </w:r>
      <w:r w:rsidRPr="72281CA1" w:rsidR="2DC43D9D">
        <w:rPr>
          <w:rFonts w:ascii="Arial" w:hAnsi="Arial" w:eastAsia="Arial" w:cs="Arial"/>
          <w:sz w:val="22"/>
          <w:szCs w:val="22"/>
        </w:rPr>
        <w:t>About</w:t>
      </w:r>
      <w:r w:rsidRPr="72281CA1" w:rsidR="2DC43D9D">
        <w:rPr>
          <w:rFonts w:ascii="Arial" w:hAnsi="Arial" w:eastAsia="Arial" w:cs="Arial"/>
          <w:sz w:val="22"/>
          <w:szCs w:val="22"/>
        </w:rPr>
        <w:t xml:space="preserve"> icon in the </w:t>
      </w:r>
      <w:r w:rsidRPr="72281CA1" w:rsidR="78060218">
        <w:rPr>
          <w:rFonts w:ascii="Arial" w:hAnsi="Arial" w:eastAsia="Arial" w:cs="Arial"/>
          <w:sz w:val="22"/>
          <w:szCs w:val="22"/>
        </w:rPr>
        <w:t>toolbar</w:t>
      </w:r>
      <w:r w:rsidRPr="72281CA1" w:rsidR="2DC43D9D">
        <w:rPr>
          <w:rFonts w:ascii="Arial" w:hAnsi="Arial" w:eastAsia="Arial" w:cs="Arial"/>
          <w:sz w:val="22"/>
          <w:szCs w:val="22"/>
        </w:rPr>
        <w:t xml:space="preserve"> </w:t>
      </w:r>
      <w:r w:rsidRPr="72281CA1" w:rsidR="5437C45C">
        <w:rPr>
          <w:rFonts w:ascii="Arial" w:hAnsi="Arial" w:eastAsia="Arial" w:cs="Arial"/>
          <w:sz w:val="22"/>
          <w:szCs w:val="22"/>
        </w:rPr>
        <w:t xml:space="preserve">or on the main menu screen </w:t>
      </w:r>
      <w:r w:rsidRPr="72281CA1" w:rsidR="2DC43D9D">
        <w:rPr>
          <w:rFonts w:ascii="Arial" w:hAnsi="Arial" w:eastAsia="Arial" w:cs="Arial"/>
          <w:sz w:val="22"/>
          <w:szCs w:val="22"/>
        </w:rPr>
        <w:t xml:space="preserve">to see the version number and </w:t>
      </w:r>
      <w:r w:rsidRPr="72281CA1" w:rsidR="1079E239">
        <w:rPr>
          <w:rFonts w:ascii="Arial" w:hAnsi="Arial" w:eastAsia="Arial" w:cs="Arial"/>
          <w:sz w:val="22"/>
          <w:szCs w:val="22"/>
        </w:rPr>
        <w:t>Lab#</w:t>
      </w:r>
      <w:r w:rsidRPr="72281CA1" w:rsidR="38E87B55">
        <w:rPr>
          <w:rFonts w:ascii="Arial" w:hAnsi="Arial" w:eastAsia="Arial" w:cs="Arial"/>
          <w:sz w:val="22"/>
          <w:szCs w:val="22"/>
        </w:rPr>
        <w:t>7</w:t>
      </w:r>
      <w:r w:rsidRPr="72281CA1" w:rsidR="470AE7F2">
        <w:rPr>
          <w:rFonts w:ascii="Arial" w:hAnsi="Arial" w:eastAsia="Arial" w:cs="Arial"/>
          <w:sz w:val="22"/>
          <w:szCs w:val="22"/>
        </w:rPr>
        <w:t xml:space="preserve"> product</w:t>
      </w:r>
      <w:r w:rsidRPr="72281CA1" w:rsidR="2DC43D9D">
        <w:rPr>
          <w:rFonts w:ascii="Arial" w:hAnsi="Arial" w:eastAsia="Arial" w:cs="Arial"/>
          <w:sz w:val="22"/>
          <w:szCs w:val="22"/>
        </w:rPr>
        <w:t xml:space="preserve"> information</w:t>
      </w:r>
      <w:r w:rsidRPr="72281CA1" w:rsidR="2DC43D9D">
        <w:rPr>
          <w:rFonts w:ascii="Arial" w:hAnsi="Arial" w:eastAsia="Arial" w:cs="Arial"/>
          <w:sz w:val="22"/>
          <w:szCs w:val="22"/>
        </w:rPr>
        <w:t>.</w:t>
      </w:r>
      <w:r w:rsidRPr="72281CA1" w:rsidR="2DC43D9D">
        <w:rPr>
          <w:rFonts w:ascii="Arial" w:hAnsi="Arial" w:eastAsia="Arial" w:cs="Arial"/>
          <w:sz w:val="22"/>
          <w:szCs w:val="22"/>
        </w:rPr>
        <w:t xml:space="preserve">  </w:t>
      </w:r>
      <w:r w:rsidRPr="72281CA1" w:rsidR="2DC43D9D">
        <w:rPr>
          <w:rFonts w:ascii="Arial" w:hAnsi="Arial" w:eastAsia="Arial" w:cs="Arial"/>
          <w:sz w:val="22"/>
          <w:szCs w:val="22"/>
        </w:rPr>
        <w:t xml:space="preserve"> </w:t>
      </w:r>
    </w:p>
    <w:p w:rsidRPr="00E474BB" w:rsidR="00E474BB" w:rsidP="72281CA1" w:rsidRDefault="00E474BB" w14:paraId="7FE97EF0" w14:textId="77777777">
      <w:pPr>
        <w:pStyle w:val="Normal"/>
        <w:widowControl w:val="0"/>
        <w:tabs>
          <w:tab w:val="left" w:leader="none" w:pos="1980"/>
          <w:tab w:val="left" w:leader="none" w:pos="2592"/>
          <w:tab w:val="left" w:leader="none" w:pos="3312"/>
          <w:tab w:val="left" w:leader="none" w:pos="4032"/>
          <w:tab w:val="left" w:leader="none" w:pos="4752"/>
          <w:tab w:val="left" w:leader="none" w:pos="5472"/>
          <w:tab w:val="left" w:leader="none" w:pos="6192"/>
          <w:tab w:val="left" w:leader="none" w:pos="6912"/>
          <w:tab w:val="left" w:leader="none" w:pos="7632"/>
          <w:tab w:val="left" w:leader="none" w:pos="8352"/>
          <w:tab w:val="left" w:leader="none" w:pos="9072"/>
        </w:tabs>
        <w:ind w:left="1354" w:right="1339"/>
        <w:rPr>
          <w:rFonts w:ascii="Arial" w:hAnsi="Arial" w:eastAsia="Arial" w:cs="Arial"/>
          <w:sz w:val="22"/>
          <w:szCs w:val="22"/>
        </w:rPr>
      </w:pPr>
    </w:p>
    <w:p w:rsidRPr="006D09D3" w:rsidR="00D06B83" w:rsidP="72281CA1" w:rsidRDefault="00D06B83" w14:paraId="2BA6A299" w14:textId="76FAEC30">
      <w:pPr>
        <w:pStyle w:val="Heading2"/>
        <w:widowControl w:val="0"/>
        <w:tabs>
          <w:tab w:val="left" w:leader="none" w:pos="1980"/>
          <w:tab w:val="left" w:leader="none" w:pos="2592"/>
          <w:tab w:val="left" w:leader="none" w:pos="3312"/>
          <w:tab w:val="left" w:leader="none" w:pos="4032"/>
          <w:tab w:val="left" w:leader="none" w:pos="4752"/>
          <w:tab w:val="left" w:leader="none" w:pos="5472"/>
          <w:tab w:val="left" w:leader="none" w:pos="6192"/>
          <w:tab w:val="left" w:leader="none" w:pos="6912"/>
          <w:tab w:val="left" w:leader="none" w:pos="7632"/>
          <w:tab w:val="left" w:leader="none" w:pos="8352"/>
          <w:tab w:val="left" w:leader="none" w:pos="9072"/>
        </w:tabs>
        <w:ind w:left="0"/>
        <w:rPr>
          <w:rFonts w:ascii="Arial" w:hAnsi="Arial"/>
          <w:b w:val="1"/>
          <w:bCs w:val="1"/>
          <w:sz w:val="22"/>
          <w:szCs w:val="22"/>
        </w:rPr>
      </w:pPr>
      <w:bookmarkStart w:name="_Toc1621694733" w:id="1935011605"/>
      <w:r w:rsidR="75D9A95C">
        <w:rPr/>
        <w:t xml:space="preserve">         </w:t>
      </w:r>
      <w:r w:rsidR="67A485DB">
        <w:rPr/>
        <w:t>6.11</w:t>
      </w:r>
      <w:r w:rsidR="1F2ADAAB">
        <w:rPr/>
        <w:t xml:space="preserve">     </w:t>
      </w:r>
      <w:r w:rsidR="50A59559">
        <w:rPr/>
        <w:t>TAG LEGEND</w:t>
      </w:r>
      <w:bookmarkEnd w:id="1935011605"/>
      <w:r w:rsidR="50A59559">
        <w:rPr/>
        <w:t xml:space="preserve"> </w:t>
      </w:r>
    </w:p>
    <w:p w:rsidRPr="006D09D3" w:rsidR="00D06B83" w:rsidP="72281CA1" w:rsidRDefault="00D06B83" w14:paraId="1769E569" w14:textId="31743D80">
      <w:pPr>
        <w:pStyle w:val="Normal"/>
        <w:widowControl w:val="0"/>
        <w:tabs>
          <w:tab w:val="left" w:leader="none" w:pos="1980"/>
          <w:tab w:val="left" w:leader="none" w:pos="2592"/>
          <w:tab w:val="left" w:leader="none" w:pos="3312"/>
          <w:tab w:val="left" w:leader="none" w:pos="4032"/>
          <w:tab w:val="left" w:leader="none" w:pos="4752"/>
          <w:tab w:val="left" w:leader="none" w:pos="5472"/>
          <w:tab w:val="left" w:leader="none" w:pos="6192"/>
          <w:tab w:val="left" w:leader="none" w:pos="6912"/>
          <w:tab w:val="left" w:leader="none" w:pos="7632"/>
          <w:tab w:val="left" w:leader="none" w:pos="8352"/>
          <w:tab w:val="left" w:leader="none" w:pos="9072"/>
        </w:tabs>
        <w:ind w:left="1354" w:right="1339" w:firstLine="0"/>
        <w:rPr>
          <w:rFonts w:ascii="Arial" w:hAnsi="Arial"/>
          <w:sz w:val="22"/>
          <w:szCs w:val="22"/>
        </w:rPr>
      </w:pPr>
      <w:r w:rsidRPr="72281CA1" w:rsidR="50A59559">
        <w:rPr>
          <w:rFonts w:ascii="Arial" w:hAnsi="Arial" w:eastAsia="Arial" w:cs="Arial"/>
          <w:sz w:val="22"/>
          <w:szCs w:val="22"/>
        </w:rPr>
        <w:t xml:space="preserve">Click on the </w:t>
      </w:r>
      <w:r w:rsidRPr="72281CA1" w:rsidR="50A59559">
        <w:rPr>
          <w:rFonts w:ascii="Arial" w:hAnsi="Arial" w:eastAsia="Arial" w:cs="Arial"/>
          <w:sz w:val="22"/>
          <w:szCs w:val="22"/>
        </w:rPr>
        <w:t>Tag Legend</w:t>
      </w:r>
      <w:r w:rsidRPr="72281CA1" w:rsidR="50A59559">
        <w:rPr>
          <w:rFonts w:ascii="Arial" w:hAnsi="Arial" w:eastAsia="Arial" w:cs="Arial"/>
          <w:sz w:val="22"/>
          <w:szCs w:val="22"/>
        </w:rPr>
        <w:t xml:space="preserve"> button </w:t>
      </w:r>
      <w:r w:rsidRPr="72281CA1" w:rsidR="78060218">
        <w:rPr>
          <w:rFonts w:ascii="Arial" w:hAnsi="Arial" w:eastAsia="Arial" w:cs="Arial"/>
          <w:sz w:val="22"/>
          <w:szCs w:val="22"/>
        </w:rPr>
        <w:t>to</w:t>
      </w:r>
      <w:r w:rsidRPr="72281CA1" w:rsidR="50A59559">
        <w:rPr>
          <w:rFonts w:ascii="Arial" w:hAnsi="Arial" w:eastAsia="Arial" w:cs="Arial"/>
          <w:sz w:val="22"/>
          <w:szCs w:val="22"/>
        </w:rPr>
        <w:t xml:space="preserve"> get </w:t>
      </w:r>
      <w:r w:rsidRPr="72281CA1" w:rsidR="78060218">
        <w:rPr>
          <w:rFonts w:ascii="Arial" w:hAnsi="Arial" w:eastAsia="Arial" w:cs="Arial"/>
          <w:sz w:val="22"/>
          <w:szCs w:val="22"/>
        </w:rPr>
        <w:t xml:space="preserve">a </w:t>
      </w:r>
      <w:r w:rsidRPr="72281CA1" w:rsidR="50A59559">
        <w:rPr>
          <w:rFonts w:ascii="Arial" w:hAnsi="Arial" w:eastAsia="Arial" w:cs="Arial"/>
          <w:sz w:val="22"/>
          <w:szCs w:val="22"/>
        </w:rPr>
        <w:t xml:space="preserve">complete list and explanation and engineering units of each tag represented </w:t>
      </w:r>
      <w:r w:rsidRPr="72281CA1" w:rsidR="78060218">
        <w:rPr>
          <w:rFonts w:ascii="Arial" w:hAnsi="Arial" w:eastAsia="Arial" w:cs="Arial"/>
          <w:sz w:val="22"/>
          <w:szCs w:val="22"/>
        </w:rPr>
        <w:t>in</w:t>
      </w:r>
      <w:r w:rsidRPr="72281CA1" w:rsidR="50A59559">
        <w:rPr>
          <w:rFonts w:ascii="Arial" w:hAnsi="Arial" w:eastAsia="Arial" w:cs="Arial"/>
          <w:sz w:val="22"/>
          <w:szCs w:val="22"/>
        </w:rPr>
        <w:t xml:space="preserve"> </w:t>
      </w:r>
      <w:r w:rsidRPr="72281CA1" w:rsidR="1079E239">
        <w:rPr>
          <w:rFonts w:ascii="Arial" w:hAnsi="Arial" w:eastAsia="Arial" w:cs="Arial"/>
          <w:sz w:val="22"/>
          <w:szCs w:val="22"/>
        </w:rPr>
        <w:t>Lab#</w:t>
      </w:r>
      <w:r w:rsidRPr="72281CA1" w:rsidR="6741B82F">
        <w:rPr>
          <w:rFonts w:ascii="Arial" w:hAnsi="Arial" w:eastAsia="Arial" w:cs="Arial"/>
          <w:sz w:val="22"/>
          <w:szCs w:val="22"/>
        </w:rPr>
        <w:t>7</w:t>
      </w:r>
      <w:r w:rsidRPr="72281CA1" w:rsidR="1079E239">
        <w:rPr>
          <w:rFonts w:ascii="Arial" w:hAnsi="Arial" w:eastAsia="Arial" w:cs="Arial"/>
          <w:sz w:val="22"/>
          <w:szCs w:val="22"/>
        </w:rPr>
        <w:t>.</w:t>
      </w:r>
      <w:r w:rsidRPr="72281CA1" w:rsidR="50A59559">
        <w:rPr>
          <w:rFonts w:ascii="Arial" w:hAnsi="Arial" w:eastAsia="Arial" w:cs="Arial"/>
          <w:sz w:val="22"/>
          <w:szCs w:val="22"/>
        </w:rPr>
        <w:t xml:space="preserve">  </w:t>
      </w:r>
      <w:r w:rsidR="50A59559">
        <w:rPr/>
        <w:t xml:space="preserve"> </w:t>
      </w:r>
    </w:p>
    <w:p w:rsidRPr="006D09D3" w:rsidR="00D06B83" w:rsidP="00D0F38C" w:rsidRDefault="00D06B83" w14:paraId="0E00DFED" w14:textId="77777777">
      <w:pPr>
        <w:pStyle w:val="Normal"/>
        <w:widowControl w:val="0"/>
        <w:tabs>
          <w:tab w:val="left" w:leader="none" w:pos="1980"/>
          <w:tab w:val="left" w:leader="none" w:pos="2592"/>
          <w:tab w:val="left" w:leader="none" w:pos="3312"/>
          <w:tab w:val="left" w:leader="none" w:pos="4032"/>
          <w:tab w:val="left" w:leader="none" w:pos="4752"/>
          <w:tab w:val="left" w:leader="none" w:pos="5472"/>
          <w:tab w:val="left" w:leader="none" w:pos="6192"/>
          <w:tab w:val="left" w:leader="none" w:pos="6912"/>
          <w:tab w:val="left" w:leader="none" w:pos="7632"/>
          <w:tab w:val="left" w:leader="none" w:pos="8352"/>
          <w:tab w:val="left" w:leader="none" w:pos="9072"/>
        </w:tabs>
        <w:ind w:left="1354"/>
      </w:pPr>
    </w:p>
    <w:p w:rsidRPr="006D09D3" w:rsidR="006C32D3" w:rsidP="00D0F38C" w:rsidRDefault="006C32D3" w14:paraId="24BD875A" w14:textId="77777777">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hanging="630"/>
        <w:jc w:val="both"/>
        <w:rPr>
          <w:rFonts w:ascii="Arial" w:hAnsi="Arial" w:cs="Arial"/>
          <w:snapToGrid w:val="0"/>
          <w:color w:val="FF0000"/>
          <w:sz w:val="22"/>
          <w:szCs w:val="22"/>
        </w:rPr>
      </w:pPr>
    </w:p>
    <w:p w:rsidRPr="006D09D3" w:rsidR="00622973" w:rsidP="72281CA1" w:rsidRDefault="008A2EE4" w14:paraId="3A96E2E0" w14:textId="37958CCE">
      <w:pPr>
        <w:pStyle w:val="Heading2"/>
        <w:widowControl w:val="0"/>
        <w:tabs>
          <w:tab w:val="left" w:leader="none" w:pos="1350"/>
          <w:tab w:val="left" w:leader="none" w:pos="19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rPr>
          <w:rFonts w:ascii="Arial" w:hAnsi="Arial"/>
          <w:sz w:val="22"/>
          <w:szCs w:val="22"/>
        </w:rPr>
      </w:pPr>
      <w:bookmarkStart w:name="_Toc919919434" w:id="1340187925"/>
      <w:r w:rsidR="4219AC59">
        <w:rPr/>
        <w:t xml:space="preserve">         </w:t>
      </w:r>
      <w:r w:rsidR="3FCB0F88">
        <w:rPr/>
        <w:t>6</w:t>
      </w:r>
      <w:r w:rsidR="27705725">
        <w:rPr/>
        <w:t>.</w:t>
      </w:r>
      <w:r w:rsidR="0824267F">
        <w:rPr/>
        <w:t>1</w:t>
      </w:r>
      <w:r w:rsidR="50A59559">
        <w:rPr/>
        <w:t>2</w:t>
      </w:r>
      <w:r w:rsidR="148E279C">
        <w:rPr/>
        <w:t xml:space="preserve">       </w:t>
      </w:r>
      <w:r w:rsidR="5437C45C">
        <w:rPr/>
        <w:t>CONTACT SUPPORT</w:t>
      </w:r>
      <w:bookmarkEnd w:id="1340187925"/>
    </w:p>
    <w:p w:rsidRPr="006D09D3" w:rsidR="00622973" w:rsidP="00D0F38C" w:rsidRDefault="00622973" w14:paraId="498A7E78" w14:textId="77777777">
      <w:pPr>
        <w:widowControl w:val="0"/>
        <w:tabs>
          <w:tab w:val="left" w:pos="1710"/>
          <w:tab w:val="left" w:pos="1890"/>
          <w:tab w:val="left" w:pos="2160"/>
          <w:tab w:val="left" w:pos="2880"/>
          <w:tab w:val="left" w:pos="3600"/>
          <w:tab w:val="left" w:pos="4320"/>
          <w:tab w:val="left" w:pos="5040"/>
          <w:tab w:val="left" w:pos="5760"/>
          <w:tab w:val="left" w:pos="6480"/>
          <w:tab w:val="left" w:pos="7200"/>
          <w:tab w:val="left" w:pos="7920"/>
          <w:tab w:val="left" w:pos="8640"/>
        </w:tabs>
        <w:ind w:left="1354" w:right="1333"/>
        <w:jc w:val="both"/>
        <w:rPr>
          <w:rFonts w:ascii="Arial" w:hAnsi="Arial"/>
          <w:snapToGrid w:val="0"/>
          <w:sz w:val="22"/>
          <w:szCs w:val="22"/>
        </w:rPr>
      </w:pPr>
    </w:p>
    <w:p w:rsidRPr="006D09D3" w:rsidR="00622973" w:rsidP="00D0F38C" w:rsidRDefault="00622973" w14:paraId="6122AC4A" w14:textId="77777777">
      <w:pPr>
        <w:widowControl w:val="0"/>
        <w:tabs>
          <w:tab w:val="left" w:pos="1710"/>
          <w:tab w:val="left" w:pos="1890"/>
          <w:tab w:val="left" w:pos="2160"/>
          <w:tab w:val="left" w:pos="2880"/>
          <w:tab w:val="left" w:pos="3600"/>
          <w:tab w:val="left" w:pos="4320"/>
          <w:tab w:val="left" w:pos="5040"/>
          <w:tab w:val="left" w:pos="5760"/>
          <w:tab w:val="left" w:pos="6480"/>
          <w:tab w:val="left" w:pos="7200"/>
          <w:tab w:val="left" w:pos="7920"/>
          <w:tab w:val="left" w:pos="8640"/>
        </w:tabs>
        <w:ind w:left="1354" w:right="1333"/>
        <w:jc w:val="both"/>
        <w:rPr>
          <w:rFonts w:ascii="Arial" w:hAnsi="Arial"/>
          <w:snapToGrid w:val="0"/>
          <w:sz w:val="22"/>
          <w:szCs w:val="22"/>
        </w:rPr>
      </w:pPr>
      <w:r w:rsidRPr="00D0F38C" w:rsidR="27705725">
        <w:rPr>
          <w:rFonts w:ascii="Arial" w:hAnsi="Arial"/>
          <w:snapToGrid w:val="0"/>
          <w:sz w:val="22"/>
          <w:szCs w:val="22"/>
        </w:rPr>
        <w:t xml:space="preserve">For questions or clarifications, contact </w:t>
      </w:r>
      <w:r w:rsidRPr="00D0F38C" w:rsidR="27705725">
        <w:rPr>
          <w:rFonts w:ascii="Arial" w:hAnsi="Arial"/>
          <w:snapToGrid w:val="0"/>
          <w:sz w:val="22"/>
          <w:szCs w:val="22"/>
        </w:rPr>
        <w:t xml:space="preserve">PiControl</w:t>
      </w:r>
      <w:r w:rsidRPr="00D0F38C" w:rsidR="27705725">
        <w:rPr>
          <w:rFonts w:ascii="Arial" w:hAnsi="Arial"/>
          <w:snapToGrid w:val="0"/>
          <w:sz w:val="22"/>
          <w:szCs w:val="22"/>
        </w:rPr>
        <w:t xml:space="preserve"> Solutions LLC by sending an email to </w:t>
      </w:r>
      <w:hyperlink w:history="1" r:id="Rcb6304038a0e4e22">
        <w:r w:rsidRPr="00D0F38C" w:rsidR="27705725">
          <w:rPr>
            <w:rStyle w:val="Hyperlink"/>
            <w:rFonts w:ascii="Arial" w:hAnsi="Arial"/>
            <w:snapToGrid w:val="0"/>
            <w:color w:val="auto"/>
            <w:sz w:val="22"/>
            <w:szCs w:val="22"/>
          </w:rPr>
          <w:t>info@picontrolsolutions.com</w:t>
        </w:r>
      </w:hyperlink>
      <w:r w:rsidRPr="00D0F38C" w:rsidR="27705725">
        <w:rPr>
          <w:rFonts w:ascii="Arial" w:hAnsi="Arial"/>
          <w:snapToGrid w:val="0"/>
          <w:sz w:val="22"/>
          <w:szCs w:val="22"/>
        </w:rPr>
        <w:t>.</w:t>
      </w:r>
    </w:p>
    <w:p w:rsidRPr="006D09D3" w:rsidR="00372F0A" w:rsidP="00D0F38C" w:rsidRDefault="00372F0A" w14:paraId="1F9CBB56" w14:textId="77777777">
      <w:pPr>
        <w:widowControl w:val="0"/>
        <w:tabs>
          <w:tab w:val="left" w:pos="1980"/>
          <w:tab w:val="left" w:pos="2592"/>
          <w:tab w:val="left" w:pos="3312"/>
          <w:tab w:val="left" w:pos="4032"/>
          <w:tab w:val="left" w:pos="4752"/>
          <w:tab w:val="left" w:pos="5472"/>
          <w:tab w:val="left" w:pos="6192"/>
          <w:tab w:val="left" w:pos="6912"/>
          <w:tab w:val="left" w:pos="7632"/>
          <w:tab w:val="left" w:pos="8352"/>
          <w:tab w:val="left" w:pos="9072"/>
        </w:tabs>
        <w:ind w:left="1354" w:right="1333" w:hanging="630"/>
        <w:jc w:val="both"/>
        <w:rPr>
          <w:rFonts w:ascii="Arial" w:hAnsi="Arial" w:cs="Arial"/>
          <w:color w:val="262626" w:themeColor="text1" w:themeTint="D9"/>
          <w:sz w:val="22"/>
          <w:szCs w:val="22"/>
        </w:rPr>
      </w:pPr>
    </w:p>
    <w:sectPr w:rsidRPr="006D09D3" w:rsidR="00372F0A" w:rsidSect="00666324">
      <w:footerReference w:type="even" r:id="rId25"/>
      <w:footerReference w:type="default" r:id="rId26"/>
      <w:pgSz w:w="12240" w:h="15840" w:orient="portrait"/>
      <w:pgMar w:top="2700" w:right="1425" w:bottom="2790" w:left="1382" w:header="792" w:footer="792" w:gutter="0"/>
      <w:cols w:space="720"/>
      <w:noEndnote/>
      <w:headerReference w:type="default" r:id="R086d24eb49734ae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06FC" w:rsidRDefault="00A506FC" w14:paraId="54F13632" w14:textId="77777777">
      <w:r>
        <w:separator/>
      </w:r>
    </w:p>
  </w:endnote>
  <w:endnote w:type="continuationSeparator" w:id="0">
    <w:p w:rsidR="00A506FC" w:rsidRDefault="00A506FC" w14:paraId="07970C7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0A6" w:rsidRDefault="00F350A6" w14:paraId="40789070" w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350A6" w:rsidRDefault="00F350A6" w14:paraId="6C49E855" w14:textId="7777777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F38C" w:rsidP="00D0F38C" w:rsidRDefault="00D0F38C" w14:paraId="091529A9" w14:textId="2996833E">
    <w:pPr>
      <w:pStyle w:val="Footer"/>
      <w:jc w:val="center"/>
    </w:pPr>
    <w:r>
      <w:fldChar w:fldCharType="begin"/>
    </w:r>
    <w:r>
      <w:instrText xml:space="preserve">PAGE</w:instrText>
    </w:r>
    <w:r>
      <w:fldChar w:fldCharType="separate"/>
    </w:r>
    <w:r>
      <w:fldChar w:fldCharType="end"/>
    </w:r>
  </w:p>
  <w:p w:rsidR="00F350A6" w:rsidRDefault="00F350A6" w14:paraId="31D89467" w14:textId="77777777">
    <w:pPr>
      <w:widowControl w:val="0"/>
      <w:tabs>
        <w:tab w:val="left" w:pos="1043"/>
        <w:tab w:val="center" w:pos="4738"/>
        <w:tab w:val="right" w:pos="9418"/>
      </w:tabs>
      <w:ind w:left="58" w:right="360"/>
      <w:rPr>
        <w:rFonts w:ascii="Arial" w:hAnsi="Arial"/>
        <w:snapToGrid w:val="0"/>
        <w:color w:val="000000"/>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06FC" w:rsidRDefault="00A506FC" w14:paraId="32C7ABE1" w14:textId="77777777">
      <w:r>
        <w:separator/>
      </w:r>
    </w:p>
  </w:footnote>
  <w:footnote w:type="continuationSeparator" w:id="0">
    <w:p w:rsidR="00A506FC" w:rsidRDefault="00A506FC" w14:paraId="42052A86" w14:textId="77777777">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40"/>
      <w:gridCol w:w="3140"/>
      <w:gridCol w:w="3140"/>
    </w:tblGrid>
    <w:tr w:rsidR="00D0F38C" w:rsidTr="00D0F38C" w14:paraId="374E1013">
      <w:trPr>
        <w:trHeight w:val="300"/>
      </w:trPr>
      <w:tc>
        <w:tcPr>
          <w:tcW w:w="3140" w:type="dxa"/>
          <w:tcMar/>
        </w:tcPr>
        <w:p w:rsidR="00D0F38C" w:rsidP="00D0F38C" w:rsidRDefault="00D0F38C" w14:paraId="7FD4FAC9" w14:textId="300DD4F1">
          <w:pPr>
            <w:pStyle w:val="Header"/>
            <w:bidi w:val="0"/>
            <w:ind w:left="-115"/>
            <w:jc w:val="left"/>
          </w:pPr>
        </w:p>
      </w:tc>
      <w:tc>
        <w:tcPr>
          <w:tcW w:w="3140" w:type="dxa"/>
          <w:tcMar/>
        </w:tcPr>
        <w:p w:rsidR="00D0F38C" w:rsidP="00D0F38C" w:rsidRDefault="00D0F38C" w14:paraId="4902CC32" w14:textId="0E20E44E">
          <w:pPr>
            <w:pStyle w:val="Header"/>
            <w:bidi w:val="0"/>
            <w:jc w:val="center"/>
          </w:pPr>
        </w:p>
      </w:tc>
      <w:tc>
        <w:tcPr>
          <w:tcW w:w="3140" w:type="dxa"/>
          <w:tcMar/>
        </w:tcPr>
        <w:p w:rsidR="00D0F38C" w:rsidP="00D0F38C" w:rsidRDefault="00D0F38C" w14:paraId="70C31190" w14:textId="723D4C68">
          <w:pPr>
            <w:pStyle w:val="Header"/>
            <w:bidi w:val="0"/>
            <w:ind w:right="-115"/>
            <w:jc w:val="right"/>
          </w:pPr>
        </w:p>
      </w:tc>
    </w:tr>
  </w:tbl>
  <w:p w:rsidR="00D0F38C" w:rsidP="00D0F38C" w:rsidRDefault="00D0F38C" w14:paraId="4A96ACC1" w14:textId="0EC1D439">
    <w:pPr>
      <w:pStyle w:val="Header"/>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25">
    <w:nsid w:val="7eb8e501"/>
    <w:multiLevelType xmlns:w="http://schemas.openxmlformats.org/wordprocessingml/2006/main" w:val="hybridMultilevel"/>
    <w:lvl xmlns:w="http://schemas.openxmlformats.org/wordprocessingml/2006/main" w:ilvl="0">
      <w:start w:val="1"/>
      <w:numFmt w:val="decimal"/>
      <w:lvlText w:val="%1)"/>
      <w:lvlJc w:val="left"/>
      <w:pPr>
        <w:ind w:left="2340" w:hanging="360"/>
      </w:pPr>
    </w:lvl>
    <w:lvl xmlns:w="http://schemas.openxmlformats.org/wordprocessingml/2006/main" w:ilvl="1">
      <w:start w:val="1"/>
      <w:numFmt w:val="lowerLetter"/>
      <w:lvlText w:val="%2."/>
      <w:lvlJc w:val="left"/>
      <w:pPr>
        <w:ind w:left="3060" w:hanging="360"/>
      </w:pPr>
    </w:lvl>
    <w:lvl xmlns:w="http://schemas.openxmlformats.org/wordprocessingml/2006/main" w:ilvl="2">
      <w:start w:val="1"/>
      <w:numFmt w:val="lowerRoman"/>
      <w:lvlText w:val="%3."/>
      <w:lvlJc w:val="right"/>
      <w:pPr>
        <w:ind w:left="3780" w:hanging="180"/>
      </w:pPr>
    </w:lvl>
    <w:lvl xmlns:w="http://schemas.openxmlformats.org/wordprocessingml/2006/main" w:ilvl="3">
      <w:start w:val="1"/>
      <w:numFmt w:val="decimal"/>
      <w:lvlText w:val="%4."/>
      <w:lvlJc w:val="left"/>
      <w:pPr>
        <w:ind w:left="4500" w:hanging="360"/>
      </w:pPr>
    </w:lvl>
    <w:lvl xmlns:w="http://schemas.openxmlformats.org/wordprocessingml/2006/main" w:ilvl="4">
      <w:start w:val="1"/>
      <w:numFmt w:val="lowerLetter"/>
      <w:lvlText w:val="%5."/>
      <w:lvlJc w:val="left"/>
      <w:pPr>
        <w:ind w:left="5220" w:hanging="360"/>
      </w:pPr>
    </w:lvl>
    <w:lvl xmlns:w="http://schemas.openxmlformats.org/wordprocessingml/2006/main" w:ilvl="5">
      <w:start w:val="1"/>
      <w:numFmt w:val="lowerRoman"/>
      <w:lvlText w:val="%6."/>
      <w:lvlJc w:val="right"/>
      <w:pPr>
        <w:ind w:left="5940" w:hanging="180"/>
      </w:pPr>
    </w:lvl>
    <w:lvl xmlns:w="http://schemas.openxmlformats.org/wordprocessingml/2006/main" w:ilvl="6">
      <w:start w:val="1"/>
      <w:numFmt w:val="decimal"/>
      <w:lvlText w:val="%7."/>
      <w:lvlJc w:val="left"/>
      <w:pPr>
        <w:ind w:left="6660" w:hanging="360"/>
      </w:pPr>
    </w:lvl>
    <w:lvl xmlns:w="http://schemas.openxmlformats.org/wordprocessingml/2006/main" w:ilvl="7">
      <w:start w:val="1"/>
      <w:numFmt w:val="lowerLetter"/>
      <w:lvlText w:val="%8."/>
      <w:lvlJc w:val="left"/>
      <w:pPr>
        <w:ind w:left="7380" w:hanging="360"/>
      </w:pPr>
    </w:lvl>
    <w:lvl xmlns:w="http://schemas.openxmlformats.org/wordprocessingml/2006/main" w:ilvl="8">
      <w:start w:val="1"/>
      <w:numFmt w:val="lowerRoman"/>
      <w:lvlText w:val="%9."/>
      <w:lvlJc w:val="right"/>
      <w:pPr>
        <w:ind w:left="8100" w:hanging="180"/>
      </w:pPr>
    </w:lvl>
  </w:abstractNum>
  <w:abstractNum xmlns:w="http://schemas.openxmlformats.org/wordprocessingml/2006/main" w:abstractNumId="24">
    <w:nsid w:val="7ef094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005F57C8"/>
    <w:multiLevelType w:val="hybridMultilevel"/>
    <w:tmpl w:val="65E6827E"/>
    <w:lvl w:ilvl="0" w:tplc="AA029EAA">
      <w:start w:val="1"/>
      <w:numFmt w:val="lowerLetter"/>
      <w:lvlText w:val="%1)"/>
      <w:lvlJc w:val="left"/>
      <w:pPr>
        <w:ind w:left="4035" w:hanging="885"/>
      </w:pPr>
      <w:rPr>
        <w:rFonts w:hint="default"/>
      </w:rPr>
    </w:lvl>
    <w:lvl w:ilvl="1" w:tplc="041A0019" w:tentative="1">
      <w:start w:val="1"/>
      <w:numFmt w:val="lowerLetter"/>
      <w:lvlText w:val="%2."/>
      <w:lvlJc w:val="left"/>
      <w:pPr>
        <w:ind w:left="4230" w:hanging="360"/>
      </w:pPr>
    </w:lvl>
    <w:lvl w:ilvl="2" w:tplc="041A001B" w:tentative="1">
      <w:start w:val="1"/>
      <w:numFmt w:val="lowerRoman"/>
      <w:lvlText w:val="%3."/>
      <w:lvlJc w:val="right"/>
      <w:pPr>
        <w:ind w:left="4950" w:hanging="180"/>
      </w:pPr>
    </w:lvl>
    <w:lvl w:ilvl="3" w:tplc="041A000F" w:tentative="1">
      <w:start w:val="1"/>
      <w:numFmt w:val="decimal"/>
      <w:lvlText w:val="%4."/>
      <w:lvlJc w:val="left"/>
      <w:pPr>
        <w:ind w:left="5670" w:hanging="360"/>
      </w:pPr>
    </w:lvl>
    <w:lvl w:ilvl="4" w:tplc="041A0019" w:tentative="1">
      <w:start w:val="1"/>
      <w:numFmt w:val="lowerLetter"/>
      <w:lvlText w:val="%5."/>
      <w:lvlJc w:val="left"/>
      <w:pPr>
        <w:ind w:left="6390" w:hanging="360"/>
      </w:pPr>
    </w:lvl>
    <w:lvl w:ilvl="5" w:tplc="041A001B" w:tentative="1">
      <w:start w:val="1"/>
      <w:numFmt w:val="lowerRoman"/>
      <w:lvlText w:val="%6."/>
      <w:lvlJc w:val="right"/>
      <w:pPr>
        <w:ind w:left="7110" w:hanging="180"/>
      </w:pPr>
    </w:lvl>
    <w:lvl w:ilvl="6" w:tplc="041A000F" w:tentative="1">
      <w:start w:val="1"/>
      <w:numFmt w:val="decimal"/>
      <w:lvlText w:val="%7."/>
      <w:lvlJc w:val="left"/>
      <w:pPr>
        <w:ind w:left="7830" w:hanging="360"/>
      </w:pPr>
    </w:lvl>
    <w:lvl w:ilvl="7" w:tplc="041A0019" w:tentative="1">
      <w:start w:val="1"/>
      <w:numFmt w:val="lowerLetter"/>
      <w:lvlText w:val="%8."/>
      <w:lvlJc w:val="left"/>
      <w:pPr>
        <w:ind w:left="8550" w:hanging="360"/>
      </w:pPr>
    </w:lvl>
    <w:lvl w:ilvl="8" w:tplc="041A001B" w:tentative="1">
      <w:start w:val="1"/>
      <w:numFmt w:val="lowerRoman"/>
      <w:lvlText w:val="%9."/>
      <w:lvlJc w:val="right"/>
      <w:pPr>
        <w:ind w:left="9270" w:hanging="180"/>
      </w:pPr>
    </w:lvl>
  </w:abstractNum>
  <w:abstractNum w:abstractNumId="1">
    <w:nsid w:val="046D7039"/>
    <w:multiLevelType w:val="hybridMultilevel"/>
    <w:tmpl w:val="80E8B67C"/>
    <w:lvl w:ilvl="0" w:tplc="3AC27CB6">
      <w:start w:val="1"/>
      <w:numFmt w:val="upperLetter"/>
      <w:lvlText w:val="%1."/>
      <w:lvlJc w:val="left"/>
      <w:pPr>
        <w:ind w:left="2700" w:hanging="360"/>
      </w:pPr>
      <w:rPr>
        <w:b/>
        <w:bCs/>
      </w:rPr>
    </w:lvl>
    <w:lvl w:ilvl="1" w:tplc="08090019" w:tentative="1">
      <w:start w:val="1"/>
      <w:numFmt w:val="lowerLetter"/>
      <w:lvlText w:val="%2."/>
      <w:lvlJc w:val="left"/>
      <w:pPr>
        <w:ind w:left="3420" w:hanging="360"/>
      </w:pPr>
    </w:lvl>
    <w:lvl w:ilvl="2" w:tplc="0809001B" w:tentative="1">
      <w:start w:val="1"/>
      <w:numFmt w:val="lowerRoman"/>
      <w:lvlText w:val="%3."/>
      <w:lvlJc w:val="right"/>
      <w:pPr>
        <w:ind w:left="4140" w:hanging="180"/>
      </w:pPr>
    </w:lvl>
    <w:lvl w:ilvl="3" w:tplc="0809000F" w:tentative="1">
      <w:start w:val="1"/>
      <w:numFmt w:val="decimal"/>
      <w:lvlText w:val="%4."/>
      <w:lvlJc w:val="left"/>
      <w:pPr>
        <w:ind w:left="4860" w:hanging="360"/>
      </w:pPr>
    </w:lvl>
    <w:lvl w:ilvl="4" w:tplc="08090019" w:tentative="1">
      <w:start w:val="1"/>
      <w:numFmt w:val="lowerLetter"/>
      <w:lvlText w:val="%5."/>
      <w:lvlJc w:val="left"/>
      <w:pPr>
        <w:ind w:left="5580" w:hanging="360"/>
      </w:pPr>
    </w:lvl>
    <w:lvl w:ilvl="5" w:tplc="0809001B" w:tentative="1">
      <w:start w:val="1"/>
      <w:numFmt w:val="lowerRoman"/>
      <w:lvlText w:val="%6."/>
      <w:lvlJc w:val="right"/>
      <w:pPr>
        <w:ind w:left="6300" w:hanging="180"/>
      </w:pPr>
    </w:lvl>
    <w:lvl w:ilvl="6" w:tplc="0809000F" w:tentative="1">
      <w:start w:val="1"/>
      <w:numFmt w:val="decimal"/>
      <w:lvlText w:val="%7."/>
      <w:lvlJc w:val="left"/>
      <w:pPr>
        <w:ind w:left="7020" w:hanging="360"/>
      </w:pPr>
    </w:lvl>
    <w:lvl w:ilvl="7" w:tplc="08090019" w:tentative="1">
      <w:start w:val="1"/>
      <w:numFmt w:val="lowerLetter"/>
      <w:lvlText w:val="%8."/>
      <w:lvlJc w:val="left"/>
      <w:pPr>
        <w:ind w:left="7740" w:hanging="360"/>
      </w:pPr>
    </w:lvl>
    <w:lvl w:ilvl="8" w:tplc="0809001B" w:tentative="1">
      <w:start w:val="1"/>
      <w:numFmt w:val="lowerRoman"/>
      <w:lvlText w:val="%9."/>
      <w:lvlJc w:val="right"/>
      <w:pPr>
        <w:ind w:left="8460" w:hanging="180"/>
      </w:pPr>
    </w:lvl>
  </w:abstractNum>
  <w:abstractNum w:abstractNumId="2">
    <w:nsid w:val="09426443"/>
    <w:multiLevelType w:val="hybridMultilevel"/>
    <w:tmpl w:val="3A68016C"/>
    <w:lvl w:ilvl="0" w:tplc="0409000F">
      <w:start w:val="1"/>
      <w:numFmt w:val="decimal"/>
      <w:lvlText w:val="%1."/>
      <w:lvlJc w:val="left"/>
      <w:pPr>
        <w:ind w:left="2700" w:hanging="360"/>
      </w:pPr>
      <w:rPr>
        <w:rFonts w:hint="default"/>
      </w:rPr>
    </w:lvl>
    <w:lvl w:ilvl="1" w:tplc="04090003" w:tentative="1">
      <w:start w:val="1"/>
      <w:numFmt w:val="bullet"/>
      <w:lvlText w:val="o"/>
      <w:lvlJc w:val="left"/>
      <w:pPr>
        <w:ind w:left="3420" w:hanging="360"/>
      </w:pPr>
      <w:rPr>
        <w:rFonts w:hint="default" w:ascii="Courier New" w:hAnsi="Courier New" w:cs="Courier New"/>
      </w:rPr>
    </w:lvl>
    <w:lvl w:ilvl="2" w:tplc="04090005" w:tentative="1">
      <w:start w:val="1"/>
      <w:numFmt w:val="bullet"/>
      <w:lvlText w:val=""/>
      <w:lvlJc w:val="left"/>
      <w:pPr>
        <w:ind w:left="4140" w:hanging="360"/>
      </w:pPr>
      <w:rPr>
        <w:rFonts w:hint="default" w:ascii="Wingdings" w:hAnsi="Wingdings"/>
      </w:rPr>
    </w:lvl>
    <w:lvl w:ilvl="3" w:tplc="04090001" w:tentative="1">
      <w:start w:val="1"/>
      <w:numFmt w:val="bullet"/>
      <w:lvlText w:val=""/>
      <w:lvlJc w:val="left"/>
      <w:pPr>
        <w:ind w:left="4860" w:hanging="360"/>
      </w:pPr>
      <w:rPr>
        <w:rFonts w:hint="default" w:ascii="Symbol" w:hAnsi="Symbol"/>
      </w:rPr>
    </w:lvl>
    <w:lvl w:ilvl="4" w:tplc="04090003" w:tentative="1">
      <w:start w:val="1"/>
      <w:numFmt w:val="bullet"/>
      <w:lvlText w:val="o"/>
      <w:lvlJc w:val="left"/>
      <w:pPr>
        <w:ind w:left="5580" w:hanging="360"/>
      </w:pPr>
      <w:rPr>
        <w:rFonts w:hint="default" w:ascii="Courier New" w:hAnsi="Courier New" w:cs="Courier New"/>
      </w:rPr>
    </w:lvl>
    <w:lvl w:ilvl="5" w:tplc="04090005" w:tentative="1">
      <w:start w:val="1"/>
      <w:numFmt w:val="bullet"/>
      <w:lvlText w:val=""/>
      <w:lvlJc w:val="left"/>
      <w:pPr>
        <w:ind w:left="6300" w:hanging="360"/>
      </w:pPr>
      <w:rPr>
        <w:rFonts w:hint="default" w:ascii="Wingdings" w:hAnsi="Wingdings"/>
      </w:rPr>
    </w:lvl>
    <w:lvl w:ilvl="6" w:tplc="04090001" w:tentative="1">
      <w:start w:val="1"/>
      <w:numFmt w:val="bullet"/>
      <w:lvlText w:val=""/>
      <w:lvlJc w:val="left"/>
      <w:pPr>
        <w:ind w:left="7020" w:hanging="360"/>
      </w:pPr>
      <w:rPr>
        <w:rFonts w:hint="default" w:ascii="Symbol" w:hAnsi="Symbol"/>
      </w:rPr>
    </w:lvl>
    <w:lvl w:ilvl="7" w:tplc="04090003" w:tentative="1">
      <w:start w:val="1"/>
      <w:numFmt w:val="bullet"/>
      <w:lvlText w:val="o"/>
      <w:lvlJc w:val="left"/>
      <w:pPr>
        <w:ind w:left="7740" w:hanging="360"/>
      </w:pPr>
      <w:rPr>
        <w:rFonts w:hint="default" w:ascii="Courier New" w:hAnsi="Courier New" w:cs="Courier New"/>
      </w:rPr>
    </w:lvl>
    <w:lvl w:ilvl="8" w:tplc="04090005" w:tentative="1">
      <w:start w:val="1"/>
      <w:numFmt w:val="bullet"/>
      <w:lvlText w:val=""/>
      <w:lvlJc w:val="left"/>
      <w:pPr>
        <w:ind w:left="8460" w:hanging="360"/>
      </w:pPr>
      <w:rPr>
        <w:rFonts w:hint="default" w:ascii="Wingdings" w:hAnsi="Wingdings"/>
      </w:rPr>
    </w:lvl>
  </w:abstractNum>
  <w:abstractNum w:abstractNumId="3">
    <w:nsid w:val="0B4A3D97"/>
    <w:multiLevelType w:val="hybridMultilevel"/>
    <w:tmpl w:val="F37EDE9E"/>
    <w:lvl w:ilvl="0" w:tplc="04090001">
      <w:start w:val="1"/>
      <w:numFmt w:val="bullet"/>
      <w:lvlText w:val=""/>
      <w:lvlJc w:val="left"/>
      <w:pPr>
        <w:ind w:left="2700" w:hanging="360"/>
      </w:pPr>
      <w:rPr>
        <w:rFonts w:hint="default" w:ascii="Symbol" w:hAnsi="Symbol"/>
      </w:rPr>
    </w:lvl>
    <w:lvl w:ilvl="1" w:tplc="04090003" w:tentative="1">
      <w:start w:val="1"/>
      <w:numFmt w:val="bullet"/>
      <w:lvlText w:val="o"/>
      <w:lvlJc w:val="left"/>
      <w:pPr>
        <w:ind w:left="3420" w:hanging="360"/>
      </w:pPr>
      <w:rPr>
        <w:rFonts w:hint="default" w:ascii="Courier New" w:hAnsi="Courier New" w:cs="Courier New"/>
      </w:rPr>
    </w:lvl>
    <w:lvl w:ilvl="2" w:tplc="04090005" w:tentative="1">
      <w:start w:val="1"/>
      <w:numFmt w:val="bullet"/>
      <w:lvlText w:val=""/>
      <w:lvlJc w:val="left"/>
      <w:pPr>
        <w:ind w:left="4140" w:hanging="360"/>
      </w:pPr>
      <w:rPr>
        <w:rFonts w:hint="default" w:ascii="Wingdings" w:hAnsi="Wingdings"/>
      </w:rPr>
    </w:lvl>
    <w:lvl w:ilvl="3" w:tplc="04090001" w:tentative="1">
      <w:start w:val="1"/>
      <w:numFmt w:val="bullet"/>
      <w:lvlText w:val=""/>
      <w:lvlJc w:val="left"/>
      <w:pPr>
        <w:ind w:left="4860" w:hanging="360"/>
      </w:pPr>
      <w:rPr>
        <w:rFonts w:hint="default" w:ascii="Symbol" w:hAnsi="Symbol"/>
      </w:rPr>
    </w:lvl>
    <w:lvl w:ilvl="4" w:tplc="04090003" w:tentative="1">
      <w:start w:val="1"/>
      <w:numFmt w:val="bullet"/>
      <w:lvlText w:val="o"/>
      <w:lvlJc w:val="left"/>
      <w:pPr>
        <w:ind w:left="5580" w:hanging="360"/>
      </w:pPr>
      <w:rPr>
        <w:rFonts w:hint="default" w:ascii="Courier New" w:hAnsi="Courier New" w:cs="Courier New"/>
      </w:rPr>
    </w:lvl>
    <w:lvl w:ilvl="5" w:tplc="04090005" w:tentative="1">
      <w:start w:val="1"/>
      <w:numFmt w:val="bullet"/>
      <w:lvlText w:val=""/>
      <w:lvlJc w:val="left"/>
      <w:pPr>
        <w:ind w:left="6300" w:hanging="360"/>
      </w:pPr>
      <w:rPr>
        <w:rFonts w:hint="default" w:ascii="Wingdings" w:hAnsi="Wingdings"/>
      </w:rPr>
    </w:lvl>
    <w:lvl w:ilvl="6" w:tplc="04090001" w:tentative="1">
      <w:start w:val="1"/>
      <w:numFmt w:val="bullet"/>
      <w:lvlText w:val=""/>
      <w:lvlJc w:val="left"/>
      <w:pPr>
        <w:ind w:left="7020" w:hanging="360"/>
      </w:pPr>
      <w:rPr>
        <w:rFonts w:hint="default" w:ascii="Symbol" w:hAnsi="Symbol"/>
      </w:rPr>
    </w:lvl>
    <w:lvl w:ilvl="7" w:tplc="04090003" w:tentative="1">
      <w:start w:val="1"/>
      <w:numFmt w:val="bullet"/>
      <w:lvlText w:val="o"/>
      <w:lvlJc w:val="left"/>
      <w:pPr>
        <w:ind w:left="7740" w:hanging="360"/>
      </w:pPr>
      <w:rPr>
        <w:rFonts w:hint="default" w:ascii="Courier New" w:hAnsi="Courier New" w:cs="Courier New"/>
      </w:rPr>
    </w:lvl>
    <w:lvl w:ilvl="8" w:tplc="04090005" w:tentative="1">
      <w:start w:val="1"/>
      <w:numFmt w:val="bullet"/>
      <w:lvlText w:val=""/>
      <w:lvlJc w:val="left"/>
      <w:pPr>
        <w:ind w:left="8460" w:hanging="360"/>
      </w:pPr>
      <w:rPr>
        <w:rFonts w:hint="default" w:ascii="Wingdings" w:hAnsi="Wingdings"/>
      </w:rPr>
    </w:lvl>
  </w:abstractNum>
  <w:abstractNum w:abstractNumId="4">
    <w:nsid w:val="0BC12DE4"/>
    <w:multiLevelType w:val="hybridMultilevel"/>
    <w:tmpl w:val="AF1C5AAC"/>
    <w:lvl w:ilvl="0" w:tplc="08090001">
      <w:start w:val="1"/>
      <w:numFmt w:val="bullet"/>
      <w:lvlText w:val=""/>
      <w:lvlJc w:val="left"/>
      <w:pPr>
        <w:ind w:left="2070" w:hanging="360"/>
      </w:pPr>
      <w:rPr>
        <w:rFonts w:hint="default" w:ascii="Symbol" w:hAnsi="Symbol"/>
      </w:rPr>
    </w:lvl>
    <w:lvl w:ilvl="1" w:tplc="08090003" w:tentative="1">
      <w:start w:val="1"/>
      <w:numFmt w:val="bullet"/>
      <w:lvlText w:val="o"/>
      <w:lvlJc w:val="left"/>
      <w:pPr>
        <w:ind w:left="2790" w:hanging="360"/>
      </w:pPr>
      <w:rPr>
        <w:rFonts w:hint="default" w:ascii="Courier New" w:hAnsi="Courier New" w:cs="Courier New"/>
      </w:rPr>
    </w:lvl>
    <w:lvl w:ilvl="2" w:tplc="08090005" w:tentative="1">
      <w:start w:val="1"/>
      <w:numFmt w:val="bullet"/>
      <w:lvlText w:val=""/>
      <w:lvlJc w:val="left"/>
      <w:pPr>
        <w:ind w:left="3510" w:hanging="360"/>
      </w:pPr>
      <w:rPr>
        <w:rFonts w:hint="default" w:ascii="Wingdings" w:hAnsi="Wingdings"/>
      </w:rPr>
    </w:lvl>
    <w:lvl w:ilvl="3" w:tplc="08090001" w:tentative="1">
      <w:start w:val="1"/>
      <w:numFmt w:val="bullet"/>
      <w:lvlText w:val=""/>
      <w:lvlJc w:val="left"/>
      <w:pPr>
        <w:ind w:left="4230" w:hanging="360"/>
      </w:pPr>
      <w:rPr>
        <w:rFonts w:hint="default" w:ascii="Symbol" w:hAnsi="Symbol"/>
      </w:rPr>
    </w:lvl>
    <w:lvl w:ilvl="4" w:tplc="08090003" w:tentative="1">
      <w:start w:val="1"/>
      <w:numFmt w:val="bullet"/>
      <w:lvlText w:val="o"/>
      <w:lvlJc w:val="left"/>
      <w:pPr>
        <w:ind w:left="4950" w:hanging="360"/>
      </w:pPr>
      <w:rPr>
        <w:rFonts w:hint="default" w:ascii="Courier New" w:hAnsi="Courier New" w:cs="Courier New"/>
      </w:rPr>
    </w:lvl>
    <w:lvl w:ilvl="5" w:tplc="08090005" w:tentative="1">
      <w:start w:val="1"/>
      <w:numFmt w:val="bullet"/>
      <w:lvlText w:val=""/>
      <w:lvlJc w:val="left"/>
      <w:pPr>
        <w:ind w:left="5670" w:hanging="360"/>
      </w:pPr>
      <w:rPr>
        <w:rFonts w:hint="default" w:ascii="Wingdings" w:hAnsi="Wingdings"/>
      </w:rPr>
    </w:lvl>
    <w:lvl w:ilvl="6" w:tplc="08090001" w:tentative="1">
      <w:start w:val="1"/>
      <w:numFmt w:val="bullet"/>
      <w:lvlText w:val=""/>
      <w:lvlJc w:val="left"/>
      <w:pPr>
        <w:ind w:left="6390" w:hanging="360"/>
      </w:pPr>
      <w:rPr>
        <w:rFonts w:hint="default" w:ascii="Symbol" w:hAnsi="Symbol"/>
      </w:rPr>
    </w:lvl>
    <w:lvl w:ilvl="7" w:tplc="08090003" w:tentative="1">
      <w:start w:val="1"/>
      <w:numFmt w:val="bullet"/>
      <w:lvlText w:val="o"/>
      <w:lvlJc w:val="left"/>
      <w:pPr>
        <w:ind w:left="7110" w:hanging="360"/>
      </w:pPr>
      <w:rPr>
        <w:rFonts w:hint="default" w:ascii="Courier New" w:hAnsi="Courier New" w:cs="Courier New"/>
      </w:rPr>
    </w:lvl>
    <w:lvl w:ilvl="8" w:tplc="08090005" w:tentative="1">
      <w:start w:val="1"/>
      <w:numFmt w:val="bullet"/>
      <w:lvlText w:val=""/>
      <w:lvlJc w:val="left"/>
      <w:pPr>
        <w:ind w:left="7830" w:hanging="360"/>
      </w:pPr>
      <w:rPr>
        <w:rFonts w:hint="default" w:ascii="Wingdings" w:hAnsi="Wingdings"/>
      </w:rPr>
    </w:lvl>
  </w:abstractNum>
  <w:abstractNum w:abstractNumId="5">
    <w:nsid w:val="105C46D5"/>
    <w:multiLevelType w:val="hybridMultilevel"/>
    <w:tmpl w:val="5B7876A0"/>
    <w:lvl w:ilvl="0" w:tplc="390872B8">
      <w:start w:val="1"/>
      <w:numFmt w:val="decimal"/>
      <w:lvlText w:val="%1)"/>
      <w:lvlJc w:val="left"/>
      <w:pPr>
        <w:ind w:left="2340" w:hanging="360"/>
      </w:pPr>
      <w:rPr>
        <w:rFonts w:hint="default"/>
        <w:b w:val="0"/>
        <w:bCs w:val="0"/>
        <w:color w:val="auto"/>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6">
    <w:nsid w:val="12E46840"/>
    <w:multiLevelType w:val="hybridMultilevel"/>
    <w:tmpl w:val="A94427E0"/>
    <w:lvl w:ilvl="0" w:tplc="4EB87B4C">
      <w:start w:val="5"/>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7">
    <w:nsid w:val="1F983A50"/>
    <w:multiLevelType w:val="hybridMultilevel"/>
    <w:tmpl w:val="6A8A9E06"/>
    <w:lvl w:ilvl="0" w:tplc="0A188380">
      <w:start w:val="1"/>
      <w:numFmt w:val="lowerLetter"/>
      <w:lvlText w:val="%1)"/>
      <w:lvlJc w:val="left"/>
      <w:pPr>
        <w:ind w:left="4755" w:hanging="360"/>
      </w:pPr>
      <w:rPr>
        <w:rFonts w:hint="default" w:ascii="Times New Roman" w:hAnsi="Times New Roman"/>
        <w:color w:val="auto"/>
        <w:sz w:val="20"/>
      </w:rPr>
    </w:lvl>
    <w:lvl w:ilvl="1" w:tplc="04090019" w:tentative="1">
      <w:start w:val="1"/>
      <w:numFmt w:val="lowerLetter"/>
      <w:lvlText w:val="%2."/>
      <w:lvlJc w:val="left"/>
      <w:pPr>
        <w:ind w:left="5475" w:hanging="360"/>
      </w:pPr>
    </w:lvl>
    <w:lvl w:ilvl="2" w:tplc="0409001B" w:tentative="1">
      <w:start w:val="1"/>
      <w:numFmt w:val="lowerRoman"/>
      <w:lvlText w:val="%3."/>
      <w:lvlJc w:val="right"/>
      <w:pPr>
        <w:ind w:left="6195" w:hanging="180"/>
      </w:pPr>
    </w:lvl>
    <w:lvl w:ilvl="3" w:tplc="0409000F" w:tentative="1">
      <w:start w:val="1"/>
      <w:numFmt w:val="decimal"/>
      <w:lvlText w:val="%4."/>
      <w:lvlJc w:val="left"/>
      <w:pPr>
        <w:ind w:left="6915" w:hanging="360"/>
      </w:pPr>
    </w:lvl>
    <w:lvl w:ilvl="4" w:tplc="04090019" w:tentative="1">
      <w:start w:val="1"/>
      <w:numFmt w:val="lowerLetter"/>
      <w:lvlText w:val="%5."/>
      <w:lvlJc w:val="left"/>
      <w:pPr>
        <w:ind w:left="7635" w:hanging="360"/>
      </w:pPr>
    </w:lvl>
    <w:lvl w:ilvl="5" w:tplc="0409001B" w:tentative="1">
      <w:start w:val="1"/>
      <w:numFmt w:val="lowerRoman"/>
      <w:lvlText w:val="%6."/>
      <w:lvlJc w:val="right"/>
      <w:pPr>
        <w:ind w:left="8355" w:hanging="180"/>
      </w:pPr>
    </w:lvl>
    <w:lvl w:ilvl="6" w:tplc="0409000F" w:tentative="1">
      <w:start w:val="1"/>
      <w:numFmt w:val="decimal"/>
      <w:lvlText w:val="%7."/>
      <w:lvlJc w:val="left"/>
      <w:pPr>
        <w:ind w:left="9075" w:hanging="360"/>
      </w:pPr>
    </w:lvl>
    <w:lvl w:ilvl="7" w:tplc="04090019" w:tentative="1">
      <w:start w:val="1"/>
      <w:numFmt w:val="lowerLetter"/>
      <w:lvlText w:val="%8."/>
      <w:lvlJc w:val="left"/>
      <w:pPr>
        <w:ind w:left="9795" w:hanging="360"/>
      </w:pPr>
    </w:lvl>
    <w:lvl w:ilvl="8" w:tplc="0409001B" w:tentative="1">
      <w:start w:val="1"/>
      <w:numFmt w:val="lowerRoman"/>
      <w:lvlText w:val="%9."/>
      <w:lvlJc w:val="right"/>
      <w:pPr>
        <w:ind w:left="10515" w:hanging="180"/>
      </w:pPr>
    </w:lvl>
  </w:abstractNum>
  <w:abstractNum w:abstractNumId="8">
    <w:nsid w:val="29A7227D"/>
    <w:multiLevelType w:val="hybridMultilevel"/>
    <w:tmpl w:val="D5DCE106"/>
    <w:lvl w:ilvl="0" w:tplc="AFAE2B3C">
      <w:start w:val="1"/>
      <w:numFmt w:val="decimal"/>
      <w:lvlText w:val="%1)"/>
      <w:lvlJc w:val="left"/>
      <w:pPr>
        <w:ind w:left="2345"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9">
    <w:nsid w:val="2EF82480"/>
    <w:multiLevelType w:val="hybridMultilevel"/>
    <w:tmpl w:val="FCACE05C"/>
    <w:lvl w:ilvl="0" w:tplc="F8EE5E7A">
      <w:start w:val="1"/>
      <w:numFmt w:val="lowerLetter"/>
      <w:lvlText w:val="%1)"/>
      <w:lvlJc w:val="left"/>
      <w:pPr>
        <w:ind w:left="5235" w:hanging="510"/>
      </w:pPr>
      <w:rPr>
        <w:rFonts w:hint="default"/>
      </w:rPr>
    </w:lvl>
    <w:lvl w:ilvl="1" w:tplc="04090019" w:tentative="1">
      <w:start w:val="1"/>
      <w:numFmt w:val="lowerLetter"/>
      <w:lvlText w:val="%2."/>
      <w:lvlJc w:val="left"/>
      <w:pPr>
        <w:ind w:left="5805" w:hanging="360"/>
      </w:pPr>
    </w:lvl>
    <w:lvl w:ilvl="2" w:tplc="0409001B" w:tentative="1">
      <w:start w:val="1"/>
      <w:numFmt w:val="lowerRoman"/>
      <w:lvlText w:val="%3."/>
      <w:lvlJc w:val="right"/>
      <w:pPr>
        <w:ind w:left="6525" w:hanging="180"/>
      </w:pPr>
    </w:lvl>
    <w:lvl w:ilvl="3" w:tplc="0409000F" w:tentative="1">
      <w:start w:val="1"/>
      <w:numFmt w:val="decimal"/>
      <w:lvlText w:val="%4."/>
      <w:lvlJc w:val="left"/>
      <w:pPr>
        <w:ind w:left="7245" w:hanging="360"/>
      </w:pPr>
    </w:lvl>
    <w:lvl w:ilvl="4" w:tplc="04090019" w:tentative="1">
      <w:start w:val="1"/>
      <w:numFmt w:val="lowerLetter"/>
      <w:lvlText w:val="%5."/>
      <w:lvlJc w:val="left"/>
      <w:pPr>
        <w:ind w:left="7965" w:hanging="360"/>
      </w:pPr>
    </w:lvl>
    <w:lvl w:ilvl="5" w:tplc="0409001B" w:tentative="1">
      <w:start w:val="1"/>
      <w:numFmt w:val="lowerRoman"/>
      <w:lvlText w:val="%6."/>
      <w:lvlJc w:val="right"/>
      <w:pPr>
        <w:ind w:left="8685" w:hanging="180"/>
      </w:pPr>
    </w:lvl>
    <w:lvl w:ilvl="6" w:tplc="0409000F" w:tentative="1">
      <w:start w:val="1"/>
      <w:numFmt w:val="decimal"/>
      <w:lvlText w:val="%7."/>
      <w:lvlJc w:val="left"/>
      <w:pPr>
        <w:ind w:left="9405" w:hanging="360"/>
      </w:pPr>
    </w:lvl>
    <w:lvl w:ilvl="7" w:tplc="04090019" w:tentative="1">
      <w:start w:val="1"/>
      <w:numFmt w:val="lowerLetter"/>
      <w:lvlText w:val="%8."/>
      <w:lvlJc w:val="left"/>
      <w:pPr>
        <w:ind w:left="10125" w:hanging="360"/>
      </w:pPr>
    </w:lvl>
    <w:lvl w:ilvl="8" w:tplc="0409001B" w:tentative="1">
      <w:start w:val="1"/>
      <w:numFmt w:val="lowerRoman"/>
      <w:lvlText w:val="%9."/>
      <w:lvlJc w:val="right"/>
      <w:pPr>
        <w:ind w:left="10845" w:hanging="180"/>
      </w:pPr>
    </w:lvl>
  </w:abstractNum>
  <w:abstractNum w:abstractNumId="10">
    <w:nsid w:val="3C60657F"/>
    <w:multiLevelType w:val="hybridMultilevel"/>
    <w:tmpl w:val="B864676A"/>
    <w:lvl w:ilvl="0" w:tplc="8A52ECD2">
      <w:start w:val="1"/>
      <w:numFmt w:val="lowerLetter"/>
      <w:lvlText w:val="%1)"/>
      <w:lvlJc w:val="left"/>
      <w:pPr>
        <w:ind w:left="3270" w:hanging="192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1">
    <w:nsid w:val="48105A35"/>
    <w:multiLevelType w:val="hybridMultilevel"/>
    <w:tmpl w:val="FF48F9AC"/>
    <w:lvl w:ilvl="0" w:tplc="972E4B02">
      <w:start w:val="1"/>
      <w:numFmt w:val="lowerLetter"/>
      <w:lvlText w:val="%1)"/>
      <w:lvlJc w:val="left"/>
      <w:pPr>
        <w:ind w:left="2955" w:hanging="1605"/>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2">
    <w:nsid w:val="50407303"/>
    <w:multiLevelType w:val="hybridMultilevel"/>
    <w:tmpl w:val="EF7CE9EE"/>
    <w:lvl w:ilvl="0" w:tplc="E9528F96">
      <w:start w:val="1"/>
      <w:numFmt w:val="lowerLetter"/>
      <w:lvlText w:val="%1)"/>
      <w:lvlJc w:val="left"/>
      <w:pPr>
        <w:ind w:left="5085" w:hanging="360"/>
      </w:pPr>
      <w:rPr>
        <w:rFonts w:hint="default"/>
      </w:rPr>
    </w:lvl>
    <w:lvl w:ilvl="1" w:tplc="04090019" w:tentative="1">
      <w:start w:val="1"/>
      <w:numFmt w:val="lowerLetter"/>
      <w:lvlText w:val="%2."/>
      <w:lvlJc w:val="left"/>
      <w:pPr>
        <w:ind w:left="5805" w:hanging="360"/>
      </w:pPr>
    </w:lvl>
    <w:lvl w:ilvl="2" w:tplc="0409001B" w:tentative="1">
      <w:start w:val="1"/>
      <w:numFmt w:val="lowerRoman"/>
      <w:lvlText w:val="%3."/>
      <w:lvlJc w:val="right"/>
      <w:pPr>
        <w:ind w:left="6525" w:hanging="180"/>
      </w:pPr>
    </w:lvl>
    <w:lvl w:ilvl="3" w:tplc="0409000F" w:tentative="1">
      <w:start w:val="1"/>
      <w:numFmt w:val="decimal"/>
      <w:lvlText w:val="%4."/>
      <w:lvlJc w:val="left"/>
      <w:pPr>
        <w:ind w:left="7245" w:hanging="360"/>
      </w:pPr>
    </w:lvl>
    <w:lvl w:ilvl="4" w:tplc="04090019" w:tentative="1">
      <w:start w:val="1"/>
      <w:numFmt w:val="lowerLetter"/>
      <w:lvlText w:val="%5."/>
      <w:lvlJc w:val="left"/>
      <w:pPr>
        <w:ind w:left="7965" w:hanging="360"/>
      </w:pPr>
    </w:lvl>
    <w:lvl w:ilvl="5" w:tplc="0409001B" w:tentative="1">
      <w:start w:val="1"/>
      <w:numFmt w:val="lowerRoman"/>
      <w:lvlText w:val="%6."/>
      <w:lvlJc w:val="right"/>
      <w:pPr>
        <w:ind w:left="8685" w:hanging="180"/>
      </w:pPr>
    </w:lvl>
    <w:lvl w:ilvl="6" w:tplc="0409000F" w:tentative="1">
      <w:start w:val="1"/>
      <w:numFmt w:val="decimal"/>
      <w:lvlText w:val="%7."/>
      <w:lvlJc w:val="left"/>
      <w:pPr>
        <w:ind w:left="9405" w:hanging="360"/>
      </w:pPr>
    </w:lvl>
    <w:lvl w:ilvl="7" w:tplc="04090019" w:tentative="1">
      <w:start w:val="1"/>
      <w:numFmt w:val="lowerLetter"/>
      <w:lvlText w:val="%8."/>
      <w:lvlJc w:val="left"/>
      <w:pPr>
        <w:ind w:left="10125" w:hanging="360"/>
      </w:pPr>
    </w:lvl>
    <w:lvl w:ilvl="8" w:tplc="0409001B" w:tentative="1">
      <w:start w:val="1"/>
      <w:numFmt w:val="lowerRoman"/>
      <w:lvlText w:val="%9."/>
      <w:lvlJc w:val="right"/>
      <w:pPr>
        <w:ind w:left="10845" w:hanging="180"/>
      </w:pPr>
    </w:lvl>
  </w:abstractNum>
  <w:abstractNum w:abstractNumId="13">
    <w:nsid w:val="5108558B"/>
    <w:multiLevelType w:val="hybridMultilevel"/>
    <w:tmpl w:val="74043632"/>
    <w:lvl w:ilvl="0" w:tplc="519AF786">
      <w:start w:val="2"/>
      <w:numFmt w:val="decimal"/>
      <w:lvlText w:val="%1"/>
      <w:lvlJc w:val="left"/>
      <w:pPr>
        <w:ind w:left="2340" w:hanging="360"/>
      </w:pPr>
      <w:rPr>
        <w:rFonts w:hint="default"/>
        <w:color w:val="262626" w:themeColor="text1" w:themeTint="D9"/>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4">
    <w:nsid w:val="52390936"/>
    <w:multiLevelType w:val="hybridMultilevel"/>
    <w:tmpl w:val="32C4E676"/>
    <w:lvl w:ilvl="0" w:tplc="40090001">
      <w:start w:val="1"/>
      <w:numFmt w:val="bullet"/>
      <w:lvlText w:val=""/>
      <w:lvlJc w:val="left"/>
      <w:pPr>
        <w:ind w:left="3065" w:hanging="360"/>
      </w:pPr>
      <w:rPr>
        <w:rFonts w:hint="default" w:ascii="Symbol" w:hAnsi="Symbol"/>
      </w:rPr>
    </w:lvl>
    <w:lvl w:ilvl="1" w:tplc="40090003" w:tentative="1">
      <w:start w:val="1"/>
      <w:numFmt w:val="bullet"/>
      <w:lvlText w:val="o"/>
      <w:lvlJc w:val="left"/>
      <w:pPr>
        <w:ind w:left="3785" w:hanging="360"/>
      </w:pPr>
      <w:rPr>
        <w:rFonts w:hint="default" w:ascii="Courier New" w:hAnsi="Courier New" w:cs="Courier New"/>
      </w:rPr>
    </w:lvl>
    <w:lvl w:ilvl="2" w:tplc="40090005" w:tentative="1">
      <w:start w:val="1"/>
      <w:numFmt w:val="bullet"/>
      <w:lvlText w:val=""/>
      <w:lvlJc w:val="left"/>
      <w:pPr>
        <w:ind w:left="4505" w:hanging="360"/>
      </w:pPr>
      <w:rPr>
        <w:rFonts w:hint="default" w:ascii="Wingdings" w:hAnsi="Wingdings"/>
      </w:rPr>
    </w:lvl>
    <w:lvl w:ilvl="3" w:tplc="40090001" w:tentative="1">
      <w:start w:val="1"/>
      <w:numFmt w:val="bullet"/>
      <w:lvlText w:val=""/>
      <w:lvlJc w:val="left"/>
      <w:pPr>
        <w:ind w:left="5225" w:hanging="360"/>
      </w:pPr>
      <w:rPr>
        <w:rFonts w:hint="default" w:ascii="Symbol" w:hAnsi="Symbol"/>
      </w:rPr>
    </w:lvl>
    <w:lvl w:ilvl="4" w:tplc="40090003" w:tentative="1">
      <w:start w:val="1"/>
      <w:numFmt w:val="bullet"/>
      <w:lvlText w:val="o"/>
      <w:lvlJc w:val="left"/>
      <w:pPr>
        <w:ind w:left="5945" w:hanging="360"/>
      </w:pPr>
      <w:rPr>
        <w:rFonts w:hint="default" w:ascii="Courier New" w:hAnsi="Courier New" w:cs="Courier New"/>
      </w:rPr>
    </w:lvl>
    <w:lvl w:ilvl="5" w:tplc="40090005" w:tentative="1">
      <w:start w:val="1"/>
      <w:numFmt w:val="bullet"/>
      <w:lvlText w:val=""/>
      <w:lvlJc w:val="left"/>
      <w:pPr>
        <w:ind w:left="6665" w:hanging="360"/>
      </w:pPr>
      <w:rPr>
        <w:rFonts w:hint="default" w:ascii="Wingdings" w:hAnsi="Wingdings"/>
      </w:rPr>
    </w:lvl>
    <w:lvl w:ilvl="6" w:tplc="40090001" w:tentative="1">
      <w:start w:val="1"/>
      <w:numFmt w:val="bullet"/>
      <w:lvlText w:val=""/>
      <w:lvlJc w:val="left"/>
      <w:pPr>
        <w:ind w:left="7385" w:hanging="360"/>
      </w:pPr>
      <w:rPr>
        <w:rFonts w:hint="default" w:ascii="Symbol" w:hAnsi="Symbol"/>
      </w:rPr>
    </w:lvl>
    <w:lvl w:ilvl="7" w:tplc="40090003" w:tentative="1">
      <w:start w:val="1"/>
      <w:numFmt w:val="bullet"/>
      <w:lvlText w:val="o"/>
      <w:lvlJc w:val="left"/>
      <w:pPr>
        <w:ind w:left="8105" w:hanging="360"/>
      </w:pPr>
      <w:rPr>
        <w:rFonts w:hint="default" w:ascii="Courier New" w:hAnsi="Courier New" w:cs="Courier New"/>
      </w:rPr>
    </w:lvl>
    <w:lvl w:ilvl="8" w:tplc="40090005" w:tentative="1">
      <w:start w:val="1"/>
      <w:numFmt w:val="bullet"/>
      <w:lvlText w:val=""/>
      <w:lvlJc w:val="left"/>
      <w:pPr>
        <w:ind w:left="8825" w:hanging="360"/>
      </w:pPr>
      <w:rPr>
        <w:rFonts w:hint="default" w:ascii="Wingdings" w:hAnsi="Wingdings"/>
      </w:rPr>
    </w:lvl>
  </w:abstractNum>
  <w:abstractNum w:abstractNumId="15">
    <w:nsid w:val="5EB109DD"/>
    <w:multiLevelType w:val="hybridMultilevel"/>
    <w:tmpl w:val="45540A34"/>
    <w:lvl w:ilvl="0" w:tplc="A82E9062">
      <w:start w:val="1"/>
      <w:numFmt w:val="bullet"/>
      <w:lvlText w:val=""/>
      <w:lvlJc w:val="left"/>
      <w:pPr>
        <w:tabs>
          <w:tab w:val="num" w:pos="2705"/>
        </w:tabs>
        <w:ind w:left="2705" w:hanging="360"/>
      </w:pPr>
      <w:rPr>
        <w:rFonts w:hint="default" w:ascii="Symbol" w:hAnsi="Symbol"/>
      </w:rPr>
    </w:lvl>
    <w:lvl w:ilvl="1" w:tplc="89364494" w:tentative="1">
      <w:start w:val="1"/>
      <w:numFmt w:val="bullet"/>
      <w:lvlText w:val="o"/>
      <w:lvlJc w:val="left"/>
      <w:pPr>
        <w:tabs>
          <w:tab w:val="num" w:pos="3425"/>
        </w:tabs>
        <w:ind w:left="3425" w:hanging="360"/>
      </w:pPr>
      <w:rPr>
        <w:rFonts w:hint="default" w:ascii="Courier New" w:hAnsi="Courier New"/>
      </w:rPr>
    </w:lvl>
    <w:lvl w:ilvl="2" w:tplc="60EC93D8" w:tentative="1">
      <w:start w:val="1"/>
      <w:numFmt w:val="bullet"/>
      <w:lvlText w:val=""/>
      <w:lvlJc w:val="left"/>
      <w:pPr>
        <w:tabs>
          <w:tab w:val="num" w:pos="4145"/>
        </w:tabs>
        <w:ind w:left="4145" w:hanging="360"/>
      </w:pPr>
      <w:rPr>
        <w:rFonts w:hint="default" w:ascii="Wingdings" w:hAnsi="Wingdings"/>
      </w:rPr>
    </w:lvl>
    <w:lvl w:ilvl="3" w:tplc="6D888874" w:tentative="1">
      <w:start w:val="1"/>
      <w:numFmt w:val="bullet"/>
      <w:lvlText w:val=""/>
      <w:lvlJc w:val="left"/>
      <w:pPr>
        <w:tabs>
          <w:tab w:val="num" w:pos="4865"/>
        </w:tabs>
        <w:ind w:left="4865" w:hanging="360"/>
      </w:pPr>
      <w:rPr>
        <w:rFonts w:hint="default" w:ascii="Symbol" w:hAnsi="Symbol"/>
      </w:rPr>
    </w:lvl>
    <w:lvl w:ilvl="4" w:tplc="3350150C" w:tentative="1">
      <w:start w:val="1"/>
      <w:numFmt w:val="bullet"/>
      <w:lvlText w:val="o"/>
      <w:lvlJc w:val="left"/>
      <w:pPr>
        <w:tabs>
          <w:tab w:val="num" w:pos="5585"/>
        </w:tabs>
        <w:ind w:left="5585" w:hanging="360"/>
      </w:pPr>
      <w:rPr>
        <w:rFonts w:hint="default" w:ascii="Courier New" w:hAnsi="Courier New"/>
      </w:rPr>
    </w:lvl>
    <w:lvl w:ilvl="5" w:tplc="D26866AE" w:tentative="1">
      <w:start w:val="1"/>
      <w:numFmt w:val="bullet"/>
      <w:lvlText w:val=""/>
      <w:lvlJc w:val="left"/>
      <w:pPr>
        <w:tabs>
          <w:tab w:val="num" w:pos="6305"/>
        </w:tabs>
        <w:ind w:left="6305" w:hanging="360"/>
      </w:pPr>
      <w:rPr>
        <w:rFonts w:hint="default" w:ascii="Wingdings" w:hAnsi="Wingdings"/>
      </w:rPr>
    </w:lvl>
    <w:lvl w:ilvl="6" w:tplc="9D74177E" w:tentative="1">
      <w:start w:val="1"/>
      <w:numFmt w:val="bullet"/>
      <w:lvlText w:val=""/>
      <w:lvlJc w:val="left"/>
      <w:pPr>
        <w:tabs>
          <w:tab w:val="num" w:pos="7025"/>
        </w:tabs>
        <w:ind w:left="7025" w:hanging="360"/>
      </w:pPr>
      <w:rPr>
        <w:rFonts w:hint="default" w:ascii="Symbol" w:hAnsi="Symbol"/>
      </w:rPr>
    </w:lvl>
    <w:lvl w:ilvl="7" w:tplc="8D1849A2" w:tentative="1">
      <w:start w:val="1"/>
      <w:numFmt w:val="bullet"/>
      <w:lvlText w:val="o"/>
      <w:lvlJc w:val="left"/>
      <w:pPr>
        <w:tabs>
          <w:tab w:val="num" w:pos="7745"/>
        </w:tabs>
        <w:ind w:left="7745" w:hanging="360"/>
      </w:pPr>
      <w:rPr>
        <w:rFonts w:hint="default" w:ascii="Courier New" w:hAnsi="Courier New"/>
      </w:rPr>
    </w:lvl>
    <w:lvl w:ilvl="8" w:tplc="40A2F036" w:tentative="1">
      <w:start w:val="1"/>
      <w:numFmt w:val="bullet"/>
      <w:lvlText w:val=""/>
      <w:lvlJc w:val="left"/>
      <w:pPr>
        <w:tabs>
          <w:tab w:val="num" w:pos="8465"/>
        </w:tabs>
        <w:ind w:left="8465" w:hanging="360"/>
      </w:pPr>
      <w:rPr>
        <w:rFonts w:hint="default" w:ascii="Wingdings" w:hAnsi="Wingdings"/>
      </w:rPr>
    </w:lvl>
  </w:abstractNum>
  <w:abstractNum w:abstractNumId="16">
    <w:nsid w:val="6035102C"/>
    <w:multiLevelType w:val="hybridMultilevel"/>
    <w:tmpl w:val="342C0760"/>
    <w:lvl w:ilvl="0" w:tplc="08090001">
      <w:start w:val="1"/>
      <w:numFmt w:val="bullet"/>
      <w:lvlText w:val=""/>
      <w:lvlJc w:val="left"/>
      <w:pPr>
        <w:ind w:left="2070" w:hanging="360"/>
      </w:pPr>
      <w:rPr>
        <w:rFonts w:hint="default" w:ascii="Symbol" w:hAnsi="Symbol"/>
      </w:rPr>
    </w:lvl>
    <w:lvl w:ilvl="1" w:tplc="08090003" w:tentative="1">
      <w:start w:val="1"/>
      <w:numFmt w:val="bullet"/>
      <w:lvlText w:val="o"/>
      <w:lvlJc w:val="left"/>
      <w:pPr>
        <w:ind w:left="2790" w:hanging="360"/>
      </w:pPr>
      <w:rPr>
        <w:rFonts w:hint="default" w:ascii="Courier New" w:hAnsi="Courier New" w:cs="Courier New"/>
      </w:rPr>
    </w:lvl>
    <w:lvl w:ilvl="2" w:tplc="08090005" w:tentative="1">
      <w:start w:val="1"/>
      <w:numFmt w:val="bullet"/>
      <w:lvlText w:val=""/>
      <w:lvlJc w:val="left"/>
      <w:pPr>
        <w:ind w:left="3510" w:hanging="360"/>
      </w:pPr>
      <w:rPr>
        <w:rFonts w:hint="default" w:ascii="Wingdings" w:hAnsi="Wingdings"/>
      </w:rPr>
    </w:lvl>
    <w:lvl w:ilvl="3" w:tplc="08090001" w:tentative="1">
      <w:start w:val="1"/>
      <w:numFmt w:val="bullet"/>
      <w:lvlText w:val=""/>
      <w:lvlJc w:val="left"/>
      <w:pPr>
        <w:ind w:left="4230" w:hanging="360"/>
      </w:pPr>
      <w:rPr>
        <w:rFonts w:hint="default" w:ascii="Symbol" w:hAnsi="Symbol"/>
      </w:rPr>
    </w:lvl>
    <w:lvl w:ilvl="4" w:tplc="08090003" w:tentative="1">
      <w:start w:val="1"/>
      <w:numFmt w:val="bullet"/>
      <w:lvlText w:val="o"/>
      <w:lvlJc w:val="left"/>
      <w:pPr>
        <w:ind w:left="4950" w:hanging="360"/>
      </w:pPr>
      <w:rPr>
        <w:rFonts w:hint="default" w:ascii="Courier New" w:hAnsi="Courier New" w:cs="Courier New"/>
      </w:rPr>
    </w:lvl>
    <w:lvl w:ilvl="5" w:tplc="08090005" w:tentative="1">
      <w:start w:val="1"/>
      <w:numFmt w:val="bullet"/>
      <w:lvlText w:val=""/>
      <w:lvlJc w:val="left"/>
      <w:pPr>
        <w:ind w:left="5670" w:hanging="360"/>
      </w:pPr>
      <w:rPr>
        <w:rFonts w:hint="default" w:ascii="Wingdings" w:hAnsi="Wingdings"/>
      </w:rPr>
    </w:lvl>
    <w:lvl w:ilvl="6" w:tplc="08090001" w:tentative="1">
      <w:start w:val="1"/>
      <w:numFmt w:val="bullet"/>
      <w:lvlText w:val=""/>
      <w:lvlJc w:val="left"/>
      <w:pPr>
        <w:ind w:left="6390" w:hanging="360"/>
      </w:pPr>
      <w:rPr>
        <w:rFonts w:hint="default" w:ascii="Symbol" w:hAnsi="Symbol"/>
      </w:rPr>
    </w:lvl>
    <w:lvl w:ilvl="7" w:tplc="08090003" w:tentative="1">
      <w:start w:val="1"/>
      <w:numFmt w:val="bullet"/>
      <w:lvlText w:val="o"/>
      <w:lvlJc w:val="left"/>
      <w:pPr>
        <w:ind w:left="7110" w:hanging="360"/>
      </w:pPr>
      <w:rPr>
        <w:rFonts w:hint="default" w:ascii="Courier New" w:hAnsi="Courier New" w:cs="Courier New"/>
      </w:rPr>
    </w:lvl>
    <w:lvl w:ilvl="8" w:tplc="08090005" w:tentative="1">
      <w:start w:val="1"/>
      <w:numFmt w:val="bullet"/>
      <w:lvlText w:val=""/>
      <w:lvlJc w:val="left"/>
      <w:pPr>
        <w:ind w:left="7830" w:hanging="360"/>
      </w:pPr>
      <w:rPr>
        <w:rFonts w:hint="default" w:ascii="Wingdings" w:hAnsi="Wingdings"/>
      </w:rPr>
    </w:lvl>
  </w:abstractNum>
  <w:abstractNum w:abstractNumId="17">
    <w:nsid w:val="60D35158"/>
    <w:multiLevelType w:val="hybridMultilevel"/>
    <w:tmpl w:val="B4CCA802"/>
    <w:lvl w:ilvl="0" w:tplc="04090001">
      <w:start w:val="1"/>
      <w:numFmt w:val="bullet"/>
      <w:lvlText w:val=""/>
      <w:lvlJc w:val="left"/>
      <w:pPr>
        <w:ind w:left="2700" w:hanging="360"/>
      </w:pPr>
      <w:rPr>
        <w:rFonts w:hint="default" w:ascii="Symbol" w:hAnsi="Symbol"/>
      </w:rPr>
    </w:lvl>
    <w:lvl w:ilvl="1" w:tplc="04090003" w:tentative="1">
      <w:start w:val="1"/>
      <w:numFmt w:val="bullet"/>
      <w:lvlText w:val="o"/>
      <w:lvlJc w:val="left"/>
      <w:pPr>
        <w:ind w:left="3420" w:hanging="360"/>
      </w:pPr>
      <w:rPr>
        <w:rFonts w:hint="default" w:ascii="Courier New" w:hAnsi="Courier New" w:cs="Courier New"/>
      </w:rPr>
    </w:lvl>
    <w:lvl w:ilvl="2" w:tplc="04090005" w:tentative="1">
      <w:start w:val="1"/>
      <w:numFmt w:val="bullet"/>
      <w:lvlText w:val=""/>
      <w:lvlJc w:val="left"/>
      <w:pPr>
        <w:ind w:left="4140" w:hanging="360"/>
      </w:pPr>
      <w:rPr>
        <w:rFonts w:hint="default" w:ascii="Wingdings" w:hAnsi="Wingdings"/>
      </w:rPr>
    </w:lvl>
    <w:lvl w:ilvl="3" w:tplc="04090001" w:tentative="1">
      <w:start w:val="1"/>
      <w:numFmt w:val="bullet"/>
      <w:lvlText w:val=""/>
      <w:lvlJc w:val="left"/>
      <w:pPr>
        <w:ind w:left="4860" w:hanging="360"/>
      </w:pPr>
      <w:rPr>
        <w:rFonts w:hint="default" w:ascii="Symbol" w:hAnsi="Symbol"/>
      </w:rPr>
    </w:lvl>
    <w:lvl w:ilvl="4" w:tplc="04090003" w:tentative="1">
      <w:start w:val="1"/>
      <w:numFmt w:val="bullet"/>
      <w:lvlText w:val="o"/>
      <w:lvlJc w:val="left"/>
      <w:pPr>
        <w:ind w:left="5580" w:hanging="360"/>
      </w:pPr>
      <w:rPr>
        <w:rFonts w:hint="default" w:ascii="Courier New" w:hAnsi="Courier New" w:cs="Courier New"/>
      </w:rPr>
    </w:lvl>
    <w:lvl w:ilvl="5" w:tplc="04090005" w:tentative="1">
      <w:start w:val="1"/>
      <w:numFmt w:val="bullet"/>
      <w:lvlText w:val=""/>
      <w:lvlJc w:val="left"/>
      <w:pPr>
        <w:ind w:left="6300" w:hanging="360"/>
      </w:pPr>
      <w:rPr>
        <w:rFonts w:hint="default" w:ascii="Wingdings" w:hAnsi="Wingdings"/>
      </w:rPr>
    </w:lvl>
    <w:lvl w:ilvl="6" w:tplc="04090001" w:tentative="1">
      <w:start w:val="1"/>
      <w:numFmt w:val="bullet"/>
      <w:lvlText w:val=""/>
      <w:lvlJc w:val="left"/>
      <w:pPr>
        <w:ind w:left="7020" w:hanging="360"/>
      </w:pPr>
      <w:rPr>
        <w:rFonts w:hint="default" w:ascii="Symbol" w:hAnsi="Symbol"/>
      </w:rPr>
    </w:lvl>
    <w:lvl w:ilvl="7" w:tplc="04090003" w:tentative="1">
      <w:start w:val="1"/>
      <w:numFmt w:val="bullet"/>
      <w:lvlText w:val="o"/>
      <w:lvlJc w:val="left"/>
      <w:pPr>
        <w:ind w:left="7740" w:hanging="360"/>
      </w:pPr>
      <w:rPr>
        <w:rFonts w:hint="default" w:ascii="Courier New" w:hAnsi="Courier New" w:cs="Courier New"/>
      </w:rPr>
    </w:lvl>
    <w:lvl w:ilvl="8" w:tplc="04090005" w:tentative="1">
      <w:start w:val="1"/>
      <w:numFmt w:val="bullet"/>
      <w:lvlText w:val=""/>
      <w:lvlJc w:val="left"/>
      <w:pPr>
        <w:ind w:left="8460" w:hanging="360"/>
      </w:pPr>
      <w:rPr>
        <w:rFonts w:hint="default" w:ascii="Wingdings" w:hAnsi="Wingdings"/>
      </w:rPr>
    </w:lvl>
  </w:abstractNum>
  <w:abstractNum w:abstractNumId="18">
    <w:nsid w:val="64973C81"/>
    <w:multiLevelType w:val="hybridMultilevel"/>
    <w:tmpl w:val="FAC6033E"/>
    <w:lvl w:ilvl="0" w:tplc="04090001">
      <w:start w:val="1"/>
      <w:numFmt w:val="bullet"/>
      <w:lvlText w:val=""/>
      <w:lvlJc w:val="left"/>
      <w:pPr>
        <w:tabs>
          <w:tab w:val="num" w:pos="2705"/>
        </w:tabs>
        <w:ind w:left="2705" w:hanging="360"/>
      </w:pPr>
      <w:rPr>
        <w:rFonts w:hint="default" w:ascii="Symbol" w:hAnsi="Symbol"/>
      </w:rPr>
    </w:lvl>
    <w:lvl w:ilvl="1" w:tplc="C87E481A">
      <w:numFmt w:val="bullet"/>
      <w:lvlText w:val="-"/>
      <w:lvlJc w:val="left"/>
      <w:pPr>
        <w:ind w:left="3425" w:hanging="360"/>
      </w:pPr>
      <w:rPr>
        <w:rFonts w:hint="default" w:ascii="Arial" w:hAnsi="Arial" w:eastAsia="Times New Roman" w:cs="Arial"/>
      </w:rPr>
    </w:lvl>
    <w:lvl w:ilvl="2" w:tplc="04090005" w:tentative="1">
      <w:start w:val="1"/>
      <w:numFmt w:val="bullet"/>
      <w:lvlText w:val=""/>
      <w:lvlJc w:val="left"/>
      <w:pPr>
        <w:tabs>
          <w:tab w:val="num" w:pos="4145"/>
        </w:tabs>
        <w:ind w:left="4145" w:hanging="360"/>
      </w:pPr>
      <w:rPr>
        <w:rFonts w:hint="default" w:ascii="Wingdings" w:hAnsi="Wingdings"/>
      </w:rPr>
    </w:lvl>
    <w:lvl w:ilvl="3" w:tplc="04090001" w:tentative="1">
      <w:start w:val="1"/>
      <w:numFmt w:val="bullet"/>
      <w:lvlText w:val=""/>
      <w:lvlJc w:val="left"/>
      <w:pPr>
        <w:tabs>
          <w:tab w:val="num" w:pos="4865"/>
        </w:tabs>
        <w:ind w:left="4865" w:hanging="360"/>
      </w:pPr>
      <w:rPr>
        <w:rFonts w:hint="default" w:ascii="Symbol" w:hAnsi="Symbol"/>
      </w:rPr>
    </w:lvl>
    <w:lvl w:ilvl="4" w:tplc="04090003" w:tentative="1">
      <w:start w:val="1"/>
      <w:numFmt w:val="bullet"/>
      <w:lvlText w:val="o"/>
      <w:lvlJc w:val="left"/>
      <w:pPr>
        <w:tabs>
          <w:tab w:val="num" w:pos="5585"/>
        </w:tabs>
        <w:ind w:left="5585" w:hanging="360"/>
      </w:pPr>
      <w:rPr>
        <w:rFonts w:hint="default" w:ascii="Courier New" w:hAnsi="Courier New" w:cs="Courier New"/>
      </w:rPr>
    </w:lvl>
    <w:lvl w:ilvl="5" w:tplc="04090005" w:tentative="1">
      <w:start w:val="1"/>
      <w:numFmt w:val="bullet"/>
      <w:lvlText w:val=""/>
      <w:lvlJc w:val="left"/>
      <w:pPr>
        <w:tabs>
          <w:tab w:val="num" w:pos="6305"/>
        </w:tabs>
        <w:ind w:left="6305" w:hanging="360"/>
      </w:pPr>
      <w:rPr>
        <w:rFonts w:hint="default" w:ascii="Wingdings" w:hAnsi="Wingdings"/>
      </w:rPr>
    </w:lvl>
    <w:lvl w:ilvl="6" w:tplc="04090001" w:tentative="1">
      <w:start w:val="1"/>
      <w:numFmt w:val="bullet"/>
      <w:lvlText w:val=""/>
      <w:lvlJc w:val="left"/>
      <w:pPr>
        <w:tabs>
          <w:tab w:val="num" w:pos="7025"/>
        </w:tabs>
        <w:ind w:left="7025" w:hanging="360"/>
      </w:pPr>
      <w:rPr>
        <w:rFonts w:hint="default" w:ascii="Symbol" w:hAnsi="Symbol"/>
      </w:rPr>
    </w:lvl>
    <w:lvl w:ilvl="7" w:tplc="04090003" w:tentative="1">
      <w:start w:val="1"/>
      <w:numFmt w:val="bullet"/>
      <w:lvlText w:val="o"/>
      <w:lvlJc w:val="left"/>
      <w:pPr>
        <w:tabs>
          <w:tab w:val="num" w:pos="7745"/>
        </w:tabs>
        <w:ind w:left="7745" w:hanging="360"/>
      </w:pPr>
      <w:rPr>
        <w:rFonts w:hint="default" w:ascii="Courier New" w:hAnsi="Courier New" w:cs="Courier New"/>
      </w:rPr>
    </w:lvl>
    <w:lvl w:ilvl="8" w:tplc="04090005" w:tentative="1">
      <w:start w:val="1"/>
      <w:numFmt w:val="bullet"/>
      <w:lvlText w:val=""/>
      <w:lvlJc w:val="left"/>
      <w:pPr>
        <w:tabs>
          <w:tab w:val="num" w:pos="8465"/>
        </w:tabs>
        <w:ind w:left="8465" w:hanging="360"/>
      </w:pPr>
      <w:rPr>
        <w:rFonts w:hint="default" w:ascii="Wingdings" w:hAnsi="Wingdings"/>
      </w:rPr>
    </w:lvl>
  </w:abstractNum>
  <w:abstractNum w:abstractNumId="19">
    <w:nsid w:val="71AD54EE"/>
    <w:multiLevelType w:val="hybridMultilevel"/>
    <w:tmpl w:val="000E8EFA"/>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F12323"/>
    <w:multiLevelType w:val="hybridMultilevel"/>
    <w:tmpl w:val="21D2DFEE"/>
    <w:lvl w:ilvl="0" w:tplc="8092FF1A">
      <w:start w:val="1"/>
      <w:numFmt w:val="lowerLetter"/>
      <w:lvlText w:val="%1)"/>
      <w:lvlJc w:val="left"/>
      <w:pPr>
        <w:ind w:left="5235" w:hanging="510"/>
      </w:pPr>
      <w:rPr>
        <w:rFonts w:hint="default"/>
      </w:rPr>
    </w:lvl>
    <w:lvl w:ilvl="1" w:tplc="04090019" w:tentative="1">
      <w:start w:val="1"/>
      <w:numFmt w:val="lowerLetter"/>
      <w:lvlText w:val="%2."/>
      <w:lvlJc w:val="left"/>
      <w:pPr>
        <w:ind w:left="5805" w:hanging="360"/>
      </w:pPr>
    </w:lvl>
    <w:lvl w:ilvl="2" w:tplc="0409001B" w:tentative="1">
      <w:start w:val="1"/>
      <w:numFmt w:val="lowerRoman"/>
      <w:lvlText w:val="%3."/>
      <w:lvlJc w:val="right"/>
      <w:pPr>
        <w:ind w:left="6525" w:hanging="180"/>
      </w:pPr>
    </w:lvl>
    <w:lvl w:ilvl="3" w:tplc="0409000F" w:tentative="1">
      <w:start w:val="1"/>
      <w:numFmt w:val="decimal"/>
      <w:lvlText w:val="%4."/>
      <w:lvlJc w:val="left"/>
      <w:pPr>
        <w:ind w:left="7245" w:hanging="360"/>
      </w:pPr>
    </w:lvl>
    <w:lvl w:ilvl="4" w:tplc="04090019" w:tentative="1">
      <w:start w:val="1"/>
      <w:numFmt w:val="lowerLetter"/>
      <w:lvlText w:val="%5."/>
      <w:lvlJc w:val="left"/>
      <w:pPr>
        <w:ind w:left="7965" w:hanging="360"/>
      </w:pPr>
    </w:lvl>
    <w:lvl w:ilvl="5" w:tplc="0409001B" w:tentative="1">
      <w:start w:val="1"/>
      <w:numFmt w:val="lowerRoman"/>
      <w:lvlText w:val="%6."/>
      <w:lvlJc w:val="right"/>
      <w:pPr>
        <w:ind w:left="8685" w:hanging="180"/>
      </w:pPr>
    </w:lvl>
    <w:lvl w:ilvl="6" w:tplc="0409000F" w:tentative="1">
      <w:start w:val="1"/>
      <w:numFmt w:val="decimal"/>
      <w:lvlText w:val="%7."/>
      <w:lvlJc w:val="left"/>
      <w:pPr>
        <w:ind w:left="9405" w:hanging="360"/>
      </w:pPr>
    </w:lvl>
    <w:lvl w:ilvl="7" w:tplc="04090019" w:tentative="1">
      <w:start w:val="1"/>
      <w:numFmt w:val="lowerLetter"/>
      <w:lvlText w:val="%8."/>
      <w:lvlJc w:val="left"/>
      <w:pPr>
        <w:ind w:left="10125" w:hanging="360"/>
      </w:pPr>
    </w:lvl>
    <w:lvl w:ilvl="8" w:tplc="0409001B" w:tentative="1">
      <w:start w:val="1"/>
      <w:numFmt w:val="lowerRoman"/>
      <w:lvlText w:val="%9."/>
      <w:lvlJc w:val="right"/>
      <w:pPr>
        <w:ind w:left="10845" w:hanging="180"/>
      </w:pPr>
    </w:lvl>
  </w:abstractNum>
  <w:abstractNum w:abstractNumId="21">
    <w:nsid w:val="77BB01E2"/>
    <w:multiLevelType w:val="hybridMultilevel"/>
    <w:tmpl w:val="D744CD8C"/>
    <w:lvl w:ilvl="0" w:tplc="E7C2A2B0">
      <w:start w:val="5"/>
      <w:numFmt w:val="decimal"/>
      <w:lvlText w:val="%1)"/>
      <w:lvlJc w:val="left"/>
      <w:pPr>
        <w:ind w:left="2340" w:hanging="360"/>
      </w:pPr>
      <w:rPr>
        <w:rFonts w:hint="default"/>
        <w:b w:val="0"/>
        <w:bCs/>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2">
    <w:nsid w:val="7D811930"/>
    <w:multiLevelType w:val="hybridMultilevel"/>
    <w:tmpl w:val="D9D2CC08"/>
    <w:lvl w:ilvl="0" w:tplc="08090001">
      <w:start w:val="1"/>
      <w:numFmt w:val="bullet"/>
      <w:lvlText w:val=""/>
      <w:lvlJc w:val="left"/>
      <w:pPr>
        <w:ind w:left="2700" w:hanging="360"/>
      </w:pPr>
      <w:rPr>
        <w:rFonts w:hint="default" w:ascii="Symbol" w:hAnsi="Symbol"/>
      </w:rPr>
    </w:lvl>
    <w:lvl w:ilvl="1" w:tplc="08090001">
      <w:start w:val="1"/>
      <w:numFmt w:val="bullet"/>
      <w:lvlText w:val=""/>
      <w:lvlJc w:val="left"/>
      <w:pPr>
        <w:ind w:left="3420" w:hanging="360"/>
      </w:pPr>
      <w:rPr>
        <w:rFonts w:hint="default" w:ascii="Symbol" w:hAnsi="Symbol"/>
      </w:rPr>
    </w:lvl>
    <w:lvl w:ilvl="2" w:tplc="08090005" w:tentative="1">
      <w:start w:val="1"/>
      <w:numFmt w:val="bullet"/>
      <w:lvlText w:val=""/>
      <w:lvlJc w:val="left"/>
      <w:pPr>
        <w:ind w:left="4140" w:hanging="360"/>
      </w:pPr>
      <w:rPr>
        <w:rFonts w:hint="default" w:ascii="Wingdings" w:hAnsi="Wingdings"/>
      </w:rPr>
    </w:lvl>
    <w:lvl w:ilvl="3" w:tplc="08090001" w:tentative="1">
      <w:start w:val="1"/>
      <w:numFmt w:val="bullet"/>
      <w:lvlText w:val=""/>
      <w:lvlJc w:val="left"/>
      <w:pPr>
        <w:ind w:left="4860" w:hanging="360"/>
      </w:pPr>
      <w:rPr>
        <w:rFonts w:hint="default" w:ascii="Symbol" w:hAnsi="Symbol"/>
      </w:rPr>
    </w:lvl>
    <w:lvl w:ilvl="4" w:tplc="08090003" w:tentative="1">
      <w:start w:val="1"/>
      <w:numFmt w:val="bullet"/>
      <w:lvlText w:val="o"/>
      <w:lvlJc w:val="left"/>
      <w:pPr>
        <w:ind w:left="5580" w:hanging="360"/>
      </w:pPr>
      <w:rPr>
        <w:rFonts w:hint="default" w:ascii="Courier New" w:hAnsi="Courier New" w:cs="Courier New"/>
      </w:rPr>
    </w:lvl>
    <w:lvl w:ilvl="5" w:tplc="08090005" w:tentative="1">
      <w:start w:val="1"/>
      <w:numFmt w:val="bullet"/>
      <w:lvlText w:val=""/>
      <w:lvlJc w:val="left"/>
      <w:pPr>
        <w:ind w:left="6300" w:hanging="360"/>
      </w:pPr>
      <w:rPr>
        <w:rFonts w:hint="default" w:ascii="Wingdings" w:hAnsi="Wingdings"/>
      </w:rPr>
    </w:lvl>
    <w:lvl w:ilvl="6" w:tplc="08090001" w:tentative="1">
      <w:start w:val="1"/>
      <w:numFmt w:val="bullet"/>
      <w:lvlText w:val=""/>
      <w:lvlJc w:val="left"/>
      <w:pPr>
        <w:ind w:left="7020" w:hanging="360"/>
      </w:pPr>
      <w:rPr>
        <w:rFonts w:hint="default" w:ascii="Symbol" w:hAnsi="Symbol"/>
      </w:rPr>
    </w:lvl>
    <w:lvl w:ilvl="7" w:tplc="08090003" w:tentative="1">
      <w:start w:val="1"/>
      <w:numFmt w:val="bullet"/>
      <w:lvlText w:val="o"/>
      <w:lvlJc w:val="left"/>
      <w:pPr>
        <w:ind w:left="7740" w:hanging="360"/>
      </w:pPr>
      <w:rPr>
        <w:rFonts w:hint="default" w:ascii="Courier New" w:hAnsi="Courier New" w:cs="Courier New"/>
      </w:rPr>
    </w:lvl>
    <w:lvl w:ilvl="8" w:tplc="08090005" w:tentative="1">
      <w:start w:val="1"/>
      <w:numFmt w:val="bullet"/>
      <w:lvlText w:val=""/>
      <w:lvlJc w:val="left"/>
      <w:pPr>
        <w:ind w:left="8460" w:hanging="360"/>
      </w:pPr>
      <w:rPr>
        <w:rFonts w:hint="default" w:ascii="Wingdings" w:hAnsi="Wingdings"/>
      </w:rPr>
    </w:lvl>
  </w:abstractNum>
  <w:abstractNum w:abstractNumId="23">
    <w:nsid w:val="7FEC590E"/>
    <w:multiLevelType w:val="hybridMultilevel"/>
    <w:tmpl w:val="5B7876A0"/>
    <w:lvl w:ilvl="0" w:tplc="FFFFFFFF">
      <w:start w:val="1"/>
      <w:numFmt w:val="decimal"/>
      <w:lvlText w:val="%1)"/>
      <w:lvlJc w:val="left"/>
      <w:pPr>
        <w:ind w:left="2340" w:hanging="360"/>
      </w:pPr>
      <w:rPr>
        <w:rFonts w:hint="default"/>
        <w:b w:val="0"/>
        <w:bCs w:val="0"/>
        <w:color w:val="auto"/>
      </w:rPr>
    </w:lvl>
    <w:lvl w:ilvl="1" w:tplc="FFFFFFFF" w:tentative="1">
      <w:start w:val="1"/>
      <w:numFmt w:val="lowerLetter"/>
      <w:lvlText w:val="%2."/>
      <w:lvlJc w:val="left"/>
      <w:pPr>
        <w:ind w:left="3060" w:hanging="360"/>
      </w:pPr>
    </w:lvl>
    <w:lvl w:ilvl="2" w:tplc="FFFFFFFF" w:tentative="1">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num w:numId="26">
    <w:abstractNumId w:val="25"/>
  </w:num>
  <w:num w:numId="25">
    <w:abstractNumId w:val="24"/>
  </w:num>
  <w:num w:numId="1">
    <w:abstractNumId w:val="15"/>
  </w:num>
  <w:num w:numId="2">
    <w:abstractNumId w:val="18"/>
  </w:num>
  <w:num w:numId="3">
    <w:abstractNumId w:val="2"/>
  </w:num>
  <w:num w:numId="4">
    <w:abstractNumId w:val="3"/>
  </w:num>
  <w:num w:numId="5">
    <w:abstractNumId w:val="22"/>
  </w:num>
  <w:num w:numId="6">
    <w:abstractNumId w:val="1"/>
  </w:num>
  <w:num w:numId="7">
    <w:abstractNumId w:val="4"/>
  </w:num>
  <w:num w:numId="8">
    <w:abstractNumId w:val="16"/>
  </w:num>
  <w:num w:numId="9">
    <w:abstractNumId w:val="11"/>
  </w:num>
  <w:num w:numId="10">
    <w:abstractNumId w:val="5"/>
  </w:num>
  <w:num w:numId="11">
    <w:abstractNumId w:val="13"/>
  </w:num>
  <w:num w:numId="12">
    <w:abstractNumId w:val="19"/>
  </w:num>
  <w:num w:numId="13">
    <w:abstractNumId w:val="6"/>
  </w:num>
  <w:num w:numId="14">
    <w:abstractNumId w:val="21"/>
  </w:num>
  <w:num w:numId="15">
    <w:abstractNumId w:val="0"/>
  </w:num>
  <w:num w:numId="16">
    <w:abstractNumId w:val="23"/>
  </w:num>
  <w:num w:numId="17">
    <w:abstractNumId w:val="10"/>
  </w:num>
  <w:num w:numId="18">
    <w:abstractNumId w:val="17"/>
  </w:num>
  <w:num w:numId="19">
    <w:abstractNumId w:val="7"/>
  </w:num>
  <w:num w:numId="20">
    <w:abstractNumId w:val="12"/>
  </w:num>
  <w:num w:numId="21">
    <w:abstractNumId w:val="9"/>
  </w:num>
  <w:num w:numId="22">
    <w:abstractNumId w:val="20"/>
  </w:num>
  <w:num w:numId="23">
    <w:abstractNumId w:val="8"/>
  </w:num>
  <w:num w:numId="24">
    <w:abstractNumId w:val="14"/>
  </w:num>
  <w:numIdMacAtCleanup w:val="7"/>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580"/>
    <w:rsid w:val="000008BE"/>
    <w:rsid w:val="00005581"/>
    <w:rsid w:val="00006D0F"/>
    <w:rsid w:val="00007151"/>
    <w:rsid w:val="0001286F"/>
    <w:rsid w:val="0001370C"/>
    <w:rsid w:val="00014E58"/>
    <w:rsid w:val="00017DDA"/>
    <w:rsid w:val="00020E5B"/>
    <w:rsid w:val="0002174F"/>
    <w:rsid w:val="0002177D"/>
    <w:rsid w:val="00021E89"/>
    <w:rsid w:val="00021FF7"/>
    <w:rsid w:val="0002200B"/>
    <w:rsid w:val="00025C7F"/>
    <w:rsid w:val="00026EAE"/>
    <w:rsid w:val="00031B78"/>
    <w:rsid w:val="00031DCD"/>
    <w:rsid w:val="0003536C"/>
    <w:rsid w:val="00035BC0"/>
    <w:rsid w:val="00040BDE"/>
    <w:rsid w:val="000412E0"/>
    <w:rsid w:val="000433F5"/>
    <w:rsid w:val="00043702"/>
    <w:rsid w:val="00043972"/>
    <w:rsid w:val="00043BFC"/>
    <w:rsid w:val="00043D6C"/>
    <w:rsid w:val="00044145"/>
    <w:rsid w:val="000472D2"/>
    <w:rsid w:val="00047A44"/>
    <w:rsid w:val="00050881"/>
    <w:rsid w:val="00052035"/>
    <w:rsid w:val="000529C2"/>
    <w:rsid w:val="0005360E"/>
    <w:rsid w:val="00053B11"/>
    <w:rsid w:val="00054598"/>
    <w:rsid w:val="00056D88"/>
    <w:rsid w:val="0006242D"/>
    <w:rsid w:val="00065896"/>
    <w:rsid w:val="00067653"/>
    <w:rsid w:val="000743C6"/>
    <w:rsid w:val="0007507A"/>
    <w:rsid w:val="00082FBB"/>
    <w:rsid w:val="00084F79"/>
    <w:rsid w:val="00091E6F"/>
    <w:rsid w:val="00091F08"/>
    <w:rsid w:val="00094958"/>
    <w:rsid w:val="000955D2"/>
    <w:rsid w:val="0009631F"/>
    <w:rsid w:val="00096C18"/>
    <w:rsid w:val="00096F61"/>
    <w:rsid w:val="000A03CA"/>
    <w:rsid w:val="000A2002"/>
    <w:rsid w:val="000A265A"/>
    <w:rsid w:val="000A37FF"/>
    <w:rsid w:val="000A3B6C"/>
    <w:rsid w:val="000A3FAA"/>
    <w:rsid w:val="000A45EB"/>
    <w:rsid w:val="000A5D2A"/>
    <w:rsid w:val="000A669D"/>
    <w:rsid w:val="000A7704"/>
    <w:rsid w:val="000B066D"/>
    <w:rsid w:val="000B0795"/>
    <w:rsid w:val="000B2C7B"/>
    <w:rsid w:val="000B331F"/>
    <w:rsid w:val="000B3614"/>
    <w:rsid w:val="000B3EFA"/>
    <w:rsid w:val="000B474C"/>
    <w:rsid w:val="000B558F"/>
    <w:rsid w:val="000B5B35"/>
    <w:rsid w:val="000C6346"/>
    <w:rsid w:val="000C66F0"/>
    <w:rsid w:val="000C7829"/>
    <w:rsid w:val="000D343A"/>
    <w:rsid w:val="000D4240"/>
    <w:rsid w:val="000E3CA0"/>
    <w:rsid w:val="000E413F"/>
    <w:rsid w:val="000F2B79"/>
    <w:rsid w:val="000F449E"/>
    <w:rsid w:val="000F57AF"/>
    <w:rsid w:val="000F65F7"/>
    <w:rsid w:val="001007B2"/>
    <w:rsid w:val="00100D7C"/>
    <w:rsid w:val="0010537C"/>
    <w:rsid w:val="001071FD"/>
    <w:rsid w:val="0011409D"/>
    <w:rsid w:val="0011627B"/>
    <w:rsid w:val="00120CD8"/>
    <w:rsid w:val="001244F0"/>
    <w:rsid w:val="001307A1"/>
    <w:rsid w:val="00130AF9"/>
    <w:rsid w:val="0013563A"/>
    <w:rsid w:val="00135CD6"/>
    <w:rsid w:val="001377F0"/>
    <w:rsid w:val="00140410"/>
    <w:rsid w:val="0014148C"/>
    <w:rsid w:val="00141C5A"/>
    <w:rsid w:val="00141EF6"/>
    <w:rsid w:val="001426A0"/>
    <w:rsid w:val="001442D3"/>
    <w:rsid w:val="001467EB"/>
    <w:rsid w:val="001511AC"/>
    <w:rsid w:val="001530C9"/>
    <w:rsid w:val="00155076"/>
    <w:rsid w:val="00155279"/>
    <w:rsid w:val="001617A1"/>
    <w:rsid w:val="001637F3"/>
    <w:rsid w:val="00163DE7"/>
    <w:rsid w:val="0016593B"/>
    <w:rsid w:val="00165DF8"/>
    <w:rsid w:val="0016788E"/>
    <w:rsid w:val="001702A9"/>
    <w:rsid w:val="00170E6D"/>
    <w:rsid w:val="001715BD"/>
    <w:rsid w:val="00171CA1"/>
    <w:rsid w:val="001721AE"/>
    <w:rsid w:val="001724F4"/>
    <w:rsid w:val="00172D05"/>
    <w:rsid w:val="00173F56"/>
    <w:rsid w:val="00174199"/>
    <w:rsid w:val="00175AFC"/>
    <w:rsid w:val="00176638"/>
    <w:rsid w:val="00180A08"/>
    <w:rsid w:val="00181DBA"/>
    <w:rsid w:val="0018402C"/>
    <w:rsid w:val="00184F9B"/>
    <w:rsid w:val="00185AA1"/>
    <w:rsid w:val="00187065"/>
    <w:rsid w:val="00187B0E"/>
    <w:rsid w:val="0019157A"/>
    <w:rsid w:val="00193B3F"/>
    <w:rsid w:val="00193D4D"/>
    <w:rsid w:val="0019552C"/>
    <w:rsid w:val="001957AD"/>
    <w:rsid w:val="001968D1"/>
    <w:rsid w:val="001A0EDE"/>
    <w:rsid w:val="001A33A2"/>
    <w:rsid w:val="001A4460"/>
    <w:rsid w:val="001A458A"/>
    <w:rsid w:val="001A4EEB"/>
    <w:rsid w:val="001A702D"/>
    <w:rsid w:val="001B210C"/>
    <w:rsid w:val="001B4C01"/>
    <w:rsid w:val="001B561F"/>
    <w:rsid w:val="001B5B4E"/>
    <w:rsid w:val="001B6D43"/>
    <w:rsid w:val="001B7BA9"/>
    <w:rsid w:val="001C2BF1"/>
    <w:rsid w:val="001C6DB3"/>
    <w:rsid w:val="001D0382"/>
    <w:rsid w:val="001D5519"/>
    <w:rsid w:val="001D74D2"/>
    <w:rsid w:val="001E078A"/>
    <w:rsid w:val="001E14F8"/>
    <w:rsid w:val="001E1C2D"/>
    <w:rsid w:val="001E29A1"/>
    <w:rsid w:val="001E3146"/>
    <w:rsid w:val="001E3B4D"/>
    <w:rsid w:val="001E4E7B"/>
    <w:rsid w:val="001E4F0C"/>
    <w:rsid w:val="001E639F"/>
    <w:rsid w:val="001E7784"/>
    <w:rsid w:val="001F0021"/>
    <w:rsid w:val="001F0E75"/>
    <w:rsid w:val="001F1AAA"/>
    <w:rsid w:val="001F6610"/>
    <w:rsid w:val="00201A3A"/>
    <w:rsid w:val="0020655A"/>
    <w:rsid w:val="00207858"/>
    <w:rsid w:val="00210457"/>
    <w:rsid w:val="002123FD"/>
    <w:rsid w:val="00215A13"/>
    <w:rsid w:val="00221163"/>
    <w:rsid w:val="002216B2"/>
    <w:rsid w:val="00223EA5"/>
    <w:rsid w:val="002260B3"/>
    <w:rsid w:val="00230F61"/>
    <w:rsid w:val="00231D7A"/>
    <w:rsid w:val="002332E6"/>
    <w:rsid w:val="00234358"/>
    <w:rsid w:val="00236B82"/>
    <w:rsid w:val="0023718D"/>
    <w:rsid w:val="002400F2"/>
    <w:rsid w:val="0024037F"/>
    <w:rsid w:val="002412AB"/>
    <w:rsid w:val="00241EB9"/>
    <w:rsid w:val="0024432D"/>
    <w:rsid w:val="00250235"/>
    <w:rsid w:val="00250985"/>
    <w:rsid w:val="002512F9"/>
    <w:rsid w:val="00252390"/>
    <w:rsid w:val="002532C1"/>
    <w:rsid w:val="002565E6"/>
    <w:rsid w:val="00256883"/>
    <w:rsid w:val="002577AF"/>
    <w:rsid w:val="00260285"/>
    <w:rsid w:val="00261FEE"/>
    <w:rsid w:val="00264F4E"/>
    <w:rsid w:val="00266614"/>
    <w:rsid w:val="00266B05"/>
    <w:rsid w:val="00267F89"/>
    <w:rsid w:val="0027069D"/>
    <w:rsid w:val="002714ED"/>
    <w:rsid w:val="00272430"/>
    <w:rsid w:val="0027634A"/>
    <w:rsid w:val="00276934"/>
    <w:rsid w:val="0027747D"/>
    <w:rsid w:val="00280A2C"/>
    <w:rsid w:val="0028324C"/>
    <w:rsid w:val="00284A95"/>
    <w:rsid w:val="002856ED"/>
    <w:rsid w:val="00285C6A"/>
    <w:rsid w:val="00286EC9"/>
    <w:rsid w:val="002901D9"/>
    <w:rsid w:val="002904C7"/>
    <w:rsid w:val="00290B56"/>
    <w:rsid w:val="00292334"/>
    <w:rsid w:val="00293B44"/>
    <w:rsid w:val="0029732B"/>
    <w:rsid w:val="002A03AF"/>
    <w:rsid w:val="002A10DE"/>
    <w:rsid w:val="002A402A"/>
    <w:rsid w:val="002B0049"/>
    <w:rsid w:val="002B1A87"/>
    <w:rsid w:val="002B1F92"/>
    <w:rsid w:val="002B276A"/>
    <w:rsid w:val="002B32F7"/>
    <w:rsid w:val="002B39E1"/>
    <w:rsid w:val="002B47B0"/>
    <w:rsid w:val="002B5450"/>
    <w:rsid w:val="002B6968"/>
    <w:rsid w:val="002B70B0"/>
    <w:rsid w:val="002B7769"/>
    <w:rsid w:val="002B7D02"/>
    <w:rsid w:val="002C0FA5"/>
    <w:rsid w:val="002C1E89"/>
    <w:rsid w:val="002C70F7"/>
    <w:rsid w:val="002C7356"/>
    <w:rsid w:val="002C79C6"/>
    <w:rsid w:val="002D04DD"/>
    <w:rsid w:val="002D0522"/>
    <w:rsid w:val="002D11FE"/>
    <w:rsid w:val="002D37EF"/>
    <w:rsid w:val="002D4238"/>
    <w:rsid w:val="002D68EA"/>
    <w:rsid w:val="002D6986"/>
    <w:rsid w:val="002D7C84"/>
    <w:rsid w:val="002D7EA0"/>
    <w:rsid w:val="002E082A"/>
    <w:rsid w:val="002E4F10"/>
    <w:rsid w:val="002E5476"/>
    <w:rsid w:val="002E63CC"/>
    <w:rsid w:val="002F3597"/>
    <w:rsid w:val="002F59B5"/>
    <w:rsid w:val="00302CDF"/>
    <w:rsid w:val="003035DE"/>
    <w:rsid w:val="00307AEF"/>
    <w:rsid w:val="00310449"/>
    <w:rsid w:val="00310E6E"/>
    <w:rsid w:val="00311C3D"/>
    <w:rsid w:val="00312C08"/>
    <w:rsid w:val="0031730B"/>
    <w:rsid w:val="003209DD"/>
    <w:rsid w:val="00321167"/>
    <w:rsid w:val="00322ADC"/>
    <w:rsid w:val="00323FD2"/>
    <w:rsid w:val="00323FEF"/>
    <w:rsid w:val="003246B5"/>
    <w:rsid w:val="00325B45"/>
    <w:rsid w:val="00330783"/>
    <w:rsid w:val="00330DEC"/>
    <w:rsid w:val="00332159"/>
    <w:rsid w:val="00332A74"/>
    <w:rsid w:val="00335885"/>
    <w:rsid w:val="00337487"/>
    <w:rsid w:val="00340CA4"/>
    <w:rsid w:val="00342A98"/>
    <w:rsid w:val="003437AC"/>
    <w:rsid w:val="00344AD4"/>
    <w:rsid w:val="00353644"/>
    <w:rsid w:val="00354DB3"/>
    <w:rsid w:val="00354F10"/>
    <w:rsid w:val="00355D73"/>
    <w:rsid w:val="00356A1D"/>
    <w:rsid w:val="0036136F"/>
    <w:rsid w:val="0036196A"/>
    <w:rsid w:val="00362E8E"/>
    <w:rsid w:val="003650A3"/>
    <w:rsid w:val="003650F4"/>
    <w:rsid w:val="00365400"/>
    <w:rsid w:val="00366298"/>
    <w:rsid w:val="00367CF3"/>
    <w:rsid w:val="003728DE"/>
    <w:rsid w:val="00372F0A"/>
    <w:rsid w:val="003742BC"/>
    <w:rsid w:val="00374E1C"/>
    <w:rsid w:val="00375237"/>
    <w:rsid w:val="00376406"/>
    <w:rsid w:val="00380604"/>
    <w:rsid w:val="00382807"/>
    <w:rsid w:val="0038311F"/>
    <w:rsid w:val="00383759"/>
    <w:rsid w:val="00383C27"/>
    <w:rsid w:val="00385F7A"/>
    <w:rsid w:val="00390584"/>
    <w:rsid w:val="0039255F"/>
    <w:rsid w:val="00392E2E"/>
    <w:rsid w:val="00394269"/>
    <w:rsid w:val="003947FD"/>
    <w:rsid w:val="00395ADF"/>
    <w:rsid w:val="003A0A43"/>
    <w:rsid w:val="003A43FB"/>
    <w:rsid w:val="003A4973"/>
    <w:rsid w:val="003A5A49"/>
    <w:rsid w:val="003A61FE"/>
    <w:rsid w:val="003A6A70"/>
    <w:rsid w:val="003B13F2"/>
    <w:rsid w:val="003B2B94"/>
    <w:rsid w:val="003B5434"/>
    <w:rsid w:val="003B7296"/>
    <w:rsid w:val="003B7E39"/>
    <w:rsid w:val="003C072C"/>
    <w:rsid w:val="003C27BA"/>
    <w:rsid w:val="003C4ABC"/>
    <w:rsid w:val="003C57F6"/>
    <w:rsid w:val="003C679D"/>
    <w:rsid w:val="003D01F9"/>
    <w:rsid w:val="003D1AFB"/>
    <w:rsid w:val="003D49F8"/>
    <w:rsid w:val="003D4C4C"/>
    <w:rsid w:val="003D6D21"/>
    <w:rsid w:val="003E0C38"/>
    <w:rsid w:val="003F62F9"/>
    <w:rsid w:val="00401E4D"/>
    <w:rsid w:val="004030F7"/>
    <w:rsid w:val="00404229"/>
    <w:rsid w:val="00406B09"/>
    <w:rsid w:val="0040700C"/>
    <w:rsid w:val="0041250C"/>
    <w:rsid w:val="004143F9"/>
    <w:rsid w:val="00414FE1"/>
    <w:rsid w:val="004150FA"/>
    <w:rsid w:val="00416940"/>
    <w:rsid w:val="0041711F"/>
    <w:rsid w:val="0042024E"/>
    <w:rsid w:val="004209AC"/>
    <w:rsid w:val="00423ADE"/>
    <w:rsid w:val="0042409F"/>
    <w:rsid w:val="004267BC"/>
    <w:rsid w:val="004308C8"/>
    <w:rsid w:val="00431784"/>
    <w:rsid w:val="00432CF2"/>
    <w:rsid w:val="00435670"/>
    <w:rsid w:val="004375D6"/>
    <w:rsid w:val="00441BBD"/>
    <w:rsid w:val="0044438D"/>
    <w:rsid w:val="004443F7"/>
    <w:rsid w:val="004446D1"/>
    <w:rsid w:val="004464EE"/>
    <w:rsid w:val="00453004"/>
    <w:rsid w:val="00453AB7"/>
    <w:rsid w:val="00454896"/>
    <w:rsid w:val="00455B93"/>
    <w:rsid w:val="0045623C"/>
    <w:rsid w:val="0045635C"/>
    <w:rsid w:val="00456678"/>
    <w:rsid w:val="0045679E"/>
    <w:rsid w:val="00457196"/>
    <w:rsid w:val="00457369"/>
    <w:rsid w:val="0046088E"/>
    <w:rsid w:val="00463490"/>
    <w:rsid w:val="00463D7E"/>
    <w:rsid w:val="004647BB"/>
    <w:rsid w:val="0046545E"/>
    <w:rsid w:val="00470B4B"/>
    <w:rsid w:val="00471D13"/>
    <w:rsid w:val="0047244A"/>
    <w:rsid w:val="004741CD"/>
    <w:rsid w:val="00481F26"/>
    <w:rsid w:val="00482299"/>
    <w:rsid w:val="00483AE5"/>
    <w:rsid w:val="00487BA7"/>
    <w:rsid w:val="00490F2E"/>
    <w:rsid w:val="0049208A"/>
    <w:rsid w:val="00494483"/>
    <w:rsid w:val="00497365"/>
    <w:rsid w:val="00497D8F"/>
    <w:rsid w:val="004A0A21"/>
    <w:rsid w:val="004A2423"/>
    <w:rsid w:val="004B3106"/>
    <w:rsid w:val="004B350A"/>
    <w:rsid w:val="004B44B2"/>
    <w:rsid w:val="004B5364"/>
    <w:rsid w:val="004B5B9F"/>
    <w:rsid w:val="004B5C1F"/>
    <w:rsid w:val="004C0A14"/>
    <w:rsid w:val="004C348A"/>
    <w:rsid w:val="004C6714"/>
    <w:rsid w:val="004C6913"/>
    <w:rsid w:val="004D5620"/>
    <w:rsid w:val="004D5B19"/>
    <w:rsid w:val="004D5C6B"/>
    <w:rsid w:val="004E3103"/>
    <w:rsid w:val="004E409E"/>
    <w:rsid w:val="004E62D7"/>
    <w:rsid w:val="004F5965"/>
    <w:rsid w:val="00502EBA"/>
    <w:rsid w:val="00503533"/>
    <w:rsid w:val="0050528C"/>
    <w:rsid w:val="0050707B"/>
    <w:rsid w:val="0050723C"/>
    <w:rsid w:val="00512500"/>
    <w:rsid w:val="00512524"/>
    <w:rsid w:val="00512D6B"/>
    <w:rsid w:val="0051589D"/>
    <w:rsid w:val="0051720D"/>
    <w:rsid w:val="005218EF"/>
    <w:rsid w:val="00523EC4"/>
    <w:rsid w:val="00523F5F"/>
    <w:rsid w:val="00524207"/>
    <w:rsid w:val="00525659"/>
    <w:rsid w:val="00526613"/>
    <w:rsid w:val="005300F9"/>
    <w:rsid w:val="0053047D"/>
    <w:rsid w:val="00531215"/>
    <w:rsid w:val="00535DA5"/>
    <w:rsid w:val="00537C53"/>
    <w:rsid w:val="005412C3"/>
    <w:rsid w:val="005413AF"/>
    <w:rsid w:val="005416BC"/>
    <w:rsid w:val="00541AE4"/>
    <w:rsid w:val="00542A36"/>
    <w:rsid w:val="00545627"/>
    <w:rsid w:val="005502B0"/>
    <w:rsid w:val="0055096F"/>
    <w:rsid w:val="005516BA"/>
    <w:rsid w:val="005520DD"/>
    <w:rsid w:val="0055284F"/>
    <w:rsid w:val="00555084"/>
    <w:rsid w:val="00556386"/>
    <w:rsid w:val="0055681A"/>
    <w:rsid w:val="005576B4"/>
    <w:rsid w:val="00557DFC"/>
    <w:rsid w:val="0056236D"/>
    <w:rsid w:val="005643D3"/>
    <w:rsid w:val="0056544E"/>
    <w:rsid w:val="00570F4F"/>
    <w:rsid w:val="00570F93"/>
    <w:rsid w:val="00572F75"/>
    <w:rsid w:val="005734DC"/>
    <w:rsid w:val="00573DB2"/>
    <w:rsid w:val="005742B4"/>
    <w:rsid w:val="00574BD7"/>
    <w:rsid w:val="0057575B"/>
    <w:rsid w:val="00575B31"/>
    <w:rsid w:val="00577658"/>
    <w:rsid w:val="005800D1"/>
    <w:rsid w:val="0058486B"/>
    <w:rsid w:val="00585F21"/>
    <w:rsid w:val="005866F7"/>
    <w:rsid w:val="005871AF"/>
    <w:rsid w:val="005875D5"/>
    <w:rsid w:val="00587910"/>
    <w:rsid w:val="0059280D"/>
    <w:rsid w:val="005945F5"/>
    <w:rsid w:val="0059580B"/>
    <w:rsid w:val="00595A34"/>
    <w:rsid w:val="005960C2"/>
    <w:rsid w:val="0059700D"/>
    <w:rsid w:val="00597537"/>
    <w:rsid w:val="005A17F2"/>
    <w:rsid w:val="005A6606"/>
    <w:rsid w:val="005A7AFA"/>
    <w:rsid w:val="005A7B53"/>
    <w:rsid w:val="005B18DE"/>
    <w:rsid w:val="005B1D25"/>
    <w:rsid w:val="005B200E"/>
    <w:rsid w:val="005B27D6"/>
    <w:rsid w:val="005B4221"/>
    <w:rsid w:val="005B4277"/>
    <w:rsid w:val="005B4D38"/>
    <w:rsid w:val="005B5667"/>
    <w:rsid w:val="005C511A"/>
    <w:rsid w:val="005C6B53"/>
    <w:rsid w:val="005C77C9"/>
    <w:rsid w:val="005D325E"/>
    <w:rsid w:val="005D332D"/>
    <w:rsid w:val="005D43A7"/>
    <w:rsid w:val="005D6428"/>
    <w:rsid w:val="005E2B97"/>
    <w:rsid w:val="005E668E"/>
    <w:rsid w:val="005E7030"/>
    <w:rsid w:val="005E7276"/>
    <w:rsid w:val="005E7A20"/>
    <w:rsid w:val="005F1F7F"/>
    <w:rsid w:val="005F2334"/>
    <w:rsid w:val="005F2A4B"/>
    <w:rsid w:val="005F3556"/>
    <w:rsid w:val="005F39AC"/>
    <w:rsid w:val="005F4EF4"/>
    <w:rsid w:val="005F6A75"/>
    <w:rsid w:val="005F6C70"/>
    <w:rsid w:val="005F6E12"/>
    <w:rsid w:val="005F780F"/>
    <w:rsid w:val="005F7C25"/>
    <w:rsid w:val="006043DD"/>
    <w:rsid w:val="0060464B"/>
    <w:rsid w:val="0060494B"/>
    <w:rsid w:val="00606844"/>
    <w:rsid w:val="00610C70"/>
    <w:rsid w:val="00610C9E"/>
    <w:rsid w:val="00611B19"/>
    <w:rsid w:val="00612404"/>
    <w:rsid w:val="0061426D"/>
    <w:rsid w:val="006152AB"/>
    <w:rsid w:val="00616F84"/>
    <w:rsid w:val="00617DF0"/>
    <w:rsid w:val="0062184A"/>
    <w:rsid w:val="00622973"/>
    <w:rsid w:val="00622F68"/>
    <w:rsid w:val="00623147"/>
    <w:rsid w:val="00625952"/>
    <w:rsid w:val="00625B13"/>
    <w:rsid w:val="006266F1"/>
    <w:rsid w:val="00630FEC"/>
    <w:rsid w:val="00631B38"/>
    <w:rsid w:val="0063323B"/>
    <w:rsid w:val="00633548"/>
    <w:rsid w:val="00636E1C"/>
    <w:rsid w:val="006379A0"/>
    <w:rsid w:val="00637AB7"/>
    <w:rsid w:val="00640210"/>
    <w:rsid w:val="006417FD"/>
    <w:rsid w:val="00642FAE"/>
    <w:rsid w:val="00644997"/>
    <w:rsid w:val="0064648D"/>
    <w:rsid w:val="00646F71"/>
    <w:rsid w:val="00650523"/>
    <w:rsid w:val="00650BB6"/>
    <w:rsid w:val="006517B6"/>
    <w:rsid w:val="00654656"/>
    <w:rsid w:val="00654768"/>
    <w:rsid w:val="006604B9"/>
    <w:rsid w:val="00666324"/>
    <w:rsid w:val="006665A1"/>
    <w:rsid w:val="00667897"/>
    <w:rsid w:val="00671D43"/>
    <w:rsid w:val="0067331A"/>
    <w:rsid w:val="0067338E"/>
    <w:rsid w:val="006742DE"/>
    <w:rsid w:val="00674F3D"/>
    <w:rsid w:val="00676729"/>
    <w:rsid w:val="006767BB"/>
    <w:rsid w:val="00677077"/>
    <w:rsid w:val="0068044F"/>
    <w:rsid w:val="00680D9D"/>
    <w:rsid w:val="00682FAB"/>
    <w:rsid w:val="00684270"/>
    <w:rsid w:val="00684691"/>
    <w:rsid w:val="006868DF"/>
    <w:rsid w:val="00687A88"/>
    <w:rsid w:val="0069255F"/>
    <w:rsid w:val="006940DC"/>
    <w:rsid w:val="00695C50"/>
    <w:rsid w:val="00697D8E"/>
    <w:rsid w:val="006A07B6"/>
    <w:rsid w:val="006A0C22"/>
    <w:rsid w:val="006A0E39"/>
    <w:rsid w:val="006A142A"/>
    <w:rsid w:val="006A2526"/>
    <w:rsid w:val="006A6C60"/>
    <w:rsid w:val="006B0DC5"/>
    <w:rsid w:val="006B1DD2"/>
    <w:rsid w:val="006B279A"/>
    <w:rsid w:val="006B2F7A"/>
    <w:rsid w:val="006B39BF"/>
    <w:rsid w:val="006B4348"/>
    <w:rsid w:val="006B57A2"/>
    <w:rsid w:val="006B5DDE"/>
    <w:rsid w:val="006B65D1"/>
    <w:rsid w:val="006C32D3"/>
    <w:rsid w:val="006C473A"/>
    <w:rsid w:val="006C5EC4"/>
    <w:rsid w:val="006D09D3"/>
    <w:rsid w:val="006D19C2"/>
    <w:rsid w:val="006D2B68"/>
    <w:rsid w:val="006D3FBB"/>
    <w:rsid w:val="006D40FE"/>
    <w:rsid w:val="006D50A0"/>
    <w:rsid w:val="006E0335"/>
    <w:rsid w:val="006E6864"/>
    <w:rsid w:val="006E7010"/>
    <w:rsid w:val="006F0751"/>
    <w:rsid w:val="006F0797"/>
    <w:rsid w:val="006F4C72"/>
    <w:rsid w:val="006F4D67"/>
    <w:rsid w:val="006F7B7E"/>
    <w:rsid w:val="0070066F"/>
    <w:rsid w:val="00703534"/>
    <w:rsid w:val="00704257"/>
    <w:rsid w:val="00704FA3"/>
    <w:rsid w:val="00705931"/>
    <w:rsid w:val="007103FE"/>
    <w:rsid w:val="007141CF"/>
    <w:rsid w:val="007149E3"/>
    <w:rsid w:val="007151D4"/>
    <w:rsid w:val="0071582A"/>
    <w:rsid w:val="00715F04"/>
    <w:rsid w:val="007175E7"/>
    <w:rsid w:val="00721159"/>
    <w:rsid w:val="007213F4"/>
    <w:rsid w:val="0072168A"/>
    <w:rsid w:val="007227BF"/>
    <w:rsid w:val="0072426B"/>
    <w:rsid w:val="007255FB"/>
    <w:rsid w:val="007257C8"/>
    <w:rsid w:val="00725A25"/>
    <w:rsid w:val="00727736"/>
    <w:rsid w:val="007279A7"/>
    <w:rsid w:val="00727B9F"/>
    <w:rsid w:val="007319DF"/>
    <w:rsid w:val="00731A21"/>
    <w:rsid w:val="00736006"/>
    <w:rsid w:val="00736F34"/>
    <w:rsid w:val="007373FE"/>
    <w:rsid w:val="00741CD7"/>
    <w:rsid w:val="00741E3D"/>
    <w:rsid w:val="00743607"/>
    <w:rsid w:val="007441D2"/>
    <w:rsid w:val="007472FA"/>
    <w:rsid w:val="00750699"/>
    <w:rsid w:val="0075075B"/>
    <w:rsid w:val="007508D4"/>
    <w:rsid w:val="00753D1C"/>
    <w:rsid w:val="007541E4"/>
    <w:rsid w:val="00755637"/>
    <w:rsid w:val="00757A79"/>
    <w:rsid w:val="007604FA"/>
    <w:rsid w:val="00760B5B"/>
    <w:rsid w:val="007622DB"/>
    <w:rsid w:val="0076250E"/>
    <w:rsid w:val="00763735"/>
    <w:rsid w:val="0076455A"/>
    <w:rsid w:val="00766C6B"/>
    <w:rsid w:val="00767980"/>
    <w:rsid w:val="007715C3"/>
    <w:rsid w:val="00771BD3"/>
    <w:rsid w:val="00776243"/>
    <w:rsid w:val="00776CFA"/>
    <w:rsid w:val="00780683"/>
    <w:rsid w:val="00780E48"/>
    <w:rsid w:val="00781275"/>
    <w:rsid w:val="0078132C"/>
    <w:rsid w:val="00782978"/>
    <w:rsid w:val="00782B0E"/>
    <w:rsid w:val="0078482F"/>
    <w:rsid w:val="00787237"/>
    <w:rsid w:val="00791CF7"/>
    <w:rsid w:val="00792E1D"/>
    <w:rsid w:val="00795845"/>
    <w:rsid w:val="00795B08"/>
    <w:rsid w:val="00795F7A"/>
    <w:rsid w:val="007966C9"/>
    <w:rsid w:val="00796C04"/>
    <w:rsid w:val="00797289"/>
    <w:rsid w:val="007A0323"/>
    <w:rsid w:val="007A27A1"/>
    <w:rsid w:val="007A2BC0"/>
    <w:rsid w:val="007A39BC"/>
    <w:rsid w:val="007A6EDA"/>
    <w:rsid w:val="007B0D2A"/>
    <w:rsid w:val="007B1529"/>
    <w:rsid w:val="007B3330"/>
    <w:rsid w:val="007B4B2B"/>
    <w:rsid w:val="007B502E"/>
    <w:rsid w:val="007B5571"/>
    <w:rsid w:val="007B67C5"/>
    <w:rsid w:val="007B7DB2"/>
    <w:rsid w:val="007C0640"/>
    <w:rsid w:val="007C09BD"/>
    <w:rsid w:val="007C6B1A"/>
    <w:rsid w:val="007C761C"/>
    <w:rsid w:val="007C7F62"/>
    <w:rsid w:val="007D1048"/>
    <w:rsid w:val="007D1A4E"/>
    <w:rsid w:val="007D3971"/>
    <w:rsid w:val="007D422E"/>
    <w:rsid w:val="007D458F"/>
    <w:rsid w:val="007D47AE"/>
    <w:rsid w:val="007D540B"/>
    <w:rsid w:val="007D5D7A"/>
    <w:rsid w:val="007D6CC7"/>
    <w:rsid w:val="007D6FB1"/>
    <w:rsid w:val="007E00B9"/>
    <w:rsid w:val="007E1E70"/>
    <w:rsid w:val="007E2AFE"/>
    <w:rsid w:val="007E3B5F"/>
    <w:rsid w:val="007E3DE8"/>
    <w:rsid w:val="007E504F"/>
    <w:rsid w:val="007E5C6F"/>
    <w:rsid w:val="007E6A77"/>
    <w:rsid w:val="007E7054"/>
    <w:rsid w:val="007E7EE3"/>
    <w:rsid w:val="007F1306"/>
    <w:rsid w:val="007F177C"/>
    <w:rsid w:val="007F68ED"/>
    <w:rsid w:val="007F71CB"/>
    <w:rsid w:val="00800116"/>
    <w:rsid w:val="0080311D"/>
    <w:rsid w:val="008039F5"/>
    <w:rsid w:val="008045EE"/>
    <w:rsid w:val="00804B60"/>
    <w:rsid w:val="00805068"/>
    <w:rsid w:val="00805E44"/>
    <w:rsid w:val="00807259"/>
    <w:rsid w:val="008079DA"/>
    <w:rsid w:val="00807A2A"/>
    <w:rsid w:val="00810D55"/>
    <w:rsid w:val="00810FAA"/>
    <w:rsid w:val="0081266F"/>
    <w:rsid w:val="008133B3"/>
    <w:rsid w:val="00814212"/>
    <w:rsid w:val="008144B6"/>
    <w:rsid w:val="00814681"/>
    <w:rsid w:val="0081557F"/>
    <w:rsid w:val="00816EEC"/>
    <w:rsid w:val="00816EFE"/>
    <w:rsid w:val="0082291B"/>
    <w:rsid w:val="00822C81"/>
    <w:rsid w:val="00823071"/>
    <w:rsid w:val="008238DB"/>
    <w:rsid w:val="0083017F"/>
    <w:rsid w:val="00830DD6"/>
    <w:rsid w:val="00831F1D"/>
    <w:rsid w:val="00835778"/>
    <w:rsid w:val="00835855"/>
    <w:rsid w:val="00840EDF"/>
    <w:rsid w:val="0084282B"/>
    <w:rsid w:val="00844811"/>
    <w:rsid w:val="00844EF2"/>
    <w:rsid w:val="00845B27"/>
    <w:rsid w:val="008461C8"/>
    <w:rsid w:val="00846906"/>
    <w:rsid w:val="00846A7B"/>
    <w:rsid w:val="0085105A"/>
    <w:rsid w:val="00851A23"/>
    <w:rsid w:val="0085387E"/>
    <w:rsid w:val="00853DBE"/>
    <w:rsid w:val="0085477E"/>
    <w:rsid w:val="0085533A"/>
    <w:rsid w:val="00860B53"/>
    <w:rsid w:val="0086255F"/>
    <w:rsid w:val="00863DDB"/>
    <w:rsid w:val="00865DB1"/>
    <w:rsid w:val="0086633B"/>
    <w:rsid w:val="008663B7"/>
    <w:rsid w:val="00867D02"/>
    <w:rsid w:val="0087443E"/>
    <w:rsid w:val="008756FA"/>
    <w:rsid w:val="008761F7"/>
    <w:rsid w:val="00880474"/>
    <w:rsid w:val="0088378F"/>
    <w:rsid w:val="0088387A"/>
    <w:rsid w:val="00885578"/>
    <w:rsid w:val="00885B3D"/>
    <w:rsid w:val="008900EF"/>
    <w:rsid w:val="0089213A"/>
    <w:rsid w:val="00892594"/>
    <w:rsid w:val="00892B5C"/>
    <w:rsid w:val="008957A9"/>
    <w:rsid w:val="00896DD1"/>
    <w:rsid w:val="00897A6E"/>
    <w:rsid w:val="008A01B6"/>
    <w:rsid w:val="008A2EE4"/>
    <w:rsid w:val="008A49DB"/>
    <w:rsid w:val="008A6A6D"/>
    <w:rsid w:val="008B0F88"/>
    <w:rsid w:val="008B2008"/>
    <w:rsid w:val="008B35F1"/>
    <w:rsid w:val="008B4AD1"/>
    <w:rsid w:val="008B56CB"/>
    <w:rsid w:val="008B70D7"/>
    <w:rsid w:val="008B76A6"/>
    <w:rsid w:val="008B7807"/>
    <w:rsid w:val="008B7F33"/>
    <w:rsid w:val="008C02D3"/>
    <w:rsid w:val="008C04AF"/>
    <w:rsid w:val="008C115C"/>
    <w:rsid w:val="008C1533"/>
    <w:rsid w:val="008C2EB9"/>
    <w:rsid w:val="008C2F46"/>
    <w:rsid w:val="008D0856"/>
    <w:rsid w:val="008D3473"/>
    <w:rsid w:val="008D3FEA"/>
    <w:rsid w:val="008D5DB0"/>
    <w:rsid w:val="008D6B95"/>
    <w:rsid w:val="008E341D"/>
    <w:rsid w:val="008E70E6"/>
    <w:rsid w:val="008E7CBA"/>
    <w:rsid w:val="008F0D46"/>
    <w:rsid w:val="008F620F"/>
    <w:rsid w:val="008F6242"/>
    <w:rsid w:val="00901532"/>
    <w:rsid w:val="0090227E"/>
    <w:rsid w:val="0090542B"/>
    <w:rsid w:val="0090543C"/>
    <w:rsid w:val="009070A8"/>
    <w:rsid w:val="009075B1"/>
    <w:rsid w:val="009102AF"/>
    <w:rsid w:val="009121BF"/>
    <w:rsid w:val="00912F19"/>
    <w:rsid w:val="00913149"/>
    <w:rsid w:val="00913BF0"/>
    <w:rsid w:val="00914538"/>
    <w:rsid w:val="00914D0A"/>
    <w:rsid w:val="00915971"/>
    <w:rsid w:val="00916AF3"/>
    <w:rsid w:val="00917E7E"/>
    <w:rsid w:val="0092143D"/>
    <w:rsid w:val="00921823"/>
    <w:rsid w:val="00922AEF"/>
    <w:rsid w:val="009257E1"/>
    <w:rsid w:val="00927C01"/>
    <w:rsid w:val="00931F4E"/>
    <w:rsid w:val="009330BE"/>
    <w:rsid w:val="009333C2"/>
    <w:rsid w:val="00935A55"/>
    <w:rsid w:val="00935EBE"/>
    <w:rsid w:val="0094000F"/>
    <w:rsid w:val="00940D39"/>
    <w:rsid w:val="00941348"/>
    <w:rsid w:val="00941D90"/>
    <w:rsid w:val="00943570"/>
    <w:rsid w:val="00944318"/>
    <w:rsid w:val="00944E5A"/>
    <w:rsid w:val="00945747"/>
    <w:rsid w:val="00950EEF"/>
    <w:rsid w:val="00951A30"/>
    <w:rsid w:val="00952754"/>
    <w:rsid w:val="00953448"/>
    <w:rsid w:val="009554DB"/>
    <w:rsid w:val="009642DA"/>
    <w:rsid w:val="00966E97"/>
    <w:rsid w:val="00966E9E"/>
    <w:rsid w:val="00967F43"/>
    <w:rsid w:val="0097187B"/>
    <w:rsid w:val="00974413"/>
    <w:rsid w:val="00976299"/>
    <w:rsid w:val="00980222"/>
    <w:rsid w:val="009811CF"/>
    <w:rsid w:val="009859E8"/>
    <w:rsid w:val="00985C06"/>
    <w:rsid w:val="009863B5"/>
    <w:rsid w:val="00986BCE"/>
    <w:rsid w:val="009906D7"/>
    <w:rsid w:val="009918C8"/>
    <w:rsid w:val="00993D80"/>
    <w:rsid w:val="00995413"/>
    <w:rsid w:val="009A2EFB"/>
    <w:rsid w:val="009A370B"/>
    <w:rsid w:val="009A3D4E"/>
    <w:rsid w:val="009A3E48"/>
    <w:rsid w:val="009A4F9C"/>
    <w:rsid w:val="009A7C84"/>
    <w:rsid w:val="009B02D0"/>
    <w:rsid w:val="009B0995"/>
    <w:rsid w:val="009B0DA1"/>
    <w:rsid w:val="009B2735"/>
    <w:rsid w:val="009B39C1"/>
    <w:rsid w:val="009B504B"/>
    <w:rsid w:val="009B5429"/>
    <w:rsid w:val="009B69E3"/>
    <w:rsid w:val="009C1255"/>
    <w:rsid w:val="009C13F8"/>
    <w:rsid w:val="009C3C74"/>
    <w:rsid w:val="009C5DFC"/>
    <w:rsid w:val="009C642C"/>
    <w:rsid w:val="009C7E3D"/>
    <w:rsid w:val="009D0496"/>
    <w:rsid w:val="009D27CF"/>
    <w:rsid w:val="009D471F"/>
    <w:rsid w:val="009D4CDE"/>
    <w:rsid w:val="009D6584"/>
    <w:rsid w:val="009D74C4"/>
    <w:rsid w:val="009D799F"/>
    <w:rsid w:val="009E038F"/>
    <w:rsid w:val="009E1D1D"/>
    <w:rsid w:val="009E26D0"/>
    <w:rsid w:val="009E28D4"/>
    <w:rsid w:val="009E36EB"/>
    <w:rsid w:val="009E3FAC"/>
    <w:rsid w:val="009E4793"/>
    <w:rsid w:val="009E48BA"/>
    <w:rsid w:val="009F0E62"/>
    <w:rsid w:val="00A00027"/>
    <w:rsid w:val="00A00322"/>
    <w:rsid w:val="00A009D3"/>
    <w:rsid w:val="00A00ED2"/>
    <w:rsid w:val="00A038F5"/>
    <w:rsid w:val="00A04E99"/>
    <w:rsid w:val="00A074A7"/>
    <w:rsid w:val="00A10AE2"/>
    <w:rsid w:val="00A110F2"/>
    <w:rsid w:val="00A115D0"/>
    <w:rsid w:val="00A14504"/>
    <w:rsid w:val="00A15671"/>
    <w:rsid w:val="00A17FDE"/>
    <w:rsid w:val="00A21711"/>
    <w:rsid w:val="00A2505E"/>
    <w:rsid w:val="00A321DD"/>
    <w:rsid w:val="00A33484"/>
    <w:rsid w:val="00A347F6"/>
    <w:rsid w:val="00A35226"/>
    <w:rsid w:val="00A3664A"/>
    <w:rsid w:val="00A36D43"/>
    <w:rsid w:val="00A40851"/>
    <w:rsid w:val="00A409DB"/>
    <w:rsid w:val="00A4205A"/>
    <w:rsid w:val="00A425BD"/>
    <w:rsid w:val="00A42EBE"/>
    <w:rsid w:val="00A4496A"/>
    <w:rsid w:val="00A472C4"/>
    <w:rsid w:val="00A47EBD"/>
    <w:rsid w:val="00A47F64"/>
    <w:rsid w:val="00A506E8"/>
    <w:rsid w:val="00A506FC"/>
    <w:rsid w:val="00A514F1"/>
    <w:rsid w:val="00A521A2"/>
    <w:rsid w:val="00A5427F"/>
    <w:rsid w:val="00A56CF2"/>
    <w:rsid w:val="00A5773B"/>
    <w:rsid w:val="00A61C6E"/>
    <w:rsid w:val="00A61E97"/>
    <w:rsid w:val="00A6286C"/>
    <w:rsid w:val="00A64A3F"/>
    <w:rsid w:val="00A70161"/>
    <w:rsid w:val="00A703E9"/>
    <w:rsid w:val="00A705F9"/>
    <w:rsid w:val="00A7149B"/>
    <w:rsid w:val="00A71FE3"/>
    <w:rsid w:val="00A72B80"/>
    <w:rsid w:val="00A746F1"/>
    <w:rsid w:val="00A74A07"/>
    <w:rsid w:val="00A7651E"/>
    <w:rsid w:val="00A82835"/>
    <w:rsid w:val="00A83D7E"/>
    <w:rsid w:val="00A84DFA"/>
    <w:rsid w:val="00A85816"/>
    <w:rsid w:val="00A91041"/>
    <w:rsid w:val="00A92921"/>
    <w:rsid w:val="00A93147"/>
    <w:rsid w:val="00A93C25"/>
    <w:rsid w:val="00A946CB"/>
    <w:rsid w:val="00A94D45"/>
    <w:rsid w:val="00A9532F"/>
    <w:rsid w:val="00A957EC"/>
    <w:rsid w:val="00A96734"/>
    <w:rsid w:val="00A972D4"/>
    <w:rsid w:val="00A97AA1"/>
    <w:rsid w:val="00AA1982"/>
    <w:rsid w:val="00AA253D"/>
    <w:rsid w:val="00AA3D46"/>
    <w:rsid w:val="00AA4003"/>
    <w:rsid w:val="00AA4D36"/>
    <w:rsid w:val="00AB0319"/>
    <w:rsid w:val="00AB0A0F"/>
    <w:rsid w:val="00AB5685"/>
    <w:rsid w:val="00AB5C12"/>
    <w:rsid w:val="00AB6883"/>
    <w:rsid w:val="00AC32D1"/>
    <w:rsid w:val="00AC3723"/>
    <w:rsid w:val="00AC6CE9"/>
    <w:rsid w:val="00AC7A35"/>
    <w:rsid w:val="00AD06BB"/>
    <w:rsid w:val="00AD241F"/>
    <w:rsid w:val="00AD400A"/>
    <w:rsid w:val="00AD61A0"/>
    <w:rsid w:val="00AD6D42"/>
    <w:rsid w:val="00AD7822"/>
    <w:rsid w:val="00AD7A9C"/>
    <w:rsid w:val="00AE2384"/>
    <w:rsid w:val="00AE2857"/>
    <w:rsid w:val="00AE30BC"/>
    <w:rsid w:val="00AE3329"/>
    <w:rsid w:val="00AE4DE4"/>
    <w:rsid w:val="00AE5821"/>
    <w:rsid w:val="00AE597A"/>
    <w:rsid w:val="00AE5AB7"/>
    <w:rsid w:val="00AE5E28"/>
    <w:rsid w:val="00AE6685"/>
    <w:rsid w:val="00AE6ECC"/>
    <w:rsid w:val="00AE716E"/>
    <w:rsid w:val="00AF127F"/>
    <w:rsid w:val="00AF1F96"/>
    <w:rsid w:val="00AF278C"/>
    <w:rsid w:val="00AF2803"/>
    <w:rsid w:val="00B00A28"/>
    <w:rsid w:val="00B017F4"/>
    <w:rsid w:val="00B01C30"/>
    <w:rsid w:val="00B022AA"/>
    <w:rsid w:val="00B026F4"/>
    <w:rsid w:val="00B07A57"/>
    <w:rsid w:val="00B106C1"/>
    <w:rsid w:val="00B1232E"/>
    <w:rsid w:val="00B123F5"/>
    <w:rsid w:val="00B12B23"/>
    <w:rsid w:val="00B12D94"/>
    <w:rsid w:val="00B13D6C"/>
    <w:rsid w:val="00B15AB1"/>
    <w:rsid w:val="00B20673"/>
    <w:rsid w:val="00B230A8"/>
    <w:rsid w:val="00B2543F"/>
    <w:rsid w:val="00B25F1B"/>
    <w:rsid w:val="00B30DEC"/>
    <w:rsid w:val="00B312F0"/>
    <w:rsid w:val="00B31C38"/>
    <w:rsid w:val="00B36ED6"/>
    <w:rsid w:val="00B3711E"/>
    <w:rsid w:val="00B400CE"/>
    <w:rsid w:val="00B40785"/>
    <w:rsid w:val="00B42B21"/>
    <w:rsid w:val="00B43BD3"/>
    <w:rsid w:val="00B43D9F"/>
    <w:rsid w:val="00B4483A"/>
    <w:rsid w:val="00B44860"/>
    <w:rsid w:val="00B45379"/>
    <w:rsid w:val="00B51EAE"/>
    <w:rsid w:val="00B51F65"/>
    <w:rsid w:val="00B52E13"/>
    <w:rsid w:val="00B5427F"/>
    <w:rsid w:val="00B6006B"/>
    <w:rsid w:val="00B6276B"/>
    <w:rsid w:val="00B66986"/>
    <w:rsid w:val="00B66E52"/>
    <w:rsid w:val="00B67637"/>
    <w:rsid w:val="00B705B9"/>
    <w:rsid w:val="00B70D80"/>
    <w:rsid w:val="00B71EB3"/>
    <w:rsid w:val="00B72DCE"/>
    <w:rsid w:val="00B733CB"/>
    <w:rsid w:val="00B74CF3"/>
    <w:rsid w:val="00B76B02"/>
    <w:rsid w:val="00B81063"/>
    <w:rsid w:val="00B81BF2"/>
    <w:rsid w:val="00B81E3E"/>
    <w:rsid w:val="00B8472B"/>
    <w:rsid w:val="00B87C2B"/>
    <w:rsid w:val="00B90606"/>
    <w:rsid w:val="00B90DA5"/>
    <w:rsid w:val="00B91DA5"/>
    <w:rsid w:val="00B924E0"/>
    <w:rsid w:val="00B93428"/>
    <w:rsid w:val="00B9416E"/>
    <w:rsid w:val="00B9434B"/>
    <w:rsid w:val="00B95553"/>
    <w:rsid w:val="00B9643E"/>
    <w:rsid w:val="00B964E3"/>
    <w:rsid w:val="00B96D0D"/>
    <w:rsid w:val="00B97AC5"/>
    <w:rsid w:val="00B97DE1"/>
    <w:rsid w:val="00BA0367"/>
    <w:rsid w:val="00BA1C19"/>
    <w:rsid w:val="00BA4B06"/>
    <w:rsid w:val="00BA641F"/>
    <w:rsid w:val="00BA6EC5"/>
    <w:rsid w:val="00BB230F"/>
    <w:rsid w:val="00BB3FC6"/>
    <w:rsid w:val="00BB4307"/>
    <w:rsid w:val="00BB47D3"/>
    <w:rsid w:val="00BB5D82"/>
    <w:rsid w:val="00BB77C2"/>
    <w:rsid w:val="00BC1A5E"/>
    <w:rsid w:val="00BC6283"/>
    <w:rsid w:val="00BC6A1F"/>
    <w:rsid w:val="00BD01F0"/>
    <w:rsid w:val="00BD1107"/>
    <w:rsid w:val="00BD28FE"/>
    <w:rsid w:val="00BD328A"/>
    <w:rsid w:val="00BD6716"/>
    <w:rsid w:val="00BE1DEC"/>
    <w:rsid w:val="00BE4365"/>
    <w:rsid w:val="00BE5548"/>
    <w:rsid w:val="00BF0DEF"/>
    <w:rsid w:val="00BF179A"/>
    <w:rsid w:val="00BF2C4F"/>
    <w:rsid w:val="00BF5CC3"/>
    <w:rsid w:val="00BF6042"/>
    <w:rsid w:val="00C001A5"/>
    <w:rsid w:val="00C013C5"/>
    <w:rsid w:val="00C02A1F"/>
    <w:rsid w:val="00C040B3"/>
    <w:rsid w:val="00C05C32"/>
    <w:rsid w:val="00C072B7"/>
    <w:rsid w:val="00C07425"/>
    <w:rsid w:val="00C0764E"/>
    <w:rsid w:val="00C10BBA"/>
    <w:rsid w:val="00C11CCF"/>
    <w:rsid w:val="00C123BB"/>
    <w:rsid w:val="00C125CA"/>
    <w:rsid w:val="00C15250"/>
    <w:rsid w:val="00C15560"/>
    <w:rsid w:val="00C157C8"/>
    <w:rsid w:val="00C16064"/>
    <w:rsid w:val="00C16528"/>
    <w:rsid w:val="00C17D8D"/>
    <w:rsid w:val="00C20BB5"/>
    <w:rsid w:val="00C231A7"/>
    <w:rsid w:val="00C23CF5"/>
    <w:rsid w:val="00C24322"/>
    <w:rsid w:val="00C24342"/>
    <w:rsid w:val="00C250A6"/>
    <w:rsid w:val="00C26DFF"/>
    <w:rsid w:val="00C31405"/>
    <w:rsid w:val="00C341CE"/>
    <w:rsid w:val="00C343CC"/>
    <w:rsid w:val="00C412E9"/>
    <w:rsid w:val="00C45D70"/>
    <w:rsid w:val="00C52260"/>
    <w:rsid w:val="00C52ED7"/>
    <w:rsid w:val="00C52FF3"/>
    <w:rsid w:val="00C531DA"/>
    <w:rsid w:val="00C53863"/>
    <w:rsid w:val="00C55B31"/>
    <w:rsid w:val="00C57EAA"/>
    <w:rsid w:val="00C67610"/>
    <w:rsid w:val="00C72531"/>
    <w:rsid w:val="00C743EF"/>
    <w:rsid w:val="00C74A86"/>
    <w:rsid w:val="00C74FAF"/>
    <w:rsid w:val="00C756E1"/>
    <w:rsid w:val="00C75E69"/>
    <w:rsid w:val="00C7678F"/>
    <w:rsid w:val="00C803FD"/>
    <w:rsid w:val="00C80912"/>
    <w:rsid w:val="00C8096F"/>
    <w:rsid w:val="00C816AD"/>
    <w:rsid w:val="00C81D68"/>
    <w:rsid w:val="00C83516"/>
    <w:rsid w:val="00C83FE5"/>
    <w:rsid w:val="00C851DE"/>
    <w:rsid w:val="00C87290"/>
    <w:rsid w:val="00C915D7"/>
    <w:rsid w:val="00C92201"/>
    <w:rsid w:val="00C95D2A"/>
    <w:rsid w:val="00C96003"/>
    <w:rsid w:val="00C960C2"/>
    <w:rsid w:val="00CA0FEE"/>
    <w:rsid w:val="00CA4B6C"/>
    <w:rsid w:val="00CA4C4F"/>
    <w:rsid w:val="00CB3F59"/>
    <w:rsid w:val="00CB5E52"/>
    <w:rsid w:val="00CB66BA"/>
    <w:rsid w:val="00CB6BE5"/>
    <w:rsid w:val="00CC0D08"/>
    <w:rsid w:val="00CC29CD"/>
    <w:rsid w:val="00CC4AD6"/>
    <w:rsid w:val="00CC66EA"/>
    <w:rsid w:val="00CD2F42"/>
    <w:rsid w:val="00CD6588"/>
    <w:rsid w:val="00CE100A"/>
    <w:rsid w:val="00CE1B2B"/>
    <w:rsid w:val="00CE3F2A"/>
    <w:rsid w:val="00CF0B40"/>
    <w:rsid w:val="00CF1052"/>
    <w:rsid w:val="00CF15E6"/>
    <w:rsid w:val="00CF2DA8"/>
    <w:rsid w:val="00CF2F77"/>
    <w:rsid w:val="00CF3ADC"/>
    <w:rsid w:val="00CF5347"/>
    <w:rsid w:val="00CF6290"/>
    <w:rsid w:val="00CF6CFF"/>
    <w:rsid w:val="00CF7D30"/>
    <w:rsid w:val="00D00867"/>
    <w:rsid w:val="00D02050"/>
    <w:rsid w:val="00D02EFB"/>
    <w:rsid w:val="00D03541"/>
    <w:rsid w:val="00D046D3"/>
    <w:rsid w:val="00D05AEF"/>
    <w:rsid w:val="00D06B83"/>
    <w:rsid w:val="00D07B87"/>
    <w:rsid w:val="00D0F38C"/>
    <w:rsid w:val="00D1208E"/>
    <w:rsid w:val="00D14580"/>
    <w:rsid w:val="00D17F07"/>
    <w:rsid w:val="00D222E0"/>
    <w:rsid w:val="00D24EF9"/>
    <w:rsid w:val="00D2774E"/>
    <w:rsid w:val="00D30592"/>
    <w:rsid w:val="00D3146A"/>
    <w:rsid w:val="00D32BD6"/>
    <w:rsid w:val="00D3322B"/>
    <w:rsid w:val="00D3576C"/>
    <w:rsid w:val="00D368B0"/>
    <w:rsid w:val="00D37FCB"/>
    <w:rsid w:val="00D4096A"/>
    <w:rsid w:val="00D41C70"/>
    <w:rsid w:val="00D41FF7"/>
    <w:rsid w:val="00D42091"/>
    <w:rsid w:val="00D42238"/>
    <w:rsid w:val="00D43740"/>
    <w:rsid w:val="00D4375A"/>
    <w:rsid w:val="00D47FC9"/>
    <w:rsid w:val="00D52299"/>
    <w:rsid w:val="00D553B5"/>
    <w:rsid w:val="00D55D6E"/>
    <w:rsid w:val="00D560AC"/>
    <w:rsid w:val="00D65CDC"/>
    <w:rsid w:val="00D65F01"/>
    <w:rsid w:val="00D675AB"/>
    <w:rsid w:val="00D709C9"/>
    <w:rsid w:val="00D70D5C"/>
    <w:rsid w:val="00D7149F"/>
    <w:rsid w:val="00D73D30"/>
    <w:rsid w:val="00D741F9"/>
    <w:rsid w:val="00D7538D"/>
    <w:rsid w:val="00D75C56"/>
    <w:rsid w:val="00D77F22"/>
    <w:rsid w:val="00D8012A"/>
    <w:rsid w:val="00D82090"/>
    <w:rsid w:val="00D82315"/>
    <w:rsid w:val="00D82673"/>
    <w:rsid w:val="00D83642"/>
    <w:rsid w:val="00D837FB"/>
    <w:rsid w:val="00D83FF2"/>
    <w:rsid w:val="00D85585"/>
    <w:rsid w:val="00D87214"/>
    <w:rsid w:val="00D876D6"/>
    <w:rsid w:val="00D91405"/>
    <w:rsid w:val="00D9477F"/>
    <w:rsid w:val="00D95142"/>
    <w:rsid w:val="00D97670"/>
    <w:rsid w:val="00D97C37"/>
    <w:rsid w:val="00DA1E32"/>
    <w:rsid w:val="00DA2051"/>
    <w:rsid w:val="00DA6A38"/>
    <w:rsid w:val="00DA6BBD"/>
    <w:rsid w:val="00DA6BDF"/>
    <w:rsid w:val="00DB4AC8"/>
    <w:rsid w:val="00DB6DCA"/>
    <w:rsid w:val="00DB76AE"/>
    <w:rsid w:val="00DB7D48"/>
    <w:rsid w:val="00DC1E91"/>
    <w:rsid w:val="00DC3293"/>
    <w:rsid w:val="00DC368B"/>
    <w:rsid w:val="00DC3947"/>
    <w:rsid w:val="00DC6610"/>
    <w:rsid w:val="00DD0CD7"/>
    <w:rsid w:val="00DD1EA9"/>
    <w:rsid w:val="00DD4774"/>
    <w:rsid w:val="00DD48AF"/>
    <w:rsid w:val="00DD7438"/>
    <w:rsid w:val="00DD7EB6"/>
    <w:rsid w:val="00DD7F4D"/>
    <w:rsid w:val="00DE0C20"/>
    <w:rsid w:val="00DE7540"/>
    <w:rsid w:val="00DF0350"/>
    <w:rsid w:val="00DF49A0"/>
    <w:rsid w:val="00DF6A45"/>
    <w:rsid w:val="00DF6CFF"/>
    <w:rsid w:val="00DF7E0C"/>
    <w:rsid w:val="00E00569"/>
    <w:rsid w:val="00E01624"/>
    <w:rsid w:val="00E017D8"/>
    <w:rsid w:val="00E0181F"/>
    <w:rsid w:val="00E01CD3"/>
    <w:rsid w:val="00E02059"/>
    <w:rsid w:val="00E0289E"/>
    <w:rsid w:val="00E0408E"/>
    <w:rsid w:val="00E060AF"/>
    <w:rsid w:val="00E0721E"/>
    <w:rsid w:val="00E10131"/>
    <w:rsid w:val="00E1502F"/>
    <w:rsid w:val="00E15389"/>
    <w:rsid w:val="00E15D28"/>
    <w:rsid w:val="00E22A1E"/>
    <w:rsid w:val="00E22E5C"/>
    <w:rsid w:val="00E238B0"/>
    <w:rsid w:val="00E24D04"/>
    <w:rsid w:val="00E2659A"/>
    <w:rsid w:val="00E273B0"/>
    <w:rsid w:val="00E32AF5"/>
    <w:rsid w:val="00E347EB"/>
    <w:rsid w:val="00E35963"/>
    <w:rsid w:val="00E37EEA"/>
    <w:rsid w:val="00E416B4"/>
    <w:rsid w:val="00E41A6B"/>
    <w:rsid w:val="00E43196"/>
    <w:rsid w:val="00E4523B"/>
    <w:rsid w:val="00E454D3"/>
    <w:rsid w:val="00E4685D"/>
    <w:rsid w:val="00E46B23"/>
    <w:rsid w:val="00E474BB"/>
    <w:rsid w:val="00E47B75"/>
    <w:rsid w:val="00E50128"/>
    <w:rsid w:val="00E505C0"/>
    <w:rsid w:val="00E53932"/>
    <w:rsid w:val="00E545EF"/>
    <w:rsid w:val="00E56829"/>
    <w:rsid w:val="00E56885"/>
    <w:rsid w:val="00E57214"/>
    <w:rsid w:val="00E600DA"/>
    <w:rsid w:val="00E613B6"/>
    <w:rsid w:val="00E63531"/>
    <w:rsid w:val="00E641D2"/>
    <w:rsid w:val="00E65CE7"/>
    <w:rsid w:val="00E674F7"/>
    <w:rsid w:val="00E67702"/>
    <w:rsid w:val="00E7332E"/>
    <w:rsid w:val="00E73AE9"/>
    <w:rsid w:val="00E745D5"/>
    <w:rsid w:val="00E75117"/>
    <w:rsid w:val="00E7792B"/>
    <w:rsid w:val="00E82ABB"/>
    <w:rsid w:val="00E836AF"/>
    <w:rsid w:val="00E852E9"/>
    <w:rsid w:val="00E86334"/>
    <w:rsid w:val="00E92089"/>
    <w:rsid w:val="00E923E8"/>
    <w:rsid w:val="00E9267A"/>
    <w:rsid w:val="00E93335"/>
    <w:rsid w:val="00E95166"/>
    <w:rsid w:val="00E9627D"/>
    <w:rsid w:val="00EA17F0"/>
    <w:rsid w:val="00EA2866"/>
    <w:rsid w:val="00EA51BE"/>
    <w:rsid w:val="00EA718F"/>
    <w:rsid w:val="00EB153E"/>
    <w:rsid w:val="00EB6B92"/>
    <w:rsid w:val="00EC3040"/>
    <w:rsid w:val="00EC3600"/>
    <w:rsid w:val="00EC48AD"/>
    <w:rsid w:val="00EC5979"/>
    <w:rsid w:val="00EC6F26"/>
    <w:rsid w:val="00ED087A"/>
    <w:rsid w:val="00ED172D"/>
    <w:rsid w:val="00ED1EFC"/>
    <w:rsid w:val="00EE54BC"/>
    <w:rsid w:val="00EE6F78"/>
    <w:rsid w:val="00EF07EF"/>
    <w:rsid w:val="00EF1873"/>
    <w:rsid w:val="00EF38B3"/>
    <w:rsid w:val="00EF5A8E"/>
    <w:rsid w:val="00EF607B"/>
    <w:rsid w:val="00EF620A"/>
    <w:rsid w:val="00EF6F00"/>
    <w:rsid w:val="00F01BCE"/>
    <w:rsid w:val="00F02685"/>
    <w:rsid w:val="00F05888"/>
    <w:rsid w:val="00F0657B"/>
    <w:rsid w:val="00F0685B"/>
    <w:rsid w:val="00F11CB9"/>
    <w:rsid w:val="00F11D75"/>
    <w:rsid w:val="00F14389"/>
    <w:rsid w:val="00F14885"/>
    <w:rsid w:val="00F157D8"/>
    <w:rsid w:val="00F15E33"/>
    <w:rsid w:val="00F16D00"/>
    <w:rsid w:val="00F16E87"/>
    <w:rsid w:val="00F21974"/>
    <w:rsid w:val="00F264FF"/>
    <w:rsid w:val="00F27112"/>
    <w:rsid w:val="00F30B6B"/>
    <w:rsid w:val="00F33FD8"/>
    <w:rsid w:val="00F34ABC"/>
    <w:rsid w:val="00F350A6"/>
    <w:rsid w:val="00F36890"/>
    <w:rsid w:val="00F40E6A"/>
    <w:rsid w:val="00F411E7"/>
    <w:rsid w:val="00F42C8A"/>
    <w:rsid w:val="00F4364A"/>
    <w:rsid w:val="00F50146"/>
    <w:rsid w:val="00F515AF"/>
    <w:rsid w:val="00F53DA2"/>
    <w:rsid w:val="00F55433"/>
    <w:rsid w:val="00F57784"/>
    <w:rsid w:val="00F60D9A"/>
    <w:rsid w:val="00F63998"/>
    <w:rsid w:val="00F63E37"/>
    <w:rsid w:val="00F648F9"/>
    <w:rsid w:val="00F6706C"/>
    <w:rsid w:val="00F6743A"/>
    <w:rsid w:val="00F7023A"/>
    <w:rsid w:val="00F702DC"/>
    <w:rsid w:val="00F72923"/>
    <w:rsid w:val="00F72D29"/>
    <w:rsid w:val="00F7550F"/>
    <w:rsid w:val="00F7759F"/>
    <w:rsid w:val="00F8121F"/>
    <w:rsid w:val="00F831E3"/>
    <w:rsid w:val="00F83741"/>
    <w:rsid w:val="00F83F25"/>
    <w:rsid w:val="00F84479"/>
    <w:rsid w:val="00F92923"/>
    <w:rsid w:val="00F93E04"/>
    <w:rsid w:val="00F97C0C"/>
    <w:rsid w:val="00FA2153"/>
    <w:rsid w:val="00FA404D"/>
    <w:rsid w:val="00FA5F62"/>
    <w:rsid w:val="00FA6E67"/>
    <w:rsid w:val="00FA77A8"/>
    <w:rsid w:val="00FA7B3E"/>
    <w:rsid w:val="00FB02A6"/>
    <w:rsid w:val="00FB19EA"/>
    <w:rsid w:val="00FB1E80"/>
    <w:rsid w:val="00FB3EA4"/>
    <w:rsid w:val="00FB5E48"/>
    <w:rsid w:val="00FB6676"/>
    <w:rsid w:val="00FC04B7"/>
    <w:rsid w:val="00FC2254"/>
    <w:rsid w:val="00FC5281"/>
    <w:rsid w:val="00FC6D72"/>
    <w:rsid w:val="00FC6EFB"/>
    <w:rsid w:val="00FD0F0F"/>
    <w:rsid w:val="00FD22FF"/>
    <w:rsid w:val="00FD25F7"/>
    <w:rsid w:val="00FD4DE7"/>
    <w:rsid w:val="00FD581B"/>
    <w:rsid w:val="00FD5F3A"/>
    <w:rsid w:val="00FE185A"/>
    <w:rsid w:val="00FE2C23"/>
    <w:rsid w:val="00FF0C76"/>
    <w:rsid w:val="00FF4851"/>
    <w:rsid w:val="00FF4AA2"/>
    <w:rsid w:val="00FF4C4E"/>
    <w:rsid w:val="00FF662A"/>
    <w:rsid w:val="01128FC0"/>
    <w:rsid w:val="01139629"/>
    <w:rsid w:val="01386024"/>
    <w:rsid w:val="013D3D48"/>
    <w:rsid w:val="017B8980"/>
    <w:rsid w:val="017D63A7"/>
    <w:rsid w:val="0182FA0F"/>
    <w:rsid w:val="01AA7678"/>
    <w:rsid w:val="01B3DCA6"/>
    <w:rsid w:val="01E2C222"/>
    <w:rsid w:val="022E1DEA"/>
    <w:rsid w:val="0237C1F0"/>
    <w:rsid w:val="0245A8B3"/>
    <w:rsid w:val="024BBC69"/>
    <w:rsid w:val="027184CE"/>
    <w:rsid w:val="02EECF74"/>
    <w:rsid w:val="031DC06B"/>
    <w:rsid w:val="03557DE3"/>
    <w:rsid w:val="036447C9"/>
    <w:rsid w:val="039B1D15"/>
    <w:rsid w:val="03AE3CB9"/>
    <w:rsid w:val="03DEF66B"/>
    <w:rsid w:val="0424CC99"/>
    <w:rsid w:val="04379DD7"/>
    <w:rsid w:val="0439145F"/>
    <w:rsid w:val="0492920E"/>
    <w:rsid w:val="049AB106"/>
    <w:rsid w:val="04F9585C"/>
    <w:rsid w:val="051F7D96"/>
    <w:rsid w:val="05220925"/>
    <w:rsid w:val="05AC989C"/>
    <w:rsid w:val="05BD2C62"/>
    <w:rsid w:val="05C474EC"/>
    <w:rsid w:val="05D350AE"/>
    <w:rsid w:val="05F195AC"/>
    <w:rsid w:val="0631307A"/>
    <w:rsid w:val="06336496"/>
    <w:rsid w:val="0638B0F9"/>
    <w:rsid w:val="0661D749"/>
    <w:rsid w:val="0673E253"/>
    <w:rsid w:val="067E26D0"/>
    <w:rsid w:val="07106E54"/>
    <w:rsid w:val="072BDBA6"/>
    <w:rsid w:val="077357BB"/>
    <w:rsid w:val="07781C44"/>
    <w:rsid w:val="079B8D8A"/>
    <w:rsid w:val="07BDF7CB"/>
    <w:rsid w:val="081D33AC"/>
    <w:rsid w:val="0820FD3A"/>
    <w:rsid w:val="08225ABC"/>
    <w:rsid w:val="0824267F"/>
    <w:rsid w:val="08B4B285"/>
    <w:rsid w:val="090F162E"/>
    <w:rsid w:val="0987C581"/>
    <w:rsid w:val="09C9BDA2"/>
    <w:rsid w:val="0A308589"/>
    <w:rsid w:val="0A31FEEF"/>
    <w:rsid w:val="0A34E663"/>
    <w:rsid w:val="0A5485FA"/>
    <w:rsid w:val="0A7AD0DE"/>
    <w:rsid w:val="0A96C0CD"/>
    <w:rsid w:val="0AF68F0B"/>
    <w:rsid w:val="0AFB1CED"/>
    <w:rsid w:val="0B34BE86"/>
    <w:rsid w:val="0B35D048"/>
    <w:rsid w:val="0B3E4AD9"/>
    <w:rsid w:val="0BAA84CD"/>
    <w:rsid w:val="0BC4E76F"/>
    <w:rsid w:val="0CC47277"/>
    <w:rsid w:val="0D5C5ED7"/>
    <w:rsid w:val="0DB42A28"/>
    <w:rsid w:val="0DF1FEC1"/>
    <w:rsid w:val="0DF1FEC1"/>
    <w:rsid w:val="0E294B21"/>
    <w:rsid w:val="0E322B02"/>
    <w:rsid w:val="0E408076"/>
    <w:rsid w:val="0E727841"/>
    <w:rsid w:val="0EA28CE8"/>
    <w:rsid w:val="0EAE80D3"/>
    <w:rsid w:val="0EB31536"/>
    <w:rsid w:val="0EB493B4"/>
    <w:rsid w:val="0EB4C92F"/>
    <w:rsid w:val="0EBB23AB"/>
    <w:rsid w:val="0F837B13"/>
    <w:rsid w:val="0FBDC876"/>
    <w:rsid w:val="0FE75D87"/>
    <w:rsid w:val="1007AB20"/>
    <w:rsid w:val="1010A54A"/>
    <w:rsid w:val="1079E239"/>
    <w:rsid w:val="10B37732"/>
    <w:rsid w:val="10D3BE9D"/>
    <w:rsid w:val="10EFA3C5"/>
    <w:rsid w:val="113DCB87"/>
    <w:rsid w:val="1159DD86"/>
    <w:rsid w:val="1186E7AD"/>
    <w:rsid w:val="1191FEB4"/>
    <w:rsid w:val="11B12D85"/>
    <w:rsid w:val="11DC9DD5"/>
    <w:rsid w:val="11F7F55A"/>
    <w:rsid w:val="124FC5A7"/>
    <w:rsid w:val="125F779E"/>
    <w:rsid w:val="1265B05D"/>
    <w:rsid w:val="12869117"/>
    <w:rsid w:val="12D2536D"/>
    <w:rsid w:val="12D7563B"/>
    <w:rsid w:val="12E19955"/>
    <w:rsid w:val="13A0166B"/>
    <w:rsid w:val="13D27120"/>
    <w:rsid w:val="13F8B9B1"/>
    <w:rsid w:val="142B5EC5"/>
    <w:rsid w:val="146599CA"/>
    <w:rsid w:val="147AF4FD"/>
    <w:rsid w:val="1487CE88"/>
    <w:rsid w:val="148E279C"/>
    <w:rsid w:val="14A37606"/>
    <w:rsid w:val="14D4893A"/>
    <w:rsid w:val="14DC199F"/>
    <w:rsid w:val="15353A17"/>
    <w:rsid w:val="1584F7F1"/>
    <w:rsid w:val="15972D87"/>
    <w:rsid w:val="15996F1A"/>
    <w:rsid w:val="15AB3C5E"/>
    <w:rsid w:val="1620468F"/>
    <w:rsid w:val="164196C2"/>
    <w:rsid w:val="166023CA"/>
    <w:rsid w:val="167D28CB"/>
    <w:rsid w:val="16A0B8F2"/>
    <w:rsid w:val="16A87948"/>
    <w:rsid w:val="16AF33D8"/>
    <w:rsid w:val="16BC9F36"/>
    <w:rsid w:val="16C2ADEB"/>
    <w:rsid w:val="16CB035F"/>
    <w:rsid w:val="16D466A0"/>
    <w:rsid w:val="16DA5F83"/>
    <w:rsid w:val="17331F5E"/>
    <w:rsid w:val="17844453"/>
    <w:rsid w:val="1835F37B"/>
    <w:rsid w:val="18500440"/>
    <w:rsid w:val="188965AF"/>
    <w:rsid w:val="18A47856"/>
    <w:rsid w:val="18B888C6"/>
    <w:rsid w:val="18C34DF9"/>
    <w:rsid w:val="18C87151"/>
    <w:rsid w:val="18D4BBCC"/>
    <w:rsid w:val="18E01150"/>
    <w:rsid w:val="19C64FDA"/>
    <w:rsid w:val="19DA76C6"/>
    <w:rsid w:val="1A7DCE0B"/>
    <w:rsid w:val="1A9B191A"/>
    <w:rsid w:val="1A9CC3C1"/>
    <w:rsid w:val="1AD243EC"/>
    <w:rsid w:val="1AD2BF81"/>
    <w:rsid w:val="1AD41A37"/>
    <w:rsid w:val="1AD70964"/>
    <w:rsid w:val="1AFA0713"/>
    <w:rsid w:val="1B72667E"/>
    <w:rsid w:val="1BC21C26"/>
    <w:rsid w:val="1BDDD2F8"/>
    <w:rsid w:val="1C28D3A1"/>
    <w:rsid w:val="1C37F8F8"/>
    <w:rsid w:val="1C869D2E"/>
    <w:rsid w:val="1CFF7BAD"/>
    <w:rsid w:val="1D12F2BF"/>
    <w:rsid w:val="1D28EA82"/>
    <w:rsid w:val="1D3BA05D"/>
    <w:rsid w:val="1D92DC3C"/>
    <w:rsid w:val="1D9FC81F"/>
    <w:rsid w:val="1DAF546D"/>
    <w:rsid w:val="1DE50157"/>
    <w:rsid w:val="1DEE32DC"/>
    <w:rsid w:val="1DF82086"/>
    <w:rsid w:val="1F05AFEC"/>
    <w:rsid w:val="1F069A3A"/>
    <w:rsid w:val="1F2ADAAB"/>
    <w:rsid w:val="1F60D21F"/>
    <w:rsid w:val="1F749309"/>
    <w:rsid w:val="1F933264"/>
    <w:rsid w:val="1FA19557"/>
    <w:rsid w:val="1FA4D84D"/>
    <w:rsid w:val="1FDFED15"/>
    <w:rsid w:val="1FE22967"/>
    <w:rsid w:val="1FF121C9"/>
    <w:rsid w:val="206BAA8B"/>
    <w:rsid w:val="207B81DC"/>
    <w:rsid w:val="20B6A30B"/>
    <w:rsid w:val="20C3386C"/>
    <w:rsid w:val="21399710"/>
    <w:rsid w:val="213A5AC3"/>
    <w:rsid w:val="215C7B2A"/>
    <w:rsid w:val="217E9490"/>
    <w:rsid w:val="21CF91EB"/>
    <w:rsid w:val="2214F2C7"/>
    <w:rsid w:val="22234965"/>
    <w:rsid w:val="222466FA"/>
    <w:rsid w:val="22517640"/>
    <w:rsid w:val="227570E7"/>
    <w:rsid w:val="22E3F5FE"/>
    <w:rsid w:val="233A9E6B"/>
    <w:rsid w:val="23646419"/>
    <w:rsid w:val="2366EF6D"/>
    <w:rsid w:val="24053D1B"/>
    <w:rsid w:val="24256F70"/>
    <w:rsid w:val="246632C7"/>
    <w:rsid w:val="24885701"/>
    <w:rsid w:val="24953D26"/>
    <w:rsid w:val="24E474D7"/>
    <w:rsid w:val="25130D24"/>
    <w:rsid w:val="256F3232"/>
    <w:rsid w:val="257160CA"/>
    <w:rsid w:val="2663DEBF"/>
    <w:rsid w:val="266DD128"/>
    <w:rsid w:val="2672A78E"/>
    <w:rsid w:val="2690D7EE"/>
    <w:rsid w:val="26B77B98"/>
    <w:rsid w:val="26CE82D3"/>
    <w:rsid w:val="270B2EA2"/>
    <w:rsid w:val="270DBEEF"/>
    <w:rsid w:val="27705725"/>
    <w:rsid w:val="27E3C67D"/>
    <w:rsid w:val="27FA833B"/>
    <w:rsid w:val="281A7580"/>
    <w:rsid w:val="287EE682"/>
    <w:rsid w:val="28A85D46"/>
    <w:rsid w:val="28DF4C55"/>
    <w:rsid w:val="293CB2BD"/>
    <w:rsid w:val="2A7D138A"/>
    <w:rsid w:val="2A8730DB"/>
    <w:rsid w:val="2AB607D3"/>
    <w:rsid w:val="2B3E0363"/>
    <w:rsid w:val="2B8D3A92"/>
    <w:rsid w:val="2BC4A068"/>
    <w:rsid w:val="2BE7D170"/>
    <w:rsid w:val="2C598970"/>
    <w:rsid w:val="2C802565"/>
    <w:rsid w:val="2C9E638C"/>
    <w:rsid w:val="2CC2990A"/>
    <w:rsid w:val="2CF0FB34"/>
    <w:rsid w:val="2D12F9B9"/>
    <w:rsid w:val="2D54FA0A"/>
    <w:rsid w:val="2DC43D9D"/>
    <w:rsid w:val="2DCB7D27"/>
    <w:rsid w:val="2DCCB0B8"/>
    <w:rsid w:val="2E0EF8F0"/>
    <w:rsid w:val="2E1D6DB3"/>
    <w:rsid w:val="2E4BB740"/>
    <w:rsid w:val="2E4BD9ED"/>
    <w:rsid w:val="2ED707C4"/>
    <w:rsid w:val="2F0CCD0F"/>
    <w:rsid w:val="2F19C1A8"/>
    <w:rsid w:val="2F5EA2D6"/>
    <w:rsid w:val="2F66C392"/>
    <w:rsid w:val="2F9BCC8D"/>
    <w:rsid w:val="3001DEC5"/>
    <w:rsid w:val="3027A2C3"/>
    <w:rsid w:val="3054533F"/>
    <w:rsid w:val="306AD61E"/>
    <w:rsid w:val="30B9E6FA"/>
    <w:rsid w:val="30C33D4D"/>
    <w:rsid w:val="30EB87EB"/>
    <w:rsid w:val="30FADB7C"/>
    <w:rsid w:val="3111A1EA"/>
    <w:rsid w:val="312AC23A"/>
    <w:rsid w:val="319801BF"/>
    <w:rsid w:val="31D25475"/>
    <w:rsid w:val="3221B38A"/>
    <w:rsid w:val="32A0E999"/>
    <w:rsid w:val="3314CD1A"/>
    <w:rsid w:val="3325C058"/>
    <w:rsid w:val="33261298"/>
    <w:rsid w:val="33F41540"/>
    <w:rsid w:val="33FAA0CB"/>
    <w:rsid w:val="34354365"/>
    <w:rsid w:val="3496B29E"/>
    <w:rsid w:val="34A78EBC"/>
    <w:rsid w:val="34C643FA"/>
    <w:rsid w:val="34F25571"/>
    <w:rsid w:val="3528E1E6"/>
    <w:rsid w:val="355C7513"/>
    <w:rsid w:val="35FC2B22"/>
    <w:rsid w:val="36133F32"/>
    <w:rsid w:val="3631CCD4"/>
    <w:rsid w:val="364FAEB7"/>
    <w:rsid w:val="36647C02"/>
    <w:rsid w:val="3687E04D"/>
    <w:rsid w:val="37473ABA"/>
    <w:rsid w:val="376D4A41"/>
    <w:rsid w:val="378450A6"/>
    <w:rsid w:val="379E633A"/>
    <w:rsid w:val="37C2BF4B"/>
    <w:rsid w:val="384DC645"/>
    <w:rsid w:val="385832A6"/>
    <w:rsid w:val="388214DF"/>
    <w:rsid w:val="38C9C2F6"/>
    <w:rsid w:val="38E87B55"/>
    <w:rsid w:val="38ECA045"/>
    <w:rsid w:val="39192D04"/>
    <w:rsid w:val="39C72291"/>
    <w:rsid w:val="39D57F6A"/>
    <w:rsid w:val="39E6DEAE"/>
    <w:rsid w:val="3A2CDCB2"/>
    <w:rsid w:val="3A93ACC9"/>
    <w:rsid w:val="3AE20676"/>
    <w:rsid w:val="3B194A57"/>
    <w:rsid w:val="3B5D61F9"/>
    <w:rsid w:val="3B601134"/>
    <w:rsid w:val="3B6BF345"/>
    <w:rsid w:val="3B7BB684"/>
    <w:rsid w:val="3B9E8E27"/>
    <w:rsid w:val="3BC74F24"/>
    <w:rsid w:val="3BF7C768"/>
    <w:rsid w:val="3C36E8B6"/>
    <w:rsid w:val="3C572FEE"/>
    <w:rsid w:val="3D05EC63"/>
    <w:rsid w:val="3D18BDB0"/>
    <w:rsid w:val="3D3D79E3"/>
    <w:rsid w:val="3D949E0E"/>
    <w:rsid w:val="3DB3C969"/>
    <w:rsid w:val="3DCE51B8"/>
    <w:rsid w:val="3DE1D961"/>
    <w:rsid w:val="3DF8B702"/>
    <w:rsid w:val="3E25789D"/>
    <w:rsid w:val="3E693712"/>
    <w:rsid w:val="3E720669"/>
    <w:rsid w:val="3F1C6905"/>
    <w:rsid w:val="3FA0CDFC"/>
    <w:rsid w:val="3FCB0F88"/>
    <w:rsid w:val="3FED8F9A"/>
    <w:rsid w:val="401A2FD3"/>
    <w:rsid w:val="402A29E3"/>
    <w:rsid w:val="404ED3C9"/>
    <w:rsid w:val="406849A8"/>
    <w:rsid w:val="406B0A52"/>
    <w:rsid w:val="408705D9"/>
    <w:rsid w:val="40B9EC98"/>
    <w:rsid w:val="40E9DF1E"/>
    <w:rsid w:val="40F0656C"/>
    <w:rsid w:val="410AF299"/>
    <w:rsid w:val="4114BA8C"/>
    <w:rsid w:val="41190BC9"/>
    <w:rsid w:val="41311AE2"/>
    <w:rsid w:val="413ABE14"/>
    <w:rsid w:val="42131D09"/>
    <w:rsid w:val="4219AC59"/>
    <w:rsid w:val="4224578D"/>
    <w:rsid w:val="422BD9F9"/>
    <w:rsid w:val="426A37B4"/>
    <w:rsid w:val="427A23CF"/>
    <w:rsid w:val="429B88E6"/>
    <w:rsid w:val="42D82F69"/>
    <w:rsid w:val="43093E5A"/>
    <w:rsid w:val="43340466"/>
    <w:rsid w:val="433BA9FC"/>
    <w:rsid w:val="4354CE2B"/>
    <w:rsid w:val="436FB761"/>
    <w:rsid w:val="4388631D"/>
    <w:rsid w:val="43F06275"/>
    <w:rsid w:val="43FEFE9D"/>
    <w:rsid w:val="440FFD18"/>
    <w:rsid w:val="44207D4F"/>
    <w:rsid w:val="4431DEF7"/>
    <w:rsid w:val="44C816B6"/>
    <w:rsid w:val="450D5856"/>
    <w:rsid w:val="452C3401"/>
    <w:rsid w:val="458E350B"/>
    <w:rsid w:val="45B20165"/>
    <w:rsid w:val="45E0D0AA"/>
    <w:rsid w:val="4612F0D0"/>
    <w:rsid w:val="462F2E5E"/>
    <w:rsid w:val="468DA378"/>
    <w:rsid w:val="46975798"/>
    <w:rsid w:val="46D7AB15"/>
    <w:rsid w:val="470AE7F2"/>
    <w:rsid w:val="475A5636"/>
    <w:rsid w:val="47647C86"/>
    <w:rsid w:val="47AE333B"/>
    <w:rsid w:val="47DDFFAD"/>
    <w:rsid w:val="47EB3548"/>
    <w:rsid w:val="4828B5EA"/>
    <w:rsid w:val="48B508AD"/>
    <w:rsid w:val="48B7BA3B"/>
    <w:rsid w:val="49200D56"/>
    <w:rsid w:val="497FF3E1"/>
    <w:rsid w:val="498C36F2"/>
    <w:rsid w:val="49947B51"/>
    <w:rsid w:val="49A251D6"/>
    <w:rsid w:val="49C3498D"/>
    <w:rsid w:val="49DB3C9C"/>
    <w:rsid w:val="4A186B4E"/>
    <w:rsid w:val="4A3F0CE9"/>
    <w:rsid w:val="4A73FA83"/>
    <w:rsid w:val="4A9C7FD0"/>
    <w:rsid w:val="4AAF36FA"/>
    <w:rsid w:val="4ACEFAA8"/>
    <w:rsid w:val="4B011638"/>
    <w:rsid w:val="4B47734F"/>
    <w:rsid w:val="4B6554A7"/>
    <w:rsid w:val="4B839CC2"/>
    <w:rsid w:val="4B8D8248"/>
    <w:rsid w:val="4B8FC5C4"/>
    <w:rsid w:val="4B9E6C2D"/>
    <w:rsid w:val="4BCC715F"/>
    <w:rsid w:val="4BD3EB3A"/>
    <w:rsid w:val="4C0940A0"/>
    <w:rsid w:val="4C151F3F"/>
    <w:rsid w:val="4C7DF741"/>
    <w:rsid w:val="4CAC5402"/>
    <w:rsid w:val="4CBB06B1"/>
    <w:rsid w:val="4D287B51"/>
    <w:rsid w:val="4D5D3687"/>
    <w:rsid w:val="4D61E231"/>
    <w:rsid w:val="4D9483BA"/>
    <w:rsid w:val="4D9483BA"/>
    <w:rsid w:val="4DA0181F"/>
    <w:rsid w:val="4DAFF08C"/>
    <w:rsid w:val="4DE8E810"/>
    <w:rsid w:val="4E0F7EA8"/>
    <w:rsid w:val="4E52F5FC"/>
    <w:rsid w:val="4E775CA1"/>
    <w:rsid w:val="4E821374"/>
    <w:rsid w:val="4F0600C2"/>
    <w:rsid w:val="4F0F2178"/>
    <w:rsid w:val="4F485FE2"/>
    <w:rsid w:val="4F6BC10F"/>
    <w:rsid w:val="4FB1462B"/>
    <w:rsid w:val="4FE579F8"/>
    <w:rsid w:val="5047D7DC"/>
    <w:rsid w:val="50A59559"/>
    <w:rsid w:val="50C08252"/>
    <w:rsid w:val="50D894D6"/>
    <w:rsid w:val="50FF3644"/>
    <w:rsid w:val="51314710"/>
    <w:rsid w:val="513B2639"/>
    <w:rsid w:val="51406790"/>
    <w:rsid w:val="515BCD74"/>
    <w:rsid w:val="5175FE25"/>
    <w:rsid w:val="51DFC177"/>
    <w:rsid w:val="5236B4B8"/>
    <w:rsid w:val="5289DE12"/>
    <w:rsid w:val="5292612A"/>
    <w:rsid w:val="52C3DBF6"/>
    <w:rsid w:val="53359EC3"/>
    <w:rsid w:val="539C31C3"/>
    <w:rsid w:val="5403229E"/>
    <w:rsid w:val="5437C45C"/>
    <w:rsid w:val="543DACAA"/>
    <w:rsid w:val="5475C845"/>
    <w:rsid w:val="54AD1400"/>
    <w:rsid w:val="54E4794F"/>
    <w:rsid w:val="551338E8"/>
    <w:rsid w:val="557209A7"/>
    <w:rsid w:val="55766908"/>
    <w:rsid w:val="5589BCB6"/>
    <w:rsid w:val="55A90E20"/>
    <w:rsid w:val="55B3B4F9"/>
    <w:rsid w:val="55F6E1E3"/>
    <w:rsid w:val="5630800B"/>
    <w:rsid w:val="563F8951"/>
    <w:rsid w:val="5672F71A"/>
    <w:rsid w:val="56E41BB9"/>
    <w:rsid w:val="57407CE3"/>
    <w:rsid w:val="5781E75A"/>
    <w:rsid w:val="57AE8D56"/>
    <w:rsid w:val="57B89D0F"/>
    <w:rsid w:val="57C5F943"/>
    <w:rsid w:val="57CAEB91"/>
    <w:rsid w:val="57DDEB13"/>
    <w:rsid w:val="5826C18A"/>
    <w:rsid w:val="5873BC1F"/>
    <w:rsid w:val="59440216"/>
    <w:rsid w:val="594A66D1"/>
    <w:rsid w:val="59E091C6"/>
    <w:rsid w:val="59EC96B9"/>
    <w:rsid w:val="5A14C2CC"/>
    <w:rsid w:val="5A4A32A7"/>
    <w:rsid w:val="5A8FCF3E"/>
    <w:rsid w:val="5A9D189C"/>
    <w:rsid w:val="5AC7CC18"/>
    <w:rsid w:val="5AEBA0F4"/>
    <w:rsid w:val="5AF77819"/>
    <w:rsid w:val="5BD269D7"/>
    <w:rsid w:val="5BDA9321"/>
    <w:rsid w:val="5BFD7DE1"/>
    <w:rsid w:val="5C227AE8"/>
    <w:rsid w:val="5C602E2E"/>
    <w:rsid w:val="5C61E8AD"/>
    <w:rsid w:val="5C66E3A5"/>
    <w:rsid w:val="5CA332F0"/>
    <w:rsid w:val="5CC8FF1F"/>
    <w:rsid w:val="5D0CF065"/>
    <w:rsid w:val="5D4704A5"/>
    <w:rsid w:val="5D481B65"/>
    <w:rsid w:val="5D4FBA88"/>
    <w:rsid w:val="5D6DBFB2"/>
    <w:rsid w:val="5D99AEF8"/>
    <w:rsid w:val="5E0066C3"/>
    <w:rsid w:val="5E0292E7"/>
    <w:rsid w:val="5E9D282C"/>
    <w:rsid w:val="5ED20B49"/>
    <w:rsid w:val="5ED7E51D"/>
    <w:rsid w:val="5EE71F88"/>
    <w:rsid w:val="5EEDD868"/>
    <w:rsid w:val="5F0A35D6"/>
    <w:rsid w:val="5F239BEF"/>
    <w:rsid w:val="5F57E826"/>
    <w:rsid w:val="5F9BECAA"/>
    <w:rsid w:val="5FAAA9D5"/>
    <w:rsid w:val="5FBCA8E7"/>
    <w:rsid w:val="5FFEBEAE"/>
    <w:rsid w:val="6025D57C"/>
    <w:rsid w:val="6040C001"/>
    <w:rsid w:val="604220F8"/>
    <w:rsid w:val="6075A0BF"/>
    <w:rsid w:val="607DA339"/>
    <w:rsid w:val="60DFADEC"/>
    <w:rsid w:val="60F191FB"/>
    <w:rsid w:val="60F54A58"/>
    <w:rsid w:val="60F83A21"/>
    <w:rsid w:val="61297F18"/>
    <w:rsid w:val="6138B58F"/>
    <w:rsid w:val="614440F8"/>
    <w:rsid w:val="61988CA3"/>
    <w:rsid w:val="61B2184E"/>
    <w:rsid w:val="61DA58F6"/>
    <w:rsid w:val="61E1C035"/>
    <w:rsid w:val="6202E6F7"/>
    <w:rsid w:val="626341B7"/>
    <w:rsid w:val="628FADF4"/>
    <w:rsid w:val="62E63A31"/>
    <w:rsid w:val="6336F89D"/>
    <w:rsid w:val="637AAB27"/>
    <w:rsid w:val="637C1D35"/>
    <w:rsid w:val="6406CEF1"/>
    <w:rsid w:val="6410C997"/>
    <w:rsid w:val="64175846"/>
    <w:rsid w:val="647A605C"/>
    <w:rsid w:val="648F870C"/>
    <w:rsid w:val="64C85A6A"/>
    <w:rsid w:val="64DE318C"/>
    <w:rsid w:val="64F92744"/>
    <w:rsid w:val="6504B0FA"/>
    <w:rsid w:val="650F2E33"/>
    <w:rsid w:val="654E6FAD"/>
    <w:rsid w:val="656896D1"/>
    <w:rsid w:val="65965A79"/>
    <w:rsid w:val="664B2E0B"/>
    <w:rsid w:val="666E15CC"/>
    <w:rsid w:val="66A75B56"/>
    <w:rsid w:val="66B5F38F"/>
    <w:rsid w:val="6741B82F"/>
    <w:rsid w:val="6760D3AA"/>
    <w:rsid w:val="676FA8FC"/>
    <w:rsid w:val="6792190D"/>
    <w:rsid w:val="67A485DB"/>
    <w:rsid w:val="67A9EF23"/>
    <w:rsid w:val="67BE9CF3"/>
    <w:rsid w:val="67F23250"/>
    <w:rsid w:val="685C9FD9"/>
    <w:rsid w:val="687B687D"/>
    <w:rsid w:val="68A9743A"/>
    <w:rsid w:val="68DF60BA"/>
    <w:rsid w:val="68E474E0"/>
    <w:rsid w:val="68E87C27"/>
    <w:rsid w:val="692F0A6F"/>
    <w:rsid w:val="696B3518"/>
    <w:rsid w:val="69E63244"/>
    <w:rsid w:val="6A5E8176"/>
    <w:rsid w:val="6A7C05DE"/>
    <w:rsid w:val="6AB05ACF"/>
    <w:rsid w:val="6AD22334"/>
    <w:rsid w:val="6AF0417D"/>
    <w:rsid w:val="6B02C43B"/>
    <w:rsid w:val="6B2121F7"/>
    <w:rsid w:val="6B615B90"/>
    <w:rsid w:val="6B773558"/>
    <w:rsid w:val="6BFC4BFD"/>
    <w:rsid w:val="6BFCBF06"/>
    <w:rsid w:val="6C051F59"/>
    <w:rsid w:val="6C2BA3A1"/>
    <w:rsid w:val="6C3D58C7"/>
    <w:rsid w:val="6C6C9391"/>
    <w:rsid w:val="6C8D5E0F"/>
    <w:rsid w:val="6C972974"/>
    <w:rsid w:val="6CAA88B0"/>
    <w:rsid w:val="6CC1B14C"/>
    <w:rsid w:val="6CD1DF72"/>
    <w:rsid w:val="6D139022"/>
    <w:rsid w:val="6D44CD6B"/>
    <w:rsid w:val="6D50A4F1"/>
    <w:rsid w:val="6D6D3006"/>
    <w:rsid w:val="6D8DF947"/>
    <w:rsid w:val="6D9CCFAE"/>
    <w:rsid w:val="6DA9CA97"/>
    <w:rsid w:val="6E803A71"/>
    <w:rsid w:val="6F4B6189"/>
    <w:rsid w:val="6F525AB0"/>
    <w:rsid w:val="6F64CB88"/>
    <w:rsid w:val="6F8D1FCE"/>
    <w:rsid w:val="6FA456C4"/>
    <w:rsid w:val="6FD33F5B"/>
    <w:rsid w:val="705864B2"/>
    <w:rsid w:val="706CC5C5"/>
    <w:rsid w:val="708045E2"/>
    <w:rsid w:val="70A2AD95"/>
    <w:rsid w:val="70AE8A80"/>
    <w:rsid w:val="70BF2B9F"/>
    <w:rsid w:val="711C3CE7"/>
    <w:rsid w:val="71355933"/>
    <w:rsid w:val="71B27FCE"/>
    <w:rsid w:val="71C44619"/>
    <w:rsid w:val="720A3119"/>
    <w:rsid w:val="722303CF"/>
    <w:rsid w:val="72244595"/>
    <w:rsid w:val="72281CA1"/>
    <w:rsid w:val="72376B33"/>
    <w:rsid w:val="726F00FC"/>
    <w:rsid w:val="726FE936"/>
    <w:rsid w:val="728A06FD"/>
    <w:rsid w:val="739FED2D"/>
    <w:rsid w:val="73EF7C10"/>
    <w:rsid w:val="741CFF09"/>
    <w:rsid w:val="742F06D8"/>
    <w:rsid w:val="745949DB"/>
    <w:rsid w:val="748D8EAC"/>
    <w:rsid w:val="74DC95D2"/>
    <w:rsid w:val="74DF9699"/>
    <w:rsid w:val="74F4AFAF"/>
    <w:rsid w:val="757E9790"/>
    <w:rsid w:val="758085A4"/>
    <w:rsid w:val="75D9A95C"/>
    <w:rsid w:val="75E360EB"/>
    <w:rsid w:val="75EB9E9B"/>
    <w:rsid w:val="7620F15C"/>
    <w:rsid w:val="764F44F7"/>
    <w:rsid w:val="76B7C7D6"/>
    <w:rsid w:val="76BD5E66"/>
    <w:rsid w:val="76DA0F7F"/>
    <w:rsid w:val="76F0A2F7"/>
    <w:rsid w:val="7717B445"/>
    <w:rsid w:val="77D68700"/>
    <w:rsid w:val="77E93D08"/>
    <w:rsid w:val="77EECC7C"/>
    <w:rsid w:val="780231BC"/>
    <w:rsid w:val="78040BA3"/>
    <w:rsid w:val="78060218"/>
    <w:rsid w:val="788EBFD0"/>
    <w:rsid w:val="78B2ECB7"/>
    <w:rsid w:val="78B8F610"/>
    <w:rsid w:val="78C8F828"/>
    <w:rsid w:val="79084E53"/>
    <w:rsid w:val="7940D615"/>
    <w:rsid w:val="797520D5"/>
    <w:rsid w:val="799E1D61"/>
    <w:rsid w:val="7A147674"/>
    <w:rsid w:val="7A4B5916"/>
    <w:rsid w:val="7B46EA8A"/>
    <w:rsid w:val="7B9CF7CF"/>
    <w:rsid w:val="7BBE8476"/>
    <w:rsid w:val="7BCDD512"/>
    <w:rsid w:val="7C503D55"/>
    <w:rsid w:val="7C88258C"/>
    <w:rsid w:val="7CA23F8F"/>
    <w:rsid w:val="7CA49D7C"/>
    <w:rsid w:val="7CA6A071"/>
    <w:rsid w:val="7CAA7F6D"/>
    <w:rsid w:val="7CB96938"/>
    <w:rsid w:val="7CF79D10"/>
    <w:rsid w:val="7D38CD5B"/>
    <w:rsid w:val="7D491550"/>
    <w:rsid w:val="7D53F524"/>
    <w:rsid w:val="7D5E62A5"/>
    <w:rsid w:val="7D6C5E8E"/>
    <w:rsid w:val="7DCE9C42"/>
    <w:rsid w:val="7E2B18CE"/>
    <w:rsid w:val="7E5A2F68"/>
    <w:rsid w:val="7E823D87"/>
    <w:rsid w:val="7ECACFCF"/>
    <w:rsid w:val="7ED4EE30"/>
    <w:rsid w:val="7EE85439"/>
    <w:rsid w:val="7F307BC3"/>
    <w:rsid w:val="7F38A861"/>
    <w:rsid w:val="7F90A7DF"/>
    <w:rsid w:val="7FA3BEB9"/>
    <w:rsid w:val="7FE10B35"/>
    <w:rsid w:val="7FED327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2D9809"/>
  <w15:docId w15:val="{DA5090A4-2CEF-4F4D-A66B-1CBBDA6700A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21167"/>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rsid w:val="00666324"/>
    <w:pPr>
      <w:tabs>
        <w:tab w:val="center" w:pos="4320"/>
        <w:tab w:val="right" w:pos="8640"/>
      </w:tabs>
    </w:pPr>
  </w:style>
  <w:style w:type="paragraph" w:styleId="Footer">
    <w:name w:val="footer"/>
    <w:basedOn w:val="Normal"/>
    <w:rsid w:val="00666324"/>
    <w:pPr>
      <w:tabs>
        <w:tab w:val="center" w:pos="4320"/>
        <w:tab w:val="right" w:pos="8640"/>
      </w:tabs>
    </w:pPr>
  </w:style>
  <w:style w:type="character" w:styleId="PageNumber">
    <w:name w:val="page number"/>
    <w:basedOn w:val="DefaultParagraphFont"/>
    <w:rsid w:val="00666324"/>
  </w:style>
  <w:style w:type="paragraph" w:styleId="DocumentMap">
    <w:name w:val="Document Map"/>
    <w:basedOn w:val="Normal"/>
    <w:semiHidden/>
    <w:rsid w:val="00666324"/>
    <w:pPr>
      <w:shd w:val="clear" w:color="auto" w:fill="000080"/>
    </w:pPr>
    <w:rPr>
      <w:rFonts w:ascii="Tahoma" w:hAnsi="Tahoma"/>
    </w:rPr>
  </w:style>
  <w:style w:type="character" w:styleId="Hyperlink">
    <w:name w:val="Hyperlink"/>
    <w:basedOn w:val="DefaultParagraphFont"/>
    <w:rsid w:val="0036196A"/>
    <w:rPr>
      <w:color w:val="0000FF"/>
      <w:u w:val="single"/>
    </w:rPr>
  </w:style>
  <w:style w:type="paragraph" w:styleId="BalloonText">
    <w:name w:val="Balloon Text"/>
    <w:basedOn w:val="Normal"/>
    <w:link w:val="BalloonTextChar"/>
    <w:uiPriority w:val="99"/>
    <w:semiHidden/>
    <w:unhideWhenUsed/>
    <w:rsid w:val="00967F43"/>
    <w:rPr>
      <w:rFonts w:ascii="Tahoma" w:hAnsi="Tahoma" w:cs="Tahoma"/>
      <w:sz w:val="16"/>
      <w:szCs w:val="16"/>
    </w:rPr>
  </w:style>
  <w:style w:type="character" w:styleId="BalloonTextChar" w:customStyle="1">
    <w:name w:val="Balloon Text Char"/>
    <w:basedOn w:val="DefaultParagraphFont"/>
    <w:link w:val="BalloonText"/>
    <w:uiPriority w:val="99"/>
    <w:semiHidden/>
    <w:rsid w:val="00967F43"/>
    <w:rPr>
      <w:rFonts w:ascii="Tahoma" w:hAnsi="Tahoma" w:cs="Tahoma"/>
      <w:sz w:val="16"/>
      <w:szCs w:val="16"/>
    </w:rPr>
  </w:style>
  <w:style w:type="paragraph" w:styleId="ListParagraph">
    <w:name w:val="List Paragraph"/>
    <w:basedOn w:val="Normal"/>
    <w:uiPriority w:val="34"/>
    <w:qFormat/>
    <w:rsid w:val="00585F21"/>
    <w:pPr>
      <w:ind w:left="720"/>
      <w:contextualSpacing/>
    </w:pPr>
  </w:style>
  <w:style w:type="character" w:styleId="Strong">
    <w:name w:val="Strong"/>
    <w:basedOn w:val="DefaultParagraphFont"/>
    <w:uiPriority w:val="22"/>
    <w:qFormat/>
    <w:rsid w:val="00E10131"/>
    <w:rPr>
      <w:b/>
      <w:bCs/>
    </w:rPr>
  </w:style>
  <w:style w:type="character" w:styleId="UnresolvedMention" w:customStyle="1">
    <w:name w:val="Unresolved Mention"/>
    <w:basedOn w:val="DefaultParagraphFont"/>
    <w:uiPriority w:val="99"/>
    <w:semiHidden/>
    <w:unhideWhenUsed/>
    <w:rsid w:val="00CD6588"/>
    <w:rPr>
      <w:color w:val="605E5C"/>
      <w:shd w:val="clear" w:color="auto" w:fill="E1DFDD"/>
    </w:rPr>
  </w:style>
  <w:style w:type="table" w:styleId="TableGrid">
    <w:name w:val="Table Grid"/>
    <w:basedOn w:val="TableNormal"/>
    <w:uiPriority w:val="59"/>
    <w:rsid w:val="00C960C2"/>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Revision">
    <w:name w:val="Revision"/>
    <w:hidden/>
    <w:uiPriority w:val="99"/>
    <w:semiHidden/>
    <w:rsid w:val="0002177D"/>
  </w:style>
  <w:style w:type="character" w:styleId="CommentReference">
    <w:name w:val="annotation reference"/>
    <w:basedOn w:val="DefaultParagraphFont"/>
    <w:uiPriority w:val="99"/>
    <w:semiHidden/>
    <w:unhideWhenUsed/>
    <w:rsid w:val="00D70D5C"/>
    <w:rPr>
      <w:sz w:val="16"/>
      <w:szCs w:val="16"/>
    </w:rPr>
  </w:style>
  <w:style w:type="paragraph" w:styleId="CommentText">
    <w:name w:val="annotation text"/>
    <w:basedOn w:val="Normal"/>
    <w:link w:val="CommentTextChar"/>
    <w:uiPriority w:val="99"/>
    <w:unhideWhenUsed/>
    <w:rsid w:val="00D70D5C"/>
  </w:style>
  <w:style w:type="character" w:styleId="CommentTextChar" w:customStyle="1">
    <w:name w:val="Comment Text Char"/>
    <w:basedOn w:val="DefaultParagraphFont"/>
    <w:link w:val="CommentText"/>
    <w:uiPriority w:val="99"/>
    <w:rsid w:val="00D70D5C"/>
  </w:style>
  <w:style w:type="paragraph" w:styleId="CommentSubject">
    <w:name w:val="annotation subject"/>
    <w:basedOn w:val="CommentText"/>
    <w:next w:val="CommentText"/>
    <w:link w:val="CommentSubjectChar"/>
    <w:uiPriority w:val="99"/>
    <w:semiHidden/>
    <w:unhideWhenUsed/>
    <w:rsid w:val="00D70D5C"/>
    <w:rPr>
      <w:b/>
      <w:bCs/>
    </w:rPr>
  </w:style>
  <w:style w:type="character" w:styleId="CommentSubjectChar" w:customStyle="1">
    <w:name w:val="Comment Subject Char"/>
    <w:basedOn w:val="CommentTextChar"/>
    <w:link w:val="CommentSubject"/>
    <w:uiPriority w:val="99"/>
    <w:semiHidden/>
    <w:rsid w:val="00D70D5C"/>
    <w:rPr>
      <w:b/>
      <w:bCs/>
    </w:rPr>
  </w:style>
  <w:style w:type="character" w:styleId="Heading1Char" w:customStyle="true">
    <w:uiPriority w:val="9"/>
    <w:name w:val="Heading 1 Char"/>
    <w:basedOn w:val="DefaultParagraphFont"/>
    <w:link w:val="Heading1"/>
    <w:rsid w:val="00D0F38C"/>
    <w:rPr>
      <w:rFonts w:ascii="Arial" w:hAnsi="Arial" w:eastAsia="Arial" w:cs="Arial"/>
      <w:b w:val="1"/>
      <w:bCs w:val="1"/>
      <w:color w:val="auto"/>
      <w:sz w:val="22"/>
      <w:szCs w:val="22"/>
    </w:rPr>
  </w:style>
  <w:style w:type="paragraph" w:styleId="NoSpacing">
    <w:uiPriority w:val="1"/>
    <w:name w:val="No Spacing"/>
    <w:qFormat/>
    <w:rsid w:val="00D0F38C"/>
    <w:pPr>
      <w:spacing w:after="0" w:line="240" w:lineRule="auto"/>
    </w:pPr>
  </w:style>
  <w:style w:type="paragraph" w:styleId="Heading1">
    <w:uiPriority w:val="9"/>
    <w:name w:val="heading 1"/>
    <w:basedOn w:val="Normal"/>
    <w:next w:val="Normal"/>
    <w:link w:val="Heading1Char"/>
    <w:qFormat/>
    <w:rsid w:val="00D0F38C"/>
    <w:rPr>
      <w:rFonts w:ascii="Arial" w:hAnsi="Arial" w:eastAsia="Arial" w:cs="Arial"/>
      <w:b w:val="1"/>
      <w:bCs w:val="1"/>
      <w:color w:val="auto"/>
      <w:sz w:val="22"/>
      <w:szCs w:val="22"/>
    </w:rPr>
    <w:pPr>
      <w:widowControl w:val="0"/>
      <w:tabs>
        <w:tab w:val="left" w:leader="none" w:pos="1980"/>
        <w:tab w:val="left" w:leader="none" w:pos="2592"/>
        <w:tab w:val="left" w:leader="none" w:pos="3312"/>
        <w:tab w:val="left" w:leader="none" w:pos="4032"/>
        <w:tab w:val="left" w:leader="none" w:pos="4752"/>
        <w:tab w:val="left" w:leader="none" w:pos="5472"/>
        <w:tab w:val="left" w:leader="none" w:pos="6192"/>
        <w:tab w:val="left" w:leader="none" w:pos="6912"/>
        <w:tab w:val="left" w:leader="none" w:pos="7632"/>
        <w:tab w:val="left" w:leader="none" w:pos="8352"/>
        <w:tab w:val="left" w:leader="none" w:pos="9072"/>
      </w:tabs>
      <w:spacing w:after="0" w:line="240" w:lineRule="auto"/>
      <w:ind w:left="1980" w:right="1333" w:hanging="630"/>
      <w:jc w:val="both"/>
    </w:pPr>
  </w:style>
  <w:style w:type="paragraph" w:styleId="Heading2">
    <w:uiPriority w:val="9"/>
    <w:name w:val="heading 2"/>
    <w:basedOn w:val="Normal"/>
    <w:next w:val="Normal"/>
    <w:unhideWhenUsed/>
    <w:link w:val="Heading2Char"/>
    <w:qFormat/>
    <w:rsid w:val="00D0F38C"/>
    <w:rPr>
      <w:rFonts w:ascii="Arial" w:hAnsi="Arial" w:eastAsia="Arial" w:cs="Arial"/>
      <w:b w:val="1"/>
      <w:bCs w:val="1"/>
      <w:color w:val="auto"/>
      <w:sz w:val="22"/>
      <w:szCs w:val="22"/>
    </w:rPr>
    <w:pPr>
      <w:keepNext w:val="1"/>
      <w:keepLines w:val="1"/>
      <w:widowControl w:val="0"/>
      <w:tabs>
        <w:tab w:val="left" w:leader="none" w:pos="1980"/>
        <w:tab w:val="left" w:leader="none" w:pos="2592"/>
        <w:tab w:val="left" w:leader="none" w:pos="3312"/>
        <w:tab w:val="left" w:leader="none" w:pos="4032"/>
        <w:tab w:val="left" w:leader="none" w:pos="4752"/>
        <w:tab w:val="left" w:leader="none" w:pos="5472"/>
        <w:tab w:val="left" w:leader="none" w:pos="6192"/>
        <w:tab w:val="left" w:leader="none" w:pos="6912"/>
        <w:tab w:val="left" w:leader="none" w:pos="7632"/>
        <w:tab w:val="left" w:leader="none" w:pos="8352"/>
        <w:tab w:val="left" w:leader="none" w:pos="9072"/>
      </w:tabs>
      <w:spacing w:before="160" w:after="80"/>
      <w:ind w:left="1411" w:right="1339"/>
      <w:outlineLvl w:val="1"/>
    </w:pPr>
  </w:style>
  <w:style w:type="character" w:styleId="Heading2Char" w:customStyle="true">
    <w:uiPriority w:val="9"/>
    <w:name w:val="Heading 2 Char"/>
    <w:basedOn w:val="DefaultParagraphFont"/>
    <w:link w:val="Heading2"/>
    <w:rsid w:val="00D0F38C"/>
    <w:rPr>
      <w:rFonts w:ascii="Arial" w:hAnsi="Arial" w:eastAsia="Arial" w:cs="Arial"/>
      <w:b w:val="1"/>
      <w:bCs w:val="1"/>
      <w:color w:val="auto"/>
      <w:sz w:val="22"/>
      <w:szCs w:val="22"/>
    </w:rPr>
  </w:style>
  <w:style w:type="paragraph" w:styleId="TOC1">
    <w:uiPriority w:val="39"/>
    <w:name w:val="toc 1"/>
    <w:basedOn w:val="Normal"/>
    <w:next w:val="Normal"/>
    <w:unhideWhenUsed/>
    <w:rsid w:val="00D0F38C"/>
    <w:pPr>
      <w:spacing w:after="100"/>
    </w:pPr>
  </w:style>
  <w:style w:type="paragraph" w:styleId="TOC2">
    <w:uiPriority w:val="39"/>
    <w:name w:val="toc 2"/>
    <w:basedOn w:val="Normal"/>
    <w:next w:val="Normal"/>
    <w:unhideWhenUsed/>
    <w:rsid w:val="00D0F38C"/>
    <w:pPr>
      <w:spacing w:after="100"/>
      <w:ind w:left="220"/>
    </w:pPr>
  </w:style>
  <w:style w:type="paragraph" w:styleId="Heading12" w:customStyle="true">
    <w:uiPriority w:val="1"/>
    <w:name w:val="Heading12"/>
    <w:basedOn w:val="Normal"/>
    <w:link w:val="Heading12Char"/>
    <w:qFormat/>
    <w:rsid w:val="00D0F38C"/>
    <w:rPr>
      <w:rFonts w:ascii="Times New Roman" w:hAnsi="Times New Roman" w:eastAsia="Times New Roman" w:cs="Times New Roman"/>
      <w:b w:val="1"/>
      <w:bCs w:val="1"/>
      <w:color w:val="365F91" w:themeColor="accent1" w:themeTint="FF" w:themeShade="BF"/>
      <w:sz w:val="32"/>
      <w:szCs w:val="32"/>
    </w:rPr>
    <w:pPr>
      <w:keepNext w:val="1"/>
      <w:keepLines w:val="1"/>
      <w:widowControl w:val="0"/>
      <w:tabs>
        <w:tab w:val="left" w:leader="none" w:pos="1980"/>
        <w:tab w:val="left" w:leader="none" w:pos="2592"/>
        <w:tab w:val="left" w:leader="none" w:pos="3312"/>
        <w:tab w:val="left" w:leader="none" w:pos="4032"/>
        <w:tab w:val="left" w:leader="none" w:pos="4752"/>
        <w:tab w:val="left" w:leader="none" w:pos="5472"/>
        <w:tab w:val="left" w:leader="none" w:pos="6192"/>
        <w:tab w:val="left" w:leader="none" w:pos="6912"/>
        <w:tab w:val="left" w:leader="none" w:pos="7632"/>
        <w:tab w:val="left" w:leader="none" w:pos="8352"/>
        <w:tab w:val="left" w:leader="none" w:pos="9072"/>
      </w:tabs>
      <w:spacing w:before="160" w:after="80"/>
      <w:outlineLvl w:val="1"/>
    </w:pPr>
  </w:style>
  <w:style w:type="character" w:styleId="Heading12Char" w:customStyle="true">
    <w:name w:val="Heading12 Char"/>
    <w:basedOn w:val="DefaultParagraphFont"/>
    <w:link w:val="Heading12"/>
    <w:rsid w:val="00D0F38C"/>
    <w:rPr>
      <w:rFonts w:ascii="Times New Roman" w:hAnsi="Times New Roman" w:eastAsia="Times New Roman" w:cs="Times New Roman"/>
      <w:b w:val="1"/>
      <w:bCs w:val="1"/>
      <w:color w:val="365F91" w:themeColor="accent1" w:themeTint="FF" w:themeShade="BF"/>
      <w:sz w:val="32"/>
      <w:szCs w:val="32"/>
    </w:rPr>
  </w:style>
  <w:style w:type="paragraph" w:styleId="Style1" w:customStyle="true">
    <w:uiPriority w:val="1"/>
    <w:name w:val="Style1"/>
    <w:basedOn w:val="Normal"/>
    <w:link w:val="Style1Char"/>
    <w:qFormat/>
    <w:rsid w:val="00D0F38C"/>
    <w:rPr>
      <w:rFonts w:ascii="Times New Roman" w:hAnsi="Times New Roman" w:eastAsia="Times New Roman" w:cs="Times New Roman"/>
      <w:b w:val="1"/>
      <w:bCs w:val="1"/>
      <w:color w:val="365F91" w:themeColor="accent1" w:themeTint="FF" w:themeShade="BF"/>
      <w:sz w:val="32"/>
      <w:szCs w:val="32"/>
    </w:rPr>
    <w:pPr>
      <w:keepNext w:val="1"/>
      <w:keepLines w:val="1"/>
      <w:widowControl w:val="0"/>
      <w:tabs>
        <w:tab w:val="left" w:leader="none" w:pos="1980"/>
        <w:tab w:val="left" w:leader="none" w:pos="2592"/>
        <w:tab w:val="left" w:leader="none" w:pos="3312"/>
        <w:tab w:val="left" w:leader="none" w:pos="4032"/>
        <w:tab w:val="left" w:leader="none" w:pos="4752"/>
        <w:tab w:val="left" w:leader="none" w:pos="5472"/>
        <w:tab w:val="left" w:leader="none" w:pos="6192"/>
        <w:tab w:val="left" w:leader="none" w:pos="6912"/>
        <w:tab w:val="left" w:leader="none" w:pos="7632"/>
        <w:tab w:val="left" w:leader="none" w:pos="8352"/>
        <w:tab w:val="left" w:leader="none" w:pos="9072"/>
      </w:tabs>
      <w:spacing w:before="160" w:after="80"/>
      <w:outlineLvl w:val="1"/>
    </w:pPr>
  </w:style>
  <w:style w:type="character" w:styleId="Style1Char" w:customStyle="true">
    <w:name w:val="Style1 Char"/>
    <w:basedOn w:val="DefaultParagraphFont"/>
    <w:link w:val="Style1"/>
    <w:rsid w:val="00D0F38C"/>
    <w:rPr>
      <w:rFonts w:ascii="Times New Roman" w:hAnsi="Times New Roman" w:eastAsia="Times New Roman" w:cs="Times New Roman"/>
      <w:b w:val="1"/>
      <w:bCs w:val="1"/>
      <w:color w:val="365F91" w:themeColor="accent1" w:themeTint="FF"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879066">
      <w:bodyDiv w:val="1"/>
      <w:marLeft w:val="0"/>
      <w:marRight w:val="0"/>
      <w:marTop w:val="0"/>
      <w:marBottom w:val="0"/>
      <w:divBdr>
        <w:top w:val="none" w:sz="0" w:space="0" w:color="auto"/>
        <w:left w:val="none" w:sz="0" w:space="0" w:color="auto"/>
        <w:bottom w:val="none" w:sz="0" w:space="0" w:color="auto"/>
        <w:right w:val="none" w:sz="0" w:space="0" w:color="auto"/>
      </w:divBdr>
    </w:div>
    <w:div w:id="257645425">
      <w:bodyDiv w:val="1"/>
      <w:marLeft w:val="0"/>
      <w:marRight w:val="0"/>
      <w:marTop w:val="0"/>
      <w:marBottom w:val="0"/>
      <w:divBdr>
        <w:top w:val="none" w:sz="0" w:space="0" w:color="auto"/>
        <w:left w:val="none" w:sz="0" w:space="0" w:color="auto"/>
        <w:bottom w:val="none" w:sz="0" w:space="0" w:color="auto"/>
        <w:right w:val="none" w:sz="0" w:space="0" w:color="auto"/>
      </w:divBdr>
    </w:div>
    <w:div w:id="412093924">
      <w:bodyDiv w:val="1"/>
      <w:marLeft w:val="0"/>
      <w:marRight w:val="0"/>
      <w:marTop w:val="0"/>
      <w:marBottom w:val="0"/>
      <w:divBdr>
        <w:top w:val="none" w:sz="0" w:space="0" w:color="auto"/>
        <w:left w:val="none" w:sz="0" w:space="0" w:color="auto"/>
        <w:bottom w:val="none" w:sz="0" w:space="0" w:color="auto"/>
        <w:right w:val="none" w:sz="0" w:space="0" w:color="auto"/>
      </w:divBdr>
    </w:div>
    <w:div w:id="541481495">
      <w:bodyDiv w:val="1"/>
      <w:marLeft w:val="0"/>
      <w:marRight w:val="0"/>
      <w:marTop w:val="0"/>
      <w:marBottom w:val="0"/>
      <w:divBdr>
        <w:top w:val="none" w:sz="0" w:space="0" w:color="auto"/>
        <w:left w:val="none" w:sz="0" w:space="0" w:color="auto"/>
        <w:bottom w:val="none" w:sz="0" w:space="0" w:color="auto"/>
        <w:right w:val="none" w:sz="0" w:space="0" w:color="auto"/>
      </w:divBdr>
    </w:div>
    <w:div w:id="571081236">
      <w:bodyDiv w:val="1"/>
      <w:marLeft w:val="0"/>
      <w:marRight w:val="0"/>
      <w:marTop w:val="0"/>
      <w:marBottom w:val="0"/>
      <w:divBdr>
        <w:top w:val="none" w:sz="0" w:space="0" w:color="auto"/>
        <w:left w:val="none" w:sz="0" w:space="0" w:color="auto"/>
        <w:bottom w:val="none" w:sz="0" w:space="0" w:color="auto"/>
        <w:right w:val="none" w:sz="0" w:space="0" w:color="auto"/>
      </w:divBdr>
    </w:div>
    <w:div w:id="735124141">
      <w:bodyDiv w:val="1"/>
      <w:marLeft w:val="0"/>
      <w:marRight w:val="0"/>
      <w:marTop w:val="0"/>
      <w:marBottom w:val="0"/>
      <w:divBdr>
        <w:top w:val="none" w:sz="0" w:space="0" w:color="auto"/>
        <w:left w:val="none" w:sz="0" w:space="0" w:color="auto"/>
        <w:bottom w:val="none" w:sz="0" w:space="0" w:color="auto"/>
        <w:right w:val="none" w:sz="0" w:space="0" w:color="auto"/>
      </w:divBdr>
    </w:div>
    <w:div w:id="755134723">
      <w:bodyDiv w:val="1"/>
      <w:marLeft w:val="0"/>
      <w:marRight w:val="0"/>
      <w:marTop w:val="0"/>
      <w:marBottom w:val="0"/>
      <w:divBdr>
        <w:top w:val="none" w:sz="0" w:space="0" w:color="auto"/>
        <w:left w:val="none" w:sz="0" w:space="0" w:color="auto"/>
        <w:bottom w:val="none" w:sz="0" w:space="0" w:color="auto"/>
        <w:right w:val="none" w:sz="0" w:space="0" w:color="auto"/>
      </w:divBdr>
    </w:div>
    <w:div w:id="912088225">
      <w:bodyDiv w:val="1"/>
      <w:marLeft w:val="0"/>
      <w:marRight w:val="0"/>
      <w:marTop w:val="0"/>
      <w:marBottom w:val="0"/>
      <w:divBdr>
        <w:top w:val="none" w:sz="0" w:space="0" w:color="auto"/>
        <w:left w:val="none" w:sz="0" w:space="0" w:color="auto"/>
        <w:bottom w:val="none" w:sz="0" w:space="0" w:color="auto"/>
        <w:right w:val="none" w:sz="0" w:space="0" w:color="auto"/>
      </w:divBdr>
    </w:div>
    <w:div w:id="918171236">
      <w:bodyDiv w:val="1"/>
      <w:marLeft w:val="0"/>
      <w:marRight w:val="0"/>
      <w:marTop w:val="0"/>
      <w:marBottom w:val="0"/>
      <w:divBdr>
        <w:top w:val="none" w:sz="0" w:space="0" w:color="auto"/>
        <w:left w:val="none" w:sz="0" w:space="0" w:color="auto"/>
        <w:bottom w:val="none" w:sz="0" w:space="0" w:color="auto"/>
        <w:right w:val="none" w:sz="0" w:space="0" w:color="auto"/>
      </w:divBdr>
    </w:div>
    <w:div w:id="1367028531">
      <w:bodyDiv w:val="1"/>
      <w:marLeft w:val="0"/>
      <w:marRight w:val="0"/>
      <w:marTop w:val="0"/>
      <w:marBottom w:val="0"/>
      <w:divBdr>
        <w:top w:val="none" w:sz="0" w:space="0" w:color="auto"/>
        <w:left w:val="none" w:sz="0" w:space="0" w:color="auto"/>
        <w:bottom w:val="none" w:sz="0" w:space="0" w:color="auto"/>
        <w:right w:val="none" w:sz="0" w:space="0" w:color="auto"/>
      </w:divBdr>
    </w:div>
    <w:div w:id="1414624233">
      <w:bodyDiv w:val="1"/>
      <w:marLeft w:val="0"/>
      <w:marRight w:val="0"/>
      <w:marTop w:val="0"/>
      <w:marBottom w:val="0"/>
      <w:divBdr>
        <w:top w:val="none" w:sz="0" w:space="0" w:color="auto"/>
        <w:left w:val="none" w:sz="0" w:space="0" w:color="auto"/>
        <w:bottom w:val="none" w:sz="0" w:space="0" w:color="auto"/>
        <w:right w:val="none" w:sz="0" w:space="0" w:color="auto"/>
      </w:divBdr>
    </w:div>
    <w:div w:id="1451894292">
      <w:bodyDiv w:val="1"/>
      <w:marLeft w:val="0"/>
      <w:marRight w:val="0"/>
      <w:marTop w:val="0"/>
      <w:marBottom w:val="0"/>
      <w:divBdr>
        <w:top w:val="none" w:sz="0" w:space="0" w:color="auto"/>
        <w:left w:val="none" w:sz="0" w:space="0" w:color="auto"/>
        <w:bottom w:val="none" w:sz="0" w:space="0" w:color="auto"/>
        <w:right w:val="none" w:sz="0" w:space="0" w:color="auto"/>
      </w:divBdr>
    </w:div>
    <w:div w:id="1540512890">
      <w:bodyDiv w:val="1"/>
      <w:marLeft w:val="0"/>
      <w:marRight w:val="0"/>
      <w:marTop w:val="0"/>
      <w:marBottom w:val="0"/>
      <w:divBdr>
        <w:top w:val="none" w:sz="0" w:space="0" w:color="auto"/>
        <w:left w:val="none" w:sz="0" w:space="0" w:color="auto"/>
        <w:bottom w:val="none" w:sz="0" w:space="0" w:color="auto"/>
        <w:right w:val="none" w:sz="0" w:space="0" w:color="auto"/>
      </w:divBdr>
    </w:div>
    <w:div w:id="1623342778">
      <w:bodyDiv w:val="1"/>
      <w:marLeft w:val="0"/>
      <w:marRight w:val="0"/>
      <w:marTop w:val="0"/>
      <w:marBottom w:val="0"/>
      <w:divBdr>
        <w:top w:val="none" w:sz="0" w:space="0" w:color="auto"/>
        <w:left w:val="none" w:sz="0" w:space="0" w:color="auto"/>
        <w:bottom w:val="none" w:sz="0" w:space="0" w:color="auto"/>
        <w:right w:val="none" w:sz="0" w:space="0" w:color="auto"/>
      </w:divBdr>
    </w:div>
    <w:div w:id="1684550036">
      <w:bodyDiv w:val="1"/>
      <w:marLeft w:val="0"/>
      <w:marRight w:val="0"/>
      <w:marTop w:val="0"/>
      <w:marBottom w:val="0"/>
      <w:divBdr>
        <w:top w:val="none" w:sz="0" w:space="0" w:color="auto"/>
        <w:left w:val="none" w:sz="0" w:space="0" w:color="auto"/>
        <w:bottom w:val="none" w:sz="0" w:space="0" w:color="auto"/>
        <w:right w:val="none" w:sz="0" w:space="0" w:color="auto"/>
      </w:divBdr>
    </w:div>
    <w:div w:id="1924727813">
      <w:bodyDiv w:val="1"/>
      <w:marLeft w:val="0"/>
      <w:marRight w:val="0"/>
      <w:marTop w:val="0"/>
      <w:marBottom w:val="0"/>
      <w:divBdr>
        <w:top w:val="none" w:sz="0" w:space="0" w:color="auto"/>
        <w:left w:val="none" w:sz="0" w:space="0" w:color="auto"/>
        <w:bottom w:val="none" w:sz="0" w:space="0" w:color="auto"/>
        <w:right w:val="none" w:sz="0" w:space="0" w:color="auto"/>
      </w:divBdr>
    </w:div>
    <w:div w:id="1941256576">
      <w:bodyDiv w:val="1"/>
      <w:marLeft w:val="0"/>
      <w:marRight w:val="0"/>
      <w:marTop w:val="0"/>
      <w:marBottom w:val="0"/>
      <w:divBdr>
        <w:top w:val="none" w:sz="0" w:space="0" w:color="auto"/>
        <w:left w:val="none" w:sz="0" w:space="0" w:color="auto"/>
        <w:bottom w:val="none" w:sz="0" w:space="0" w:color="auto"/>
        <w:right w:val="none" w:sz="0" w:space="0" w:color="auto"/>
      </w:divBdr>
    </w:div>
    <w:div w:id="2013751763">
      <w:bodyDiv w:val="1"/>
      <w:marLeft w:val="0"/>
      <w:marRight w:val="0"/>
      <w:marTop w:val="0"/>
      <w:marBottom w:val="0"/>
      <w:divBdr>
        <w:top w:val="none" w:sz="0" w:space="0" w:color="auto"/>
        <w:left w:val="none" w:sz="0" w:space="0" w:color="auto"/>
        <w:bottom w:val="none" w:sz="0" w:space="0" w:color="auto"/>
        <w:right w:val="none" w:sz="0" w:space="0" w:color="auto"/>
      </w:divBdr>
    </w:div>
    <w:div w:id="2072269501">
      <w:bodyDiv w:val="1"/>
      <w:marLeft w:val="0"/>
      <w:marRight w:val="0"/>
      <w:marTop w:val="0"/>
      <w:marBottom w:val="0"/>
      <w:divBdr>
        <w:top w:val="none" w:sz="0" w:space="0" w:color="auto"/>
        <w:left w:val="none" w:sz="0" w:space="0" w:color="auto"/>
        <w:bottom w:val="none" w:sz="0" w:space="0" w:color="auto"/>
        <w:right w:val="none" w:sz="0" w:space="0" w:color="auto"/>
      </w:divBdr>
    </w:div>
    <w:div w:id="211879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2.xml" Id="rId26"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25"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image" Target="media/image14.png" Id="rId23" /><Relationship Type="http://schemas.openxmlformats.org/officeDocument/2006/relationships/theme" Target="theme/theme1.xml" Id="rId28" /><Relationship Type="http://schemas.openxmlformats.org/officeDocument/2006/relationships/image" Target="media/image10.png" Id="rId19" /><Relationship Type="http://schemas.openxmlformats.org/officeDocument/2006/relationships/settings" Target="settings.xml" Id="rId4" /><Relationship Type="http://schemas.openxmlformats.org/officeDocument/2006/relationships/image" Target="media/image13.png" Id="rId22" /><Relationship Type="http://schemas.openxmlformats.org/officeDocument/2006/relationships/fontTable" Target="fontTable.xml" Id="rId27" /><Relationship Type="http://schemas.openxmlformats.org/officeDocument/2006/relationships/image" Target="/media/imagef.png" Id="rId69964396" /><Relationship Type="http://schemas.openxmlformats.org/officeDocument/2006/relationships/image" Target="/media/image10.png" Id="rId214735962" /><Relationship Type="http://schemas.openxmlformats.org/officeDocument/2006/relationships/image" Target="/media/image11.png" Id="rId1996915157" /><Relationship Type="http://schemas.openxmlformats.org/officeDocument/2006/relationships/image" Target="/media/imagee.png" Id="rId949912964" /><Relationship Type="http://schemas.openxmlformats.org/officeDocument/2006/relationships/image" Target="/media/image12.png" Id="rId860275524" /><Relationship Type="http://schemas.openxmlformats.org/officeDocument/2006/relationships/image" Target="/media/image13.png" Id="rId1656836661" /><Relationship Type="http://schemas.openxmlformats.org/officeDocument/2006/relationships/image" Target="/media/image14.png" Id="rId289560808" /><Relationship Type="http://schemas.openxmlformats.org/officeDocument/2006/relationships/image" Target="/media/image15.png" Id="rId1425173094" /><Relationship Type="http://schemas.openxmlformats.org/officeDocument/2006/relationships/image" Target="/media/image16.png" Id="rId424738237" /><Relationship Type="http://schemas.openxmlformats.org/officeDocument/2006/relationships/image" Target="/media/image18.png" Id="rId278361516" /><Relationship Type="http://schemas.openxmlformats.org/officeDocument/2006/relationships/image" Target="/media/image19.png" Id="rId98077916" /><Relationship Type="http://schemas.openxmlformats.org/officeDocument/2006/relationships/hyperlink" Target="mailto:info@picontrolsolutions.com" TargetMode="External" Id="Rcb6304038a0e4e22" /><Relationship Type="http://schemas.openxmlformats.org/officeDocument/2006/relationships/header" Target="header.xml" Id="R086d24eb49734ae9" /><Relationship Type="http://schemas.openxmlformats.org/officeDocument/2006/relationships/hyperlink" Target="http://www.PiControlSolutions.com" TargetMode="External" Id="R85ec92ada3ee45d8" /><Relationship Type="http://schemas.openxmlformats.org/officeDocument/2006/relationships/hyperlink" Target="http://www.PiControlSolutions.com" TargetMode="External" Id="R841e2b5e92cb4c56" /><Relationship Type="http://schemas.openxmlformats.org/officeDocument/2006/relationships/image" Target="/media/image1a.png" Id="rId43697231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C70CAF-CB29-42C7-8AF0-194B4CB4FB0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PiControl Solutions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PiDistill 2.1 Manual</dc:title>
  <dc:subject/>
  <dc:creator>PiControl Solutions LLC</dc:creator>
  <keywords/>
  <lastModifiedBy>Srinivasulu Killa</lastModifiedBy>
  <revision>6</revision>
  <lastPrinted>2023-02-08T02:37:00.0000000Z</lastPrinted>
  <dcterms:created xsi:type="dcterms:W3CDTF">2025-02-07T12:35:00.0000000Z</dcterms:created>
  <dcterms:modified xsi:type="dcterms:W3CDTF">2025-06-30T06:00:50.8346832Z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cb12c6163434c0c1c49486fdbd72b3672b7a4d39af62f6ed7d2d9d2ceb06d01b</vt:lpwstr>
  </property>
</Properties>
</file>