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C57FBB" w14:textId="7720675F" w:rsidR="00B6184F" w:rsidRDefault="007B591C">
      <w:pPr>
        <w:rPr>
          <w:b/>
          <w:bCs/>
          <w:lang w:val="en-US"/>
        </w:rPr>
      </w:pPr>
      <w:r w:rsidRPr="007B591C">
        <w:rPr>
          <w:b/>
          <w:bCs/>
          <w:lang w:val="en-US"/>
        </w:rPr>
        <w:t>Overview</w:t>
      </w:r>
    </w:p>
    <w:p w14:paraId="625F2AF8" w14:textId="77777777" w:rsidR="007B591C" w:rsidRPr="007B591C" w:rsidRDefault="007B591C" w:rsidP="007B591C">
      <w:pPr>
        <w:numPr>
          <w:ilvl w:val="0"/>
          <w:numId w:val="1"/>
        </w:numPr>
      </w:pPr>
      <w:r w:rsidRPr="007B591C">
        <w:rPr>
          <w:lang w:val="en-US"/>
        </w:rPr>
        <w:t>A highly available and scalable Domain Name System (DNS) web service used for domain registration, DNS routing, and health checking.</w:t>
      </w:r>
    </w:p>
    <w:p w14:paraId="7800549E" w14:textId="77777777" w:rsidR="007B591C" w:rsidRPr="007B591C" w:rsidRDefault="007B591C" w:rsidP="007B591C">
      <w:pPr>
        <w:numPr>
          <w:ilvl w:val="0"/>
          <w:numId w:val="1"/>
        </w:numPr>
      </w:pPr>
      <w:r w:rsidRPr="007B591C">
        <w:rPr>
          <w:lang w:val="en-US"/>
        </w:rPr>
        <w:t xml:space="preserve">If you have used the Internet, you have used DNS. DNS is used to convert human friendly domain </w:t>
      </w:r>
      <w:proofErr w:type="gramStart"/>
      <w:r w:rsidRPr="007B591C">
        <w:rPr>
          <w:lang w:val="en-US"/>
        </w:rPr>
        <w:t>names(</w:t>
      </w:r>
      <w:proofErr w:type="gramEnd"/>
      <w:r w:rsidRPr="007B591C">
        <w:rPr>
          <w:lang w:val="en-US"/>
        </w:rPr>
        <w:t xml:space="preserve">For ex: google.com) into Internet Protocol (IP) address(such as </w:t>
      </w:r>
      <w:hyperlink r:id="rId5" w:history="1">
        <w:r w:rsidRPr="007B591C">
          <w:rPr>
            <w:rStyle w:val="Hyperlink"/>
            <w:lang w:val="en-US"/>
          </w:rPr>
          <w:t>http://82.23.45.67</w:t>
        </w:r>
      </w:hyperlink>
      <w:r w:rsidRPr="007B591C">
        <w:rPr>
          <w:lang w:val="en-US"/>
        </w:rPr>
        <w:t>).</w:t>
      </w:r>
    </w:p>
    <w:p w14:paraId="3FBB1A26" w14:textId="77777777" w:rsidR="007B591C" w:rsidRPr="007B591C" w:rsidRDefault="007B591C" w:rsidP="007B591C">
      <w:pPr>
        <w:numPr>
          <w:ilvl w:val="0"/>
          <w:numId w:val="1"/>
        </w:numPr>
      </w:pPr>
      <w:r w:rsidRPr="007B591C">
        <w:rPr>
          <w:lang w:val="en-US"/>
        </w:rPr>
        <w:t>It is a Phonebook for the Internet.</w:t>
      </w:r>
    </w:p>
    <w:p w14:paraId="07E6FB40" w14:textId="1499AEF9" w:rsidR="007B591C" w:rsidRPr="005116FD" w:rsidRDefault="007B591C" w:rsidP="007B591C">
      <w:pPr>
        <w:numPr>
          <w:ilvl w:val="0"/>
          <w:numId w:val="1"/>
        </w:numPr>
      </w:pPr>
      <w:r w:rsidRPr="007B591C">
        <w:rPr>
          <w:lang w:val="en-US"/>
        </w:rPr>
        <w:t xml:space="preserve">IP addresses are used by computers to identify each other on the network. IP addresses are commonly </w:t>
      </w:r>
      <w:proofErr w:type="gramStart"/>
      <w:r w:rsidRPr="007B591C">
        <w:rPr>
          <w:lang w:val="en-US"/>
        </w:rPr>
        <w:t>comes</w:t>
      </w:r>
      <w:proofErr w:type="gramEnd"/>
      <w:r w:rsidRPr="007B591C">
        <w:rPr>
          <w:lang w:val="en-US"/>
        </w:rPr>
        <w:t xml:space="preserve"> in 2 forms, IPv4 and IPv6.</w:t>
      </w:r>
    </w:p>
    <w:p w14:paraId="66DA307D" w14:textId="5588C15B" w:rsidR="007B591C" w:rsidRDefault="005116FD" w:rsidP="005116FD">
      <w:pPr>
        <w:rPr>
          <w:b/>
          <w:bCs/>
          <w:lang w:val="en-US"/>
        </w:rPr>
      </w:pPr>
      <w:r w:rsidRPr="005116FD">
        <w:rPr>
          <w:b/>
          <w:bCs/>
          <w:lang w:val="en-US"/>
        </w:rPr>
        <w:t>IPv4 vs IPv6</w:t>
      </w:r>
    </w:p>
    <w:p w14:paraId="48019491" w14:textId="77777777" w:rsidR="005116FD" w:rsidRPr="005116FD" w:rsidRDefault="005116FD" w:rsidP="005116FD">
      <w:pPr>
        <w:numPr>
          <w:ilvl w:val="0"/>
          <w:numId w:val="2"/>
        </w:numPr>
      </w:pPr>
      <w:r w:rsidRPr="005116FD">
        <w:rPr>
          <w:lang w:val="en-US"/>
        </w:rPr>
        <w:t xml:space="preserve">The IPv4 space is a </w:t>
      </w:r>
      <w:proofErr w:type="gramStart"/>
      <w:r w:rsidRPr="005116FD">
        <w:rPr>
          <w:lang w:val="en-US"/>
        </w:rPr>
        <w:t>32 bit</w:t>
      </w:r>
      <w:proofErr w:type="gramEnd"/>
      <w:r w:rsidRPr="005116FD">
        <w:rPr>
          <w:lang w:val="en-US"/>
        </w:rPr>
        <w:t xml:space="preserve"> field and has over 4 billion different addresses (4,294,967,296 to be precise).</w:t>
      </w:r>
    </w:p>
    <w:p w14:paraId="7FAD5C1C" w14:textId="77777777" w:rsidR="005116FD" w:rsidRPr="005116FD" w:rsidRDefault="005116FD" w:rsidP="005116FD">
      <w:pPr>
        <w:numPr>
          <w:ilvl w:val="0"/>
          <w:numId w:val="2"/>
        </w:numPr>
      </w:pPr>
      <w:r w:rsidRPr="005116FD">
        <w:rPr>
          <w:lang w:val="en-US"/>
        </w:rPr>
        <w:t>IPv6 was created to solve this depletion issue and has an address space of 128 bits which in theory is 340,282,366,920,938,463,463,374,607,431,768,211,456 addresses or 340 undecillion addresses</w:t>
      </w:r>
    </w:p>
    <w:p w14:paraId="7A6EA249" w14:textId="1A2C5E7D" w:rsidR="007B591C" w:rsidRDefault="005116FD" w:rsidP="005116FD">
      <w:pPr>
        <w:rPr>
          <w:b/>
          <w:bCs/>
          <w:lang w:val="en-US"/>
        </w:rPr>
      </w:pPr>
      <w:r w:rsidRPr="005116FD">
        <w:rPr>
          <w:b/>
          <w:bCs/>
          <w:lang w:val="en-US"/>
        </w:rPr>
        <w:t>Top Level Domains</w:t>
      </w:r>
    </w:p>
    <w:p w14:paraId="3331AF69" w14:textId="14232C5C" w:rsidR="007B591C" w:rsidRDefault="007B591C" w:rsidP="005116FD">
      <w:pPr>
        <w:rPr>
          <w:b/>
          <w:bCs/>
          <w:lang w:val="en-US"/>
        </w:rPr>
      </w:pPr>
    </w:p>
    <w:p w14:paraId="5993F336" w14:textId="77777777" w:rsidR="005116FD" w:rsidRPr="005116FD" w:rsidRDefault="005116FD" w:rsidP="005116FD">
      <w:pPr>
        <w:numPr>
          <w:ilvl w:val="0"/>
          <w:numId w:val="3"/>
        </w:numPr>
      </w:pPr>
      <w:r w:rsidRPr="005116FD">
        <w:rPr>
          <w:lang w:val="en-US"/>
        </w:rPr>
        <w:t>.com,.</w:t>
      </w:r>
      <w:proofErr w:type="spellStart"/>
      <w:r w:rsidRPr="005116FD">
        <w:rPr>
          <w:lang w:val="en-US"/>
        </w:rPr>
        <w:t>edu</w:t>
      </w:r>
      <w:proofErr w:type="spellEnd"/>
      <w:r w:rsidRPr="005116FD">
        <w:rPr>
          <w:lang w:val="en-US"/>
        </w:rPr>
        <w:t xml:space="preserve">,.gov are top level domain names </w:t>
      </w:r>
      <w:proofErr w:type="gramStart"/>
      <w:r w:rsidRPr="005116FD">
        <w:rPr>
          <w:lang w:val="en-US"/>
        </w:rPr>
        <w:t>whereas .</w:t>
      </w:r>
      <w:proofErr w:type="gramEnd"/>
      <w:r w:rsidRPr="005116FD">
        <w:rPr>
          <w:lang w:val="en-US"/>
        </w:rPr>
        <w:t>co.uk, .com.au are second level domains</w:t>
      </w:r>
    </w:p>
    <w:p w14:paraId="1BE631DD" w14:textId="77777777" w:rsidR="005116FD" w:rsidRPr="005116FD" w:rsidRDefault="005116FD" w:rsidP="005116FD">
      <w:pPr>
        <w:numPr>
          <w:ilvl w:val="0"/>
          <w:numId w:val="3"/>
        </w:numPr>
      </w:pPr>
      <w:r w:rsidRPr="005116FD">
        <w:rPr>
          <w:lang w:val="en-US"/>
        </w:rPr>
        <w:t xml:space="preserve">These </w:t>
      </w:r>
      <w:proofErr w:type="gramStart"/>
      <w:r w:rsidRPr="005116FD">
        <w:rPr>
          <w:lang w:val="en-US"/>
        </w:rPr>
        <w:t>top level</w:t>
      </w:r>
      <w:proofErr w:type="gramEnd"/>
      <w:r w:rsidRPr="005116FD">
        <w:rPr>
          <w:lang w:val="en-US"/>
        </w:rPr>
        <w:t xml:space="preserve"> domains are controlled by the Internet assigned numbers authority (IANA) in a root zone database which is essentially a database of all available top level domains</w:t>
      </w:r>
    </w:p>
    <w:p w14:paraId="6913BD8E" w14:textId="77777777" w:rsidR="005116FD" w:rsidRPr="005116FD" w:rsidRDefault="005116FD" w:rsidP="005116FD">
      <w:pPr>
        <w:numPr>
          <w:ilvl w:val="0"/>
          <w:numId w:val="3"/>
        </w:numPr>
      </w:pPr>
      <w:r w:rsidRPr="005116FD">
        <w:rPr>
          <w:lang w:val="en-US"/>
        </w:rPr>
        <w:t>http://www.iana.org/domains/root/db</w:t>
      </w:r>
    </w:p>
    <w:p w14:paraId="24697767" w14:textId="3DAECC3A" w:rsidR="007B591C" w:rsidRDefault="007B591C" w:rsidP="005116FD"/>
    <w:p w14:paraId="2864E8D6" w14:textId="77777777" w:rsidR="005116FD" w:rsidRPr="005116FD" w:rsidRDefault="005116FD" w:rsidP="005116FD">
      <w:r w:rsidRPr="005116FD">
        <w:rPr>
          <w:b/>
          <w:bCs/>
          <w:lang w:val="en-US"/>
        </w:rPr>
        <w:t>Domain Registrars</w:t>
      </w:r>
    </w:p>
    <w:p w14:paraId="696C7212" w14:textId="77777777" w:rsidR="005116FD" w:rsidRPr="005116FD" w:rsidRDefault="005116FD" w:rsidP="005116FD">
      <w:pPr>
        <w:numPr>
          <w:ilvl w:val="0"/>
          <w:numId w:val="4"/>
        </w:numPr>
      </w:pPr>
      <w:r w:rsidRPr="005116FD">
        <w:rPr>
          <w:lang w:val="en-US"/>
        </w:rPr>
        <w:t xml:space="preserve">Because all of the names in a given domain name have to be unique there needs to be a way to organize this all so that domain names are not duplicated. This is where domain registrars come in. </w:t>
      </w:r>
    </w:p>
    <w:p w14:paraId="0060FB67" w14:textId="77777777" w:rsidR="005116FD" w:rsidRPr="005116FD" w:rsidRDefault="005116FD" w:rsidP="005116FD">
      <w:pPr>
        <w:numPr>
          <w:ilvl w:val="0"/>
          <w:numId w:val="4"/>
        </w:numPr>
      </w:pPr>
      <w:r w:rsidRPr="005116FD">
        <w:rPr>
          <w:lang w:val="en-US"/>
        </w:rPr>
        <w:t xml:space="preserve">A registrar is an authority that can assign domain names directly under one or more top-level domains. </w:t>
      </w:r>
    </w:p>
    <w:p w14:paraId="2399503F" w14:textId="77777777" w:rsidR="005116FD" w:rsidRPr="005116FD" w:rsidRDefault="005116FD" w:rsidP="005116FD">
      <w:pPr>
        <w:numPr>
          <w:ilvl w:val="0"/>
          <w:numId w:val="4"/>
        </w:numPr>
      </w:pPr>
      <w:r w:rsidRPr="005116FD">
        <w:rPr>
          <w:lang w:val="en-US"/>
        </w:rPr>
        <w:t xml:space="preserve">These domains are registered with </w:t>
      </w:r>
      <w:proofErr w:type="spellStart"/>
      <w:r w:rsidRPr="005116FD">
        <w:rPr>
          <w:lang w:val="en-US"/>
        </w:rPr>
        <w:t>InterNIC</w:t>
      </w:r>
      <w:proofErr w:type="spellEnd"/>
      <w:r w:rsidRPr="005116FD">
        <w:rPr>
          <w:lang w:val="en-US"/>
        </w:rPr>
        <w:t xml:space="preserve">, a service of ICANN, which enforces uniqueness of domain names across the internet. </w:t>
      </w:r>
    </w:p>
    <w:p w14:paraId="4BA852B6" w14:textId="77777777" w:rsidR="005116FD" w:rsidRPr="005116FD" w:rsidRDefault="005116FD" w:rsidP="005116FD">
      <w:pPr>
        <w:numPr>
          <w:ilvl w:val="0"/>
          <w:numId w:val="4"/>
        </w:numPr>
      </w:pPr>
      <w:r w:rsidRPr="005116FD">
        <w:rPr>
          <w:lang w:val="en-US"/>
        </w:rPr>
        <w:t xml:space="preserve">Each domain name becomes registered in a central database known as the </w:t>
      </w:r>
      <w:proofErr w:type="spellStart"/>
      <w:r w:rsidRPr="005116FD">
        <w:rPr>
          <w:lang w:val="en-US"/>
        </w:rPr>
        <w:t>WhoIs</w:t>
      </w:r>
      <w:proofErr w:type="spellEnd"/>
      <w:r w:rsidRPr="005116FD">
        <w:rPr>
          <w:lang w:val="en-US"/>
        </w:rPr>
        <w:t xml:space="preserve"> database.</w:t>
      </w:r>
    </w:p>
    <w:p w14:paraId="1379DF78" w14:textId="77777777" w:rsidR="005116FD" w:rsidRPr="005116FD" w:rsidRDefault="005116FD" w:rsidP="005116FD">
      <w:pPr>
        <w:numPr>
          <w:ilvl w:val="0"/>
          <w:numId w:val="4"/>
        </w:numPr>
      </w:pPr>
      <w:r w:rsidRPr="005116FD">
        <w:rPr>
          <w:lang w:val="en-US"/>
        </w:rPr>
        <w:t>Popular domain Registrars include</w:t>
      </w:r>
    </w:p>
    <w:p w14:paraId="457EBFC8" w14:textId="77777777" w:rsidR="005116FD" w:rsidRPr="005116FD" w:rsidRDefault="005116FD" w:rsidP="005116FD">
      <w:pPr>
        <w:numPr>
          <w:ilvl w:val="1"/>
          <w:numId w:val="4"/>
        </w:numPr>
      </w:pPr>
      <w:r w:rsidRPr="005116FD">
        <w:rPr>
          <w:lang w:val="en-US"/>
        </w:rPr>
        <w:t>GoDaddy.com</w:t>
      </w:r>
    </w:p>
    <w:p w14:paraId="2A90368C" w14:textId="77777777" w:rsidR="005116FD" w:rsidRPr="005116FD" w:rsidRDefault="005116FD" w:rsidP="005116FD">
      <w:pPr>
        <w:numPr>
          <w:ilvl w:val="1"/>
          <w:numId w:val="4"/>
        </w:numPr>
      </w:pPr>
      <w:r w:rsidRPr="005116FD">
        <w:rPr>
          <w:lang w:val="en-US"/>
        </w:rPr>
        <w:t>123-reg.co.uk</w:t>
      </w:r>
    </w:p>
    <w:p w14:paraId="798958FF" w14:textId="77777777" w:rsidR="005116FD" w:rsidRPr="005116FD" w:rsidRDefault="005116FD" w:rsidP="005116FD">
      <w:pPr>
        <w:numPr>
          <w:ilvl w:val="1"/>
          <w:numId w:val="4"/>
        </w:numPr>
      </w:pPr>
      <w:r w:rsidRPr="005116FD">
        <w:rPr>
          <w:lang w:val="en-US"/>
        </w:rPr>
        <w:t>Amazon</w:t>
      </w:r>
    </w:p>
    <w:p w14:paraId="25281B0F" w14:textId="77777777" w:rsidR="005116FD" w:rsidRPr="005116FD" w:rsidRDefault="005116FD" w:rsidP="005116FD">
      <w:pPr>
        <w:numPr>
          <w:ilvl w:val="1"/>
          <w:numId w:val="4"/>
        </w:numPr>
      </w:pPr>
      <w:r w:rsidRPr="005116FD">
        <w:rPr>
          <w:lang w:val="en-US"/>
        </w:rPr>
        <w:lastRenderedPageBreak/>
        <w:t>Google</w:t>
      </w:r>
    </w:p>
    <w:p w14:paraId="0EA2E1FF" w14:textId="77777777" w:rsidR="005116FD" w:rsidRPr="005116FD" w:rsidRDefault="005116FD" w:rsidP="005116FD">
      <w:pPr>
        <w:numPr>
          <w:ilvl w:val="1"/>
          <w:numId w:val="4"/>
        </w:numPr>
      </w:pPr>
      <w:r w:rsidRPr="005116FD">
        <w:rPr>
          <w:lang w:val="en-US"/>
        </w:rPr>
        <w:t>Microsoft</w:t>
      </w:r>
    </w:p>
    <w:p w14:paraId="75DD9945" w14:textId="4B80F38D" w:rsidR="007B591C" w:rsidRDefault="007B591C" w:rsidP="005116FD"/>
    <w:p w14:paraId="7CB604C3" w14:textId="77777777" w:rsidR="005116FD" w:rsidRPr="005116FD" w:rsidRDefault="005116FD" w:rsidP="005116FD">
      <w:r w:rsidRPr="005116FD">
        <w:rPr>
          <w:b/>
          <w:bCs/>
          <w:lang w:val="en-US"/>
        </w:rPr>
        <w:t>Domain Registration</w:t>
      </w:r>
    </w:p>
    <w:p w14:paraId="00ADF6B0" w14:textId="77777777" w:rsidR="005116FD" w:rsidRPr="005116FD" w:rsidRDefault="005116FD" w:rsidP="005116FD">
      <w:r w:rsidRPr="005116FD">
        <w:rPr>
          <w:lang w:val="en-US"/>
        </w:rPr>
        <w:t>Choose a domain name and confirm that it’s available, then register the domain name with Route 53. The service automatically makes itself the DNS service for the domain by doing the following:</w:t>
      </w:r>
    </w:p>
    <w:p w14:paraId="2CDD7250" w14:textId="77777777" w:rsidR="005116FD" w:rsidRPr="005116FD" w:rsidRDefault="005116FD" w:rsidP="005116FD">
      <w:r w:rsidRPr="005116FD">
        <w:rPr>
          <w:lang w:val="en-US"/>
        </w:rPr>
        <w:t>Creates a hosted zone that has the same name as your domain.</w:t>
      </w:r>
    </w:p>
    <w:p w14:paraId="46773FA1" w14:textId="77777777" w:rsidR="005116FD" w:rsidRPr="005116FD" w:rsidRDefault="005116FD" w:rsidP="005116FD">
      <w:r w:rsidRPr="005116FD">
        <w:rPr>
          <w:lang w:val="en-US"/>
        </w:rPr>
        <w:t>Assigns a set of four name servers to the hosted zone. When someone uses a browser to access your website, such as www.example.com, these name servers tell the browser where to find your resources, such as a web server or an S3 bucket.</w:t>
      </w:r>
    </w:p>
    <w:p w14:paraId="67D0DD4A" w14:textId="77777777" w:rsidR="005116FD" w:rsidRPr="005116FD" w:rsidRDefault="005116FD" w:rsidP="005116FD">
      <w:r w:rsidRPr="005116FD">
        <w:rPr>
          <w:lang w:val="en-US"/>
        </w:rPr>
        <w:t>Gets the name servers from the hosted zone and adds them to the domain.</w:t>
      </w:r>
    </w:p>
    <w:p w14:paraId="52C6414A" w14:textId="77777777" w:rsidR="005116FD" w:rsidRPr="005116FD" w:rsidRDefault="005116FD" w:rsidP="005116FD">
      <w:r w:rsidRPr="005116FD">
        <w:rPr>
          <w:lang w:val="en-US"/>
        </w:rPr>
        <w:t>If you already registered a domain name with another registrar, you can choose to transfer the domain registration to Route 53.</w:t>
      </w:r>
    </w:p>
    <w:p w14:paraId="1AC392D2" w14:textId="77777777" w:rsidR="005116FD" w:rsidRPr="005116FD" w:rsidRDefault="005116FD" w:rsidP="005116FD">
      <w:r w:rsidRPr="005116FD">
        <w:rPr>
          <w:lang w:val="en-US"/>
        </w:rPr>
        <w:t>Enable DNSSEC signing on new or existing public hosted zones. DNSSEC provides data integrity verification and data origin authentication for DNS.</w:t>
      </w:r>
    </w:p>
    <w:p w14:paraId="5BE43B15" w14:textId="77777777" w:rsidR="005116FD" w:rsidRPr="005116FD" w:rsidRDefault="005116FD" w:rsidP="005116FD">
      <w:r w:rsidRPr="005116FD">
        <w:rPr>
          <w:lang w:val="en-US"/>
        </w:rPr>
        <w:t>You can also configure DNSSEC on domain registration.</w:t>
      </w:r>
    </w:p>
    <w:p w14:paraId="7912244B" w14:textId="77777777" w:rsidR="005116FD" w:rsidRPr="005116FD" w:rsidRDefault="005116FD" w:rsidP="005116FD">
      <w:r w:rsidRPr="005116FD">
        <w:rPr>
          <w:b/>
          <w:bCs/>
          <w:lang w:val="en-US"/>
        </w:rPr>
        <w:t xml:space="preserve">Routing Internet Traffic to your Website </w:t>
      </w:r>
    </w:p>
    <w:p w14:paraId="2D0C4669" w14:textId="59F50FBB" w:rsidR="007B591C" w:rsidRDefault="007B591C" w:rsidP="005116FD"/>
    <w:p w14:paraId="296970F8" w14:textId="3ADA0E5F" w:rsidR="007B591C" w:rsidRDefault="005116FD" w:rsidP="005116FD">
      <w:r w:rsidRPr="005116FD">
        <w:rPr>
          <w:noProof/>
        </w:rPr>
        <w:drawing>
          <wp:inline distT="0" distB="0" distL="0" distR="0" wp14:anchorId="7232A378" wp14:editId="2F3C6421">
            <wp:extent cx="4527176" cy="2625220"/>
            <wp:effectExtent l="0" t="0" r="6985" b="3810"/>
            <wp:docPr id="1026" name="Picture 2" descr="AWS Training Amazon Route 53">
              <a:extLst xmlns:a="http://schemas.openxmlformats.org/drawingml/2006/main">
                <a:ext uri="{FF2B5EF4-FFF2-40B4-BE49-F238E27FC236}">
                  <a16:creationId xmlns:a16="http://schemas.microsoft.com/office/drawing/2014/main" id="{FC7852B9-A874-46CB-86C4-4165818AD3B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 descr="AWS Training Amazon Route 53">
                      <a:extLst>
                        <a:ext uri="{FF2B5EF4-FFF2-40B4-BE49-F238E27FC236}">
                          <a16:creationId xmlns:a16="http://schemas.microsoft.com/office/drawing/2014/main" id="{FC7852B9-A874-46CB-86C4-4165818AD3B6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8307" cy="263167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A6617D2" w14:textId="19B03712" w:rsidR="007B591C" w:rsidRDefault="007B591C" w:rsidP="005116FD"/>
    <w:p w14:paraId="736C8575" w14:textId="77777777" w:rsidR="005116FD" w:rsidRPr="005116FD" w:rsidRDefault="005116FD" w:rsidP="005116FD">
      <w:pPr>
        <w:numPr>
          <w:ilvl w:val="0"/>
          <w:numId w:val="5"/>
        </w:numPr>
      </w:pPr>
      <w:r w:rsidRPr="005116FD">
        <w:rPr>
          <w:lang w:val="en-US"/>
        </w:rPr>
        <w:t>Use the Route 53 console to register a domain name and configure Route 53 to route internet traffic to your website or web application.</w:t>
      </w:r>
    </w:p>
    <w:p w14:paraId="2548CEFE" w14:textId="77777777" w:rsidR="005116FD" w:rsidRPr="005116FD" w:rsidRDefault="005116FD" w:rsidP="005116FD">
      <w:pPr>
        <w:numPr>
          <w:ilvl w:val="0"/>
          <w:numId w:val="5"/>
        </w:numPr>
      </w:pPr>
      <w:r w:rsidRPr="005116FD">
        <w:rPr>
          <w:lang w:val="en-US"/>
        </w:rPr>
        <w:t>After you register your domain name, Route 53 automatically creates a </w:t>
      </w:r>
      <w:r w:rsidRPr="005116FD">
        <w:rPr>
          <w:b/>
          <w:bCs/>
          <w:lang w:val="en-US"/>
        </w:rPr>
        <w:t>public hosted zone</w:t>
      </w:r>
      <w:r w:rsidRPr="005116FD">
        <w:rPr>
          <w:lang w:val="en-US"/>
        </w:rPr>
        <w:t> that has the same name as the domain.</w:t>
      </w:r>
    </w:p>
    <w:p w14:paraId="7539B8EB" w14:textId="77777777" w:rsidR="005116FD" w:rsidRPr="005116FD" w:rsidRDefault="005116FD" w:rsidP="005116FD">
      <w:pPr>
        <w:numPr>
          <w:ilvl w:val="0"/>
          <w:numId w:val="5"/>
        </w:numPr>
      </w:pPr>
      <w:r w:rsidRPr="005116FD">
        <w:rPr>
          <w:lang w:val="en-US"/>
        </w:rPr>
        <w:lastRenderedPageBreak/>
        <w:t>To route traffic to your resources, you create </w:t>
      </w:r>
      <w:r w:rsidRPr="005116FD">
        <w:rPr>
          <w:b/>
          <w:bCs/>
          <w:lang w:val="en-US"/>
        </w:rPr>
        <w:t>records</w:t>
      </w:r>
      <w:r w:rsidRPr="005116FD">
        <w:rPr>
          <w:lang w:val="en-US"/>
        </w:rPr>
        <w:t>, also known as </w:t>
      </w:r>
      <w:r w:rsidRPr="005116FD">
        <w:rPr>
          <w:i/>
          <w:iCs/>
          <w:lang w:val="en-US"/>
        </w:rPr>
        <w:t>resource record sets</w:t>
      </w:r>
      <w:r w:rsidRPr="005116FD">
        <w:rPr>
          <w:lang w:val="en-US"/>
        </w:rPr>
        <w:t>, in your hosted zone.</w:t>
      </w:r>
    </w:p>
    <w:p w14:paraId="4277F69F" w14:textId="77777777" w:rsidR="005116FD" w:rsidRPr="005116FD" w:rsidRDefault="005116FD" w:rsidP="005116FD">
      <w:pPr>
        <w:numPr>
          <w:ilvl w:val="0"/>
          <w:numId w:val="5"/>
        </w:numPr>
      </w:pPr>
      <w:r w:rsidRPr="005116FD">
        <w:rPr>
          <w:lang w:val="en-US"/>
        </w:rPr>
        <w:t>You can create special Route 53 records, called </w:t>
      </w:r>
      <w:r w:rsidRPr="005116FD">
        <w:rPr>
          <w:b/>
          <w:bCs/>
          <w:lang w:val="en-US"/>
        </w:rPr>
        <w:t>alias records</w:t>
      </w:r>
      <w:r w:rsidRPr="005116FD">
        <w:rPr>
          <w:lang w:val="en-US"/>
        </w:rPr>
        <w:t>, that route traffic to S3 buckets, CloudFront distributions, and other AWS resources.</w:t>
      </w:r>
    </w:p>
    <w:p w14:paraId="0F3D174B" w14:textId="77777777" w:rsidR="005116FD" w:rsidRPr="005116FD" w:rsidRDefault="005116FD" w:rsidP="005116FD">
      <w:pPr>
        <w:numPr>
          <w:ilvl w:val="0"/>
          <w:numId w:val="5"/>
        </w:numPr>
      </w:pPr>
      <w:r w:rsidRPr="005116FD">
        <w:rPr>
          <w:lang w:val="en-US"/>
        </w:rPr>
        <w:t>Each record includes information about how you want to route traffic for your domain, such as:</w:t>
      </w:r>
    </w:p>
    <w:p w14:paraId="35B35071" w14:textId="77777777" w:rsidR="005116FD" w:rsidRPr="005116FD" w:rsidRDefault="005116FD" w:rsidP="005116FD">
      <w:pPr>
        <w:numPr>
          <w:ilvl w:val="1"/>
          <w:numId w:val="5"/>
        </w:numPr>
      </w:pPr>
      <w:r w:rsidRPr="005116FD">
        <w:rPr>
          <w:lang w:val="en-US"/>
        </w:rPr>
        <w:t>Name – name of the record corresponds with the domain name or subdomain name that you want Route 53 to route traffic for.</w:t>
      </w:r>
    </w:p>
    <w:p w14:paraId="3B21E1BB" w14:textId="77777777" w:rsidR="005116FD" w:rsidRPr="005116FD" w:rsidRDefault="005116FD" w:rsidP="005116FD">
      <w:pPr>
        <w:numPr>
          <w:ilvl w:val="1"/>
          <w:numId w:val="5"/>
        </w:numPr>
      </w:pPr>
      <w:r w:rsidRPr="005116FD">
        <w:rPr>
          <w:lang w:val="en-US"/>
        </w:rPr>
        <w:t>Type – determines the type of resource that you want traffic to be routed to.</w:t>
      </w:r>
    </w:p>
    <w:p w14:paraId="1DDDA53E" w14:textId="77777777" w:rsidR="005116FD" w:rsidRPr="005116FD" w:rsidRDefault="005116FD" w:rsidP="005116FD">
      <w:pPr>
        <w:numPr>
          <w:ilvl w:val="1"/>
          <w:numId w:val="5"/>
        </w:numPr>
      </w:pPr>
      <w:r w:rsidRPr="005116FD">
        <w:rPr>
          <w:lang w:val="en-US"/>
        </w:rPr>
        <w:t>Value</w:t>
      </w:r>
    </w:p>
    <w:p w14:paraId="183D7FF7" w14:textId="7E60CB3D" w:rsidR="007B591C" w:rsidRDefault="005116FD" w:rsidP="005116FD">
      <w:pPr>
        <w:rPr>
          <w:b/>
          <w:bCs/>
          <w:lang w:val="en-US"/>
        </w:rPr>
      </w:pPr>
      <w:r w:rsidRPr="005116FD">
        <w:rPr>
          <w:b/>
          <w:bCs/>
          <w:lang w:val="en-US"/>
        </w:rPr>
        <w:t>Start of Authority Record (SOA)</w:t>
      </w:r>
    </w:p>
    <w:p w14:paraId="736D48FD" w14:textId="77777777" w:rsidR="005116FD" w:rsidRPr="005116FD" w:rsidRDefault="005116FD" w:rsidP="005116FD">
      <w:pPr>
        <w:numPr>
          <w:ilvl w:val="0"/>
          <w:numId w:val="6"/>
        </w:numPr>
      </w:pPr>
      <w:r w:rsidRPr="005116FD">
        <w:rPr>
          <w:lang w:val="en-US"/>
        </w:rPr>
        <w:t>All the DNS has Start of Authority (SOA) Record. The SOA Record stores information about</w:t>
      </w:r>
    </w:p>
    <w:p w14:paraId="4295FEA2" w14:textId="77777777" w:rsidR="005116FD" w:rsidRPr="005116FD" w:rsidRDefault="005116FD" w:rsidP="005116FD">
      <w:pPr>
        <w:numPr>
          <w:ilvl w:val="1"/>
          <w:numId w:val="6"/>
        </w:numPr>
      </w:pPr>
      <w:r w:rsidRPr="005116FD">
        <w:rPr>
          <w:lang w:val="en-US"/>
        </w:rPr>
        <w:t>The name of the server that supplied the data for the zone.</w:t>
      </w:r>
    </w:p>
    <w:p w14:paraId="0F5655E9" w14:textId="77777777" w:rsidR="005116FD" w:rsidRPr="005116FD" w:rsidRDefault="005116FD" w:rsidP="005116FD">
      <w:pPr>
        <w:numPr>
          <w:ilvl w:val="1"/>
          <w:numId w:val="6"/>
        </w:numPr>
      </w:pPr>
      <w:r w:rsidRPr="005116FD">
        <w:rPr>
          <w:lang w:val="en-US"/>
        </w:rPr>
        <w:t>The administrator of the zone.</w:t>
      </w:r>
    </w:p>
    <w:p w14:paraId="7E2A82F0" w14:textId="77777777" w:rsidR="005116FD" w:rsidRPr="005116FD" w:rsidRDefault="005116FD" w:rsidP="005116FD">
      <w:pPr>
        <w:numPr>
          <w:ilvl w:val="1"/>
          <w:numId w:val="6"/>
        </w:numPr>
      </w:pPr>
      <w:r w:rsidRPr="005116FD">
        <w:rPr>
          <w:lang w:val="en-US"/>
        </w:rPr>
        <w:t>The current version of the data file.</w:t>
      </w:r>
    </w:p>
    <w:p w14:paraId="3FEE3357" w14:textId="77777777" w:rsidR="005116FD" w:rsidRPr="005116FD" w:rsidRDefault="005116FD" w:rsidP="005116FD">
      <w:pPr>
        <w:numPr>
          <w:ilvl w:val="1"/>
          <w:numId w:val="6"/>
        </w:numPr>
      </w:pPr>
      <w:r w:rsidRPr="005116FD">
        <w:rPr>
          <w:lang w:val="en-US"/>
        </w:rPr>
        <w:t>The default number of seconds for the time-to-live file on resource records.</w:t>
      </w:r>
    </w:p>
    <w:p w14:paraId="6261D157" w14:textId="52C0B524" w:rsidR="007B591C" w:rsidRDefault="007B591C" w:rsidP="005116FD"/>
    <w:p w14:paraId="45F204CA" w14:textId="4FE1B542" w:rsidR="007B591C" w:rsidRDefault="005116FD" w:rsidP="005116FD">
      <w:pPr>
        <w:rPr>
          <w:b/>
          <w:bCs/>
          <w:lang w:val="en-US"/>
        </w:rPr>
      </w:pPr>
      <w:r w:rsidRPr="005116FD">
        <w:rPr>
          <w:b/>
          <w:bCs/>
          <w:lang w:val="en-US"/>
        </w:rPr>
        <w:t>NS Records</w:t>
      </w:r>
    </w:p>
    <w:p w14:paraId="4794E708" w14:textId="77777777" w:rsidR="005116FD" w:rsidRPr="005116FD" w:rsidRDefault="005116FD" w:rsidP="005116FD">
      <w:pPr>
        <w:numPr>
          <w:ilvl w:val="0"/>
          <w:numId w:val="7"/>
        </w:numPr>
      </w:pPr>
      <w:r w:rsidRPr="005116FD">
        <w:rPr>
          <w:lang w:val="en-US"/>
        </w:rPr>
        <w:t xml:space="preserve">NS stands for Name Server records. </w:t>
      </w:r>
    </w:p>
    <w:p w14:paraId="36700682" w14:textId="77777777" w:rsidR="005116FD" w:rsidRPr="005116FD" w:rsidRDefault="005116FD" w:rsidP="005116FD">
      <w:pPr>
        <w:numPr>
          <w:ilvl w:val="0"/>
          <w:numId w:val="7"/>
        </w:numPr>
      </w:pPr>
      <w:r w:rsidRPr="005116FD">
        <w:rPr>
          <w:lang w:val="en-US"/>
        </w:rPr>
        <w:t>They are used by Top Level domain servers to direct traffic to the Content DNS server which contains the authoritative DNS records.</w:t>
      </w:r>
    </w:p>
    <w:p w14:paraId="02B67296" w14:textId="77777777" w:rsidR="005116FD" w:rsidRPr="005116FD" w:rsidRDefault="005116FD" w:rsidP="005116FD">
      <w:pPr>
        <w:numPr>
          <w:ilvl w:val="0"/>
          <w:numId w:val="7"/>
        </w:numPr>
      </w:pPr>
      <w:r w:rsidRPr="005116FD">
        <w:rPr>
          <w:lang w:val="en-US"/>
        </w:rPr>
        <w:t>servers in the DNS that help to translate domain names into the IP addresses that computers use to communicate with one another.</w:t>
      </w:r>
    </w:p>
    <w:p w14:paraId="20F3809E" w14:textId="06BB3D72" w:rsidR="007B591C" w:rsidRDefault="007B591C" w:rsidP="005116FD"/>
    <w:p w14:paraId="5830ED8B" w14:textId="6023348A" w:rsidR="007B591C" w:rsidRDefault="005116FD" w:rsidP="005116FD">
      <w:pPr>
        <w:rPr>
          <w:b/>
          <w:bCs/>
          <w:lang w:val="en-US"/>
        </w:rPr>
      </w:pPr>
      <w:r w:rsidRPr="005116FD">
        <w:rPr>
          <w:b/>
          <w:bCs/>
          <w:lang w:val="en-US"/>
        </w:rPr>
        <w:t>Routing Policies</w:t>
      </w:r>
    </w:p>
    <w:p w14:paraId="41A37D6E" w14:textId="380FC2FF" w:rsidR="007B591C" w:rsidRDefault="007B591C" w:rsidP="005116FD">
      <w:pPr>
        <w:rPr>
          <w:b/>
          <w:bCs/>
          <w:lang w:val="en-US"/>
        </w:rPr>
      </w:pPr>
    </w:p>
    <w:p w14:paraId="7EB7E885" w14:textId="77777777" w:rsidR="005116FD" w:rsidRPr="005116FD" w:rsidRDefault="005116FD" w:rsidP="005116FD">
      <w:pPr>
        <w:numPr>
          <w:ilvl w:val="0"/>
          <w:numId w:val="8"/>
        </w:numPr>
      </w:pPr>
      <w:r w:rsidRPr="005116FD">
        <w:rPr>
          <w:lang w:val="en-US"/>
        </w:rPr>
        <w:t xml:space="preserve">When you create a record, you choose a routing policy, which determines how Amazon Route 53 responds to queries: </w:t>
      </w:r>
    </w:p>
    <w:p w14:paraId="706029A1" w14:textId="77777777" w:rsidR="005116FD" w:rsidRPr="005116FD" w:rsidRDefault="005116FD" w:rsidP="005116FD">
      <w:pPr>
        <w:numPr>
          <w:ilvl w:val="1"/>
          <w:numId w:val="8"/>
        </w:numPr>
      </w:pPr>
      <w:r w:rsidRPr="005116FD">
        <w:rPr>
          <w:lang w:val="en-US"/>
        </w:rPr>
        <w:t>Simple Routing</w:t>
      </w:r>
    </w:p>
    <w:p w14:paraId="3429F44F" w14:textId="77777777" w:rsidR="005116FD" w:rsidRPr="005116FD" w:rsidRDefault="005116FD" w:rsidP="005116FD">
      <w:pPr>
        <w:numPr>
          <w:ilvl w:val="1"/>
          <w:numId w:val="8"/>
        </w:numPr>
      </w:pPr>
      <w:r w:rsidRPr="005116FD">
        <w:rPr>
          <w:lang w:val="en-US"/>
        </w:rPr>
        <w:t>Weighted Routing</w:t>
      </w:r>
    </w:p>
    <w:p w14:paraId="488E470D" w14:textId="77777777" w:rsidR="005116FD" w:rsidRPr="005116FD" w:rsidRDefault="005116FD" w:rsidP="005116FD">
      <w:pPr>
        <w:numPr>
          <w:ilvl w:val="1"/>
          <w:numId w:val="8"/>
        </w:numPr>
      </w:pPr>
      <w:r w:rsidRPr="005116FD">
        <w:rPr>
          <w:lang w:val="en-US"/>
        </w:rPr>
        <w:t>Latency-based Routing</w:t>
      </w:r>
    </w:p>
    <w:p w14:paraId="15489B16" w14:textId="77777777" w:rsidR="005116FD" w:rsidRPr="005116FD" w:rsidRDefault="005116FD" w:rsidP="005116FD">
      <w:pPr>
        <w:numPr>
          <w:ilvl w:val="1"/>
          <w:numId w:val="8"/>
        </w:numPr>
      </w:pPr>
      <w:r w:rsidRPr="005116FD">
        <w:rPr>
          <w:lang w:val="en-US"/>
        </w:rPr>
        <w:t>Failover Routing</w:t>
      </w:r>
    </w:p>
    <w:p w14:paraId="1D725AE9" w14:textId="77777777" w:rsidR="005116FD" w:rsidRPr="005116FD" w:rsidRDefault="005116FD" w:rsidP="005116FD">
      <w:pPr>
        <w:numPr>
          <w:ilvl w:val="1"/>
          <w:numId w:val="8"/>
        </w:numPr>
      </w:pPr>
      <w:r w:rsidRPr="005116FD">
        <w:rPr>
          <w:lang w:val="en-US"/>
        </w:rPr>
        <w:t>Geolocation Routing</w:t>
      </w:r>
    </w:p>
    <w:p w14:paraId="47164DCC" w14:textId="77777777" w:rsidR="005116FD" w:rsidRPr="005116FD" w:rsidRDefault="005116FD" w:rsidP="005116FD">
      <w:pPr>
        <w:numPr>
          <w:ilvl w:val="1"/>
          <w:numId w:val="8"/>
        </w:numPr>
      </w:pPr>
      <w:r w:rsidRPr="005116FD">
        <w:rPr>
          <w:lang w:val="en-US"/>
        </w:rPr>
        <w:lastRenderedPageBreak/>
        <w:t>Multi value Answer Routing</w:t>
      </w:r>
    </w:p>
    <w:p w14:paraId="4FB888E7" w14:textId="78DBE707" w:rsidR="007B591C" w:rsidRDefault="007B591C" w:rsidP="005116FD"/>
    <w:p w14:paraId="273ADF9F" w14:textId="43C75D91" w:rsidR="007B591C" w:rsidRDefault="005116FD" w:rsidP="005116FD">
      <w:pPr>
        <w:rPr>
          <w:b/>
          <w:bCs/>
          <w:lang w:val="en-US"/>
        </w:rPr>
      </w:pPr>
      <w:r w:rsidRPr="005116FD">
        <w:rPr>
          <w:b/>
          <w:bCs/>
          <w:lang w:val="en-US"/>
        </w:rPr>
        <w:t>Simple Routing Policy</w:t>
      </w:r>
    </w:p>
    <w:p w14:paraId="76BC7EBE" w14:textId="77777777" w:rsidR="005116FD" w:rsidRPr="005116FD" w:rsidRDefault="005116FD" w:rsidP="005116FD">
      <w:pPr>
        <w:numPr>
          <w:ilvl w:val="0"/>
          <w:numId w:val="9"/>
        </w:numPr>
      </w:pPr>
      <w:r w:rsidRPr="005116FD">
        <w:rPr>
          <w:lang w:val="en-US"/>
        </w:rPr>
        <w:t xml:space="preserve">This is the default Routing policy when you create a new record set. This is most commonly used when you have a single resource that performs a given function for your domain, for ex: one web server that serves content for the </w:t>
      </w:r>
      <w:hyperlink r:id="rId7" w:history="1">
        <w:r w:rsidRPr="005116FD">
          <w:rPr>
            <w:rStyle w:val="Hyperlink"/>
            <w:lang w:val="en-US"/>
          </w:rPr>
          <w:t>http://google.com</w:t>
        </w:r>
      </w:hyperlink>
      <w:r w:rsidRPr="005116FD">
        <w:rPr>
          <w:lang w:val="en-US"/>
        </w:rPr>
        <w:t xml:space="preserve"> website</w:t>
      </w:r>
    </w:p>
    <w:p w14:paraId="38573184" w14:textId="77777777" w:rsidR="005116FD" w:rsidRPr="005116FD" w:rsidRDefault="005116FD" w:rsidP="005116FD">
      <w:pPr>
        <w:numPr>
          <w:ilvl w:val="0"/>
          <w:numId w:val="9"/>
        </w:numPr>
      </w:pPr>
      <w:r w:rsidRPr="005116FD">
        <w:rPr>
          <w:lang w:val="en-US"/>
        </w:rPr>
        <w:t>You can’t create multiple records that have the same name and type, but you can specify multiple values in the same record, such as multiple IP addresses.</w:t>
      </w:r>
    </w:p>
    <w:p w14:paraId="525D69A7" w14:textId="4896050F" w:rsidR="007B591C" w:rsidRDefault="005116FD" w:rsidP="005116FD">
      <w:r w:rsidRPr="005116FD">
        <w:rPr>
          <w:noProof/>
        </w:rPr>
        <w:drawing>
          <wp:inline distT="0" distB="0" distL="0" distR="0" wp14:anchorId="128ED39E" wp14:editId="012D8037">
            <wp:extent cx="3477663" cy="1174376"/>
            <wp:effectExtent l="0" t="0" r="8890" b="6985"/>
            <wp:docPr id="4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B4FA97D6-F9AE-4003-95B5-13993DE0227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B4FA97D6-F9AE-4003-95B5-13993DE0227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90023" cy="117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CE006" w14:textId="73DEB343" w:rsidR="007B591C" w:rsidRDefault="007B591C" w:rsidP="005116FD"/>
    <w:p w14:paraId="4190198F" w14:textId="33E11581" w:rsidR="007B591C" w:rsidRDefault="00B27316" w:rsidP="005116FD">
      <w:pPr>
        <w:rPr>
          <w:b/>
          <w:bCs/>
          <w:lang w:val="en-US"/>
        </w:rPr>
      </w:pPr>
      <w:r w:rsidRPr="00B27316">
        <w:rPr>
          <w:b/>
          <w:bCs/>
          <w:lang w:val="en-US"/>
        </w:rPr>
        <w:t>Weighted Routing Policy</w:t>
      </w:r>
    </w:p>
    <w:p w14:paraId="502BFCA5" w14:textId="77777777" w:rsidR="00B27316" w:rsidRPr="00B27316" w:rsidRDefault="00B27316" w:rsidP="00B27316">
      <w:pPr>
        <w:numPr>
          <w:ilvl w:val="0"/>
          <w:numId w:val="10"/>
        </w:numPr>
      </w:pPr>
      <w:r w:rsidRPr="00B27316">
        <w:rPr>
          <w:lang w:val="en-US"/>
        </w:rPr>
        <w:t>Weighted Routing Policies let you split your traffic based on different weights assigned.</w:t>
      </w:r>
    </w:p>
    <w:p w14:paraId="4288251A" w14:textId="77777777" w:rsidR="00B27316" w:rsidRPr="00B27316" w:rsidRDefault="00B27316" w:rsidP="00B27316">
      <w:pPr>
        <w:numPr>
          <w:ilvl w:val="0"/>
          <w:numId w:val="10"/>
        </w:numPr>
      </w:pPr>
      <w:r w:rsidRPr="00B27316">
        <w:rPr>
          <w:lang w:val="en-US"/>
        </w:rPr>
        <w:t>Use to route traffic to multiple resources in proportions that you specify.</w:t>
      </w:r>
    </w:p>
    <w:p w14:paraId="5D02B6F9" w14:textId="50337BD4" w:rsidR="007B591C" w:rsidRDefault="00B27316" w:rsidP="005116FD">
      <w:r w:rsidRPr="00B27316">
        <w:rPr>
          <w:noProof/>
        </w:rPr>
        <w:drawing>
          <wp:inline distT="0" distB="0" distL="0" distR="0" wp14:anchorId="4F0C6FB8" wp14:editId="3E43F5A4">
            <wp:extent cx="4232032" cy="1497106"/>
            <wp:effectExtent l="0" t="0" r="0" b="8255"/>
            <wp:docPr id="1" name="Content Placeholder 3">
              <a:extLst xmlns:a="http://schemas.openxmlformats.org/drawingml/2006/main">
                <a:ext uri="{FF2B5EF4-FFF2-40B4-BE49-F238E27FC236}">
                  <a16:creationId xmlns:a16="http://schemas.microsoft.com/office/drawing/2014/main" id="{CF603262-CC9A-4084-8D4F-F1E8CB0FFE14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ntent Placeholder 3">
                      <a:extLst>
                        <a:ext uri="{FF2B5EF4-FFF2-40B4-BE49-F238E27FC236}">
                          <a16:creationId xmlns:a16="http://schemas.microsoft.com/office/drawing/2014/main" id="{CF603262-CC9A-4084-8D4F-F1E8CB0FFE14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42678" cy="1500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747D8" w14:textId="189B4B4E" w:rsidR="00B27316" w:rsidRPr="00B27316" w:rsidRDefault="00B27316" w:rsidP="00B27316">
      <w:pPr>
        <w:numPr>
          <w:ilvl w:val="0"/>
          <w:numId w:val="11"/>
        </w:numPr>
      </w:pPr>
      <w:r w:rsidRPr="00B27316">
        <w:rPr>
          <w:lang w:val="en-US"/>
        </w:rPr>
        <w:t>For example, if you want to send a tiny portion of your traffic to one resource and the rest to another resource, you might specify weights of 1 and 255. The resource with a weight of 1 gets 1/256th of the traffic (1</w:t>
      </w:r>
      <w:proofErr w:type="gramStart"/>
      <w:r w:rsidRPr="00B27316">
        <w:rPr>
          <w:lang w:val="en-US"/>
        </w:rPr>
        <w:t>/(</w:t>
      </w:r>
      <w:proofErr w:type="gramEnd"/>
      <w:r w:rsidRPr="00B27316">
        <w:rPr>
          <w:lang w:val="en-US"/>
        </w:rPr>
        <w:t>1+255)), and the other resource gets 255/256ths (255/(1+255)). You can gradually change the balance by changing the weights. If you want to stop sending traffic to a resource, you can change the weight for that record to 0.</w:t>
      </w:r>
    </w:p>
    <w:p w14:paraId="18A4AAC2" w14:textId="305D56A8" w:rsidR="00B27316" w:rsidRDefault="00B27316" w:rsidP="00B27316">
      <w:pPr>
        <w:rPr>
          <w:b/>
          <w:bCs/>
          <w:lang w:val="en-US"/>
        </w:rPr>
      </w:pPr>
      <w:r w:rsidRPr="00B27316">
        <w:rPr>
          <w:b/>
          <w:bCs/>
          <w:lang w:val="en-US"/>
        </w:rPr>
        <w:t>Latency Based Routing</w:t>
      </w:r>
    </w:p>
    <w:p w14:paraId="7205A9E4" w14:textId="77777777" w:rsidR="00B27316" w:rsidRPr="00B27316" w:rsidRDefault="00B27316" w:rsidP="00B27316">
      <w:pPr>
        <w:numPr>
          <w:ilvl w:val="0"/>
          <w:numId w:val="12"/>
        </w:numPr>
      </w:pPr>
      <w:r w:rsidRPr="00B27316">
        <w:rPr>
          <w:lang w:val="en-US"/>
        </w:rPr>
        <w:t xml:space="preserve">Latency based routing allows you to route your traffic based on the lowest network latency for your end </w:t>
      </w:r>
      <w:proofErr w:type="gramStart"/>
      <w:r w:rsidRPr="00B27316">
        <w:rPr>
          <w:lang w:val="en-US"/>
        </w:rPr>
        <w:t>user(</w:t>
      </w:r>
      <w:proofErr w:type="spellStart"/>
      <w:proofErr w:type="gramEnd"/>
      <w:r w:rsidRPr="00B27316">
        <w:rPr>
          <w:lang w:val="en-US"/>
        </w:rPr>
        <w:t>i.e</w:t>
      </w:r>
      <w:proofErr w:type="spellEnd"/>
      <w:r w:rsidRPr="00B27316">
        <w:rPr>
          <w:lang w:val="en-US"/>
        </w:rPr>
        <w:t xml:space="preserve"> which region will give them the fastest response time).</w:t>
      </w:r>
    </w:p>
    <w:p w14:paraId="5E5384B7" w14:textId="77777777" w:rsidR="00B27316" w:rsidRPr="00B27316" w:rsidRDefault="00B27316" w:rsidP="00B27316">
      <w:pPr>
        <w:numPr>
          <w:ilvl w:val="0"/>
          <w:numId w:val="12"/>
        </w:numPr>
      </w:pPr>
      <w:r w:rsidRPr="00B27316">
        <w:rPr>
          <w:lang w:val="en-US"/>
        </w:rPr>
        <w:t>Use when you have resources in multiple locations and you want to route traffic to the resource that provides the best latency.</w:t>
      </w:r>
    </w:p>
    <w:p w14:paraId="07D22CBF" w14:textId="10793399" w:rsidR="00B27316" w:rsidRDefault="00B27316" w:rsidP="00B27316">
      <w:r w:rsidRPr="00B27316">
        <w:rPr>
          <w:noProof/>
        </w:rPr>
        <w:lastRenderedPageBreak/>
        <w:drawing>
          <wp:inline distT="0" distB="0" distL="0" distR="0" wp14:anchorId="419F9D61" wp14:editId="32ECE2AA">
            <wp:extent cx="3895165" cy="1415051"/>
            <wp:effectExtent l="0" t="0" r="0" b="0"/>
            <wp:docPr id="5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F5A1D0C4-7F2C-4660-A542-11264B4BD47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F5A1D0C4-7F2C-4660-A542-11264B4BD47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04826" cy="1418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D2DE8" w14:textId="3896CF09" w:rsidR="00DA52E9" w:rsidRDefault="00DA52E9" w:rsidP="00B27316"/>
    <w:p w14:paraId="0C915720" w14:textId="422B9E1D" w:rsidR="00DA52E9" w:rsidRDefault="002C60E2" w:rsidP="00B27316">
      <w:pPr>
        <w:rPr>
          <w:b/>
          <w:bCs/>
          <w:lang w:val="en-US"/>
        </w:rPr>
      </w:pPr>
      <w:r w:rsidRPr="002C60E2">
        <w:rPr>
          <w:b/>
          <w:bCs/>
          <w:lang w:val="en-US"/>
        </w:rPr>
        <w:t>Failover Routing Policy</w:t>
      </w:r>
    </w:p>
    <w:p w14:paraId="65969990" w14:textId="77777777" w:rsidR="002C60E2" w:rsidRPr="002C60E2" w:rsidRDefault="002C60E2" w:rsidP="002C60E2">
      <w:pPr>
        <w:numPr>
          <w:ilvl w:val="0"/>
          <w:numId w:val="13"/>
        </w:numPr>
      </w:pPr>
      <w:r w:rsidRPr="002C60E2">
        <w:rPr>
          <w:lang w:val="en-US"/>
        </w:rPr>
        <w:t>Failover routing policies are used when you want to create an active/passive setup.</w:t>
      </w:r>
    </w:p>
    <w:p w14:paraId="5D8E0E8A" w14:textId="77777777" w:rsidR="002C60E2" w:rsidRPr="002C60E2" w:rsidRDefault="002C60E2" w:rsidP="002C60E2">
      <w:pPr>
        <w:numPr>
          <w:ilvl w:val="0"/>
          <w:numId w:val="13"/>
        </w:numPr>
      </w:pPr>
      <w:r w:rsidRPr="002C60E2">
        <w:rPr>
          <w:lang w:val="en-US"/>
        </w:rPr>
        <w:t>For ex: you may want your primary site to be in EU-WEST-2 and your secondary DR site in AP-SOUTHEAST-2</w:t>
      </w:r>
    </w:p>
    <w:p w14:paraId="2DD0AD2F" w14:textId="77777777" w:rsidR="002C60E2" w:rsidRPr="002C60E2" w:rsidRDefault="002C60E2" w:rsidP="002C60E2">
      <w:pPr>
        <w:numPr>
          <w:ilvl w:val="0"/>
          <w:numId w:val="13"/>
        </w:numPr>
      </w:pPr>
      <w:r w:rsidRPr="002C60E2">
        <w:rPr>
          <w:lang w:val="en-US"/>
        </w:rPr>
        <w:t>Route53 will monitor the health of your primary site using a health check. A health check monitors the health of your end points.</w:t>
      </w:r>
    </w:p>
    <w:p w14:paraId="1E5D9D9F" w14:textId="27955187" w:rsidR="002C60E2" w:rsidRDefault="002C60E2" w:rsidP="00B27316">
      <w:r w:rsidRPr="002C60E2">
        <w:rPr>
          <w:noProof/>
        </w:rPr>
        <w:drawing>
          <wp:inline distT="0" distB="0" distL="0" distR="0" wp14:anchorId="4A80E5CE" wp14:editId="6DCE8A1C">
            <wp:extent cx="4028921" cy="1178859"/>
            <wp:effectExtent l="0" t="0" r="0" b="2540"/>
            <wp:docPr id="2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7E5DECB1-775D-4CD9-BCAC-3E751D0DFB7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7E5DECB1-775D-4CD9-BCAC-3E751D0DFB7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46311" cy="1183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57D8A" w14:textId="372802A9" w:rsidR="002C60E2" w:rsidRDefault="002C60E2" w:rsidP="00B27316"/>
    <w:p w14:paraId="14FACE5C" w14:textId="682D3E60" w:rsidR="002C60E2" w:rsidRPr="00B27316" w:rsidRDefault="002C60E2" w:rsidP="00B27316">
      <w:r w:rsidRPr="002C60E2">
        <w:rPr>
          <w:b/>
          <w:bCs/>
          <w:lang w:val="en-US"/>
        </w:rPr>
        <w:t>Geolocation Routing Policy</w:t>
      </w:r>
    </w:p>
    <w:p w14:paraId="29266BAD" w14:textId="77777777" w:rsidR="002C60E2" w:rsidRPr="002C60E2" w:rsidRDefault="002C60E2" w:rsidP="002C60E2">
      <w:pPr>
        <w:numPr>
          <w:ilvl w:val="0"/>
          <w:numId w:val="14"/>
        </w:numPr>
      </w:pPr>
      <w:r w:rsidRPr="002C60E2">
        <w:rPr>
          <w:lang w:val="en-US"/>
        </w:rPr>
        <w:t>Geolocation Routing lets you choose your traffic will be sent based on the geographic location of your users (</w:t>
      </w:r>
      <w:proofErr w:type="spellStart"/>
      <w:r w:rsidRPr="002C60E2">
        <w:rPr>
          <w:lang w:val="en-US"/>
        </w:rPr>
        <w:t>i.e</w:t>
      </w:r>
      <w:proofErr w:type="spellEnd"/>
      <w:r w:rsidRPr="002C60E2">
        <w:rPr>
          <w:lang w:val="en-US"/>
        </w:rPr>
        <w:t xml:space="preserve"> the location from which DNS queries originate)</w:t>
      </w:r>
    </w:p>
    <w:p w14:paraId="62225964" w14:textId="3069274D" w:rsidR="007B591C" w:rsidRDefault="002C60E2" w:rsidP="005116FD">
      <w:r w:rsidRPr="002C60E2">
        <w:rPr>
          <w:noProof/>
        </w:rPr>
        <w:drawing>
          <wp:inline distT="0" distB="0" distL="0" distR="0" wp14:anchorId="34BD2B76" wp14:editId="417E96BA">
            <wp:extent cx="3684273" cy="1429870"/>
            <wp:effectExtent l="0" t="0" r="0" b="0"/>
            <wp:docPr id="3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AC2744A5-6A63-4992-BE3E-57F1F27060A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AC2744A5-6A63-4992-BE3E-57F1F27060A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01609" cy="1436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5849F" w14:textId="77F12C53" w:rsidR="002C60E2" w:rsidRDefault="002C60E2" w:rsidP="005116FD"/>
    <w:p w14:paraId="7A3E604A" w14:textId="6EB32877" w:rsidR="002C60E2" w:rsidRPr="007B591C" w:rsidRDefault="002C60E2" w:rsidP="005116FD">
      <w:proofErr w:type="spellStart"/>
      <w:r w:rsidRPr="002C60E2">
        <w:rPr>
          <w:b/>
          <w:bCs/>
          <w:lang w:val="en-US"/>
        </w:rPr>
        <w:t>Multivalue</w:t>
      </w:r>
      <w:proofErr w:type="spellEnd"/>
      <w:r w:rsidRPr="002C60E2">
        <w:rPr>
          <w:b/>
          <w:bCs/>
          <w:lang w:val="en-US"/>
        </w:rPr>
        <w:t xml:space="preserve"> Answer</w:t>
      </w:r>
    </w:p>
    <w:p w14:paraId="740708AB" w14:textId="77777777" w:rsidR="002C60E2" w:rsidRPr="002C60E2" w:rsidRDefault="002C60E2" w:rsidP="002C60E2">
      <w:pPr>
        <w:numPr>
          <w:ilvl w:val="0"/>
          <w:numId w:val="15"/>
        </w:numPr>
      </w:pPr>
      <w:r w:rsidRPr="002C60E2">
        <w:rPr>
          <w:lang w:val="en-US"/>
        </w:rPr>
        <w:t xml:space="preserve">If you want to route traffic approximately randomly to multiple resources, such as webservers, you can create one multivalve answer record for each resource and optionally associate </w:t>
      </w:r>
      <w:proofErr w:type="gramStart"/>
      <w:r w:rsidRPr="002C60E2">
        <w:rPr>
          <w:lang w:val="en-US"/>
        </w:rPr>
        <w:t>an</w:t>
      </w:r>
      <w:proofErr w:type="gramEnd"/>
      <w:r w:rsidRPr="002C60E2">
        <w:rPr>
          <w:lang w:val="en-US"/>
        </w:rPr>
        <w:t xml:space="preserve"> Route 53 health check with each record.</w:t>
      </w:r>
    </w:p>
    <w:p w14:paraId="4CE47883" w14:textId="77777777" w:rsidR="002C60E2" w:rsidRPr="002C60E2" w:rsidRDefault="002C60E2" w:rsidP="002C60E2">
      <w:pPr>
        <w:numPr>
          <w:ilvl w:val="0"/>
          <w:numId w:val="15"/>
        </w:numPr>
      </w:pPr>
      <w:r w:rsidRPr="002C60E2">
        <w:rPr>
          <w:lang w:val="en-US"/>
        </w:rPr>
        <w:t>Multiple values can be specified for almost any record. Route 53 automatically performs health-checks on resources and only returns values of ones deemed healthy.</w:t>
      </w:r>
    </w:p>
    <w:p w14:paraId="312AAA30" w14:textId="466692BC" w:rsidR="007B591C" w:rsidRDefault="002C60E2">
      <w:pPr>
        <w:rPr>
          <w:b/>
          <w:bCs/>
          <w:lang w:val="en-US"/>
        </w:rPr>
      </w:pPr>
      <w:r w:rsidRPr="002C60E2">
        <w:rPr>
          <w:b/>
          <w:bCs/>
          <w:noProof/>
        </w:rPr>
        <w:lastRenderedPageBreak/>
        <w:drawing>
          <wp:inline distT="0" distB="0" distL="0" distR="0" wp14:anchorId="737C676C" wp14:editId="565CEFC1">
            <wp:extent cx="4289612" cy="2382907"/>
            <wp:effectExtent l="0" t="0" r="0" b="0"/>
            <wp:docPr id="8" name="Picture 7">
              <a:extLst xmlns:a="http://schemas.openxmlformats.org/drawingml/2006/main">
                <a:ext uri="{FF2B5EF4-FFF2-40B4-BE49-F238E27FC236}">
                  <a16:creationId xmlns:a16="http://schemas.microsoft.com/office/drawing/2014/main" id="{8191A301-A6D0-4C61-A9D7-00CA8196BED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>
                      <a:extLst>
                        <a:ext uri="{FF2B5EF4-FFF2-40B4-BE49-F238E27FC236}">
                          <a16:creationId xmlns:a16="http://schemas.microsoft.com/office/drawing/2014/main" id="{8191A301-A6D0-4C61-A9D7-00CA8196BED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98704" cy="2387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8050B" w14:textId="535DED88" w:rsidR="002C60E2" w:rsidRDefault="002C60E2">
      <w:pPr>
        <w:rPr>
          <w:b/>
          <w:bCs/>
          <w:lang w:val="en-US"/>
        </w:rPr>
      </w:pPr>
    </w:p>
    <w:p w14:paraId="556E5525" w14:textId="4EC4AD9E" w:rsidR="002C60E2" w:rsidRDefault="002C60E2">
      <w:pPr>
        <w:rPr>
          <w:b/>
          <w:bCs/>
          <w:lang w:val="en-US"/>
        </w:rPr>
      </w:pPr>
      <w:r w:rsidRPr="002C60E2">
        <w:rPr>
          <w:b/>
          <w:bCs/>
          <w:noProof/>
        </w:rPr>
        <w:drawing>
          <wp:inline distT="0" distB="0" distL="0" distR="0" wp14:anchorId="6A457524" wp14:editId="641B2372">
            <wp:extent cx="5731510" cy="1386840"/>
            <wp:effectExtent l="0" t="0" r="2540" b="3810"/>
            <wp:docPr id="9" name="Picture 8">
              <a:extLst xmlns:a="http://schemas.openxmlformats.org/drawingml/2006/main">
                <a:ext uri="{FF2B5EF4-FFF2-40B4-BE49-F238E27FC236}">
                  <a16:creationId xmlns:a16="http://schemas.microsoft.com/office/drawing/2014/main" id="{842E16E9-9DF1-4E48-95DD-9D33FCB2FF7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>
                      <a:extLst>
                        <a:ext uri="{FF2B5EF4-FFF2-40B4-BE49-F238E27FC236}">
                          <a16:creationId xmlns:a16="http://schemas.microsoft.com/office/drawing/2014/main" id="{842E16E9-9DF1-4E48-95DD-9D33FCB2FF7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0FCF3" w14:textId="00264C8C" w:rsidR="007B591C" w:rsidRDefault="007B591C"/>
    <w:p w14:paraId="56DDC5E1" w14:textId="77777777" w:rsidR="001E5653" w:rsidRPr="001E5653" w:rsidRDefault="001E5653" w:rsidP="001E5653">
      <w:pPr>
        <w:numPr>
          <w:ilvl w:val="0"/>
          <w:numId w:val="16"/>
        </w:numPr>
      </w:pPr>
      <w:r w:rsidRPr="001E5653">
        <w:rPr>
          <w:lang w:val="en-US"/>
        </w:rPr>
        <w:t>Amazon Route 53 FAQs</w:t>
      </w:r>
    </w:p>
    <w:p w14:paraId="14FD401A" w14:textId="77777777" w:rsidR="001E5653" w:rsidRPr="001E5653" w:rsidRDefault="001E5653" w:rsidP="001E5653">
      <w:hyperlink r:id="rId15" w:history="1">
        <w:r w:rsidRPr="001E5653">
          <w:rPr>
            <w:rStyle w:val="Hyperlink"/>
          </w:rPr>
          <w:t>https://aws.amazon.com/route53/faqs/</w:t>
        </w:r>
      </w:hyperlink>
    </w:p>
    <w:p w14:paraId="5290E67B" w14:textId="77777777" w:rsidR="001E5653" w:rsidRPr="001E5653" w:rsidRDefault="001E5653" w:rsidP="001E5653">
      <w:pPr>
        <w:numPr>
          <w:ilvl w:val="0"/>
          <w:numId w:val="17"/>
        </w:numPr>
      </w:pPr>
      <w:r w:rsidRPr="001E5653">
        <w:t>Routing Traffic to an ELB Load Balancer</w:t>
      </w:r>
    </w:p>
    <w:p w14:paraId="1BE6F000" w14:textId="77777777" w:rsidR="001E5653" w:rsidRPr="001E5653" w:rsidRDefault="001E5653" w:rsidP="001E5653">
      <w:hyperlink r:id="rId16" w:history="1">
        <w:r w:rsidRPr="001E5653">
          <w:rPr>
            <w:rStyle w:val="Hyperlink"/>
          </w:rPr>
          <w:t>https://docs.aws.amazon.com/Route53/latest/DeveloperGuide/routing-to-elb-load-balancer.html</w:t>
        </w:r>
      </w:hyperlink>
    </w:p>
    <w:p w14:paraId="0591F862" w14:textId="77777777" w:rsidR="001E5653" w:rsidRPr="001E5653" w:rsidRDefault="001E5653" w:rsidP="001E5653">
      <w:pPr>
        <w:numPr>
          <w:ilvl w:val="0"/>
          <w:numId w:val="18"/>
        </w:numPr>
      </w:pPr>
      <w:r w:rsidRPr="001E5653">
        <w:t>Routing Policies</w:t>
      </w:r>
    </w:p>
    <w:p w14:paraId="4BF28CE9" w14:textId="77777777" w:rsidR="001E5653" w:rsidRPr="001E5653" w:rsidRDefault="001E5653" w:rsidP="001E5653">
      <w:hyperlink r:id="rId17" w:history="1">
        <w:r w:rsidRPr="001E5653">
          <w:rPr>
            <w:rStyle w:val="Hyperlink"/>
          </w:rPr>
          <w:t>https://docs.aws.amazon.com/Route53/latest/DeveloperGuide/routing-policy.html</w:t>
        </w:r>
      </w:hyperlink>
    </w:p>
    <w:p w14:paraId="3314A129" w14:textId="77777777" w:rsidR="001E5653" w:rsidRPr="001E5653" w:rsidRDefault="001E5653" w:rsidP="001E5653">
      <w:pPr>
        <w:numPr>
          <w:ilvl w:val="0"/>
          <w:numId w:val="19"/>
        </w:numPr>
      </w:pPr>
      <w:r w:rsidRPr="001E5653">
        <w:t>Pricing</w:t>
      </w:r>
    </w:p>
    <w:p w14:paraId="3977658E" w14:textId="77777777" w:rsidR="001E5653" w:rsidRPr="001E5653" w:rsidRDefault="001E5653" w:rsidP="001E5653">
      <w:hyperlink r:id="rId18" w:history="1">
        <w:r w:rsidRPr="001E5653">
          <w:rPr>
            <w:rStyle w:val="Hyperlink"/>
          </w:rPr>
          <w:t>https://d32ze2gidvkk54.cloudfront.net/Amazon_Route_53_Domain_Registration_Pricing_20140731.pdf</w:t>
        </w:r>
      </w:hyperlink>
    </w:p>
    <w:p w14:paraId="585353ED" w14:textId="77777777" w:rsidR="001E5653" w:rsidRDefault="001E5653"/>
    <w:sectPr w:rsidR="001E565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0A1F06"/>
    <w:multiLevelType w:val="hybridMultilevel"/>
    <w:tmpl w:val="E646B9BA"/>
    <w:lvl w:ilvl="0" w:tplc="AD089F0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B2EE65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FC0C3F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D2C323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28A921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95CC50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8CA7BB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A1C20E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9BC28E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1A3F1BBA"/>
    <w:multiLevelType w:val="hybridMultilevel"/>
    <w:tmpl w:val="D58E560A"/>
    <w:lvl w:ilvl="0" w:tplc="27E041E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3CA021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428631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CF2866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D2EA3F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21A541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5EAE9A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9B865B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0D4557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1E4B6545"/>
    <w:multiLevelType w:val="hybridMultilevel"/>
    <w:tmpl w:val="C0CCD30A"/>
    <w:lvl w:ilvl="0" w:tplc="AA982AF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F62AE8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43A548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FAAED4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CECBA5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720F53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62AC7A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87CBF3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03A999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21B312FB"/>
    <w:multiLevelType w:val="hybridMultilevel"/>
    <w:tmpl w:val="B13E1F36"/>
    <w:lvl w:ilvl="0" w:tplc="A1DAA3F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242C54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D1CF0D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D5AA44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4BC709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040A10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2CE7E6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6E2DC7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48EF14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264266C1"/>
    <w:multiLevelType w:val="hybridMultilevel"/>
    <w:tmpl w:val="B2DAEC10"/>
    <w:lvl w:ilvl="0" w:tplc="EB0A617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A56C090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DFE11E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5B6A55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12CEAD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F98B63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38E282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5A08D7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68EBB0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 w15:restartNumberingAfterBreak="0">
    <w:nsid w:val="2AE01986"/>
    <w:multiLevelType w:val="hybridMultilevel"/>
    <w:tmpl w:val="9DFA1F04"/>
    <w:lvl w:ilvl="0" w:tplc="61F432C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A2E509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B3411D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19A422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7A8263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5AE1EA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CE87C8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FDE79F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16608E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 w15:restartNumberingAfterBreak="0">
    <w:nsid w:val="33D94375"/>
    <w:multiLevelType w:val="hybridMultilevel"/>
    <w:tmpl w:val="4BBE4510"/>
    <w:lvl w:ilvl="0" w:tplc="C7627EA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A56EA6E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1B871E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1A4A9A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A38FAD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7648E1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2D68CE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340947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70E8ED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 w15:restartNumberingAfterBreak="0">
    <w:nsid w:val="348C1736"/>
    <w:multiLevelType w:val="hybridMultilevel"/>
    <w:tmpl w:val="48507F6C"/>
    <w:lvl w:ilvl="0" w:tplc="E2D4655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0F48F5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1462A3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71AA86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792E95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0B859C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188343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E8CFCC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180534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" w15:restartNumberingAfterBreak="0">
    <w:nsid w:val="3A7C565B"/>
    <w:multiLevelType w:val="hybridMultilevel"/>
    <w:tmpl w:val="2C08733E"/>
    <w:lvl w:ilvl="0" w:tplc="8A1CCBC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46C494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DB6726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5C204E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DD6EE6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4CA352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BB2C12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292845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02086A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9" w15:restartNumberingAfterBreak="0">
    <w:nsid w:val="3B945073"/>
    <w:multiLevelType w:val="hybridMultilevel"/>
    <w:tmpl w:val="463E2064"/>
    <w:lvl w:ilvl="0" w:tplc="0C66F58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2EA8A38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D764DC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1CE0D9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008895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3E87B3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7E6ED4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1FE56A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580ED6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0" w15:restartNumberingAfterBreak="0">
    <w:nsid w:val="3D257375"/>
    <w:multiLevelType w:val="hybridMultilevel"/>
    <w:tmpl w:val="25CC7742"/>
    <w:lvl w:ilvl="0" w:tplc="A2BED6A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3FCEB2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21E6FF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E1AAB2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5E6581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0B62D1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5D256E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BF655A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634CBE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1" w15:restartNumberingAfterBreak="0">
    <w:nsid w:val="499631B1"/>
    <w:multiLevelType w:val="hybridMultilevel"/>
    <w:tmpl w:val="0212AE10"/>
    <w:lvl w:ilvl="0" w:tplc="520C022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9DC4BE8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E6C957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C42046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8446A8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AFA520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130F2A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9A4CF9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56C335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2" w15:restartNumberingAfterBreak="0">
    <w:nsid w:val="54E639C4"/>
    <w:multiLevelType w:val="hybridMultilevel"/>
    <w:tmpl w:val="C714E622"/>
    <w:lvl w:ilvl="0" w:tplc="3C70222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422094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946DAC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C02724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4DC7C8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ECAC8F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7DA819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98EA9A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8F6451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3" w15:restartNumberingAfterBreak="0">
    <w:nsid w:val="55DF220A"/>
    <w:multiLevelType w:val="hybridMultilevel"/>
    <w:tmpl w:val="247C021C"/>
    <w:lvl w:ilvl="0" w:tplc="298C458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9A2F2D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B5C821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02EF63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284D4A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3F4A06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580C01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BE4860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72E6DF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4" w15:restartNumberingAfterBreak="0">
    <w:nsid w:val="576B78D8"/>
    <w:multiLevelType w:val="hybridMultilevel"/>
    <w:tmpl w:val="791A6D3A"/>
    <w:lvl w:ilvl="0" w:tplc="B6EE56A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7A6761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F1095C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E3EDDF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2A840E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204887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BB8BC2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ECCA1E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2E628C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5" w15:restartNumberingAfterBreak="0">
    <w:nsid w:val="5E715931"/>
    <w:multiLevelType w:val="hybridMultilevel"/>
    <w:tmpl w:val="DEE463E2"/>
    <w:lvl w:ilvl="0" w:tplc="5E4E442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7DEB61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F4A5DB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34A28F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7660BB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7147EE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EF223F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4CCB07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894C07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6" w15:restartNumberingAfterBreak="0">
    <w:nsid w:val="65E00C58"/>
    <w:multiLevelType w:val="hybridMultilevel"/>
    <w:tmpl w:val="7BAA913C"/>
    <w:lvl w:ilvl="0" w:tplc="44027D0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600378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7F08CB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AB63BD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3A4EA2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BC2519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5B04C6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BCCF9D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200E6B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7" w15:restartNumberingAfterBreak="0">
    <w:nsid w:val="783B3383"/>
    <w:multiLevelType w:val="hybridMultilevel"/>
    <w:tmpl w:val="C1C2A280"/>
    <w:lvl w:ilvl="0" w:tplc="71CC370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1A6F33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C22418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1FEB1F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8727CC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15286D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76EA9E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EA41BC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1C2C14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8" w15:restartNumberingAfterBreak="0">
    <w:nsid w:val="7F937500"/>
    <w:multiLevelType w:val="hybridMultilevel"/>
    <w:tmpl w:val="C76AE5FC"/>
    <w:lvl w:ilvl="0" w:tplc="7910D8F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5FAC2A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8AE472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CAC2D7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F4293C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44466C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0DE3BC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10EBF2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6A494E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18"/>
  </w:num>
  <w:num w:numId="2">
    <w:abstractNumId w:val="7"/>
  </w:num>
  <w:num w:numId="3">
    <w:abstractNumId w:val="2"/>
  </w:num>
  <w:num w:numId="4">
    <w:abstractNumId w:val="6"/>
  </w:num>
  <w:num w:numId="5">
    <w:abstractNumId w:val="9"/>
  </w:num>
  <w:num w:numId="6">
    <w:abstractNumId w:val="11"/>
  </w:num>
  <w:num w:numId="7">
    <w:abstractNumId w:val="14"/>
  </w:num>
  <w:num w:numId="8">
    <w:abstractNumId w:val="4"/>
  </w:num>
  <w:num w:numId="9">
    <w:abstractNumId w:val="10"/>
  </w:num>
  <w:num w:numId="10">
    <w:abstractNumId w:val="8"/>
  </w:num>
  <w:num w:numId="11">
    <w:abstractNumId w:val="3"/>
  </w:num>
  <w:num w:numId="12">
    <w:abstractNumId w:val="12"/>
  </w:num>
  <w:num w:numId="13">
    <w:abstractNumId w:val="0"/>
  </w:num>
  <w:num w:numId="14">
    <w:abstractNumId w:val="15"/>
  </w:num>
  <w:num w:numId="15">
    <w:abstractNumId w:val="17"/>
  </w:num>
  <w:num w:numId="16">
    <w:abstractNumId w:val="13"/>
  </w:num>
  <w:num w:numId="17">
    <w:abstractNumId w:val="5"/>
  </w:num>
  <w:num w:numId="18">
    <w:abstractNumId w:val="16"/>
  </w:num>
  <w:num w:numId="1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08B2"/>
    <w:rsid w:val="001E5653"/>
    <w:rsid w:val="002C60E2"/>
    <w:rsid w:val="005116FD"/>
    <w:rsid w:val="00676D34"/>
    <w:rsid w:val="007B591C"/>
    <w:rsid w:val="00B27316"/>
    <w:rsid w:val="00C108B2"/>
    <w:rsid w:val="00DA52E9"/>
    <w:rsid w:val="00EC3C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925DAC"/>
  <w15:chartTrackingRefBased/>
  <w15:docId w15:val="{DFF0B8DF-9C90-47EF-B805-09B948C1E6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B591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B591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761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63131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572015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455346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608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70911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46812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40625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28430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1357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640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50940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857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28135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135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81217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43874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86400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9420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943924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965930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479321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14407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422220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81660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89819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35920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27891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51390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2060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7523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55978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0450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13036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0453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1807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55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03206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37445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89316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03946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517123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5294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34479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06091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9028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47495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05259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82761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851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15874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72965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5071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45854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3230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26862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81940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83475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25147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60772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73434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9414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461542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356702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3950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67925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03906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33083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25466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0945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184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327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26818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96846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775195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845450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71230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916554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449607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yperlink" Target="https://d32ze2gidvkk54.cloudfront.net/Amazon_Route_53_Domain_Registration_Pricing_20140731.pdf" TargetMode="External"/><Relationship Id="rId3" Type="http://schemas.openxmlformats.org/officeDocument/2006/relationships/settings" Target="settings.xml"/><Relationship Id="rId7" Type="http://schemas.openxmlformats.org/officeDocument/2006/relationships/hyperlink" Target="http://google.com/" TargetMode="External"/><Relationship Id="rId12" Type="http://schemas.openxmlformats.org/officeDocument/2006/relationships/image" Target="media/image6.png"/><Relationship Id="rId17" Type="http://schemas.openxmlformats.org/officeDocument/2006/relationships/hyperlink" Target="https://docs.aws.amazon.com/Route53/latest/DeveloperGuide/routing-policy.html" TargetMode="External"/><Relationship Id="rId2" Type="http://schemas.openxmlformats.org/officeDocument/2006/relationships/styles" Target="styles.xml"/><Relationship Id="rId16" Type="http://schemas.openxmlformats.org/officeDocument/2006/relationships/hyperlink" Target="https://docs.aws.amazon.com/Route53/latest/DeveloperGuide/routing-to-elb-load-balancer.html" TargetMode="Externa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5.png"/><Relationship Id="rId5" Type="http://schemas.openxmlformats.org/officeDocument/2006/relationships/hyperlink" Target="http://82.23.45.67/" TargetMode="External"/><Relationship Id="rId15" Type="http://schemas.openxmlformats.org/officeDocument/2006/relationships/hyperlink" Target="https://aws.amazon.com/route53/faqs/" TargetMode="External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6</Pages>
  <Words>1132</Words>
  <Characters>6453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Srinivasa Katta</dc:creator>
  <cp:keywords/>
  <dc:description/>
  <cp:lastModifiedBy>Srinivasa Katta</cp:lastModifiedBy>
  <cp:revision>6</cp:revision>
  <dcterms:created xsi:type="dcterms:W3CDTF">2021-10-20T02:30:00Z</dcterms:created>
  <dcterms:modified xsi:type="dcterms:W3CDTF">2021-10-20T04:06:00Z</dcterms:modified>
</cp:coreProperties>
</file>