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16" w:rsidRPr="0069631B" w:rsidRDefault="00B01786" w:rsidP="002E79A6">
      <w:pPr>
        <w:jc w:val="center"/>
        <w:rPr>
          <w:rFonts w:ascii="Times New Roman" w:hAnsi="Times New Roman" w:cs="Times New Roman"/>
          <w:b/>
          <w:sz w:val="24"/>
          <w:szCs w:val="24"/>
          <w:u w:val="single"/>
        </w:rPr>
      </w:pPr>
      <w:r w:rsidRPr="0069631B">
        <w:rPr>
          <w:rFonts w:ascii="Times New Roman" w:hAnsi="Times New Roman" w:cs="Times New Roman"/>
          <w:b/>
          <w:bCs/>
          <w:sz w:val="24"/>
          <w:szCs w:val="24"/>
          <w:u w:val="single"/>
          <w:lang w:bidi="ta-IN"/>
        </w:rPr>
        <w:t xml:space="preserve">Cluster analysis of Happiness at work among employees </w:t>
      </w:r>
      <w:r w:rsidR="003C1616" w:rsidRPr="0069631B">
        <w:rPr>
          <w:rFonts w:ascii="Times New Roman" w:hAnsi="Times New Roman" w:cs="Times New Roman"/>
          <w:b/>
          <w:sz w:val="24"/>
          <w:szCs w:val="24"/>
          <w:u w:val="single"/>
        </w:rPr>
        <w:t>in Madurai</w:t>
      </w:r>
    </w:p>
    <w:p w:rsidR="003C1616" w:rsidRPr="0069631B" w:rsidRDefault="003C1616" w:rsidP="003C1616">
      <w:pPr>
        <w:jc w:val="both"/>
        <w:rPr>
          <w:rFonts w:ascii="Times New Roman" w:hAnsi="Times New Roman" w:cs="Times New Roman"/>
          <w:b/>
          <w:sz w:val="24"/>
          <w:szCs w:val="24"/>
        </w:rPr>
      </w:pPr>
      <w:r w:rsidRPr="0069631B">
        <w:rPr>
          <w:rFonts w:ascii="Times New Roman" w:hAnsi="Times New Roman" w:cs="Times New Roman"/>
          <w:b/>
          <w:sz w:val="24"/>
          <w:szCs w:val="24"/>
        </w:rPr>
        <w:t>Authors</w:t>
      </w:r>
      <w:r w:rsidR="002E79A6" w:rsidRPr="0069631B">
        <w:rPr>
          <w:rFonts w:ascii="Times New Roman" w:hAnsi="Times New Roman" w:cs="Times New Roman"/>
          <w:b/>
          <w:sz w:val="24"/>
          <w:szCs w:val="24"/>
        </w:rPr>
        <w:t xml:space="preserve">: </w:t>
      </w:r>
      <w:r w:rsidRPr="0069631B">
        <w:rPr>
          <w:rFonts w:ascii="Times New Roman" w:hAnsi="Times New Roman" w:cs="Times New Roman"/>
          <w:b/>
          <w:sz w:val="24"/>
          <w:szCs w:val="24"/>
        </w:rPr>
        <w:t>Dr.</w:t>
      </w:r>
      <w:r w:rsidR="002E79A6" w:rsidRPr="0069631B">
        <w:rPr>
          <w:rFonts w:ascii="Times New Roman" w:hAnsi="Times New Roman" w:cs="Times New Roman"/>
          <w:b/>
          <w:sz w:val="24"/>
          <w:szCs w:val="24"/>
        </w:rPr>
        <w:t xml:space="preserve"> </w:t>
      </w:r>
      <w:proofErr w:type="spellStart"/>
      <w:r w:rsidRPr="0069631B">
        <w:rPr>
          <w:rFonts w:ascii="Times New Roman" w:hAnsi="Times New Roman" w:cs="Times New Roman"/>
          <w:b/>
          <w:sz w:val="24"/>
          <w:szCs w:val="24"/>
        </w:rPr>
        <w:t>S.Rajarajeswari</w:t>
      </w:r>
      <w:proofErr w:type="spellEnd"/>
      <w:r w:rsidRPr="0069631B">
        <w:rPr>
          <w:rFonts w:ascii="Times New Roman" w:hAnsi="Times New Roman" w:cs="Times New Roman"/>
          <w:b/>
          <w:sz w:val="24"/>
          <w:szCs w:val="24"/>
        </w:rPr>
        <w:t xml:space="preserve">                                            Co-Author:</w:t>
      </w:r>
      <w:r w:rsidR="002E79A6" w:rsidRPr="0069631B">
        <w:rPr>
          <w:rFonts w:ascii="Times New Roman" w:hAnsi="Times New Roman" w:cs="Times New Roman"/>
          <w:b/>
          <w:sz w:val="24"/>
          <w:szCs w:val="24"/>
        </w:rPr>
        <w:t xml:space="preserve"> </w:t>
      </w:r>
      <w:r w:rsidRPr="0069631B">
        <w:rPr>
          <w:rFonts w:ascii="Times New Roman" w:hAnsi="Times New Roman" w:cs="Times New Roman"/>
          <w:b/>
          <w:sz w:val="24"/>
          <w:szCs w:val="24"/>
        </w:rPr>
        <w:t>Mr.</w:t>
      </w:r>
      <w:r w:rsidR="002E79A6" w:rsidRPr="0069631B">
        <w:rPr>
          <w:rFonts w:ascii="Times New Roman" w:hAnsi="Times New Roman" w:cs="Times New Roman"/>
          <w:b/>
          <w:sz w:val="24"/>
          <w:szCs w:val="24"/>
        </w:rPr>
        <w:t xml:space="preserve"> </w:t>
      </w:r>
      <w:proofErr w:type="spellStart"/>
      <w:r w:rsidRPr="0069631B">
        <w:rPr>
          <w:rFonts w:ascii="Times New Roman" w:hAnsi="Times New Roman" w:cs="Times New Roman"/>
          <w:b/>
          <w:sz w:val="24"/>
          <w:szCs w:val="24"/>
        </w:rPr>
        <w:t>K.Srinivasan</w:t>
      </w:r>
      <w:proofErr w:type="spellEnd"/>
    </w:p>
    <w:p w:rsidR="003C1616" w:rsidRPr="0069631B" w:rsidRDefault="003C1616" w:rsidP="003C1616">
      <w:pPr>
        <w:jc w:val="both"/>
        <w:rPr>
          <w:rFonts w:ascii="Times New Roman" w:hAnsi="Times New Roman" w:cs="Times New Roman"/>
          <w:sz w:val="24"/>
          <w:szCs w:val="24"/>
        </w:rPr>
      </w:pPr>
      <w:r w:rsidRPr="0069631B">
        <w:rPr>
          <w:rFonts w:ascii="Times New Roman" w:hAnsi="Times New Roman" w:cs="Times New Roman"/>
          <w:sz w:val="24"/>
          <w:szCs w:val="24"/>
        </w:rPr>
        <w:t xml:space="preserve">Asst .Professor and Head                                                      Research Scholar </w:t>
      </w:r>
    </w:p>
    <w:p w:rsidR="003C1616" w:rsidRPr="0069631B" w:rsidRDefault="003C1616" w:rsidP="003C1616">
      <w:pPr>
        <w:jc w:val="both"/>
        <w:rPr>
          <w:rFonts w:ascii="Times New Roman" w:hAnsi="Times New Roman" w:cs="Times New Roman"/>
          <w:sz w:val="24"/>
          <w:szCs w:val="24"/>
        </w:rPr>
      </w:pPr>
      <w:r w:rsidRPr="0069631B">
        <w:rPr>
          <w:rFonts w:ascii="Times New Roman" w:hAnsi="Times New Roman" w:cs="Times New Roman"/>
          <w:sz w:val="24"/>
          <w:szCs w:val="24"/>
        </w:rPr>
        <w:t xml:space="preserve">Department of Business administration                               Madurai Kamaraj University </w:t>
      </w:r>
    </w:p>
    <w:p w:rsidR="003C1616" w:rsidRPr="0069631B" w:rsidRDefault="003C1616" w:rsidP="003C1616">
      <w:pPr>
        <w:jc w:val="both"/>
        <w:rPr>
          <w:rFonts w:ascii="Times New Roman" w:hAnsi="Times New Roman" w:cs="Times New Roman"/>
          <w:sz w:val="24"/>
          <w:szCs w:val="24"/>
        </w:rPr>
      </w:pPr>
      <w:r w:rsidRPr="0069631B">
        <w:rPr>
          <w:rFonts w:ascii="Times New Roman" w:hAnsi="Times New Roman" w:cs="Times New Roman"/>
          <w:sz w:val="24"/>
          <w:szCs w:val="24"/>
        </w:rPr>
        <w:t xml:space="preserve">Sri Meenakshi </w:t>
      </w:r>
      <w:proofErr w:type="spellStart"/>
      <w:r w:rsidRPr="0069631B">
        <w:rPr>
          <w:rFonts w:ascii="Times New Roman" w:hAnsi="Times New Roman" w:cs="Times New Roman"/>
          <w:sz w:val="24"/>
          <w:szCs w:val="24"/>
        </w:rPr>
        <w:t>Govt.Arts</w:t>
      </w:r>
      <w:proofErr w:type="spellEnd"/>
      <w:r w:rsidRPr="0069631B">
        <w:rPr>
          <w:rFonts w:ascii="Times New Roman" w:hAnsi="Times New Roman" w:cs="Times New Roman"/>
          <w:sz w:val="24"/>
          <w:szCs w:val="24"/>
        </w:rPr>
        <w:t xml:space="preserve"> College for Women</w:t>
      </w:r>
      <w:r w:rsidR="002E79A6" w:rsidRPr="0069631B">
        <w:rPr>
          <w:rFonts w:ascii="Times New Roman" w:hAnsi="Times New Roman" w:cs="Times New Roman"/>
          <w:sz w:val="24"/>
          <w:szCs w:val="24"/>
        </w:rPr>
        <w:t xml:space="preserve"> </w:t>
      </w:r>
      <w:r w:rsidRPr="0069631B">
        <w:rPr>
          <w:rFonts w:ascii="Times New Roman" w:hAnsi="Times New Roman" w:cs="Times New Roman"/>
          <w:sz w:val="24"/>
          <w:szCs w:val="24"/>
        </w:rPr>
        <w:t>(A),              Madurai.</w:t>
      </w:r>
    </w:p>
    <w:p w:rsidR="00826656" w:rsidRPr="0069631B" w:rsidRDefault="003C1616" w:rsidP="003C1616">
      <w:pPr>
        <w:jc w:val="both"/>
        <w:rPr>
          <w:rFonts w:ascii="Times New Roman" w:hAnsi="Times New Roman" w:cs="Times New Roman"/>
          <w:sz w:val="24"/>
          <w:szCs w:val="24"/>
        </w:rPr>
      </w:pPr>
      <w:r w:rsidRPr="0069631B">
        <w:rPr>
          <w:rFonts w:ascii="Times New Roman" w:hAnsi="Times New Roman" w:cs="Times New Roman"/>
          <w:sz w:val="24"/>
          <w:szCs w:val="24"/>
        </w:rPr>
        <w:t xml:space="preserve">Madurai  </w:t>
      </w:r>
    </w:p>
    <w:p w:rsidR="00826656" w:rsidRPr="0069631B" w:rsidRDefault="00826656" w:rsidP="00826656">
      <w:pPr>
        <w:autoSpaceDE w:val="0"/>
        <w:autoSpaceDN w:val="0"/>
        <w:adjustRightInd w:val="0"/>
        <w:spacing w:after="0" w:line="360" w:lineRule="auto"/>
        <w:jc w:val="both"/>
        <w:rPr>
          <w:rFonts w:ascii="Times New Roman" w:hAnsi="Times New Roman" w:cs="Times New Roman"/>
          <w:b/>
          <w:bCs/>
          <w:sz w:val="24"/>
          <w:szCs w:val="24"/>
          <w:lang w:bidi="ta-IN"/>
        </w:rPr>
      </w:pPr>
      <w:r w:rsidRPr="0069631B">
        <w:rPr>
          <w:rFonts w:ascii="Times New Roman" w:hAnsi="Times New Roman" w:cs="Times New Roman"/>
          <w:b/>
          <w:bCs/>
          <w:sz w:val="24"/>
          <w:szCs w:val="24"/>
          <w:lang w:bidi="ta-IN"/>
        </w:rPr>
        <w:t>Abstract:</w:t>
      </w:r>
    </w:p>
    <w:p w:rsidR="00826656" w:rsidRPr="0069631B" w:rsidRDefault="00826656" w:rsidP="00826656">
      <w:pPr>
        <w:spacing w:line="360" w:lineRule="auto"/>
        <w:ind w:firstLine="720"/>
        <w:jc w:val="both"/>
        <w:rPr>
          <w:rFonts w:ascii="Times New Roman" w:hAnsi="Times New Roman" w:cs="Times New Roman"/>
          <w:sz w:val="24"/>
          <w:szCs w:val="24"/>
        </w:rPr>
      </w:pPr>
      <w:r w:rsidRPr="0069631B">
        <w:rPr>
          <w:rFonts w:ascii="Times New Roman" w:hAnsi="Times New Roman" w:cs="Times New Roman"/>
          <w:sz w:val="24"/>
          <w:szCs w:val="24"/>
        </w:rPr>
        <w:t>Happiness at the workplace refers to how satisfied people are with their work and lives.</w:t>
      </w:r>
      <w:r w:rsidRPr="0069631B">
        <w:rPr>
          <w:rFonts w:ascii="Times New Roman" w:hAnsi="Times New Roman" w:cs="Times New Roman"/>
          <w:color w:val="000000" w:themeColor="text1"/>
          <w:sz w:val="24"/>
          <w:szCs w:val="24"/>
          <w:shd w:val="clear" w:color="auto" w:fill="FFFFFF"/>
        </w:rPr>
        <w:t xml:space="preserve"> Despite a large body of positive</w:t>
      </w:r>
      <w:r w:rsidRPr="0069631B">
        <w:rPr>
          <w:rFonts w:ascii="Times New Roman" w:hAnsi="Times New Roman" w:cs="Times New Roman"/>
          <w:color w:val="222222"/>
          <w:sz w:val="24"/>
          <w:szCs w:val="24"/>
          <w:shd w:val="clear" w:color="auto" w:fill="FFFFFF"/>
        </w:rPr>
        <w:t xml:space="preserve"> </w:t>
      </w:r>
      <w:hyperlink r:id="rId5" w:tooltip="Psychological research" w:history="1">
        <w:r w:rsidRPr="0069631B">
          <w:rPr>
            <w:rStyle w:val="Hyperlink"/>
            <w:rFonts w:ascii="Times New Roman" w:hAnsi="Times New Roman" w:cs="Times New Roman"/>
            <w:color w:val="000000" w:themeColor="text1"/>
            <w:sz w:val="24"/>
            <w:szCs w:val="24"/>
            <w:u w:val="none"/>
            <w:shd w:val="clear" w:color="auto" w:fill="FFFFFF"/>
          </w:rPr>
          <w:t>psychological</w:t>
        </w:r>
        <w:r w:rsidR="00FB6CCC" w:rsidRPr="0069631B">
          <w:rPr>
            <w:rStyle w:val="Hyperlink"/>
            <w:rFonts w:ascii="Times New Roman" w:hAnsi="Times New Roman" w:cs="Times New Roman"/>
            <w:color w:val="000000" w:themeColor="text1"/>
            <w:sz w:val="24"/>
            <w:szCs w:val="24"/>
            <w:u w:val="none"/>
            <w:shd w:val="clear" w:color="auto" w:fill="FFFFFF"/>
          </w:rPr>
          <w:t xml:space="preserve"> </w:t>
        </w:r>
        <w:r w:rsidRPr="0069631B">
          <w:rPr>
            <w:rStyle w:val="Hyperlink"/>
            <w:rFonts w:ascii="Times New Roman" w:hAnsi="Times New Roman" w:cs="Times New Roman"/>
            <w:color w:val="000000" w:themeColor="text1"/>
            <w:sz w:val="24"/>
            <w:szCs w:val="24"/>
            <w:u w:val="none"/>
            <w:shd w:val="clear" w:color="auto" w:fill="FFFFFF"/>
          </w:rPr>
          <w:t>research</w:t>
        </w:r>
      </w:hyperlink>
      <w:r w:rsidRPr="0069631B">
        <w:rPr>
          <w:rFonts w:ascii="Times New Roman" w:hAnsi="Times New Roman" w:cs="Times New Roman"/>
          <w:color w:val="222222"/>
          <w:sz w:val="24"/>
          <w:szCs w:val="24"/>
          <w:shd w:val="clear" w:color="auto" w:fill="FFFFFF"/>
        </w:rPr>
        <w:t xml:space="preserve">  </w:t>
      </w:r>
      <w:r w:rsidRPr="0069631B">
        <w:rPr>
          <w:rFonts w:ascii="Times New Roman" w:hAnsi="Times New Roman" w:cs="Times New Roman"/>
          <w:sz w:val="24"/>
          <w:szCs w:val="24"/>
          <w:shd w:val="clear" w:color="auto" w:fill="FFFFFF"/>
        </w:rPr>
        <w:t>into the relationship between </w:t>
      </w:r>
      <w:hyperlink r:id="rId6" w:tooltip="Happiness" w:history="1">
        <w:r w:rsidRPr="0069631B">
          <w:rPr>
            <w:rStyle w:val="Hyperlink"/>
            <w:rFonts w:ascii="Times New Roman" w:hAnsi="Times New Roman" w:cs="Times New Roman"/>
            <w:color w:val="auto"/>
            <w:sz w:val="24"/>
            <w:szCs w:val="24"/>
            <w:u w:val="none"/>
            <w:shd w:val="clear" w:color="auto" w:fill="FFFFFF"/>
          </w:rPr>
          <w:t>happiness</w:t>
        </w:r>
      </w:hyperlink>
      <w:r w:rsidRPr="0069631B">
        <w:rPr>
          <w:rFonts w:ascii="Times New Roman" w:hAnsi="Times New Roman" w:cs="Times New Roman"/>
          <w:sz w:val="24"/>
          <w:szCs w:val="24"/>
          <w:shd w:val="clear" w:color="auto" w:fill="FFFFFF"/>
        </w:rPr>
        <w:t> and </w:t>
      </w:r>
      <w:hyperlink r:id="rId7" w:tooltip="Productivity" w:history="1">
        <w:r w:rsidRPr="0069631B">
          <w:rPr>
            <w:rStyle w:val="Hyperlink"/>
            <w:rFonts w:ascii="Times New Roman" w:hAnsi="Times New Roman" w:cs="Times New Roman"/>
            <w:color w:val="auto"/>
            <w:sz w:val="24"/>
            <w:szCs w:val="24"/>
            <w:u w:val="none"/>
            <w:shd w:val="clear" w:color="auto" w:fill="FFFFFF"/>
          </w:rPr>
          <w:t>productivity</w:t>
        </w:r>
      </w:hyperlink>
      <w:r w:rsidRPr="0069631B">
        <w:rPr>
          <w:rFonts w:ascii="Times New Roman" w:hAnsi="Times New Roman" w:cs="Times New Roman"/>
          <w:sz w:val="24"/>
          <w:szCs w:val="24"/>
          <w:shd w:val="clear" w:color="auto" w:fill="FFFFFF"/>
        </w:rPr>
        <w:t> ,happiness at work  has traditionally been seen as a</w:t>
      </w:r>
      <w:r w:rsidRPr="0069631B">
        <w:rPr>
          <w:rFonts w:ascii="Times New Roman" w:hAnsi="Times New Roman" w:cs="Times New Roman"/>
          <w:color w:val="000000" w:themeColor="text1"/>
          <w:sz w:val="24"/>
          <w:szCs w:val="24"/>
          <w:shd w:val="clear" w:color="auto" w:fill="FFFFFF"/>
        </w:rPr>
        <w:t xml:space="preserve"> potential by-product of positive outcomes at work, rather than a pathway to business success. Maintaining a level of happiness at work has become more significant and relevant due to the intensification of work caused by </w:t>
      </w:r>
      <w:hyperlink r:id="rId8" w:tooltip="Economic crisis" w:history="1">
        <w:r w:rsidRPr="0069631B">
          <w:rPr>
            <w:rStyle w:val="Hyperlink"/>
            <w:rFonts w:ascii="Times New Roman" w:hAnsi="Times New Roman" w:cs="Times New Roman"/>
            <w:color w:val="000000" w:themeColor="text1"/>
            <w:sz w:val="24"/>
            <w:szCs w:val="24"/>
            <w:u w:val="none"/>
            <w:shd w:val="clear" w:color="auto" w:fill="FFFFFF"/>
          </w:rPr>
          <w:t>economic</w:t>
        </w:r>
        <w:r w:rsidRPr="0069631B">
          <w:rPr>
            <w:rStyle w:val="Hyperlink"/>
            <w:rFonts w:ascii="Times New Roman" w:hAnsi="Times New Roman" w:cs="Times New Roman"/>
            <w:color w:val="000000" w:themeColor="text1"/>
            <w:sz w:val="24"/>
            <w:szCs w:val="24"/>
            <w:shd w:val="clear" w:color="auto" w:fill="FFFFFF"/>
          </w:rPr>
          <w:t xml:space="preserve"> </w:t>
        </w:r>
        <w:r w:rsidRPr="0069631B">
          <w:rPr>
            <w:rStyle w:val="Hyperlink"/>
            <w:rFonts w:ascii="Times New Roman" w:hAnsi="Times New Roman" w:cs="Times New Roman"/>
            <w:color w:val="000000" w:themeColor="text1"/>
            <w:sz w:val="24"/>
            <w:szCs w:val="24"/>
            <w:u w:val="none"/>
            <w:shd w:val="clear" w:color="auto" w:fill="FFFFFF"/>
          </w:rPr>
          <w:t>uncertainty</w:t>
        </w:r>
      </w:hyperlink>
      <w:r w:rsidRPr="0069631B">
        <w:rPr>
          <w:rFonts w:ascii="Times New Roman" w:hAnsi="Times New Roman" w:cs="Times New Roman"/>
          <w:color w:val="000000" w:themeColor="text1"/>
          <w:sz w:val="24"/>
          <w:szCs w:val="24"/>
          <w:shd w:val="clear" w:color="auto" w:fill="FFFFFF"/>
        </w:rPr>
        <w:t> and increase in </w:t>
      </w:r>
      <w:hyperlink r:id="rId9" w:tooltip="Competition" w:history="1">
        <w:r w:rsidRPr="0069631B">
          <w:rPr>
            <w:rStyle w:val="Hyperlink"/>
            <w:rFonts w:ascii="Times New Roman" w:hAnsi="Times New Roman" w:cs="Times New Roman"/>
            <w:color w:val="000000" w:themeColor="text1"/>
            <w:sz w:val="24"/>
            <w:szCs w:val="24"/>
            <w:u w:val="none"/>
            <w:shd w:val="clear" w:color="auto" w:fill="FFFFFF"/>
          </w:rPr>
          <w:t>competition</w:t>
        </w:r>
      </w:hyperlink>
      <w:r w:rsidRPr="0069631B">
        <w:rPr>
          <w:rFonts w:ascii="Times New Roman" w:hAnsi="Times New Roman" w:cs="Times New Roman"/>
          <w:color w:val="000000" w:themeColor="text1"/>
          <w:sz w:val="24"/>
          <w:szCs w:val="24"/>
          <w:shd w:val="clear" w:color="auto" w:fill="FFFFFF"/>
        </w:rPr>
        <w:t>.</w:t>
      </w:r>
      <w:r w:rsidRPr="0069631B">
        <w:rPr>
          <w:rFonts w:ascii="Times New Roman" w:hAnsi="Times New Roman" w:cs="Times New Roman"/>
          <w:sz w:val="24"/>
          <w:szCs w:val="24"/>
          <w:lang w:bidi="ta-IN"/>
        </w:rPr>
        <w:t xml:space="preserve"> Being happy is of great importance to most people, and happiness has been found to be a highly valued goal in most societies (</w:t>
      </w:r>
      <w:proofErr w:type="spellStart"/>
      <w:r w:rsidRPr="0069631B">
        <w:rPr>
          <w:rFonts w:ascii="Times New Roman" w:hAnsi="Times New Roman" w:cs="Times New Roman"/>
          <w:sz w:val="24"/>
          <w:szCs w:val="24"/>
          <w:lang w:bidi="ta-IN"/>
        </w:rPr>
        <w:t>Diener</w:t>
      </w:r>
      <w:proofErr w:type="spellEnd"/>
      <w:r w:rsidRPr="0069631B">
        <w:rPr>
          <w:rFonts w:ascii="Times New Roman" w:hAnsi="Times New Roman" w:cs="Times New Roman"/>
          <w:sz w:val="24"/>
          <w:szCs w:val="24"/>
          <w:lang w:bidi="ta-IN"/>
        </w:rPr>
        <w:t xml:space="preserve"> 2000). Happiness, in the form of joy, appears in every typology of ‘basic’ human emotions. Feeling happy is fundamental to human experience, and most people are at least mildly happy much of the time (</w:t>
      </w:r>
      <w:proofErr w:type="spellStart"/>
      <w:r w:rsidRPr="0069631B">
        <w:rPr>
          <w:rFonts w:ascii="Times New Roman" w:hAnsi="Times New Roman" w:cs="Times New Roman"/>
          <w:sz w:val="24"/>
          <w:szCs w:val="24"/>
          <w:lang w:bidi="ta-IN"/>
        </w:rPr>
        <w:t>Diener</w:t>
      </w:r>
      <w:proofErr w:type="spellEnd"/>
      <w:r w:rsidRPr="0069631B">
        <w:rPr>
          <w:rFonts w:ascii="Times New Roman" w:hAnsi="Times New Roman" w:cs="Times New Roman"/>
          <w:sz w:val="24"/>
          <w:szCs w:val="24"/>
          <w:lang w:bidi="ta-IN"/>
        </w:rPr>
        <w:t xml:space="preserve"> and </w:t>
      </w:r>
      <w:proofErr w:type="spellStart"/>
      <w:r w:rsidRPr="0069631B">
        <w:rPr>
          <w:rFonts w:ascii="Times New Roman" w:hAnsi="Times New Roman" w:cs="Times New Roman"/>
          <w:sz w:val="24"/>
          <w:szCs w:val="24"/>
          <w:lang w:bidi="ta-IN"/>
        </w:rPr>
        <w:t>Diener</w:t>
      </w:r>
      <w:proofErr w:type="spellEnd"/>
      <w:r w:rsidRPr="0069631B">
        <w:rPr>
          <w:rFonts w:ascii="Times New Roman" w:hAnsi="Times New Roman" w:cs="Times New Roman"/>
          <w:sz w:val="24"/>
          <w:szCs w:val="24"/>
          <w:lang w:bidi="ta-IN"/>
        </w:rPr>
        <w:t xml:space="preserve"> 1996</w:t>
      </w:r>
      <w:proofErr w:type="gramStart"/>
      <w:r w:rsidRPr="0069631B">
        <w:rPr>
          <w:rFonts w:ascii="Times New Roman" w:hAnsi="Times New Roman" w:cs="Times New Roman"/>
          <w:sz w:val="24"/>
          <w:szCs w:val="24"/>
          <w:lang w:bidi="ta-IN"/>
        </w:rPr>
        <w:t>)</w:t>
      </w:r>
      <w:r w:rsidRPr="0069631B">
        <w:rPr>
          <w:rFonts w:ascii="Times New Roman" w:hAnsi="Times New Roman" w:cs="Times New Roman"/>
          <w:sz w:val="24"/>
          <w:szCs w:val="24"/>
          <w:vertAlign w:val="superscript"/>
          <w:lang w:bidi="ta-IN"/>
        </w:rPr>
        <w:t xml:space="preserve"> </w:t>
      </w:r>
      <w:r w:rsidRPr="0069631B">
        <w:rPr>
          <w:rFonts w:ascii="Times New Roman" w:hAnsi="Times New Roman" w:cs="Times New Roman"/>
          <w:sz w:val="24"/>
          <w:szCs w:val="24"/>
          <w:lang w:bidi="ta-IN"/>
        </w:rPr>
        <w:t>.</w:t>
      </w:r>
      <w:proofErr w:type="gramEnd"/>
      <w:r w:rsidRPr="0069631B">
        <w:rPr>
          <w:rFonts w:ascii="Times New Roman" w:hAnsi="Times New Roman" w:cs="Times New Roman"/>
          <w:sz w:val="24"/>
          <w:szCs w:val="24"/>
        </w:rPr>
        <w:t xml:space="preserve"> Happiness in the form of pleasant moods and emotions, well-being, and positive attitudes has been attracting increasing attention throughout psychology research. Past researches have demonstrated a strong relationship between happiness and workplace success. It suggests that happy and satisfied individuals are relatively more successful in the workplace; compared to their unhappy peers. These reviews have influenced the researcher to </w:t>
      </w:r>
      <w:proofErr w:type="gramStart"/>
      <w:r w:rsidRPr="0069631B">
        <w:rPr>
          <w:rFonts w:ascii="Times New Roman" w:hAnsi="Times New Roman" w:cs="Times New Roman"/>
          <w:sz w:val="24"/>
          <w:szCs w:val="24"/>
        </w:rPr>
        <w:t>carried</w:t>
      </w:r>
      <w:proofErr w:type="gramEnd"/>
      <w:r w:rsidRPr="0069631B">
        <w:rPr>
          <w:rFonts w:ascii="Times New Roman" w:hAnsi="Times New Roman" w:cs="Times New Roman"/>
          <w:sz w:val="24"/>
          <w:szCs w:val="24"/>
        </w:rPr>
        <w:t xml:space="preserve"> out the</w:t>
      </w:r>
      <w:r w:rsidR="006F6B78" w:rsidRPr="0069631B">
        <w:rPr>
          <w:rFonts w:ascii="Times New Roman" w:hAnsi="Times New Roman" w:cs="Times New Roman"/>
          <w:sz w:val="24"/>
          <w:szCs w:val="24"/>
        </w:rPr>
        <w:t xml:space="preserve"> research on happiness at work T</w:t>
      </w:r>
      <w:r w:rsidRPr="0069631B">
        <w:rPr>
          <w:rFonts w:ascii="Times New Roman" w:hAnsi="Times New Roman" w:cs="Times New Roman"/>
          <w:sz w:val="24"/>
          <w:szCs w:val="24"/>
        </w:rPr>
        <w:t xml:space="preserve">his research was carried out with the sample size </w:t>
      </w:r>
      <w:r w:rsidR="002E79A6" w:rsidRPr="0069631B">
        <w:rPr>
          <w:rFonts w:ascii="Times New Roman" w:hAnsi="Times New Roman" w:cs="Times New Roman"/>
          <w:sz w:val="24"/>
          <w:szCs w:val="24"/>
        </w:rPr>
        <w:t>of 400</w:t>
      </w:r>
      <w:r w:rsidRPr="0069631B">
        <w:rPr>
          <w:rFonts w:ascii="Times New Roman" w:hAnsi="Times New Roman" w:cs="Times New Roman"/>
          <w:sz w:val="24"/>
          <w:szCs w:val="24"/>
        </w:rPr>
        <w:t xml:space="preserve"> considering </w:t>
      </w:r>
      <w:r w:rsidR="002E79A6" w:rsidRPr="0069631B">
        <w:rPr>
          <w:rFonts w:ascii="Times New Roman" w:hAnsi="Times New Roman" w:cs="Times New Roman"/>
          <w:sz w:val="24"/>
          <w:szCs w:val="24"/>
        </w:rPr>
        <w:t>banking, manufacturing</w:t>
      </w:r>
      <w:r w:rsidRPr="0069631B">
        <w:rPr>
          <w:rFonts w:ascii="Times New Roman" w:hAnsi="Times New Roman" w:cs="Times New Roman"/>
          <w:sz w:val="24"/>
          <w:szCs w:val="24"/>
        </w:rPr>
        <w:t>,</w:t>
      </w:r>
      <w:r w:rsidR="006F6B78" w:rsidRPr="0069631B">
        <w:rPr>
          <w:rFonts w:ascii="Times New Roman" w:hAnsi="Times New Roman" w:cs="Times New Roman"/>
          <w:sz w:val="24"/>
          <w:szCs w:val="24"/>
        </w:rPr>
        <w:t xml:space="preserve"> </w:t>
      </w:r>
      <w:r w:rsidRPr="0069631B">
        <w:rPr>
          <w:rFonts w:ascii="Times New Roman" w:hAnsi="Times New Roman" w:cs="Times New Roman"/>
          <w:sz w:val="24"/>
          <w:szCs w:val="24"/>
        </w:rPr>
        <w:t>hospitals and colleges.</w:t>
      </w:r>
      <w:r w:rsidR="00FB6CCC" w:rsidRPr="0069631B">
        <w:rPr>
          <w:rFonts w:ascii="Times New Roman" w:hAnsi="Times New Roman" w:cs="Times New Roman"/>
          <w:sz w:val="24"/>
          <w:szCs w:val="24"/>
        </w:rPr>
        <w:t xml:space="preserve"> </w:t>
      </w:r>
      <w:proofErr w:type="gramStart"/>
      <w:r w:rsidRPr="0069631B">
        <w:rPr>
          <w:rFonts w:ascii="Times New Roman" w:hAnsi="Times New Roman" w:cs="Times New Roman"/>
          <w:sz w:val="24"/>
          <w:szCs w:val="24"/>
        </w:rPr>
        <w:t>cluster</w:t>
      </w:r>
      <w:proofErr w:type="gramEnd"/>
      <w:r w:rsidRPr="0069631B">
        <w:rPr>
          <w:rFonts w:ascii="Times New Roman" w:hAnsi="Times New Roman" w:cs="Times New Roman"/>
          <w:sz w:val="24"/>
          <w:szCs w:val="24"/>
        </w:rPr>
        <w:t xml:space="preserve"> analysis is used identify the parameters influencing happiness at work. The factors of happiness, viz. about colleagues, about job, about organization, about </w:t>
      </w:r>
      <w:proofErr w:type="gramStart"/>
      <w:r w:rsidRPr="0069631B">
        <w:rPr>
          <w:rFonts w:ascii="Times New Roman" w:hAnsi="Times New Roman" w:cs="Times New Roman"/>
          <w:sz w:val="24"/>
          <w:szCs w:val="24"/>
        </w:rPr>
        <w:t>top level</w:t>
      </w:r>
      <w:proofErr w:type="gramEnd"/>
      <w:r w:rsidRPr="0069631B">
        <w:rPr>
          <w:rFonts w:ascii="Times New Roman" w:hAnsi="Times New Roman" w:cs="Times New Roman"/>
          <w:sz w:val="24"/>
          <w:szCs w:val="24"/>
        </w:rPr>
        <w:t xml:space="preserve"> management, about working environment, about company policies, about ethics in the organization and about family have significant contribution on segmenting employees into two categories based on their level of competency.</w:t>
      </w:r>
      <w:r w:rsidR="00FB6CCC" w:rsidRPr="0069631B">
        <w:rPr>
          <w:rFonts w:ascii="Times New Roman" w:hAnsi="Times New Roman" w:cs="Times New Roman"/>
          <w:sz w:val="24"/>
          <w:szCs w:val="24"/>
        </w:rPr>
        <w:t xml:space="preserve"> </w:t>
      </w:r>
      <w:r w:rsidRPr="0069631B">
        <w:rPr>
          <w:rFonts w:ascii="Times New Roman" w:hAnsi="Times New Roman" w:cs="Times New Roman"/>
          <w:sz w:val="24"/>
          <w:szCs w:val="24"/>
        </w:rPr>
        <w:t>Three-fourth of the total respondents was happy at their work.</w:t>
      </w:r>
      <w:r w:rsidR="006F6B78" w:rsidRPr="0069631B">
        <w:rPr>
          <w:rFonts w:ascii="Times New Roman" w:hAnsi="Times New Roman" w:cs="Times New Roman"/>
          <w:sz w:val="24"/>
          <w:szCs w:val="24"/>
        </w:rPr>
        <w:t xml:space="preserve"> </w:t>
      </w:r>
    </w:p>
    <w:p w:rsidR="00FB6CCC" w:rsidRPr="0069631B" w:rsidRDefault="00FB6CCC" w:rsidP="00FB6CCC">
      <w:pPr>
        <w:jc w:val="both"/>
        <w:rPr>
          <w:rFonts w:ascii="Times New Roman" w:hAnsi="Times New Roman" w:cs="Times New Roman"/>
          <w:sz w:val="24"/>
          <w:szCs w:val="24"/>
        </w:rPr>
      </w:pPr>
      <w:r w:rsidRPr="00E874DE">
        <w:rPr>
          <w:rFonts w:ascii="Times New Roman" w:hAnsi="Times New Roman" w:cs="Times New Roman"/>
          <w:b/>
          <w:sz w:val="24"/>
          <w:szCs w:val="24"/>
        </w:rPr>
        <w:lastRenderedPageBreak/>
        <w:t>Key words</w:t>
      </w:r>
      <w:r w:rsidRPr="0069631B">
        <w:rPr>
          <w:rFonts w:ascii="Times New Roman" w:hAnsi="Times New Roman" w:cs="Times New Roman"/>
          <w:sz w:val="24"/>
          <w:szCs w:val="24"/>
        </w:rPr>
        <w:t xml:space="preserve">: happy </w:t>
      </w:r>
      <w:r w:rsidR="006F6B78" w:rsidRPr="0069631B">
        <w:rPr>
          <w:rFonts w:ascii="Times New Roman" w:hAnsi="Times New Roman" w:cs="Times New Roman"/>
          <w:sz w:val="24"/>
          <w:szCs w:val="24"/>
        </w:rPr>
        <w:t>employees,</w:t>
      </w:r>
      <w:r w:rsidRPr="0069631B">
        <w:rPr>
          <w:rFonts w:ascii="Times New Roman" w:hAnsi="Times New Roman" w:cs="Times New Roman"/>
          <w:sz w:val="24"/>
          <w:szCs w:val="24"/>
        </w:rPr>
        <w:t xml:space="preserve"> not happy employees,</w:t>
      </w:r>
      <w:r w:rsidR="006F6B78" w:rsidRPr="0069631B">
        <w:rPr>
          <w:rFonts w:ascii="Times New Roman" w:hAnsi="Times New Roman" w:cs="Times New Roman"/>
          <w:sz w:val="24"/>
          <w:szCs w:val="24"/>
        </w:rPr>
        <w:t xml:space="preserve"> top management, work environment and ethics</w:t>
      </w:r>
    </w:p>
    <w:p w:rsidR="0062777D" w:rsidRPr="0069631B" w:rsidRDefault="0062777D" w:rsidP="003C1616">
      <w:pPr>
        <w:jc w:val="both"/>
        <w:rPr>
          <w:rFonts w:ascii="Times New Roman" w:hAnsi="Times New Roman" w:cs="Times New Roman"/>
          <w:sz w:val="24"/>
          <w:szCs w:val="24"/>
        </w:rPr>
      </w:pPr>
    </w:p>
    <w:p w:rsidR="0062777D" w:rsidRPr="0069631B" w:rsidRDefault="0062777D" w:rsidP="003C1616">
      <w:pPr>
        <w:jc w:val="both"/>
        <w:rPr>
          <w:rFonts w:ascii="Times New Roman" w:hAnsi="Times New Roman" w:cs="Times New Roman"/>
          <w:b/>
          <w:sz w:val="24"/>
          <w:szCs w:val="24"/>
        </w:rPr>
      </w:pPr>
      <w:r w:rsidRPr="0069631B">
        <w:rPr>
          <w:rFonts w:ascii="Times New Roman" w:hAnsi="Times New Roman" w:cs="Times New Roman"/>
          <w:b/>
          <w:sz w:val="24"/>
          <w:szCs w:val="24"/>
        </w:rPr>
        <w:t>Introduction</w:t>
      </w:r>
      <w:r w:rsidR="003C1616" w:rsidRPr="0069631B">
        <w:rPr>
          <w:rFonts w:ascii="Times New Roman" w:hAnsi="Times New Roman" w:cs="Times New Roman"/>
          <w:b/>
          <w:sz w:val="24"/>
          <w:szCs w:val="24"/>
        </w:rPr>
        <w:t xml:space="preserve"> </w:t>
      </w:r>
    </w:p>
    <w:p w:rsidR="00826656" w:rsidRPr="0069631B" w:rsidRDefault="0062777D" w:rsidP="00826656">
      <w:pPr>
        <w:autoSpaceDE w:val="0"/>
        <w:autoSpaceDN w:val="0"/>
        <w:adjustRightInd w:val="0"/>
        <w:spacing w:after="0" w:line="360" w:lineRule="auto"/>
        <w:jc w:val="both"/>
        <w:rPr>
          <w:rFonts w:ascii="Times New Roman" w:hAnsi="Times New Roman" w:cs="Times New Roman"/>
          <w:sz w:val="24"/>
          <w:szCs w:val="24"/>
        </w:rPr>
      </w:pPr>
      <w:r w:rsidRPr="0069631B">
        <w:rPr>
          <w:rFonts w:ascii="Times New Roman" w:hAnsi="Times New Roman" w:cs="Times New Roman"/>
          <w:sz w:val="24"/>
          <w:szCs w:val="24"/>
        </w:rPr>
        <w:t>Happiness</w:t>
      </w:r>
      <w:r w:rsidR="00826656" w:rsidRPr="0069631B">
        <w:rPr>
          <w:rFonts w:ascii="Times New Roman" w:hAnsi="Times New Roman" w:cs="Times New Roman"/>
          <w:sz w:val="24"/>
          <w:szCs w:val="24"/>
        </w:rPr>
        <w:t xml:space="preserve"> at the workplace refers to satisfaction level </w:t>
      </w:r>
      <w:r w:rsidR="006F6B78" w:rsidRPr="0069631B">
        <w:rPr>
          <w:rFonts w:ascii="Times New Roman" w:hAnsi="Times New Roman" w:cs="Times New Roman"/>
          <w:sz w:val="24"/>
          <w:szCs w:val="24"/>
        </w:rPr>
        <w:t>of people with</w:t>
      </w:r>
      <w:r w:rsidRPr="0069631B">
        <w:rPr>
          <w:rFonts w:ascii="Times New Roman" w:hAnsi="Times New Roman" w:cs="Times New Roman"/>
          <w:sz w:val="24"/>
          <w:szCs w:val="24"/>
        </w:rPr>
        <w:t xml:space="preserve"> their work and lives. The idea of happiness </w:t>
      </w:r>
      <w:proofErr w:type="gramStart"/>
      <w:r w:rsidRPr="0069631B">
        <w:rPr>
          <w:rFonts w:ascii="Times New Roman" w:hAnsi="Times New Roman" w:cs="Times New Roman"/>
          <w:sz w:val="24"/>
          <w:szCs w:val="24"/>
        </w:rPr>
        <w:t>is related</w:t>
      </w:r>
      <w:proofErr w:type="gramEnd"/>
      <w:r w:rsidRPr="0069631B">
        <w:rPr>
          <w:rFonts w:ascii="Times New Roman" w:hAnsi="Times New Roman" w:cs="Times New Roman"/>
          <w:sz w:val="24"/>
          <w:szCs w:val="24"/>
        </w:rPr>
        <w:t xml:space="preserve"> to individual’s subjective well-being. Happiness at the workplace is crucial for improving productivity in any organization. Happy people are productive people while </w:t>
      </w:r>
      <w:proofErr w:type="gramStart"/>
      <w:r w:rsidRPr="0069631B">
        <w:rPr>
          <w:rFonts w:ascii="Times New Roman" w:hAnsi="Times New Roman" w:cs="Times New Roman"/>
          <w:sz w:val="24"/>
          <w:szCs w:val="24"/>
        </w:rPr>
        <w:t>those people who are unhappy</w:t>
      </w:r>
      <w:proofErr w:type="gramEnd"/>
      <w:r w:rsidRPr="0069631B">
        <w:rPr>
          <w:rFonts w:ascii="Times New Roman" w:hAnsi="Times New Roman" w:cs="Times New Roman"/>
          <w:sz w:val="24"/>
          <w:szCs w:val="24"/>
        </w:rPr>
        <w:t xml:space="preserve"> may not pay full attention to any task. Some scholars believe that </w:t>
      </w:r>
      <w:proofErr w:type="gramStart"/>
      <w:r w:rsidRPr="0069631B">
        <w:rPr>
          <w:rFonts w:ascii="Times New Roman" w:hAnsi="Times New Roman" w:cs="Times New Roman"/>
          <w:sz w:val="24"/>
          <w:szCs w:val="24"/>
        </w:rPr>
        <w:t>organizations which are able to maintain long-term happiness at the workplace</w:t>
      </w:r>
      <w:proofErr w:type="gramEnd"/>
      <w:r w:rsidRPr="0069631B">
        <w:rPr>
          <w:rFonts w:ascii="Times New Roman" w:hAnsi="Times New Roman" w:cs="Times New Roman"/>
          <w:sz w:val="24"/>
          <w:szCs w:val="24"/>
        </w:rPr>
        <w:t xml:space="preserve"> could probably increase and sustain productivity. Therefore, they should know what factors could affect employee happiness in order to effectively enhance happiness at the workplace. Happy wor</w:t>
      </w:r>
      <w:r w:rsidR="00826656" w:rsidRPr="0069631B">
        <w:rPr>
          <w:rFonts w:ascii="Times New Roman" w:hAnsi="Times New Roman" w:cs="Times New Roman"/>
          <w:sz w:val="24"/>
          <w:szCs w:val="24"/>
        </w:rPr>
        <w:t>kers are productive workers than un-</w:t>
      </w:r>
      <w:r w:rsidRPr="0069631B">
        <w:rPr>
          <w:rFonts w:ascii="Times New Roman" w:hAnsi="Times New Roman" w:cs="Times New Roman"/>
          <w:sz w:val="24"/>
          <w:szCs w:val="24"/>
        </w:rPr>
        <w:t xml:space="preserve"> happy</w:t>
      </w:r>
      <w:r w:rsidR="00826656" w:rsidRPr="0069631B">
        <w:rPr>
          <w:rFonts w:ascii="Times New Roman" w:hAnsi="Times New Roman" w:cs="Times New Roman"/>
          <w:sz w:val="24"/>
          <w:szCs w:val="24"/>
        </w:rPr>
        <w:t xml:space="preserve"> employees</w:t>
      </w:r>
      <w:r w:rsidRPr="0069631B">
        <w:rPr>
          <w:rFonts w:ascii="Times New Roman" w:hAnsi="Times New Roman" w:cs="Times New Roman"/>
          <w:sz w:val="24"/>
          <w:szCs w:val="24"/>
        </w:rPr>
        <w:t xml:space="preserve">. Employee job satisfaction is essential to face the dynamic and ever-increasing challenges of maintaining productivity of the organization by keeping their workforce constantly engaged and motivated. Furthermore, environmental pressures, rising health costs and various needs of the workforce also pose a challenge for the management. </w:t>
      </w:r>
      <w:r w:rsidR="00826656" w:rsidRPr="0069631B">
        <w:rPr>
          <w:rFonts w:ascii="Times New Roman" w:hAnsi="Times New Roman" w:cs="Times New Roman"/>
          <w:sz w:val="24"/>
          <w:szCs w:val="24"/>
        </w:rPr>
        <w:t xml:space="preserve"> Research on employee happiness </w:t>
      </w:r>
      <w:proofErr w:type="gramStart"/>
      <w:r w:rsidR="00826656" w:rsidRPr="0069631B">
        <w:rPr>
          <w:rFonts w:ascii="Times New Roman" w:hAnsi="Times New Roman" w:cs="Times New Roman"/>
          <w:sz w:val="24"/>
          <w:szCs w:val="24"/>
        </w:rPr>
        <w:t>was rarely seen</w:t>
      </w:r>
      <w:proofErr w:type="gramEnd"/>
      <w:r w:rsidR="00826656" w:rsidRPr="0069631B">
        <w:rPr>
          <w:rFonts w:ascii="Times New Roman" w:hAnsi="Times New Roman" w:cs="Times New Roman"/>
          <w:sz w:val="24"/>
          <w:szCs w:val="24"/>
        </w:rPr>
        <w:t xml:space="preserve"> in the past. The issue of happiness at the workplace needs to </w:t>
      </w:r>
      <w:proofErr w:type="gramStart"/>
      <w:r w:rsidR="00826656" w:rsidRPr="0069631B">
        <w:rPr>
          <w:rFonts w:ascii="Times New Roman" w:hAnsi="Times New Roman" w:cs="Times New Roman"/>
          <w:sz w:val="24"/>
          <w:szCs w:val="24"/>
        </w:rPr>
        <w:t>be properly conceptualized</w:t>
      </w:r>
      <w:proofErr w:type="gramEnd"/>
      <w:r w:rsidR="00826656" w:rsidRPr="0069631B">
        <w:rPr>
          <w:rFonts w:ascii="Times New Roman" w:hAnsi="Times New Roman" w:cs="Times New Roman"/>
          <w:sz w:val="24"/>
          <w:szCs w:val="24"/>
        </w:rPr>
        <w:t xml:space="preserve">, so that useful research on it could be conducted and effective suggestion might </w:t>
      </w:r>
      <w:r w:rsidR="00FB6CCC" w:rsidRPr="0069631B">
        <w:rPr>
          <w:rFonts w:ascii="Times New Roman" w:hAnsi="Times New Roman" w:cs="Times New Roman"/>
          <w:sz w:val="24"/>
          <w:szCs w:val="24"/>
        </w:rPr>
        <w:t xml:space="preserve">improve their </w:t>
      </w:r>
      <w:r w:rsidR="002E79A6" w:rsidRPr="0069631B">
        <w:rPr>
          <w:rFonts w:ascii="Times New Roman" w:hAnsi="Times New Roman" w:cs="Times New Roman"/>
          <w:sz w:val="24"/>
          <w:szCs w:val="24"/>
        </w:rPr>
        <w:t>happiness,</w:t>
      </w:r>
      <w:r w:rsidR="00826656" w:rsidRPr="0069631B">
        <w:rPr>
          <w:rFonts w:ascii="Times New Roman" w:hAnsi="Times New Roman" w:cs="Times New Roman"/>
          <w:sz w:val="24"/>
          <w:szCs w:val="24"/>
        </w:rPr>
        <w:t xml:space="preserve"> </w:t>
      </w:r>
      <w:r w:rsidR="002E79A6" w:rsidRPr="0069631B">
        <w:rPr>
          <w:rFonts w:ascii="Times New Roman" w:hAnsi="Times New Roman" w:cs="Times New Roman"/>
          <w:sz w:val="24"/>
          <w:szCs w:val="24"/>
        </w:rPr>
        <w:t>long-term</w:t>
      </w:r>
      <w:r w:rsidR="00826656" w:rsidRPr="0069631B">
        <w:rPr>
          <w:rFonts w:ascii="Times New Roman" w:hAnsi="Times New Roman" w:cs="Times New Roman"/>
          <w:sz w:val="24"/>
          <w:szCs w:val="24"/>
        </w:rPr>
        <w:t xml:space="preserve"> relationship </w:t>
      </w:r>
      <w:r w:rsidR="002E79A6" w:rsidRPr="0069631B">
        <w:rPr>
          <w:rFonts w:ascii="Times New Roman" w:hAnsi="Times New Roman" w:cs="Times New Roman"/>
          <w:sz w:val="24"/>
          <w:szCs w:val="24"/>
        </w:rPr>
        <w:t>and</w:t>
      </w:r>
      <w:r w:rsidR="00FB6CCC" w:rsidRPr="0069631B">
        <w:rPr>
          <w:rFonts w:ascii="Times New Roman" w:hAnsi="Times New Roman" w:cs="Times New Roman"/>
          <w:sz w:val="24"/>
          <w:szCs w:val="24"/>
        </w:rPr>
        <w:t xml:space="preserve"> </w:t>
      </w:r>
      <w:r w:rsidR="00826656" w:rsidRPr="0069631B">
        <w:rPr>
          <w:rFonts w:ascii="Times New Roman" w:hAnsi="Times New Roman" w:cs="Times New Roman"/>
          <w:sz w:val="24"/>
          <w:szCs w:val="24"/>
        </w:rPr>
        <w:t>enhance productivity in the organization.</w:t>
      </w:r>
      <w:r w:rsidR="00AE196A" w:rsidRPr="0069631B">
        <w:rPr>
          <w:rFonts w:ascii="Times New Roman" w:hAnsi="Times New Roman" w:cs="Times New Roman"/>
          <w:sz w:val="24"/>
          <w:szCs w:val="24"/>
        </w:rPr>
        <w:t xml:space="preserve"> </w:t>
      </w:r>
      <w:r w:rsidR="00FB6CCC" w:rsidRPr="0069631B">
        <w:rPr>
          <w:rFonts w:ascii="Times New Roman" w:hAnsi="Times New Roman" w:cs="Times New Roman"/>
          <w:sz w:val="24"/>
          <w:szCs w:val="24"/>
        </w:rPr>
        <w:t xml:space="preserve"> </w:t>
      </w:r>
    </w:p>
    <w:p w:rsidR="000855F9" w:rsidRPr="0069631B" w:rsidRDefault="000855F9" w:rsidP="002E79A6">
      <w:pPr>
        <w:autoSpaceDE w:val="0"/>
        <w:autoSpaceDN w:val="0"/>
        <w:adjustRightInd w:val="0"/>
        <w:spacing w:after="0" w:line="360" w:lineRule="auto"/>
        <w:jc w:val="center"/>
        <w:rPr>
          <w:rFonts w:ascii="Times New Roman" w:hAnsi="Times New Roman" w:cs="Times New Roman"/>
          <w:b/>
          <w:bCs/>
          <w:sz w:val="24"/>
          <w:szCs w:val="24"/>
          <w:lang w:bidi="ta-IN"/>
        </w:rPr>
      </w:pPr>
      <w:r w:rsidRPr="0069631B">
        <w:rPr>
          <w:rFonts w:ascii="Times New Roman" w:hAnsi="Times New Roman" w:cs="Times New Roman"/>
          <w:b/>
          <w:bCs/>
          <w:sz w:val="24"/>
          <w:szCs w:val="24"/>
          <w:lang w:bidi="ta-IN"/>
        </w:rPr>
        <w:t>NEED FOR THE STUDY</w:t>
      </w:r>
    </w:p>
    <w:p w:rsidR="000855F9" w:rsidRPr="0069631B" w:rsidRDefault="000855F9" w:rsidP="000855F9">
      <w:pPr>
        <w:autoSpaceDE w:val="0"/>
        <w:autoSpaceDN w:val="0"/>
        <w:adjustRightInd w:val="0"/>
        <w:spacing w:after="0" w:line="360" w:lineRule="auto"/>
        <w:jc w:val="both"/>
        <w:rPr>
          <w:rFonts w:ascii="Times New Roman" w:hAnsi="Times New Roman" w:cs="Times New Roman"/>
          <w:sz w:val="24"/>
          <w:szCs w:val="24"/>
          <w:lang w:bidi="ta-IN"/>
        </w:rPr>
      </w:pPr>
      <w:r w:rsidRPr="0069631B">
        <w:rPr>
          <w:rFonts w:ascii="Times New Roman" w:hAnsi="Times New Roman" w:cs="Times New Roman"/>
          <w:sz w:val="24"/>
          <w:szCs w:val="24"/>
          <w:lang w:bidi="ta-IN"/>
        </w:rPr>
        <w:t xml:space="preserve">Organizations today are often very unhappy places to </w:t>
      </w:r>
      <w:proofErr w:type="gramStart"/>
      <w:r w:rsidRPr="0069631B">
        <w:rPr>
          <w:rFonts w:ascii="Times New Roman" w:hAnsi="Times New Roman" w:cs="Times New Roman"/>
          <w:sz w:val="24"/>
          <w:szCs w:val="24"/>
          <w:lang w:bidi="ta-IN"/>
        </w:rPr>
        <w:t>be:</w:t>
      </w:r>
      <w:proofErr w:type="gramEnd"/>
      <w:r w:rsidRPr="0069631B">
        <w:rPr>
          <w:rFonts w:ascii="Times New Roman" w:hAnsi="Times New Roman" w:cs="Times New Roman"/>
          <w:sz w:val="24"/>
          <w:szCs w:val="24"/>
          <w:lang w:bidi="ta-IN"/>
        </w:rPr>
        <w:t xml:space="preserve"> there’s too much to do, too few resources, too little talent and still so much waste. Leaders everywhere worry about retaining </w:t>
      </w:r>
      <w:r w:rsidRPr="0069631B">
        <w:rPr>
          <w:rFonts w:ascii="Times New Roman" w:hAnsi="Times New Roman" w:cs="Times New Roman"/>
          <w:sz w:val="24"/>
          <w:szCs w:val="24"/>
        </w:rPr>
        <w:t>their best people, ensuring motivation, making initiatives work, and getting projects delivered, all while enabling everyone to stay creative and innovative. </w:t>
      </w:r>
      <w:r w:rsidRPr="0069631B">
        <w:rPr>
          <w:rFonts w:ascii="Times New Roman" w:hAnsi="Times New Roman" w:cs="Times New Roman"/>
          <w:sz w:val="24"/>
          <w:szCs w:val="24"/>
          <w:lang w:bidi="ta-IN"/>
        </w:rPr>
        <w:t xml:space="preserve">The rise of positive psychology in the past </w:t>
      </w:r>
      <w:r w:rsidR="00E874DE" w:rsidRPr="0069631B">
        <w:rPr>
          <w:rFonts w:ascii="Times New Roman" w:hAnsi="Times New Roman" w:cs="Times New Roman"/>
          <w:sz w:val="24"/>
          <w:szCs w:val="24"/>
          <w:lang w:bidi="ta-IN"/>
        </w:rPr>
        <w:t>decade has</w:t>
      </w:r>
      <w:r w:rsidRPr="0069631B">
        <w:rPr>
          <w:rFonts w:ascii="Times New Roman" w:hAnsi="Times New Roman" w:cs="Times New Roman"/>
          <w:sz w:val="24"/>
          <w:szCs w:val="24"/>
          <w:lang w:bidi="ta-IN"/>
        </w:rPr>
        <w:t xml:space="preserve"> legitimized attention to happiness and other positive states as opposed to the previously dominant disease </w:t>
      </w:r>
      <w:r w:rsidR="00E874DE" w:rsidRPr="0069631B">
        <w:rPr>
          <w:rFonts w:ascii="Times New Roman" w:hAnsi="Times New Roman" w:cs="Times New Roman"/>
          <w:sz w:val="24"/>
          <w:szCs w:val="24"/>
          <w:lang w:bidi="ta-IN"/>
        </w:rPr>
        <w:t>model, which</w:t>
      </w:r>
      <w:r w:rsidRPr="0069631B">
        <w:rPr>
          <w:rFonts w:ascii="Times New Roman" w:hAnsi="Times New Roman" w:cs="Times New Roman"/>
          <w:sz w:val="24"/>
          <w:szCs w:val="24"/>
          <w:lang w:bidi="ta-IN"/>
        </w:rPr>
        <w:t xml:space="preserve"> directed attention disproportionately to illness, depression, stress and similar negative experiences and outcomes.</w:t>
      </w:r>
      <w:r w:rsidRPr="0069631B">
        <w:rPr>
          <w:rFonts w:ascii="Times New Roman" w:hAnsi="Times New Roman" w:cs="Times New Roman"/>
          <w:sz w:val="24"/>
          <w:szCs w:val="24"/>
        </w:rPr>
        <w:t xml:space="preserve"> The most efficient way to increase the productivity </w:t>
      </w:r>
      <w:r w:rsidRPr="00E874DE">
        <w:rPr>
          <w:rFonts w:ascii="Times New Roman" w:hAnsi="Times New Roman" w:cs="Times New Roman"/>
          <w:sz w:val="24"/>
          <w:szCs w:val="24"/>
        </w:rPr>
        <w:t xml:space="preserve">is </w:t>
      </w:r>
      <w:r w:rsidRPr="00E874DE">
        <w:rPr>
          <w:rFonts w:ascii="Times New Roman" w:hAnsi="Times New Roman" w:cs="Times New Roman"/>
          <w:bCs/>
          <w:sz w:val="24"/>
          <w:szCs w:val="24"/>
        </w:rPr>
        <w:t>to be happy at work</w:t>
      </w:r>
      <w:r w:rsidRPr="00E874DE">
        <w:rPr>
          <w:rFonts w:ascii="Times New Roman" w:hAnsi="Times New Roman" w:cs="Times New Roman"/>
          <w:sz w:val="24"/>
          <w:szCs w:val="24"/>
        </w:rPr>
        <w:t>.</w:t>
      </w:r>
      <w:r w:rsidRPr="0069631B">
        <w:rPr>
          <w:rFonts w:ascii="Times New Roman" w:hAnsi="Times New Roman" w:cs="Times New Roman"/>
          <w:sz w:val="24"/>
          <w:szCs w:val="24"/>
        </w:rPr>
        <w:t xml:space="preserve"> Happy employees are better equipped to handle workplace relationships, stress, and change. Companies that understand this, and help employees improve their wellbeing; can boost their productivity.</w:t>
      </w:r>
      <w:r w:rsidRPr="0069631B">
        <w:rPr>
          <w:rFonts w:ascii="Times New Roman" w:hAnsi="Times New Roman" w:cs="Times New Roman"/>
          <w:sz w:val="24"/>
          <w:szCs w:val="24"/>
          <w:lang w:bidi="ta-IN"/>
        </w:rPr>
        <w:t xml:space="preserve"> Thus, it is very important to make the employees happy at their workplace in any organization.</w:t>
      </w:r>
    </w:p>
    <w:p w:rsidR="00A14C74" w:rsidRPr="0069631B" w:rsidRDefault="00A14C74" w:rsidP="000855F9">
      <w:pPr>
        <w:spacing w:after="0" w:line="360" w:lineRule="auto"/>
        <w:jc w:val="both"/>
        <w:rPr>
          <w:rFonts w:ascii="Times New Roman" w:hAnsi="Times New Roman" w:cs="Times New Roman"/>
          <w:b/>
          <w:bCs/>
          <w:sz w:val="24"/>
          <w:szCs w:val="24"/>
          <w:lang w:bidi="ta-IN"/>
        </w:rPr>
      </w:pPr>
    </w:p>
    <w:p w:rsidR="000855F9" w:rsidRPr="0069631B" w:rsidRDefault="000855F9" w:rsidP="000855F9">
      <w:pPr>
        <w:spacing w:after="0" w:line="360" w:lineRule="auto"/>
        <w:jc w:val="both"/>
        <w:rPr>
          <w:rFonts w:ascii="Times New Roman" w:hAnsi="Times New Roman" w:cs="Times New Roman"/>
          <w:b/>
          <w:bCs/>
          <w:sz w:val="24"/>
          <w:szCs w:val="24"/>
          <w:lang w:bidi="ta-IN"/>
        </w:rPr>
      </w:pPr>
      <w:r w:rsidRPr="0069631B">
        <w:rPr>
          <w:rFonts w:ascii="Times New Roman" w:hAnsi="Times New Roman" w:cs="Times New Roman"/>
          <w:b/>
          <w:bCs/>
          <w:sz w:val="24"/>
          <w:szCs w:val="24"/>
          <w:lang w:bidi="ta-IN"/>
        </w:rPr>
        <w:lastRenderedPageBreak/>
        <w:t>OBJECTIVES OF THE STUDY</w:t>
      </w:r>
    </w:p>
    <w:p w:rsidR="000855F9" w:rsidRPr="0069631B" w:rsidRDefault="000855F9" w:rsidP="000855F9">
      <w:pPr>
        <w:pStyle w:val="ListParagraph"/>
        <w:numPr>
          <w:ilvl w:val="0"/>
          <w:numId w:val="1"/>
        </w:numPr>
        <w:spacing w:after="0" w:line="360" w:lineRule="auto"/>
        <w:jc w:val="both"/>
        <w:rPr>
          <w:rFonts w:ascii="Times New Roman" w:hAnsi="Times New Roman" w:cs="Times New Roman"/>
          <w:sz w:val="24"/>
          <w:szCs w:val="24"/>
          <w:lang w:bidi="ta-IN"/>
        </w:rPr>
      </w:pPr>
      <w:r w:rsidRPr="0069631B">
        <w:rPr>
          <w:rFonts w:ascii="Times New Roman" w:hAnsi="Times New Roman" w:cs="Times New Roman"/>
          <w:sz w:val="24"/>
          <w:szCs w:val="24"/>
          <w:lang w:bidi="ta-IN"/>
        </w:rPr>
        <w:t xml:space="preserve">To study the demographic profiles of the respondents </w:t>
      </w:r>
    </w:p>
    <w:p w:rsidR="000855F9" w:rsidRPr="0069631B" w:rsidRDefault="000855F9" w:rsidP="000855F9">
      <w:pPr>
        <w:pStyle w:val="ListParagraph"/>
        <w:numPr>
          <w:ilvl w:val="0"/>
          <w:numId w:val="1"/>
        </w:numPr>
        <w:spacing w:after="0" w:line="360" w:lineRule="auto"/>
        <w:jc w:val="both"/>
        <w:rPr>
          <w:rFonts w:ascii="Times New Roman" w:hAnsi="Times New Roman" w:cs="Times New Roman"/>
          <w:sz w:val="24"/>
          <w:szCs w:val="24"/>
          <w:lang w:bidi="ta-IN"/>
        </w:rPr>
      </w:pPr>
      <w:r w:rsidRPr="0069631B">
        <w:rPr>
          <w:rFonts w:ascii="Times New Roman" w:hAnsi="Times New Roman" w:cs="Times New Roman"/>
          <w:sz w:val="24"/>
          <w:szCs w:val="24"/>
          <w:lang w:bidi="ta-IN"/>
        </w:rPr>
        <w:t>To classify the employees based on various factors of happiness.</w:t>
      </w:r>
    </w:p>
    <w:p w:rsidR="000855F9" w:rsidRPr="0069631B" w:rsidRDefault="000855F9" w:rsidP="000855F9">
      <w:pPr>
        <w:pStyle w:val="ListParagraph"/>
        <w:numPr>
          <w:ilvl w:val="0"/>
          <w:numId w:val="1"/>
        </w:numPr>
        <w:spacing w:after="0" w:line="360" w:lineRule="auto"/>
        <w:jc w:val="both"/>
        <w:rPr>
          <w:rFonts w:ascii="Times New Roman" w:hAnsi="Times New Roman" w:cs="Times New Roman"/>
          <w:sz w:val="24"/>
          <w:szCs w:val="24"/>
          <w:lang w:bidi="ta-IN"/>
        </w:rPr>
      </w:pPr>
      <w:r w:rsidRPr="0069631B">
        <w:rPr>
          <w:rFonts w:ascii="Times New Roman" w:hAnsi="Times New Roman" w:cs="Times New Roman"/>
          <w:sz w:val="24"/>
          <w:szCs w:val="24"/>
          <w:lang w:bidi="ta-IN"/>
        </w:rPr>
        <w:t>To study the association between category of happiness and organizational problems.</w:t>
      </w:r>
    </w:p>
    <w:p w:rsidR="003C1616" w:rsidRPr="0069631B" w:rsidRDefault="000855F9" w:rsidP="000855F9">
      <w:pPr>
        <w:jc w:val="both"/>
        <w:rPr>
          <w:rFonts w:ascii="Times New Roman" w:hAnsi="Times New Roman" w:cs="Times New Roman"/>
          <w:b/>
          <w:sz w:val="24"/>
          <w:szCs w:val="24"/>
        </w:rPr>
      </w:pPr>
      <w:r w:rsidRPr="0069631B">
        <w:rPr>
          <w:rFonts w:ascii="Times New Roman" w:hAnsi="Times New Roman" w:cs="Times New Roman"/>
          <w:b/>
          <w:sz w:val="24"/>
          <w:szCs w:val="24"/>
        </w:rPr>
        <w:t>Review of literature</w:t>
      </w:r>
    </w:p>
    <w:p w:rsidR="000855F9" w:rsidRPr="0069631B" w:rsidRDefault="000855F9" w:rsidP="000855F9">
      <w:pPr>
        <w:jc w:val="both"/>
        <w:rPr>
          <w:rFonts w:ascii="Times New Roman" w:hAnsi="Times New Roman" w:cs="Times New Roman"/>
          <w:sz w:val="24"/>
          <w:szCs w:val="24"/>
        </w:rPr>
      </w:pPr>
      <w:r w:rsidRPr="0069631B">
        <w:rPr>
          <w:rFonts w:ascii="Times New Roman" w:hAnsi="Times New Roman" w:cs="Times New Roman"/>
          <w:sz w:val="24"/>
          <w:szCs w:val="24"/>
        </w:rPr>
        <w:t xml:space="preserve">Freda van der Walt (2018) in her study entitled” Workplace spirituality, work engagement and thriving at work” shows </w:t>
      </w:r>
      <w:r w:rsidR="002E79A6" w:rsidRPr="0069631B">
        <w:rPr>
          <w:rFonts w:ascii="Times New Roman" w:hAnsi="Times New Roman" w:cs="Times New Roman"/>
          <w:sz w:val="24"/>
          <w:szCs w:val="24"/>
        </w:rPr>
        <w:t>that the</w:t>
      </w:r>
      <w:r w:rsidRPr="0069631B">
        <w:rPr>
          <w:rFonts w:ascii="Times New Roman" w:hAnsi="Times New Roman" w:cs="Times New Roman"/>
          <w:sz w:val="24"/>
          <w:szCs w:val="24"/>
        </w:rPr>
        <w:t xml:space="preserve"> purpose of the study was to establish whether spiritual workplaces </w:t>
      </w:r>
      <w:r w:rsidR="002E79A6" w:rsidRPr="0069631B">
        <w:rPr>
          <w:rFonts w:ascii="Times New Roman" w:hAnsi="Times New Roman" w:cs="Times New Roman"/>
          <w:sz w:val="24"/>
          <w:szCs w:val="24"/>
        </w:rPr>
        <w:t>would</w:t>
      </w:r>
      <w:r w:rsidRPr="0069631B">
        <w:rPr>
          <w:rFonts w:ascii="Times New Roman" w:hAnsi="Times New Roman" w:cs="Times New Roman"/>
          <w:sz w:val="24"/>
          <w:szCs w:val="24"/>
        </w:rPr>
        <w:t xml:space="preserve"> enhance employees’ work engagement and thriving at work. </w:t>
      </w:r>
      <w:proofErr w:type="gramStart"/>
      <w:r w:rsidRPr="0069631B">
        <w:rPr>
          <w:rFonts w:ascii="Times New Roman" w:hAnsi="Times New Roman" w:cs="Times New Roman"/>
          <w:sz w:val="24"/>
          <w:szCs w:val="24"/>
        </w:rPr>
        <w:t>Also</w:t>
      </w:r>
      <w:proofErr w:type="gramEnd"/>
      <w:r w:rsidRPr="0069631B">
        <w:rPr>
          <w:rFonts w:ascii="Times New Roman" w:hAnsi="Times New Roman" w:cs="Times New Roman"/>
          <w:sz w:val="24"/>
          <w:szCs w:val="24"/>
        </w:rPr>
        <w:t xml:space="preserve"> this study revealed that the two important mechanisms for understanding the human dimension of sustainability are thriving at work and work engagement.  </w:t>
      </w:r>
    </w:p>
    <w:p w:rsidR="00C7142A" w:rsidRPr="0069631B" w:rsidRDefault="00C7142A" w:rsidP="000855F9">
      <w:pPr>
        <w:jc w:val="both"/>
        <w:rPr>
          <w:rFonts w:ascii="Times New Roman" w:hAnsi="Times New Roman" w:cs="Times New Roman"/>
          <w:sz w:val="24"/>
          <w:szCs w:val="24"/>
          <w:lang w:bidi="ta-IN"/>
        </w:rPr>
      </w:pPr>
      <w:r w:rsidRPr="0069631B">
        <w:rPr>
          <w:rFonts w:ascii="Times New Roman" w:hAnsi="Times New Roman" w:cs="Times New Roman"/>
          <w:color w:val="000000" w:themeColor="text1"/>
          <w:sz w:val="24"/>
          <w:szCs w:val="24"/>
          <w:lang w:bidi="ta-IN"/>
        </w:rPr>
        <w:t xml:space="preserve">Jan-Emmanuel De Neve and Ward(2017) in their study entitled “Happiness at work” shows that </w:t>
      </w:r>
      <w:r w:rsidRPr="0069631B">
        <w:rPr>
          <w:rFonts w:ascii="Times New Roman" w:hAnsi="Times New Roman" w:cs="Times New Roman"/>
          <w:sz w:val="24"/>
          <w:szCs w:val="24"/>
          <w:lang w:bidi="ta-IN"/>
        </w:rPr>
        <w:t>this paper focus largely on the role of work and employment in shaping people’s</w:t>
      </w:r>
      <w:r w:rsidRPr="0069631B">
        <w:rPr>
          <w:rFonts w:ascii="Times New Roman" w:hAnsi="Times New Roman" w:cs="Times New Roman"/>
          <w:color w:val="000000" w:themeColor="text1"/>
          <w:sz w:val="24"/>
          <w:szCs w:val="24"/>
          <w:lang w:bidi="ta-IN"/>
        </w:rPr>
        <w:t xml:space="preserve"> </w:t>
      </w:r>
      <w:r w:rsidRPr="0069631B">
        <w:rPr>
          <w:rFonts w:ascii="Times New Roman" w:hAnsi="Times New Roman" w:cs="Times New Roman"/>
          <w:sz w:val="24"/>
          <w:szCs w:val="24"/>
          <w:lang w:bidi="ta-IN"/>
        </w:rPr>
        <w:t>happiness, and investigate how employment status, job type, and workplace characteristics relate</w:t>
      </w:r>
      <w:r w:rsidRPr="0069631B">
        <w:rPr>
          <w:rFonts w:ascii="Times New Roman" w:hAnsi="Times New Roman" w:cs="Times New Roman"/>
          <w:color w:val="000000" w:themeColor="text1"/>
          <w:sz w:val="24"/>
          <w:szCs w:val="24"/>
          <w:lang w:bidi="ta-IN"/>
        </w:rPr>
        <w:t xml:space="preserve"> </w:t>
      </w:r>
      <w:r w:rsidRPr="0069631B">
        <w:rPr>
          <w:rFonts w:ascii="Times New Roman" w:hAnsi="Times New Roman" w:cs="Times New Roman"/>
          <w:sz w:val="24"/>
          <w:szCs w:val="24"/>
          <w:lang w:bidi="ta-IN"/>
        </w:rPr>
        <w:t xml:space="preserve">to measures of subjective wellbeing. The paper concluded that the most important job factors that </w:t>
      </w:r>
      <w:proofErr w:type="gramStart"/>
      <w:r w:rsidRPr="0069631B">
        <w:rPr>
          <w:rFonts w:ascii="Times New Roman" w:hAnsi="Times New Roman" w:cs="Times New Roman"/>
          <w:sz w:val="24"/>
          <w:szCs w:val="24"/>
          <w:lang w:bidi="ta-IN"/>
        </w:rPr>
        <w:t>were shown</w:t>
      </w:r>
      <w:proofErr w:type="gramEnd"/>
      <w:r w:rsidRPr="0069631B">
        <w:rPr>
          <w:rFonts w:ascii="Times New Roman" w:hAnsi="Times New Roman" w:cs="Times New Roman"/>
          <w:sz w:val="24"/>
          <w:szCs w:val="24"/>
          <w:lang w:bidi="ta-IN"/>
        </w:rPr>
        <w:t xml:space="preserve"> to be driving subjective wellbeing included work-life balance, autonomy, variety, job security, social capital, and health and safety risks.</w:t>
      </w:r>
    </w:p>
    <w:p w:rsidR="00632363" w:rsidRPr="0069631B" w:rsidRDefault="00632363" w:rsidP="000855F9">
      <w:pPr>
        <w:jc w:val="both"/>
        <w:rPr>
          <w:rFonts w:ascii="Times New Roman" w:hAnsi="Times New Roman" w:cs="Times New Roman"/>
          <w:b/>
          <w:sz w:val="24"/>
          <w:szCs w:val="24"/>
          <w:lang w:bidi="ta-IN"/>
        </w:rPr>
      </w:pPr>
      <w:r w:rsidRPr="0069631B">
        <w:rPr>
          <w:rFonts w:ascii="Times New Roman" w:hAnsi="Times New Roman" w:cs="Times New Roman"/>
          <w:b/>
          <w:sz w:val="24"/>
          <w:szCs w:val="24"/>
          <w:lang w:bidi="ta-IN"/>
        </w:rPr>
        <w:t>Research Methodology</w:t>
      </w:r>
    </w:p>
    <w:p w:rsidR="00632363" w:rsidRPr="0069631B" w:rsidRDefault="00632363" w:rsidP="000855F9">
      <w:pPr>
        <w:jc w:val="both"/>
        <w:rPr>
          <w:rFonts w:ascii="Times New Roman" w:hAnsi="Times New Roman" w:cs="Times New Roman"/>
          <w:sz w:val="24"/>
          <w:szCs w:val="24"/>
        </w:rPr>
      </w:pPr>
      <w:r w:rsidRPr="0069631B">
        <w:rPr>
          <w:rFonts w:ascii="Times New Roman" w:hAnsi="Times New Roman" w:cs="Times New Roman"/>
          <w:sz w:val="24"/>
          <w:szCs w:val="24"/>
          <w:lang w:bidi="ta-IN"/>
        </w:rPr>
        <w:t>The researcher have taken 400 respondents and convenience sampling was adopted to choose the respondents and statistical tools like percentage,</w:t>
      </w:r>
      <w:r w:rsidR="002E79A6" w:rsidRPr="0069631B">
        <w:rPr>
          <w:rFonts w:ascii="Times New Roman" w:hAnsi="Times New Roman" w:cs="Times New Roman"/>
          <w:sz w:val="24"/>
          <w:szCs w:val="24"/>
          <w:lang w:bidi="ta-IN"/>
        </w:rPr>
        <w:t xml:space="preserve"> </w:t>
      </w:r>
      <w:r w:rsidRPr="0069631B">
        <w:rPr>
          <w:rFonts w:ascii="Times New Roman" w:hAnsi="Times New Roman" w:cs="Times New Roman"/>
          <w:sz w:val="24"/>
          <w:szCs w:val="24"/>
          <w:lang w:bidi="ta-IN"/>
        </w:rPr>
        <w:t xml:space="preserve">ANOVA, Discriminate </w:t>
      </w:r>
      <w:proofErr w:type="gramStart"/>
      <w:r w:rsidRPr="0069631B">
        <w:rPr>
          <w:rFonts w:ascii="Times New Roman" w:hAnsi="Times New Roman" w:cs="Times New Roman"/>
          <w:sz w:val="24"/>
          <w:szCs w:val="24"/>
          <w:lang w:bidi="ta-IN"/>
        </w:rPr>
        <w:t>analysis ,Cluster</w:t>
      </w:r>
      <w:proofErr w:type="gramEnd"/>
      <w:r w:rsidRPr="0069631B">
        <w:rPr>
          <w:rFonts w:ascii="Times New Roman" w:hAnsi="Times New Roman" w:cs="Times New Roman"/>
          <w:sz w:val="24"/>
          <w:szCs w:val="24"/>
          <w:lang w:bidi="ta-IN"/>
        </w:rPr>
        <w:t xml:space="preserve"> analysis were used for analyzing data.</w:t>
      </w:r>
    </w:p>
    <w:p w:rsidR="003C1616" w:rsidRPr="0069631B" w:rsidRDefault="003C1616" w:rsidP="003C1616">
      <w:pPr>
        <w:spacing w:line="360" w:lineRule="auto"/>
        <w:jc w:val="both"/>
        <w:rPr>
          <w:rFonts w:ascii="Times New Roman" w:hAnsi="Times New Roman" w:cs="Times New Roman"/>
          <w:b/>
          <w:bCs/>
          <w:sz w:val="24"/>
          <w:szCs w:val="24"/>
        </w:rPr>
      </w:pPr>
      <w:r w:rsidRPr="0069631B">
        <w:rPr>
          <w:rFonts w:ascii="Times New Roman" w:hAnsi="Times New Roman" w:cs="Times New Roman"/>
          <w:b/>
          <w:bCs/>
          <w:sz w:val="24"/>
          <w:szCs w:val="24"/>
        </w:rPr>
        <w:t>Demographic Profiles of the respondents</w:t>
      </w:r>
    </w:p>
    <w:p w:rsidR="003C1616" w:rsidRPr="0069631B" w:rsidRDefault="003C1616" w:rsidP="003C1616">
      <w:pPr>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The demographic profiles of the respondents are </w:t>
      </w:r>
      <w:r w:rsidR="006F6B78" w:rsidRPr="0069631B">
        <w:rPr>
          <w:rFonts w:ascii="Times New Roman" w:hAnsi="Times New Roman" w:cs="Times New Roman"/>
          <w:sz w:val="24"/>
          <w:szCs w:val="24"/>
        </w:rPr>
        <w:t>shown in the following Table</w:t>
      </w:r>
      <w:r w:rsidR="00962F52" w:rsidRPr="0069631B">
        <w:rPr>
          <w:rFonts w:ascii="Times New Roman" w:hAnsi="Times New Roman" w:cs="Times New Roman"/>
          <w:sz w:val="24"/>
          <w:szCs w:val="24"/>
        </w:rPr>
        <w:t xml:space="preserve"> </w:t>
      </w:r>
      <w:r w:rsidRPr="0069631B">
        <w:rPr>
          <w:rFonts w:ascii="Times New Roman" w:hAnsi="Times New Roman" w:cs="Times New Roman"/>
          <w:sz w:val="24"/>
          <w:szCs w:val="24"/>
        </w:rPr>
        <w:t xml:space="preserve">.1 </w:t>
      </w:r>
      <w:r w:rsidR="00471621" w:rsidRPr="0069631B">
        <w:rPr>
          <w:rFonts w:ascii="Times New Roman" w:hAnsi="Times New Roman" w:cs="Times New Roman"/>
          <w:sz w:val="24"/>
          <w:szCs w:val="24"/>
        </w:rPr>
        <w:t xml:space="preserve">explains </w:t>
      </w:r>
      <w:r w:rsidRPr="0069631B">
        <w:rPr>
          <w:rFonts w:ascii="Times New Roman" w:hAnsi="Times New Roman" w:cs="Times New Roman"/>
          <w:sz w:val="24"/>
          <w:szCs w:val="24"/>
        </w:rPr>
        <w:t>the demographic profiles are age, religion, qualification, marital status, monthly income, number of children, type of family, gender, designation of the respondents, native place, type of the organization, sector, type of placement and total experience.</w:t>
      </w:r>
    </w:p>
    <w:p w:rsidR="00471621" w:rsidRPr="0069631B" w:rsidRDefault="00471621" w:rsidP="003C1616">
      <w:pPr>
        <w:spacing w:line="360" w:lineRule="auto"/>
        <w:jc w:val="center"/>
        <w:rPr>
          <w:rFonts w:ascii="Times New Roman" w:hAnsi="Times New Roman" w:cs="Times New Roman"/>
          <w:b/>
          <w:bCs/>
          <w:sz w:val="24"/>
          <w:szCs w:val="24"/>
        </w:rPr>
      </w:pPr>
    </w:p>
    <w:p w:rsidR="001150B7" w:rsidRPr="0069631B" w:rsidRDefault="001150B7" w:rsidP="003C1616">
      <w:pPr>
        <w:spacing w:line="360" w:lineRule="auto"/>
        <w:jc w:val="center"/>
        <w:rPr>
          <w:rFonts w:ascii="Times New Roman" w:hAnsi="Times New Roman" w:cs="Times New Roman"/>
          <w:b/>
          <w:bCs/>
          <w:sz w:val="24"/>
          <w:szCs w:val="24"/>
        </w:rPr>
      </w:pPr>
    </w:p>
    <w:p w:rsidR="001150B7" w:rsidRPr="0069631B" w:rsidRDefault="001150B7" w:rsidP="003C1616">
      <w:pPr>
        <w:spacing w:line="360" w:lineRule="auto"/>
        <w:jc w:val="center"/>
        <w:rPr>
          <w:rFonts w:ascii="Times New Roman" w:hAnsi="Times New Roman" w:cs="Times New Roman"/>
          <w:b/>
          <w:bCs/>
          <w:sz w:val="24"/>
          <w:szCs w:val="24"/>
        </w:rPr>
      </w:pPr>
    </w:p>
    <w:p w:rsidR="001150B7" w:rsidRPr="0069631B" w:rsidRDefault="001150B7" w:rsidP="003C1616">
      <w:pPr>
        <w:spacing w:line="360" w:lineRule="auto"/>
        <w:jc w:val="center"/>
        <w:rPr>
          <w:rFonts w:ascii="Times New Roman" w:hAnsi="Times New Roman" w:cs="Times New Roman"/>
          <w:b/>
          <w:bCs/>
          <w:sz w:val="24"/>
          <w:szCs w:val="24"/>
        </w:rPr>
      </w:pPr>
    </w:p>
    <w:p w:rsidR="00471621" w:rsidRPr="0069631B" w:rsidRDefault="00471621" w:rsidP="003C1616">
      <w:pPr>
        <w:spacing w:line="360" w:lineRule="auto"/>
        <w:jc w:val="center"/>
        <w:rPr>
          <w:rFonts w:ascii="Times New Roman" w:hAnsi="Times New Roman" w:cs="Times New Roman"/>
          <w:b/>
          <w:bCs/>
          <w:sz w:val="24"/>
          <w:szCs w:val="24"/>
        </w:rPr>
      </w:pPr>
    </w:p>
    <w:p w:rsidR="003C1616" w:rsidRPr="0069631B" w:rsidRDefault="00471621" w:rsidP="006B698B">
      <w:pPr>
        <w:spacing w:line="240" w:lineRule="auto"/>
        <w:jc w:val="center"/>
        <w:rPr>
          <w:rFonts w:ascii="Times New Roman" w:hAnsi="Times New Roman" w:cs="Times New Roman"/>
          <w:b/>
          <w:bCs/>
          <w:sz w:val="24"/>
          <w:szCs w:val="24"/>
        </w:rPr>
      </w:pPr>
      <w:r w:rsidRPr="0069631B">
        <w:rPr>
          <w:rFonts w:ascii="Times New Roman" w:hAnsi="Times New Roman" w:cs="Times New Roman"/>
          <w:b/>
          <w:bCs/>
          <w:sz w:val="24"/>
          <w:szCs w:val="24"/>
        </w:rPr>
        <w:lastRenderedPageBreak/>
        <w:t xml:space="preserve">Table </w:t>
      </w:r>
      <w:proofErr w:type="gramStart"/>
      <w:r w:rsidR="003C1616" w:rsidRPr="0069631B">
        <w:rPr>
          <w:rFonts w:ascii="Times New Roman" w:hAnsi="Times New Roman" w:cs="Times New Roman"/>
          <w:b/>
          <w:bCs/>
          <w:sz w:val="24"/>
          <w:szCs w:val="24"/>
        </w:rPr>
        <w:t>1</w:t>
      </w:r>
      <w:proofErr w:type="gramEnd"/>
      <w:r w:rsidR="003C1616" w:rsidRPr="0069631B">
        <w:rPr>
          <w:rFonts w:ascii="Times New Roman" w:hAnsi="Times New Roman" w:cs="Times New Roman"/>
          <w:b/>
          <w:bCs/>
          <w:sz w:val="24"/>
          <w:szCs w:val="24"/>
        </w:rPr>
        <w:t xml:space="preserve"> Demographic Profiles of the respondents</w:t>
      </w:r>
    </w:p>
    <w:tbl>
      <w:tblPr>
        <w:tblpPr w:leftFromText="180" w:rightFromText="180" w:vertAnchor="text" w:horzAnchor="margin" w:tblpY="130"/>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700"/>
        <w:gridCol w:w="1350"/>
        <w:gridCol w:w="1710"/>
      </w:tblGrid>
      <w:tr w:rsidR="003C1616" w:rsidRPr="0069631B" w:rsidTr="00E874DE">
        <w:trPr>
          <w:trHeight w:val="503"/>
          <w:tblHeader/>
        </w:trPr>
        <w:tc>
          <w:tcPr>
            <w:tcW w:w="297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b/>
                <w:color w:val="000000"/>
                <w:sz w:val="24"/>
                <w:szCs w:val="24"/>
                <w:lang w:eastAsia="en-IN"/>
              </w:rPr>
            </w:pPr>
            <w:r w:rsidRPr="0069631B">
              <w:rPr>
                <w:rFonts w:ascii="Times New Roman" w:eastAsia="Times New Roman" w:hAnsi="Times New Roman" w:cs="Times New Roman"/>
                <w:b/>
                <w:color w:val="000000"/>
                <w:sz w:val="24"/>
                <w:szCs w:val="24"/>
                <w:lang w:eastAsia="en-IN"/>
              </w:rPr>
              <w:t>Demographic profiles</w:t>
            </w: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b/>
                <w:color w:val="000000"/>
                <w:sz w:val="24"/>
                <w:szCs w:val="24"/>
                <w:lang w:eastAsia="en-IN"/>
              </w:rPr>
            </w:pPr>
            <w:r w:rsidRPr="0069631B">
              <w:rPr>
                <w:rFonts w:ascii="Times New Roman" w:eastAsia="Times New Roman" w:hAnsi="Times New Roman" w:cs="Times New Roman"/>
                <w:b/>
                <w:color w:val="000000"/>
                <w:sz w:val="24"/>
                <w:szCs w:val="24"/>
                <w:lang w:eastAsia="en-IN"/>
              </w:rPr>
              <w:t>Level</w:t>
            </w:r>
          </w:p>
        </w:tc>
        <w:tc>
          <w:tcPr>
            <w:tcW w:w="135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b/>
                <w:color w:val="000000"/>
                <w:sz w:val="24"/>
                <w:szCs w:val="24"/>
                <w:lang w:eastAsia="en-IN"/>
              </w:rPr>
            </w:pPr>
            <w:r w:rsidRPr="0069631B">
              <w:rPr>
                <w:rFonts w:ascii="Times New Roman" w:eastAsia="Times New Roman" w:hAnsi="Times New Roman" w:cs="Times New Roman"/>
                <w:b/>
                <w:color w:val="000000"/>
                <w:sz w:val="24"/>
                <w:szCs w:val="24"/>
                <w:lang w:eastAsia="en-IN"/>
              </w:rPr>
              <w:t>Count</w:t>
            </w:r>
          </w:p>
        </w:tc>
        <w:tc>
          <w:tcPr>
            <w:tcW w:w="171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b/>
                <w:color w:val="000000"/>
                <w:sz w:val="24"/>
                <w:szCs w:val="24"/>
                <w:lang w:eastAsia="en-IN"/>
              </w:rPr>
            </w:pPr>
            <w:r w:rsidRPr="0069631B">
              <w:rPr>
                <w:rFonts w:ascii="Times New Roman" w:eastAsia="Times New Roman" w:hAnsi="Times New Roman" w:cs="Times New Roman"/>
                <w:b/>
                <w:color w:val="000000"/>
                <w:sz w:val="24"/>
                <w:szCs w:val="24"/>
                <w:lang w:eastAsia="en-IN"/>
              </w:rPr>
              <w:t>Column N %</w:t>
            </w:r>
          </w:p>
        </w:tc>
      </w:tr>
      <w:tr w:rsidR="003C1616" w:rsidRPr="0069631B" w:rsidTr="00E874DE">
        <w:trPr>
          <w:trHeight w:hRule="exact" w:val="360"/>
        </w:trPr>
        <w:tc>
          <w:tcPr>
            <w:tcW w:w="2970" w:type="dxa"/>
            <w:vMerge w:val="restart"/>
            <w:shd w:val="clear" w:color="auto" w:fill="auto"/>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Age</w:t>
            </w: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"20-30</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145</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36.25</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31-40</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134</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33.50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41-50</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106</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26.50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above 51</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15</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3.75</w:t>
            </w:r>
          </w:p>
        </w:tc>
      </w:tr>
      <w:tr w:rsidR="003C1616" w:rsidRPr="0069631B" w:rsidTr="00E874DE">
        <w:trPr>
          <w:trHeight w:hRule="exact" w:val="360"/>
        </w:trPr>
        <w:tc>
          <w:tcPr>
            <w:tcW w:w="2970" w:type="dxa"/>
            <w:vMerge w:val="restart"/>
            <w:shd w:val="clear" w:color="auto" w:fill="auto"/>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Religion</w:t>
            </w: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Hindu</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251</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62.75</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Christine</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91</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22.75</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Muslim</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58</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14.50</w:t>
            </w:r>
          </w:p>
        </w:tc>
      </w:tr>
      <w:tr w:rsidR="003C1616" w:rsidRPr="0069631B" w:rsidTr="00E874DE">
        <w:trPr>
          <w:trHeight w:hRule="exact" w:val="360"/>
        </w:trPr>
        <w:tc>
          <w:tcPr>
            <w:tcW w:w="2970" w:type="dxa"/>
            <w:vMerge w:val="restart"/>
            <w:shd w:val="clear" w:color="auto" w:fill="auto"/>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Qualification</w:t>
            </w: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10th Std.</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0</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0.00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HSC</w:t>
            </w:r>
            <w:r w:rsidR="009C555C" w:rsidRPr="0069631B">
              <w:rPr>
                <w:rFonts w:ascii="Times New Roman" w:eastAsia="Times New Roman" w:hAnsi="Times New Roman" w:cs="Times New Roman"/>
                <w:color w:val="000000"/>
                <w:sz w:val="24"/>
                <w:szCs w:val="24"/>
                <w:lang w:eastAsia="en-IN"/>
              </w:rPr>
              <w:t xml:space="preserve"> </w:t>
            </w:r>
            <w:r w:rsidR="000855F9" w:rsidRPr="0069631B">
              <w:rPr>
                <w:rFonts w:ascii="Times New Roman" w:eastAsia="Times New Roman" w:hAnsi="Times New Roman" w:cs="Times New Roman"/>
                <w:color w:val="000000"/>
                <w:sz w:val="24"/>
                <w:szCs w:val="24"/>
                <w:lang w:eastAsia="en-IN"/>
              </w:rPr>
              <w:t xml:space="preserve"> </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40</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10.00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Diploma</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45</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11.25</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Graduate</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240</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60.00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M.Phil.</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26</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6.50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Ph.D.</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49</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12.25</w:t>
            </w:r>
          </w:p>
        </w:tc>
      </w:tr>
      <w:tr w:rsidR="003C1616" w:rsidRPr="0069631B" w:rsidTr="00E874DE">
        <w:trPr>
          <w:trHeight w:hRule="exact" w:val="360"/>
        </w:trPr>
        <w:tc>
          <w:tcPr>
            <w:tcW w:w="2970" w:type="dxa"/>
            <w:vMerge w:val="restart"/>
            <w:shd w:val="clear" w:color="auto" w:fill="auto"/>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Marital Status</w:t>
            </w: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Married</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298</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74.50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Unmarried</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102</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25.50</w:t>
            </w:r>
          </w:p>
        </w:tc>
      </w:tr>
      <w:tr w:rsidR="003C1616" w:rsidRPr="0069631B" w:rsidTr="00E874DE">
        <w:trPr>
          <w:trHeight w:hRule="exact" w:val="360"/>
        </w:trPr>
        <w:tc>
          <w:tcPr>
            <w:tcW w:w="2970" w:type="dxa"/>
            <w:vMerge w:val="restart"/>
            <w:shd w:val="clear" w:color="auto" w:fill="auto"/>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Monthly Income</w:t>
            </w: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Below 10000</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75</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18.75</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10001-20000</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135</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33.75</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20001-30000</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53</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13.25</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30001-40000</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44</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11.00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Above 40000</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93</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23.25</w:t>
            </w:r>
          </w:p>
        </w:tc>
      </w:tr>
      <w:tr w:rsidR="003C1616" w:rsidRPr="0069631B" w:rsidTr="00E874DE">
        <w:trPr>
          <w:trHeight w:hRule="exact" w:val="360"/>
        </w:trPr>
        <w:tc>
          <w:tcPr>
            <w:tcW w:w="2970" w:type="dxa"/>
            <w:vMerge w:val="restart"/>
            <w:shd w:val="clear" w:color="auto" w:fill="auto"/>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Number of  children</w:t>
            </w: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One</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113</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28.25</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 xml:space="preserve">Two </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134</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33.50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Three or more</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33</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8.25</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None</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120</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30.00</w:t>
            </w:r>
          </w:p>
        </w:tc>
      </w:tr>
      <w:tr w:rsidR="003C1616" w:rsidRPr="0069631B" w:rsidTr="00E874DE">
        <w:trPr>
          <w:trHeight w:hRule="exact" w:val="360"/>
        </w:trPr>
        <w:tc>
          <w:tcPr>
            <w:tcW w:w="2970" w:type="dxa"/>
            <w:vMerge w:val="restart"/>
            <w:shd w:val="clear" w:color="auto" w:fill="auto"/>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Type of  family</w:t>
            </w: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Nuclear</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214</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53.50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Joint Family</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186</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46.50</w:t>
            </w:r>
          </w:p>
        </w:tc>
      </w:tr>
      <w:tr w:rsidR="003C1616" w:rsidRPr="0069631B" w:rsidTr="00E874DE">
        <w:trPr>
          <w:trHeight w:hRule="exact" w:val="360"/>
        </w:trPr>
        <w:tc>
          <w:tcPr>
            <w:tcW w:w="2970" w:type="dxa"/>
            <w:vMerge w:val="restart"/>
            <w:shd w:val="clear" w:color="auto" w:fill="auto"/>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Gender</w:t>
            </w: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Male</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221</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55.25</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Female</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179</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44.75</w:t>
            </w:r>
          </w:p>
        </w:tc>
      </w:tr>
      <w:tr w:rsidR="003C1616" w:rsidRPr="0069631B" w:rsidTr="00E874DE">
        <w:trPr>
          <w:trHeight w:hRule="exact" w:val="360"/>
        </w:trPr>
        <w:tc>
          <w:tcPr>
            <w:tcW w:w="2970" w:type="dxa"/>
            <w:vMerge w:val="restart"/>
            <w:shd w:val="clear" w:color="auto" w:fill="auto"/>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Designation of the Respondents</w:t>
            </w: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Assistant Professor</w:t>
            </w:r>
          </w:p>
        </w:tc>
        <w:tc>
          <w:tcPr>
            <w:tcW w:w="1350" w:type="dxa"/>
            <w:shd w:val="clear" w:color="auto" w:fill="auto"/>
            <w:noWrap/>
            <w:vAlign w:val="center"/>
            <w:hideMark/>
          </w:tcPr>
          <w:p w:rsidR="003C1616" w:rsidRPr="0069631B" w:rsidRDefault="00E767FB"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96</w:t>
            </w:r>
          </w:p>
        </w:tc>
        <w:tc>
          <w:tcPr>
            <w:tcW w:w="1710" w:type="dxa"/>
            <w:shd w:val="clear" w:color="auto" w:fill="auto"/>
            <w:noWrap/>
            <w:vAlign w:val="center"/>
            <w:hideMark/>
          </w:tcPr>
          <w:p w:rsidR="003C1616" w:rsidRPr="0069631B" w:rsidRDefault="00E767FB"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24.00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Sales Assistant</w:t>
            </w:r>
          </w:p>
        </w:tc>
        <w:tc>
          <w:tcPr>
            <w:tcW w:w="1350" w:type="dxa"/>
            <w:shd w:val="clear" w:color="auto" w:fill="auto"/>
            <w:noWrap/>
            <w:vAlign w:val="center"/>
            <w:hideMark/>
          </w:tcPr>
          <w:p w:rsidR="003C1616" w:rsidRPr="0069631B" w:rsidRDefault="00CD42E0"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5</w:t>
            </w:r>
            <w:r w:rsidR="003C1616" w:rsidRPr="0069631B">
              <w:rPr>
                <w:rFonts w:ascii="Times New Roman" w:eastAsia="Times New Roman" w:hAnsi="Times New Roman" w:cs="Times New Roman"/>
                <w:color w:val="000000"/>
                <w:sz w:val="24"/>
                <w:szCs w:val="24"/>
                <w:lang w:eastAsia="en-IN"/>
              </w:rPr>
              <w:t>6</w:t>
            </w:r>
          </w:p>
        </w:tc>
        <w:tc>
          <w:tcPr>
            <w:tcW w:w="1710" w:type="dxa"/>
            <w:shd w:val="clear" w:color="auto" w:fill="auto"/>
            <w:noWrap/>
            <w:vAlign w:val="center"/>
            <w:hideMark/>
          </w:tcPr>
          <w:p w:rsidR="003C1616" w:rsidRPr="0069631B" w:rsidRDefault="00CD42E0"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14.0</w:t>
            </w:r>
            <w:r w:rsidR="003C1616" w:rsidRPr="0069631B">
              <w:rPr>
                <w:rFonts w:ascii="Times New Roman" w:eastAsia="Times New Roman" w:hAnsi="Times New Roman" w:cs="Times New Roman"/>
                <w:color w:val="000000"/>
                <w:sz w:val="24"/>
                <w:szCs w:val="24"/>
                <w:lang w:eastAsia="en-IN"/>
              </w:rPr>
              <w:t>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Senior Executive</w:t>
            </w:r>
          </w:p>
        </w:tc>
        <w:tc>
          <w:tcPr>
            <w:tcW w:w="1350" w:type="dxa"/>
            <w:shd w:val="clear" w:color="auto" w:fill="auto"/>
            <w:noWrap/>
            <w:vAlign w:val="center"/>
            <w:hideMark/>
          </w:tcPr>
          <w:p w:rsidR="003C1616" w:rsidRPr="0069631B" w:rsidRDefault="00CD42E0"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69</w:t>
            </w:r>
          </w:p>
        </w:tc>
        <w:tc>
          <w:tcPr>
            <w:tcW w:w="1710" w:type="dxa"/>
            <w:shd w:val="clear" w:color="auto" w:fill="auto"/>
            <w:noWrap/>
            <w:vAlign w:val="center"/>
            <w:hideMark/>
          </w:tcPr>
          <w:p w:rsidR="003C1616" w:rsidRPr="0069631B" w:rsidRDefault="00CD42E0"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w:t>
            </w:r>
            <w:r w:rsidR="00E767FB" w:rsidRPr="0069631B">
              <w:rPr>
                <w:rFonts w:ascii="Times New Roman" w:eastAsia="Times New Roman" w:hAnsi="Times New Roman" w:cs="Times New Roman"/>
                <w:color w:val="000000"/>
                <w:sz w:val="24"/>
                <w:szCs w:val="24"/>
                <w:lang w:eastAsia="en-IN"/>
              </w:rPr>
              <w:t>7</w:t>
            </w:r>
            <w:r w:rsidRPr="0069631B">
              <w:rPr>
                <w:rFonts w:ascii="Times New Roman" w:eastAsia="Times New Roman" w:hAnsi="Times New Roman" w:cs="Times New Roman"/>
                <w:color w:val="000000"/>
                <w:sz w:val="24"/>
                <w:szCs w:val="24"/>
                <w:lang w:eastAsia="en-IN"/>
              </w:rPr>
              <w:t>.25</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 xml:space="preserve"> Manager</w:t>
            </w:r>
          </w:p>
        </w:tc>
        <w:tc>
          <w:tcPr>
            <w:tcW w:w="1350" w:type="dxa"/>
            <w:shd w:val="clear" w:color="auto" w:fill="auto"/>
            <w:noWrap/>
            <w:vAlign w:val="center"/>
            <w:hideMark/>
          </w:tcPr>
          <w:p w:rsidR="003C1616" w:rsidRPr="0069631B" w:rsidRDefault="00E767FB"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32</w:t>
            </w:r>
          </w:p>
        </w:tc>
        <w:tc>
          <w:tcPr>
            <w:tcW w:w="1710" w:type="dxa"/>
            <w:shd w:val="clear" w:color="auto" w:fill="auto"/>
            <w:noWrap/>
            <w:vAlign w:val="center"/>
            <w:hideMark/>
          </w:tcPr>
          <w:p w:rsidR="003C1616" w:rsidRPr="0069631B" w:rsidRDefault="00E767FB"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8.0</w:t>
            </w:r>
            <w:r w:rsidR="003C1616" w:rsidRPr="0069631B">
              <w:rPr>
                <w:rFonts w:ascii="Times New Roman" w:eastAsia="Times New Roman" w:hAnsi="Times New Roman" w:cs="Times New Roman"/>
                <w:color w:val="000000"/>
                <w:sz w:val="24"/>
                <w:szCs w:val="24"/>
                <w:lang w:eastAsia="en-IN"/>
              </w:rPr>
              <w:t>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Clerk</w:t>
            </w:r>
          </w:p>
          <w:p w:rsidR="00CD42E0" w:rsidRPr="0069631B" w:rsidRDefault="00CD42E0" w:rsidP="00D24D30">
            <w:pPr>
              <w:spacing w:after="0" w:line="360" w:lineRule="auto"/>
              <w:jc w:val="both"/>
              <w:rPr>
                <w:rFonts w:ascii="Times New Roman" w:eastAsia="Times New Roman" w:hAnsi="Times New Roman" w:cs="Times New Roman"/>
                <w:color w:val="000000"/>
                <w:sz w:val="24"/>
                <w:szCs w:val="24"/>
                <w:lang w:eastAsia="en-IN"/>
              </w:rPr>
            </w:pPr>
          </w:p>
          <w:p w:rsidR="00CD42E0" w:rsidRPr="0069631B" w:rsidRDefault="00CD42E0" w:rsidP="00D24D30">
            <w:pPr>
              <w:spacing w:after="0" w:line="360" w:lineRule="auto"/>
              <w:jc w:val="both"/>
              <w:rPr>
                <w:rFonts w:ascii="Times New Roman" w:eastAsia="Times New Roman" w:hAnsi="Times New Roman" w:cs="Times New Roman"/>
                <w:color w:val="000000"/>
                <w:sz w:val="24"/>
                <w:szCs w:val="24"/>
                <w:lang w:eastAsia="en-IN"/>
              </w:rPr>
            </w:pP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64</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16.00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Nurse</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34</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8.50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Others</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49</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12.25</w:t>
            </w:r>
          </w:p>
        </w:tc>
      </w:tr>
      <w:tr w:rsidR="003C1616" w:rsidRPr="0069631B" w:rsidTr="00E874DE">
        <w:trPr>
          <w:trHeight w:hRule="exact" w:val="360"/>
        </w:trPr>
        <w:tc>
          <w:tcPr>
            <w:tcW w:w="2970" w:type="dxa"/>
            <w:vMerge w:val="restart"/>
            <w:shd w:val="clear" w:color="auto" w:fill="auto"/>
            <w:hideMark/>
          </w:tcPr>
          <w:p w:rsidR="003C1616" w:rsidRPr="0069631B" w:rsidRDefault="003C1616" w:rsidP="00E874DE">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Native place</w:t>
            </w: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Rural</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138</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34.50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Urban</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238</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59.50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Semi-Urban</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24</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6.00</w:t>
            </w:r>
          </w:p>
        </w:tc>
      </w:tr>
      <w:tr w:rsidR="003C1616" w:rsidRPr="0069631B" w:rsidTr="00E874DE">
        <w:trPr>
          <w:trHeight w:hRule="exact" w:val="360"/>
        </w:trPr>
        <w:tc>
          <w:tcPr>
            <w:tcW w:w="2970" w:type="dxa"/>
            <w:vMerge w:val="restart"/>
            <w:shd w:val="clear" w:color="auto" w:fill="auto"/>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Type of the organization</w:t>
            </w: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Manufacturing</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100</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25.00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Service</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200</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50.00</w:t>
            </w:r>
          </w:p>
        </w:tc>
      </w:tr>
      <w:tr w:rsidR="003C1616" w:rsidRPr="0069631B" w:rsidTr="00E874DE">
        <w:trPr>
          <w:trHeight w:hRule="exact" w:val="360"/>
        </w:trPr>
        <w:tc>
          <w:tcPr>
            <w:tcW w:w="2970" w:type="dxa"/>
            <w:vMerge/>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p>
        </w:tc>
        <w:tc>
          <w:tcPr>
            <w:tcW w:w="2700" w:type="dxa"/>
            <w:shd w:val="clear" w:color="auto" w:fill="auto"/>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Teaching</w:t>
            </w:r>
          </w:p>
        </w:tc>
        <w:tc>
          <w:tcPr>
            <w:tcW w:w="135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100</w:t>
            </w:r>
          </w:p>
        </w:tc>
        <w:tc>
          <w:tcPr>
            <w:tcW w:w="1710" w:type="dxa"/>
            <w:shd w:val="clear" w:color="auto" w:fill="auto"/>
            <w:noWrap/>
            <w:vAlign w:val="center"/>
            <w:hideMark/>
          </w:tcPr>
          <w:p w:rsidR="003C1616" w:rsidRPr="0069631B" w:rsidRDefault="003C1616" w:rsidP="00D24D30">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25.00</w:t>
            </w:r>
          </w:p>
        </w:tc>
      </w:tr>
    </w:tbl>
    <w:p w:rsidR="003C1616" w:rsidRPr="0069631B" w:rsidRDefault="003C1616" w:rsidP="00D24D30">
      <w:pPr>
        <w:autoSpaceDE w:val="0"/>
        <w:autoSpaceDN w:val="0"/>
        <w:adjustRightInd w:val="0"/>
        <w:spacing w:after="0" w:line="360" w:lineRule="auto"/>
        <w:jc w:val="both"/>
        <w:rPr>
          <w:rFonts w:ascii="Times New Roman" w:hAnsi="Times New Roman" w:cs="Times New Roman"/>
          <w:sz w:val="24"/>
          <w:szCs w:val="24"/>
        </w:rPr>
      </w:pPr>
    </w:p>
    <w:p w:rsidR="003C1616" w:rsidRPr="0069631B" w:rsidRDefault="003C1616" w:rsidP="003C1616">
      <w:pPr>
        <w:autoSpaceDE w:val="0"/>
        <w:autoSpaceDN w:val="0"/>
        <w:adjustRightInd w:val="0"/>
        <w:spacing w:line="360" w:lineRule="auto"/>
        <w:jc w:val="both"/>
        <w:rPr>
          <w:rFonts w:ascii="Times New Roman" w:hAnsi="Times New Roman" w:cs="Times New Roman"/>
          <w:b/>
          <w:bCs/>
          <w:sz w:val="24"/>
          <w:szCs w:val="24"/>
        </w:rPr>
      </w:pPr>
    </w:p>
    <w:p w:rsidR="003C1616" w:rsidRPr="0069631B" w:rsidRDefault="003C1616" w:rsidP="003C1616">
      <w:pPr>
        <w:autoSpaceDE w:val="0"/>
        <w:autoSpaceDN w:val="0"/>
        <w:adjustRightInd w:val="0"/>
        <w:spacing w:line="360" w:lineRule="auto"/>
        <w:jc w:val="both"/>
        <w:rPr>
          <w:rFonts w:ascii="Times New Roman" w:hAnsi="Times New Roman" w:cs="Times New Roman"/>
          <w:b/>
          <w:bCs/>
          <w:sz w:val="24"/>
          <w:szCs w:val="24"/>
        </w:rPr>
      </w:pPr>
    </w:p>
    <w:p w:rsidR="003C1616" w:rsidRPr="0069631B" w:rsidRDefault="003C1616" w:rsidP="003C1616">
      <w:pPr>
        <w:autoSpaceDE w:val="0"/>
        <w:autoSpaceDN w:val="0"/>
        <w:adjustRightInd w:val="0"/>
        <w:spacing w:line="360" w:lineRule="auto"/>
        <w:jc w:val="both"/>
        <w:rPr>
          <w:rFonts w:ascii="Times New Roman" w:hAnsi="Times New Roman" w:cs="Times New Roman"/>
          <w:b/>
          <w:bCs/>
          <w:sz w:val="24"/>
          <w:szCs w:val="24"/>
        </w:rPr>
      </w:pPr>
    </w:p>
    <w:p w:rsidR="003C1616" w:rsidRPr="0069631B" w:rsidRDefault="003C1616" w:rsidP="003C1616">
      <w:pPr>
        <w:autoSpaceDE w:val="0"/>
        <w:autoSpaceDN w:val="0"/>
        <w:adjustRightInd w:val="0"/>
        <w:spacing w:line="360" w:lineRule="auto"/>
        <w:jc w:val="both"/>
        <w:rPr>
          <w:rFonts w:ascii="Times New Roman" w:hAnsi="Times New Roman" w:cs="Times New Roman"/>
          <w:b/>
          <w:bCs/>
          <w:sz w:val="24"/>
          <w:szCs w:val="24"/>
        </w:rPr>
      </w:pPr>
    </w:p>
    <w:p w:rsidR="003C1616" w:rsidRPr="0069631B" w:rsidRDefault="00964DFD" w:rsidP="003C1616">
      <w:pPr>
        <w:autoSpaceDE w:val="0"/>
        <w:autoSpaceDN w:val="0"/>
        <w:adjustRightInd w:val="0"/>
        <w:spacing w:line="360" w:lineRule="auto"/>
        <w:jc w:val="both"/>
        <w:rPr>
          <w:rFonts w:ascii="Times New Roman" w:hAnsi="Times New Roman" w:cs="Times New Roman"/>
          <w:bCs/>
          <w:sz w:val="24"/>
          <w:szCs w:val="24"/>
        </w:rPr>
      </w:pPr>
      <w:proofErr w:type="gramStart"/>
      <w:r w:rsidRPr="0069631B">
        <w:rPr>
          <w:rFonts w:ascii="Times New Roman" w:hAnsi="Times New Roman" w:cs="Times New Roman"/>
          <w:bCs/>
          <w:sz w:val="24"/>
          <w:szCs w:val="24"/>
        </w:rPr>
        <w:t xml:space="preserve">The majority of the respondents were in the age group of 20-30 and belong to </w:t>
      </w:r>
      <w:r w:rsidR="002E79A6" w:rsidRPr="0069631B">
        <w:rPr>
          <w:rFonts w:ascii="Times New Roman" w:hAnsi="Times New Roman" w:cs="Times New Roman"/>
          <w:bCs/>
          <w:sz w:val="24"/>
          <w:szCs w:val="24"/>
        </w:rPr>
        <w:t>Hindu</w:t>
      </w:r>
      <w:r w:rsidRPr="0069631B">
        <w:rPr>
          <w:rFonts w:ascii="Times New Roman" w:hAnsi="Times New Roman" w:cs="Times New Roman"/>
          <w:bCs/>
          <w:sz w:val="24"/>
          <w:szCs w:val="24"/>
        </w:rPr>
        <w:t xml:space="preserve"> religion.</w:t>
      </w:r>
      <w:proofErr w:type="gramEnd"/>
      <w:r w:rsidRPr="0069631B">
        <w:rPr>
          <w:rFonts w:ascii="Times New Roman" w:hAnsi="Times New Roman" w:cs="Times New Roman"/>
          <w:bCs/>
          <w:sz w:val="24"/>
          <w:szCs w:val="24"/>
        </w:rPr>
        <w:t xml:space="preserve"> Sixty per cent of the respondents were qualified with graduation and 74 percent of them were married, 23 per cent of them have earning capacity of more than 40000 per month, 53 per cent belong to nuclear family, ,55 percent of them were male and 24 percent of them were assistant professors. </w:t>
      </w:r>
      <w:proofErr w:type="gramStart"/>
      <w:r w:rsidRPr="0069631B">
        <w:rPr>
          <w:rFonts w:ascii="Times New Roman" w:hAnsi="Times New Roman" w:cs="Times New Roman"/>
          <w:bCs/>
          <w:sz w:val="24"/>
          <w:szCs w:val="24"/>
        </w:rPr>
        <w:t>59 per cent</w:t>
      </w:r>
      <w:proofErr w:type="gramEnd"/>
      <w:r w:rsidRPr="0069631B">
        <w:rPr>
          <w:rFonts w:ascii="Times New Roman" w:hAnsi="Times New Roman" w:cs="Times New Roman"/>
          <w:bCs/>
          <w:sz w:val="24"/>
          <w:szCs w:val="24"/>
        </w:rPr>
        <w:t xml:space="preserve"> were from rural places and belong to service sector. </w:t>
      </w:r>
    </w:p>
    <w:p w:rsidR="008F08B7" w:rsidRPr="0069631B" w:rsidRDefault="008F08B7" w:rsidP="008F08B7">
      <w:pPr>
        <w:spacing w:after="0" w:line="360" w:lineRule="auto"/>
        <w:jc w:val="both"/>
        <w:rPr>
          <w:rFonts w:ascii="Times New Roman" w:hAnsi="Times New Roman" w:cs="Times New Roman"/>
          <w:b/>
          <w:sz w:val="24"/>
          <w:szCs w:val="24"/>
        </w:rPr>
      </w:pPr>
      <w:r w:rsidRPr="0069631B">
        <w:rPr>
          <w:rFonts w:ascii="Times New Roman" w:hAnsi="Times New Roman" w:cs="Times New Roman"/>
          <w:b/>
          <w:sz w:val="24"/>
          <w:szCs w:val="24"/>
        </w:rPr>
        <w:t>Segmentation of employees based on various factors of Happiness</w:t>
      </w:r>
    </w:p>
    <w:p w:rsidR="008F08B7" w:rsidRPr="0069631B" w:rsidRDefault="008F08B7" w:rsidP="002E79A6">
      <w:pPr>
        <w:spacing w:after="0"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The employees can be classified into different categories according to their level of happiness on the various factors, viz. happiness about colleagues, about job, about organization, about </w:t>
      </w:r>
      <w:proofErr w:type="gramStart"/>
      <w:r w:rsidRPr="0069631B">
        <w:rPr>
          <w:rFonts w:ascii="Times New Roman" w:hAnsi="Times New Roman" w:cs="Times New Roman"/>
          <w:sz w:val="24"/>
          <w:szCs w:val="24"/>
        </w:rPr>
        <w:t>top level</w:t>
      </w:r>
      <w:proofErr w:type="gramEnd"/>
      <w:r w:rsidRPr="0069631B">
        <w:rPr>
          <w:rFonts w:ascii="Times New Roman" w:hAnsi="Times New Roman" w:cs="Times New Roman"/>
          <w:sz w:val="24"/>
          <w:szCs w:val="24"/>
        </w:rPr>
        <w:t xml:space="preserve"> management, about working environment, about company policies, about ethics in the organization and about family.</w:t>
      </w:r>
      <w:r w:rsidR="006B698B" w:rsidRPr="0069631B">
        <w:rPr>
          <w:rFonts w:ascii="Times New Roman" w:hAnsi="Times New Roman" w:cs="Times New Roman"/>
          <w:sz w:val="24"/>
          <w:szCs w:val="24"/>
        </w:rPr>
        <w:t xml:space="preserve"> </w:t>
      </w:r>
      <w:r w:rsidRPr="0069631B">
        <w:rPr>
          <w:rFonts w:ascii="Times New Roman" w:hAnsi="Times New Roman" w:cs="Times New Roman"/>
          <w:sz w:val="24"/>
          <w:szCs w:val="24"/>
        </w:rPr>
        <w:t xml:space="preserve">Cluster Analysis </w:t>
      </w:r>
      <w:proofErr w:type="gramStart"/>
      <w:r w:rsidRPr="0069631B">
        <w:rPr>
          <w:rFonts w:ascii="Times New Roman" w:hAnsi="Times New Roman" w:cs="Times New Roman"/>
          <w:sz w:val="24"/>
          <w:szCs w:val="24"/>
        </w:rPr>
        <w:t>was used</w:t>
      </w:r>
      <w:proofErr w:type="gramEnd"/>
      <w:r w:rsidRPr="0069631B">
        <w:rPr>
          <w:rFonts w:ascii="Times New Roman" w:hAnsi="Times New Roman" w:cs="Times New Roman"/>
          <w:sz w:val="24"/>
          <w:szCs w:val="24"/>
        </w:rPr>
        <w:t xml:space="preserve"> to differentiate the categories of respondents and it was found that the employees are classified into two segments because of the significant difference between the coefficients only on three cases on the hierarchical cluster.  For the purpose of classification of employees, K-means cluster is used.</w:t>
      </w:r>
    </w:p>
    <w:p w:rsidR="008F08B7" w:rsidRPr="0069631B" w:rsidRDefault="00D24D30" w:rsidP="00A14C74">
      <w:pPr>
        <w:spacing w:line="240" w:lineRule="auto"/>
        <w:jc w:val="center"/>
        <w:rPr>
          <w:rFonts w:ascii="Times New Roman" w:hAnsi="Times New Roman" w:cs="Times New Roman"/>
          <w:b/>
          <w:sz w:val="24"/>
          <w:szCs w:val="24"/>
        </w:rPr>
      </w:pPr>
      <w:r w:rsidRPr="0069631B">
        <w:rPr>
          <w:rFonts w:ascii="Times New Roman" w:hAnsi="Times New Roman" w:cs="Times New Roman"/>
          <w:b/>
          <w:sz w:val="24"/>
          <w:szCs w:val="24"/>
        </w:rPr>
        <w:t>Table 2</w:t>
      </w:r>
      <w:r w:rsidR="008F08B7" w:rsidRPr="0069631B">
        <w:rPr>
          <w:rFonts w:ascii="Times New Roman" w:hAnsi="Times New Roman" w:cs="Times New Roman"/>
          <w:b/>
          <w:sz w:val="24"/>
          <w:szCs w:val="24"/>
        </w:rPr>
        <w:t xml:space="preserve"> Classification of employees – Final Cluster Centers</w:t>
      </w:r>
    </w:p>
    <w:tbl>
      <w:tblPr>
        <w:tblpPr w:leftFromText="180" w:rightFromText="180" w:vertAnchor="text" w:horzAnchor="margin" w:tblpXSpec="center" w:tblpY="210"/>
        <w:tblW w:w="0" w:type="auto"/>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3235"/>
        <w:gridCol w:w="1508"/>
        <w:gridCol w:w="1508"/>
      </w:tblGrid>
      <w:tr w:rsidR="008F08B7" w:rsidRPr="0069631B" w:rsidTr="006124F8">
        <w:trPr>
          <w:trHeight w:val="412"/>
        </w:trPr>
        <w:tc>
          <w:tcPr>
            <w:tcW w:w="3235" w:type="dxa"/>
            <w:vMerge w:val="restart"/>
            <w:tcBorders>
              <w:top w:val="single" w:sz="4" w:space="0" w:color="auto"/>
              <w:bottom w:val="single" w:sz="4" w:space="0" w:color="auto"/>
            </w:tcBorders>
            <w:vAlign w:val="center"/>
          </w:tcPr>
          <w:p w:rsidR="008F08B7" w:rsidRPr="0069631B" w:rsidRDefault="008F08B7" w:rsidP="00A14C74">
            <w:pPr>
              <w:spacing w:after="0" w:line="240" w:lineRule="auto"/>
              <w:jc w:val="both"/>
              <w:rPr>
                <w:rFonts w:ascii="Times New Roman" w:hAnsi="Times New Roman" w:cs="Times New Roman"/>
                <w:sz w:val="24"/>
                <w:szCs w:val="24"/>
              </w:rPr>
            </w:pPr>
            <w:r w:rsidRPr="0069631B">
              <w:rPr>
                <w:rFonts w:ascii="Times New Roman" w:hAnsi="Times New Roman" w:cs="Times New Roman"/>
                <w:b/>
                <w:sz w:val="24"/>
                <w:szCs w:val="24"/>
              </w:rPr>
              <w:t>Happiness about</w:t>
            </w:r>
          </w:p>
        </w:tc>
        <w:tc>
          <w:tcPr>
            <w:tcW w:w="3016" w:type="dxa"/>
            <w:gridSpan w:val="2"/>
            <w:tcBorders>
              <w:top w:val="single" w:sz="4" w:space="0" w:color="auto"/>
              <w:bottom w:val="single" w:sz="4" w:space="0" w:color="auto"/>
            </w:tcBorders>
            <w:vAlign w:val="center"/>
          </w:tcPr>
          <w:p w:rsidR="008F08B7" w:rsidRPr="0069631B" w:rsidRDefault="008F08B7" w:rsidP="00A14C74">
            <w:pPr>
              <w:spacing w:after="0" w:line="240" w:lineRule="auto"/>
              <w:jc w:val="both"/>
              <w:rPr>
                <w:rFonts w:ascii="Times New Roman" w:hAnsi="Times New Roman" w:cs="Times New Roman"/>
                <w:sz w:val="24"/>
                <w:szCs w:val="24"/>
              </w:rPr>
            </w:pPr>
            <w:r w:rsidRPr="0069631B">
              <w:rPr>
                <w:rFonts w:ascii="Times New Roman" w:hAnsi="Times New Roman" w:cs="Times New Roman"/>
                <w:b/>
                <w:sz w:val="24"/>
                <w:szCs w:val="24"/>
              </w:rPr>
              <w:t>Clusters</w:t>
            </w:r>
          </w:p>
        </w:tc>
      </w:tr>
      <w:tr w:rsidR="008F08B7" w:rsidRPr="0069631B" w:rsidTr="006124F8">
        <w:trPr>
          <w:trHeight w:val="412"/>
        </w:trPr>
        <w:tc>
          <w:tcPr>
            <w:tcW w:w="3235" w:type="dxa"/>
            <w:vMerge/>
            <w:tcBorders>
              <w:top w:val="single" w:sz="4" w:space="0" w:color="auto"/>
              <w:bottom w:val="single" w:sz="4" w:space="0" w:color="auto"/>
            </w:tcBorders>
            <w:vAlign w:val="center"/>
          </w:tcPr>
          <w:p w:rsidR="008F08B7" w:rsidRPr="0069631B" w:rsidRDefault="008F08B7" w:rsidP="00A14C74">
            <w:pPr>
              <w:spacing w:after="0" w:line="240" w:lineRule="auto"/>
              <w:jc w:val="both"/>
              <w:rPr>
                <w:rFonts w:ascii="Times New Roman" w:hAnsi="Times New Roman" w:cs="Times New Roman"/>
                <w:sz w:val="24"/>
                <w:szCs w:val="24"/>
              </w:rPr>
            </w:pPr>
          </w:p>
        </w:tc>
        <w:tc>
          <w:tcPr>
            <w:tcW w:w="1508" w:type="dxa"/>
            <w:tcBorders>
              <w:top w:val="single" w:sz="4" w:space="0" w:color="auto"/>
              <w:bottom w:val="single" w:sz="4" w:space="0" w:color="auto"/>
            </w:tcBorders>
            <w:vAlign w:val="center"/>
          </w:tcPr>
          <w:p w:rsidR="008F08B7" w:rsidRPr="0069631B" w:rsidRDefault="008F08B7" w:rsidP="00A14C74">
            <w:pPr>
              <w:spacing w:after="0" w:line="240" w:lineRule="auto"/>
              <w:jc w:val="both"/>
              <w:rPr>
                <w:rFonts w:ascii="Times New Roman" w:hAnsi="Times New Roman" w:cs="Times New Roman"/>
                <w:b/>
                <w:sz w:val="24"/>
                <w:szCs w:val="24"/>
              </w:rPr>
            </w:pPr>
            <w:r w:rsidRPr="0069631B">
              <w:rPr>
                <w:rFonts w:ascii="Times New Roman" w:hAnsi="Times New Roman" w:cs="Times New Roman"/>
                <w:b/>
                <w:sz w:val="24"/>
                <w:szCs w:val="24"/>
              </w:rPr>
              <w:t>Happy</w:t>
            </w:r>
          </w:p>
        </w:tc>
        <w:tc>
          <w:tcPr>
            <w:tcW w:w="1508" w:type="dxa"/>
            <w:tcBorders>
              <w:top w:val="single" w:sz="4" w:space="0" w:color="auto"/>
              <w:bottom w:val="single" w:sz="4" w:space="0" w:color="auto"/>
            </w:tcBorders>
            <w:vAlign w:val="center"/>
          </w:tcPr>
          <w:p w:rsidR="008F08B7" w:rsidRPr="0069631B" w:rsidRDefault="008F08B7" w:rsidP="00A14C74">
            <w:pPr>
              <w:spacing w:after="0" w:line="240" w:lineRule="auto"/>
              <w:jc w:val="both"/>
              <w:rPr>
                <w:rFonts w:ascii="Times New Roman" w:hAnsi="Times New Roman" w:cs="Times New Roman"/>
                <w:b/>
                <w:sz w:val="24"/>
                <w:szCs w:val="24"/>
              </w:rPr>
            </w:pPr>
            <w:r w:rsidRPr="0069631B">
              <w:rPr>
                <w:rFonts w:ascii="Times New Roman" w:hAnsi="Times New Roman" w:cs="Times New Roman"/>
                <w:b/>
                <w:sz w:val="24"/>
                <w:szCs w:val="24"/>
              </w:rPr>
              <w:t>Not happy</w:t>
            </w:r>
          </w:p>
        </w:tc>
      </w:tr>
      <w:tr w:rsidR="008F08B7" w:rsidRPr="0069631B" w:rsidTr="006124F8">
        <w:trPr>
          <w:trHeight w:val="412"/>
        </w:trPr>
        <w:tc>
          <w:tcPr>
            <w:tcW w:w="3235" w:type="dxa"/>
            <w:tcBorders>
              <w:top w:val="single" w:sz="4" w:space="0" w:color="auto"/>
            </w:tcBorders>
            <w:vAlign w:val="center"/>
          </w:tcPr>
          <w:p w:rsidR="008F08B7" w:rsidRPr="0069631B" w:rsidRDefault="008F08B7" w:rsidP="00A14C74">
            <w:pPr>
              <w:spacing w:after="0" w:line="240" w:lineRule="auto"/>
              <w:jc w:val="both"/>
              <w:rPr>
                <w:rFonts w:ascii="Times New Roman" w:eastAsia="Times New Roman" w:hAnsi="Times New Roman" w:cs="Times New Roman"/>
                <w:color w:val="000000"/>
                <w:sz w:val="24"/>
                <w:szCs w:val="24"/>
              </w:rPr>
            </w:pPr>
            <w:r w:rsidRPr="0069631B">
              <w:rPr>
                <w:rFonts w:ascii="Times New Roman" w:hAnsi="Times New Roman" w:cs="Times New Roman"/>
                <w:color w:val="000000"/>
                <w:sz w:val="24"/>
                <w:szCs w:val="24"/>
              </w:rPr>
              <w:t>Organization</w:t>
            </w:r>
          </w:p>
        </w:tc>
        <w:tc>
          <w:tcPr>
            <w:tcW w:w="1508" w:type="dxa"/>
            <w:tcBorders>
              <w:top w:val="single" w:sz="4" w:space="0" w:color="auto"/>
            </w:tcBorders>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1.58</w:t>
            </w:r>
          </w:p>
        </w:tc>
        <w:tc>
          <w:tcPr>
            <w:tcW w:w="1508" w:type="dxa"/>
            <w:tcBorders>
              <w:top w:val="single" w:sz="4" w:space="0" w:color="auto"/>
            </w:tcBorders>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3.25</w:t>
            </w:r>
          </w:p>
        </w:tc>
      </w:tr>
      <w:tr w:rsidR="008F08B7" w:rsidRPr="0069631B" w:rsidTr="006124F8">
        <w:trPr>
          <w:trHeight w:val="412"/>
        </w:trPr>
        <w:tc>
          <w:tcPr>
            <w:tcW w:w="3235" w:type="dxa"/>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Ethics in organization</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1.81</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3.00</w:t>
            </w:r>
          </w:p>
        </w:tc>
      </w:tr>
      <w:tr w:rsidR="008F08B7" w:rsidRPr="0069631B" w:rsidTr="006124F8">
        <w:trPr>
          <w:trHeight w:val="412"/>
        </w:trPr>
        <w:tc>
          <w:tcPr>
            <w:tcW w:w="3235" w:type="dxa"/>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Job</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1.49</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2.94</w:t>
            </w:r>
          </w:p>
        </w:tc>
      </w:tr>
      <w:tr w:rsidR="008F08B7" w:rsidRPr="0069631B" w:rsidTr="006124F8">
        <w:trPr>
          <w:trHeight w:val="412"/>
        </w:trPr>
        <w:tc>
          <w:tcPr>
            <w:tcW w:w="3235" w:type="dxa"/>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Top level management</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2.05</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3.75</w:t>
            </w:r>
          </w:p>
        </w:tc>
      </w:tr>
      <w:tr w:rsidR="008F08B7" w:rsidRPr="0069631B" w:rsidTr="006124F8">
        <w:trPr>
          <w:trHeight w:val="412"/>
        </w:trPr>
        <w:tc>
          <w:tcPr>
            <w:tcW w:w="3235" w:type="dxa"/>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Working environment</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2.00</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3.40</w:t>
            </w:r>
          </w:p>
        </w:tc>
      </w:tr>
      <w:tr w:rsidR="008F08B7" w:rsidRPr="0069631B" w:rsidTr="006124F8">
        <w:trPr>
          <w:trHeight w:val="412"/>
        </w:trPr>
        <w:tc>
          <w:tcPr>
            <w:tcW w:w="3235" w:type="dxa"/>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Company policies</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2.02</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3.29</w:t>
            </w:r>
          </w:p>
        </w:tc>
      </w:tr>
      <w:tr w:rsidR="008F08B7" w:rsidRPr="0069631B" w:rsidTr="006124F8">
        <w:trPr>
          <w:trHeight w:val="412"/>
        </w:trPr>
        <w:tc>
          <w:tcPr>
            <w:tcW w:w="3235" w:type="dxa"/>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Colleagues</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1.79</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2.61</w:t>
            </w:r>
          </w:p>
        </w:tc>
      </w:tr>
      <w:tr w:rsidR="008F08B7" w:rsidRPr="0069631B" w:rsidTr="006124F8">
        <w:trPr>
          <w:trHeight w:val="412"/>
        </w:trPr>
        <w:tc>
          <w:tcPr>
            <w:tcW w:w="3235" w:type="dxa"/>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Family</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1.30</w:t>
            </w:r>
          </w:p>
        </w:tc>
        <w:tc>
          <w:tcPr>
            <w:tcW w:w="1508" w:type="dxa"/>
            <w:shd w:val="clear" w:color="auto" w:fill="auto"/>
            <w:vAlign w:val="center"/>
          </w:tcPr>
          <w:p w:rsidR="008F08B7" w:rsidRPr="0069631B" w:rsidRDefault="008F08B7" w:rsidP="00A14C74">
            <w:pPr>
              <w:spacing w:after="0"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2.01</w:t>
            </w:r>
          </w:p>
        </w:tc>
      </w:tr>
    </w:tbl>
    <w:p w:rsidR="008F08B7" w:rsidRPr="0069631B" w:rsidRDefault="008F08B7" w:rsidP="00A14C74">
      <w:pPr>
        <w:spacing w:after="0" w:line="240" w:lineRule="auto"/>
        <w:jc w:val="both"/>
        <w:rPr>
          <w:rFonts w:ascii="Times New Roman" w:hAnsi="Times New Roman" w:cs="Times New Roman"/>
          <w:b/>
          <w:sz w:val="24"/>
          <w:szCs w:val="24"/>
        </w:rPr>
      </w:pPr>
    </w:p>
    <w:p w:rsidR="008F08B7" w:rsidRPr="0069631B" w:rsidRDefault="008F08B7" w:rsidP="008F08B7">
      <w:pPr>
        <w:spacing w:after="320" w:line="360" w:lineRule="auto"/>
        <w:jc w:val="both"/>
        <w:rPr>
          <w:rFonts w:ascii="Times New Roman" w:hAnsi="Times New Roman" w:cs="Times New Roman"/>
          <w:sz w:val="24"/>
          <w:szCs w:val="24"/>
        </w:rPr>
      </w:pPr>
    </w:p>
    <w:p w:rsidR="00A14C74" w:rsidRPr="0069631B" w:rsidRDefault="00A14C74" w:rsidP="008F08B7">
      <w:pPr>
        <w:spacing w:after="320" w:line="360" w:lineRule="auto"/>
        <w:jc w:val="both"/>
        <w:rPr>
          <w:rFonts w:ascii="Times New Roman" w:hAnsi="Times New Roman" w:cs="Times New Roman"/>
          <w:sz w:val="24"/>
          <w:szCs w:val="24"/>
        </w:rPr>
      </w:pPr>
    </w:p>
    <w:p w:rsidR="006B698B" w:rsidRPr="0069631B" w:rsidRDefault="006B698B" w:rsidP="008F08B7">
      <w:pPr>
        <w:spacing w:after="320" w:line="360" w:lineRule="auto"/>
        <w:jc w:val="both"/>
        <w:rPr>
          <w:rFonts w:ascii="Times New Roman" w:hAnsi="Times New Roman" w:cs="Times New Roman"/>
          <w:sz w:val="24"/>
          <w:szCs w:val="24"/>
        </w:rPr>
      </w:pPr>
    </w:p>
    <w:p w:rsidR="006B698B" w:rsidRPr="0069631B" w:rsidRDefault="006B698B" w:rsidP="008F08B7">
      <w:pPr>
        <w:spacing w:after="320" w:line="360" w:lineRule="auto"/>
        <w:jc w:val="both"/>
        <w:rPr>
          <w:rFonts w:ascii="Times New Roman" w:hAnsi="Times New Roman" w:cs="Times New Roman"/>
          <w:sz w:val="24"/>
          <w:szCs w:val="24"/>
        </w:rPr>
      </w:pPr>
    </w:p>
    <w:p w:rsidR="006B698B" w:rsidRPr="0069631B" w:rsidRDefault="006B698B" w:rsidP="008F08B7">
      <w:pPr>
        <w:spacing w:after="320" w:line="360" w:lineRule="auto"/>
        <w:jc w:val="both"/>
        <w:rPr>
          <w:rFonts w:ascii="Times New Roman" w:hAnsi="Times New Roman" w:cs="Times New Roman"/>
          <w:sz w:val="24"/>
          <w:szCs w:val="24"/>
        </w:rPr>
      </w:pPr>
    </w:p>
    <w:p w:rsidR="006B698B" w:rsidRPr="0069631B" w:rsidRDefault="006B698B" w:rsidP="008F08B7">
      <w:pPr>
        <w:spacing w:after="320" w:line="360" w:lineRule="auto"/>
        <w:jc w:val="both"/>
        <w:rPr>
          <w:rFonts w:ascii="Times New Roman" w:hAnsi="Times New Roman" w:cs="Times New Roman"/>
          <w:sz w:val="24"/>
          <w:szCs w:val="24"/>
        </w:rPr>
      </w:pPr>
    </w:p>
    <w:p w:rsidR="008F08B7" w:rsidRPr="0069631B" w:rsidRDefault="008F08B7" w:rsidP="008F08B7">
      <w:pPr>
        <w:spacing w:after="320"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The final cluster </w:t>
      </w:r>
      <w:proofErr w:type="spellStart"/>
      <w:r w:rsidRPr="0069631B">
        <w:rPr>
          <w:rFonts w:ascii="Times New Roman" w:hAnsi="Times New Roman" w:cs="Times New Roman"/>
          <w:sz w:val="24"/>
          <w:szCs w:val="24"/>
        </w:rPr>
        <w:t>centre</w:t>
      </w:r>
      <w:proofErr w:type="spellEnd"/>
      <w:r w:rsidRPr="0069631B">
        <w:rPr>
          <w:rFonts w:ascii="Times New Roman" w:hAnsi="Times New Roman" w:cs="Times New Roman"/>
          <w:sz w:val="24"/>
          <w:szCs w:val="24"/>
        </w:rPr>
        <w:t xml:space="preserve"> </w:t>
      </w:r>
      <w:r w:rsidR="00A14C74" w:rsidRPr="0069631B">
        <w:rPr>
          <w:rFonts w:ascii="Times New Roman" w:hAnsi="Times New Roman" w:cs="Times New Roman"/>
          <w:sz w:val="24"/>
          <w:szCs w:val="24"/>
        </w:rPr>
        <w:t>Table 2</w:t>
      </w:r>
      <w:r w:rsidR="00D24D30" w:rsidRPr="0069631B">
        <w:rPr>
          <w:rFonts w:ascii="Times New Roman" w:hAnsi="Times New Roman" w:cs="Times New Roman"/>
          <w:sz w:val="24"/>
          <w:szCs w:val="24"/>
        </w:rPr>
        <w:t xml:space="preserve"> </w:t>
      </w:r>
      <w:r w:rsidRPr="0069631B">
        <w:rPr>
          <w:rFonts w:ascii="Times New Roman" w:hAnsi="Times New Roman" w:cs="Times New Roman"/>
          <w:sz w:val="24"/>
          <w:szCs w:val="24"/>
        </w:rPr>
        <w:t xml:space="preserve">shows the mean values for the two </w:t>
      </w:r>
      <w:r w:rsidR="00A14C74" w:rsidRPr="0069631B">
        <w:rPr>
          <w:rFonts w:ascii="Times New Roman" w:hAnsi="Times New Roman" w:cs="Times New Roman"/>
          <w:sz w:val="24"/>
          <w:szCs w:val="24"/>
        </w:rPr>
        <w:t>clusters, which</w:t>
      </w:r>
      <w:r w:rsidRPr="0069631B">
        <w:rPr>
          <w:rFonts w:ascii="Times New Roman" w:hAnsi="Times New Roman" w:cs="Times New Roman"/>
          <w:sz w:val="24"/>
          <w:szCs w:val="24"/>
        </w:rPr>
        <w:t xml:space="preserve"> reflect the attributes of each cluster. The lowest mean value for each of the factor </w:t>
      </w:r>
      <w:proofErr w:type="gramStart"/>
      <w:r w:rsidRPr="0069631B">
        <w:rPr>
          <w:rFonts w:ascii="Times New Roman" w:hAnsi="Times New Roman" w:cs="Times New Roman"/>
          <w:sz w:val="24"/>
          <w:szCs w:val="24"/>
        </w:rPr>
        <w:t>is found</w:t>
      </w:r>
      <w:proofErr w:type="gramEnd"/>
      <w:r w:rsidRPr="0069631B">
        <w:rPr>
          <w:rFonts w:ascii="Times New Roman" w:hAnsi="Times New Roman" w:cs="Times New Roman"/>
          <w:sz w:val="24"/>
          <w:szCs w:val="24"/>
        </w:rPr>
        <w:t xml:space="preserve"> in cluster 1.  This means that employees in Cluster 1 have high level of happiness on all the factors; these employees </w:t>
      </w:r>
      <w:proofErr w:type="gramStart"/>
      <w:r w:rsidRPr="0069631B">
        <w:rPr>
          <w:rFonts w:ascii="Times New Roman" w:hAnsi="Times New Roman" w:cs="Times New Roman"/>
          <w:sz w:val="24"/>
          <w:szCs w:val="24"/>
        </w:rPr>
        <w:t>are classified</w:t>
      </w:r>
      <w:proofErr w:type="gramEnd"/>
      <w:r w:rsidRPr="0069631B">
        <w:rPr>
          <w:rFonts w:ascii="Times New Roman" w:hAnsi="Times New Roman" w:cs="Times New Roman"/>
          <w:sz w:val="24"/>
          <w:szCs w:val="24"/>
        </w:rPr>
        <w:t xml:space="preserve"> as happy employees. The employees in Cluster 2 have lower level of happiness on all the factors; these employees </w:t>
      </w:r>
      <w:proofErr w:type="gramStart"/>
      <w:r w:rsidRPr="0069631B">
        <w:rPr>
          <w:rFonts w:ascii="Times New Roman" w:hAnsi="Times New Roman" w:cs="Times New Roman"/>
          <w:sz w:val="24"/>
          <w:szCs w:val="24"/>
        </w:rPr>
        <w:t>are classified</w:t>
      </w:r>
      <w:proofErr w:type="gramEnd"/>
      <w:r w:rsidRPr="0069631B">
        <w:rPr>
          <w:rFonts w:ascii="Times New Roman" w:hAnsi="Times New Roman" w:cs="Times New Roman"/>
          <w:sz w:val="24"/>
          <w:szCs w:val="24"/>
        </w:rPr>
        <w:t xml:space="preserve"> as not-happy employees.  The following table reveals the cluster mean square, error mean square and F-value.</w:t>
      </w:r>
    </w:p>
    <w:p w:rsidR="008F08B7" w:rsidRPr="0069631B" w:rsidRDefault="00D24D30" w:rsidP="00A14C74">
      <w:pPr>
        <w:spacing w:after="320" w:line="240" w:lineRule="auto"/>
        <w:jc w:val="center"/>
        <w:rPr>
          <w:rFonts w:ascii="Times New Roman" w:hAnsi="Times New Roman" w:cs="Times New Roman"/>
          <w:sz w:val="24"/>
          <w:szCs w:val="24"/>
        </w:rPr>
      </w:pPr>
      <w:r w:rsidRPr="0069631B">
        <w:rPr>
          <w:rFonts w:ascii="Times New Roman" w:hAnsi="Times New Roman" w:cs="Times New Roman"/>
          <w:b/>
          <w:sz w:val="24"/>
          <w:szCs w:val="24"/>
        </w:rPr>
        <w:t xml:space="preserve">Table 3 </w:t>
      </w:r>
      <w:r w:rsidR="008F08B7" w:rsidRPr="0069631B">
        <w:rPr>
          <w:rFonts w:ascii="Times New Roman" w:hAnsi="Times New Roman" w:cs="Times New Roman"/>
          <w:b/>
          <w:sz w:val="24"/>
          <w:szCs w:val="24"/>
        </w:rPr>
        <w:t>ANOVA – Cluster Analysis</w:t>
      </w:r>
    </w:p>
    <w:tbl>
      <w:tblPr>
        <w:tblW w:w="9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2500"/>
        <w:gridCol w:w="1350"/>
        <w:gridCol w:w="732"/>
        <w:gridCol w:w="1378"/>
        <w:gridCol w:w="1030"/>
        <w:gridCol w:w="1199"/>
        <w:gridCol w:w="1030"/>
      </w:tblGrid>
      <w:tr w:rsidR="008F08B7" w:rsidRPr="0069631B" w:rsidTr="006124F8">
        <w:trPr>
          <w:cantSplit/>
          <w:trHeight w:hRule="exact" w:val="432"/>
          <w:jc w:val="center"/>
        </w:trPr>
        <w:tc>
          <w:tcPr>
            <w:tcW w:w="2500" w:type="dxa"/>
            <w:vMerge w:val="restart"/>
            <w:shd w:val="clear" w:color="auto" w:fill="FFFFFF"/>
            <w:vAlign w:val="center"/>
          </w:tcPr>
          <w:p w:rsidR="008F08B7" w:rsidRPr="0069631B" w:rsidRDefault="008F08B7" w:rsidP="006124F8">
            <w:pPr>
              <w:autoSpaceDE w:val="0"/>
              <w:autoSpaceDN w:val="0"/>
              <w:adjustRightInd w:val="0"/>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Competency factor</w:t>
            </w:r>
          </w:p>
        </w:tc>
        <w:tc>
          <w:tcPr>
            <w:tcW w:w="2082" w:type="dxa"/>
            <w:gridSpan w:val="2"/>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Cluster</w:t>
            </w:r>
          </w:p>
        </w:tc>
        <w:tc>
          <w:tcPr>
            <w:tcW w:w="2408" w:type="dxa"/>
            <w:gridSpan w:val="2"/>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Error</w:t>
            </w:r>
          </w:p>
        </w:tc>
        <w:tc>
          <w:tcPr>
            <w:tcW w:w="1199" w:type="dxa"/>
            <w:vMerge w:val="restart"/>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F</w:t>
            </w:r>
          </w:p>
        </w:tc>
        <w:tc>
          <w:tcPr>
            <w:tcW w:w="1030" w:type="dxa"/>
            <w:vMerge w:val="restart"/>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Sig.</w:t>
            </w:r>
          </w:p>
        </w:tc>
      </w:tr>
      <w:tr w:rsidR="008F08B7" w:rsidRPr="0069631B" w:rsidTr="006124F8">
        <w:trPr>
          <w:cantSplit/>
          <w:trHeight w:hRule="exact" w:val="670"/>
          <w:jc w:val="center"/>
        </w:trPr>
        <w:tc>
          <w:tcPr>
            <w:tcW w:w="2500" w:type="dxa"/>
            <w:vMerge/>
            <w:tcBorders>
              <w:bottom w:val="single" w:sz="4" w:space="0" w:color="auto"/>
            </w:tcBorders>
            <w:shd w:val="clear" w:color="auto" w:fill="FFFFFF"/>
            <w:vAlign w:val="center"/>
          </w:tcPr>
          <w:p w:rsidR="008F08B7" w:rsidRPr="0069631B" w:rsidRDefault="008F08B7" w:rsidP="006124F8">
            <w:pPr>
              <w:autoSpaceDE w:val="0"/>
              <w:autoSpaceDN w:val="0"/>
              <w:adjustRightInd w:val="0"/>
              <w:spacing w:line="360" w:lineRule="auto"/>
              <w:jc w:val="both"/>
              <w:rPr>
                <w:rFonts w:ascii="Times New Roman" w:hAnsi="Times New Roman" w:cs="Times New Roman"/>
                <w:color w:val="000000"/>
                <w:sz w:val="24"/>
                <w:szCs w:val="24"/>
              </w:rPr>
            </w:pPr>
          </w:p>
        </w:tc>
        <w:tc>
          <w:tcPr>
            <w:tcW w:w="1350" w:type="dxa"/>
            <w:tcBorders>
              <w:bottom w:val="single" w:sz="4" w:space="0" w:color="auto"/>
            </w:tcBorders>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Mean Square</w:t>
            </w:r>
          </w:p>
        </w:tc>
        <w:tc>
          <w:tcPr>
            <w:tcW w:w="732" w:type="dxa"/>
            <w:tcBorders>
              <w:bottom w:val="single" w:sz="4" w:space="0" w:color="auto"/>
            </w:tcBorders>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proofErr w:type="spellStart"/>
            <w:r w:rsidRPr="0069631B">
              <w:rPr>
                <w:rFonts w:ascii="Times New Roman" w:hAnsi="Times New Roman" w:cs="Times New Roman"/>
                <w:color w:val="000000"/>
                <w:sz w:val="24"/>
                <w:szCs w:val="24"/>
              </w:rPr>
              <w:t>Df</w:t>
            </w:r>
            <w:proofErr w:type="spellEnd"/>
          </w:p>
        </w:tc>
        <w:tc>
          <w:tcPr>
            <w:tcW w:w="1378" w:type="dxa"/>
            <w:tcBorders>
              <w:bottom w:val="single" w:sz="4" w:space="0" w:color="auto"/>
            </w:tcBorders>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Mean Square</w:t>
            </w:r>
          </w:p>
        </w:tc>
        <w:tc>
          <w:tcPr>
            <w:tcW w:w="1030" w:type="dxa"/>
            <w:tcBorders>
              <w:bottom w:val="single" w:sz="4" w:space="0" w:color="auto"/>
            </w:tcBorders>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proofErr w:type="spellStart"/>
            <w:r w:rsidRPr="0069631B">
              <w:rPr>
                <w:rFonts w:ascii="Times New Roman" w:hAnsi="Times New Roman" w:cs="Times New Roman"/>
                <w:color w:val="000000"/>
                <w:sz w:val="24"/>
                <w:szCs w:val="24"/>
              </w:rPr>
              <w:t>Df</w:t>
            </w:r>
            <w:proofErr w:type="spellEnd"/>
          </w:p>
        </w:tc>
        <w:tc>
          <w:tcPr>
            <w:tcW w:w="1199" w:type="dxa"/>
            <w:vMerge/>
            <w:tcBorders>
              <w:bottom w:val="single" w:sz="4" w:space="0" w:color="auto"/>
            </w:tcBorders>
            <w:shd w:val="clear" w:color="auto" w:fill="FFFFFF"/>
            <w:vAlign w:val="center"/>
          </w:tcPr>
          <w:p w:rsidR="008F08B7" w:rsidRPr="0069631B" w:rsidRDefault="008F08B7" w:rsidP="006124F8">
            <w:pPr>
              <w:autoSpaceDE w:val="0"/>
              <w:autoSpaceDN w:val="0"/>
              <w:adjustRightInd w:val="0"/>
              <w:spacing w:line="360" w:lineRule="auto"/>
              <w:jc w:val="both"/>
              <w:rPr>
                <w:rFonts w:ascii="Times New Roman" w:hAnsi="Times New Roman" w:cs="Times New Roman"/>
                <w:color w:val="000000"/>
                <w:sz w:val="24"/>
                <w:szCs w:val="24"/>
              </w:rPr>
            </w:pPr>
          </w:p>
        </w:tc>
        <w:tc>
          <w:tcPr>
            <w:tcW w:w="1030" w:type="dxa"/>
            <w:vMerge/>
            <w:tcBorders>
              <w:bottom w:val="single" w:sz="4" w:space="0" w:color="auto"/>
            </w:tcBorders>
            <w:shd w:val="clear" w:color="auto" w:fill="FFFFFF"/>
            <w:vAlign w:val="center"/>
          </w:tcPr>
          <w:p w:rsidR="008F08B7" w:rsidRPr="0069631B" w:rsidRDefault="008F08B7" w:rsidP="006124F8">
            <w:pPr>
              <w:autoSpaceDE w:val="0"/>
              <w:autoSpaceDN w:val="0"/>
              <w:adjustRightInd w:val="0"/>
              <w:spacing w:line="360" w:lineRule="auto"/>
              <w:jc w:val="both"/>
              <w:rPr>
                <w:rFonts w:ascii="Times New Roman" w:hAnsi="Times New Roman" w:cs="Times New Roman"/>
                <w:color w:val="000000"/>
                <w:sz w:val="24"/>
                <w:szCs w:val="24"/>
              </w:rPr>
            </w:pPr>
          </w:p>
        </w:tc>
      </w:tr>
      <w:tr w:rsidR="008F08B7" w:rsidRPr="0069631B" w:rsidTr="006124F8">
        <w:trPr>
          <w:cantSplit/>
          <w:trHeight w:hRule="exact" w:val="432"/>
          <w:jc w:val="center"/>
        </w:trPr>
        <w:tc>
          <w:tcPr>
            <w:tcW w:w="2500" w:type="dxa"/>
            <w:tcBorders>
              <w:bottom w:val="nil"/>
            </w:tcBorders>
            <w:shd w:val="clear" w:color="auto" w:fill="FFFFFF"/>
            <w:vAlign w:val="center"/>
          </w:tcPr>
          <w:p w:rsidR="008F08B7" w:rsidRPr="0069631B" w:rsidRDefault="008F08B7" w:rsidP="006124F8">
            <w:pPr>
              <w:spacing w:line="360" w:lineRule="auto"/>
              <w:jc w:val="both"/>
              <w:rPr>
                <w:rFonts w:ascii="Times New Roman" w:eastAsia="Times New Roman" w:hAnsi="Times New Roman" w:cs="Times New Roman"/>
                <w:color w:val="000000"/>
                <w:sz w:val="24"/>
                <w:szCs w:val="24"/>
              </w:rPr>
            </w:pPr>
            <w:r w:rsidRPr="0069631B">
              <w:rPr>
                <w:rFonts w:ascii="Times New Roman" w:hAnsi="Times New Roman" w:cs="Times New Roman"/>
                <w:color w:val="000000"/>
                <w:sz w:val="24"/>
                <w:szCs w:val="24"/>
              </w:rPr>
              <w:t>Organization</w:t>
            </w:r>
          </w:p>
        </w:tc>
        <w:tc>
          <w:tcPr>
            <w:tcW w:w="1350" w:type="dxa"/>
            <w:tcBorders>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217.102</w:t>
            </w:r>
          </w:p>
        </w:tc>
        <w:tc>
          <w:tcPr>
            <w:tcW w:w="732" w:type="dxa"/>
            <w:tcBorders>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1378" w:type="dxa"/>
            <w:tcBorders>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.246</w:t>
            </w:r>
          </w:p>
        </w:tc>
        <w:tc>
          <w:tcPr>
            <w:tcW w:w="1030" w:type="dxa"/>
            <w:tcBorders>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1199" w:type="dxa"/>
            <w:tcBorders>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882.637</w:t>
            </w:r>
          </w:p>
        </w:tc>
        <w:tc>
          <w:tcPr>
            <w:tcW w:w="1030" w:type="dxa"/>
            <w:tcBorders>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hRule="exact" w:val="432"/>
          <w:jc w:val="center"/>
        </w:trPr>
        <w:tc>
          <w:tcPr>
            <w:tcW w:w="250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Ethics in organization</w:t>
            </w:r>
          </w:p>
        </w:tc>
        <w:tc>
          <w:tcPr>
            <w:tcW w:w="135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102.508</w:t>
            </w:r>
          </w:p>
        </w:tc>
        <w:tc>
          <w:tcPr>
            <w:tcW w:w="732"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1378"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.150</w:t>
            </w:r>
          </w:p>
        </w:tc>
        <w:tc>
          <w:tcPr>
            <w:tcW w:w="103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1199"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681.446</w:t>
            </w:r>
          </w:p>
        </w:tc>
        <w:tc>
          <w:tcPr>
            <w:tcW w:w="103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hRule="exact" w:val="432"/>
          <w:jc w:val="center"/>
        </w:trPr>
        <w:tc>
          <w:tcPr>
            <w:tcW w:w="250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Job</w:t>
            </w:r>
          </w:p>
        </w:tc>
        <w:tc>
          <w:tcPr>
            <w:tcW w:w="135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160.327</w:t>
            </w:r>
          </w:p>
        </w:tc>
        <w:tc>
          <w:tcPr>
            <w:tcW w:w="732"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1378"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.209</w:t>
            </w:r>
          </w:p>
        </w:tc>
        <w:tc>
          <w:tcPr>
            <w:tcW w:w="103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1199"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766.369</w:t>
            </w:r>
          </w:p>
        </w:tc>
        <w:tc>
          <w:tcPr>
            <w:tcW w:w="103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hRule="exact" w:val="432"/>
          <w:jc w:val="center"/>
        </w:trPr>
        <w:tc>
          <w:tcPr>
            <w:tcW w:w="250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Top level management</w:t>
            </w:r>
          </w:p>
        </w:tc>
        <w:tc>
          <w:tcPr>
            <w:tcW w:w="135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218.987</w:t>
            </w:r>
          </w:p>
        </w:tc>
        <w:tc>
          <w:tcPr>
            <w:tcW w:w="732"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1378"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.324</w:t>
            </w:r>
          </w:p>
        </w:tc>
        <w:tc>
          <w:tcPr>
            <w:tcW w:w="103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1199"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676.208</w:t>
            </w:r>
          </w:p>
        </w:tc>
        <w:tc>
          <w:tcPr>
            <w:tcW w:w="103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hRule="exact" w:val="432"/>
          <w:jc w:val="center"/>
        </w:trPr>
        <w:tc>
          <w:tcPr>
            <w:tcW w:w="250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Working environment</w:t>
            </w:r>
          </w:p>
        </w:tc>
        <w:tc>
          <w:tcPr>
            <w:tcW w:w="135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148.988</w:t>
            </w:r>
          </w:p>
        </w:tc>
        <w:tc>
          <w:tcPr>
            <w:tcW w:w="732"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1378"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.233</w:t>
            </w:r>
          </w:p>
        </w:tc>
        <w:tc>
          <w:tcPr>
            <w:tcW w:w="103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1199"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640.346</w:t>
            </w:r>
          </w:p>
        </w:tc>
        <w:tc>
          <w:tcPr>
            <w:tcW w:w="103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hRule="exact" w:val="432"/>
          <w:jc w:val="center"/>
        </w:trPr>
        <w:tc>
          <w:tcPr>
            <w:tcW w:w="250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Company policies</w:t>
            </w:r>
          </w:p>
        </w:tc>
        <w:tc>
          <w:tcPr>
            <w:tcW w:w="135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123.877</w:t>
            </w:r>
          </w:p>
        </w:tc>
        <w:tc>
          <w:tcPr>
            <w:tcW w:w="732"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1378"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.236</w:t>
            </w:r>
          </w:p>
        </w:tc>
        <w:tc>
          <w:tcPr>
            <w:tcW w:w="103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1199"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525.154</w:t>
            </w:r>
          </w:p>
        </w:tc>
        <w:tc>
          <w:tcPr>
            <w:tcW w:w="103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hRule="exact" w:val="432"/>
          <w:jc w:val="center"/>
        </w:trPr>
        <w:tc>
          <w:tcPr>
            <w:tcW w:w="250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Colleagues</w:t>
            </w:r>
          </w:p>
        </w:tc>
        <w:tc>
          <w:tcPr>
            <w:tcW w:w="135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47.592</w:t>
            </w:r>
          </w:p>
        </w:tc>
        <w:tc>
          <w:tcPr>
            <w:tcW w:w="732"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1378"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.328</w:t>
            </w:r>
          </w:p>
        </w:tc>
        <w:tc>
          <w:tcPr>
            <w:tcW w:w="103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1199"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145.259</w:t>
            </w:r>
          </w:p>
        </w:tc>
        <w:tc>
          <w:tcPr>
            <w:tcW w:w="1030" w:type="dxa"/>
            <w:tcBorders>
              <w:top w:val="nil"/>
              <w:bottom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hRule="exact" w:val="432"/>
          <w:jc w:val="center"/>
        </w:trPr>
        <w:tc>
          <w:tcPr>
            <w:tcW w:w="2500" w:type="dxa"/>
            <w:tcBorders>
              <w:top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Family</w:t>
            </w:r>
          </w:p>
        </w:tc>
        <w:tc>
          <w:tcPr>
            <w:tcW w:w="1350" w:type="dxa"/>
            <w:tcBorders>
              <w:top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38.368</w:t>
            </w:r>
          </w:p>
        </w:tc>
        <w:tc>
          <w:tcPr>
            <w:tcW w:w="732" w:type="dxa"/>
            <w:tcBorders>
              <w:top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1378" w:type="dxa"/>
            <w:tcBorders>
              <w:top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.260</w:t>
            </w:r>
          </w:p>
        </w:tc>
        <w:tc>
          <w:tcPr>
            <w:tcW w:w="1030" w:type="dxa"/>
            <w:tcBorders>
              <w:top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1199" w:type="dxa"/>
            <w:tcBorders>
              <w:top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147.644</w:t>
            </w:r>
          </w:p>
        </w:tc>
        <w:tc>
          <w:tcPr>
            <w:tcW w:w="1030" w:type="dxa"/>
            <w:tcBorders>
              <w:top w:val="nil"/>
            </w:tcBorders>
            <w:shd w:val="clear" w:color="auto" w:fill="FFFFFF"/>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bl>
    <w:p w:rsidR="008F08B7" w:rsidRPr="0069631B" w:rsidRDefault="008F08B7" w:rsidP="008F08B7">
      <w:pPr>
        <w:autoSpaceDE w:val="0"/>
        <w:autoSpaceDN w:val="0"/>
        <w:adjustRightInd w:val="0"/>
        <w:spacing w:line="360" w:lineRule="auto"/>
        <w:jc w:val="both"/>
        <w:rPr>
          <w:rFonts w:ascii="Times New Roman" w:hAnsi="Times New Roman" w:cs="Times New Roman"/>
          <w:sz w:val="24"/>
          <w:szCs w:val="24"/>
        </w:rPr>
      </w:pPr>
    </w:p>
    <w:p w:rsidR="008F08B7" w:rsidRPr="0069631B" w:rsidRDefault="008F08B7" w:rsidP="00A14C74">
      <w:pPr>
        <w:spacing w:after="0" w:line="360" w:lineRule="auto"/>
        <w:ind w:firstLine="720"/>
        <w:jc w:val="both"/>
        <w:rPr>
          <w:rFonts w:ascii="Times New Roman" w:hAnsi="Times New Roman" w:cs="Times New Roman"/>
          <w:sz w:val="24"/>
          <w:szCs w:val="24"/>
        </w:rPr>
      </w:pPr>
      <w:r w:rsidRPr="0069631B">
        <w:rPr>
          <w:rFonts w:ascii="Times New Roman" w:hAnsi="Times New Roman" w:cs="Times New Roman"/>
          <w:sz w:val="24"/>
          <w:szCs w:val="24"/>
        </w:rPr>
        <w:t xml:space="preserve">The ANOVA Table indicates that the differences existing </w:t>
      </w:r>
      <w:proofErr w:type="gramStart"/>
      <w:r w:rsidRPr="0069631B">
        <w:rPr>
          <w:rFonts w:ascii="Times New Roman" w:hAnsi="Times New Roman" w:cs="Times New Roman"/>
          <w:sz w:val="24"/>
          <w:szCs w:val="24"/>
        </w:rPr>
        <w:t>among</w:t>
      </w:r>
      <w:proofErr w:type="gramEnd"/>
      <w:r w:rsidRPr="0069631B">
        <w:rPr>
          <w:rFonts w:ascii="Times New Roman" w:hAnsi="Times New Roman" w:cs="Times New Roman"/>
          <w:sz w:val="24"/>
          <w:szCs w:val="24"/>
        </w:rPr>
        <w:t xml:space="preserve"> the two clusters in the mean values are significantly different. The significant value for all the factors is &lt; 0.01. This means that factors of happiness, viz. about colleagues, about job, about organization, about </w:t>
      </w:r>
      <w:proofErr w:type="gramStart"/>
      <w:r w:rsidRPr="0069631B">
        <w:rPr>
          <w:rFonts w:ascii="Times New Roman" w:hAnsi="Times New Roman" w:cs="Times New Roman"/>
          <w:sz w:val="24"/>
          <w:szCs w:val="24"/>
        </w:rPr>
        <w:t>top level</w:t>
      </w:r>
      <w:proofErr w:type="gramEnd"/>
      <w:r w:rsidRPr="0069631B">
        <w:rPr>
          <w:rFonts w:ascii="Times New Roman" w:hAnsi="Times New Roman" w:cs="Times New Roman"/>
          <w:sz w:val="24"/>
          <w:szCs w:val="24"/>
        </w:rPr>
        <w:t xml:space="preserve"> management, about working environment, about company policies, about ethics in the organization, and about family have significant contribution on segmenting employees into two categories based on their level of competency.</w:t>
      </w:r>
    </w:p>
    <w:p w:rsidR="00BE4F55" w:rsidRPr="0069631B" w:rsidRDefault="00BE4F55" w:rsidP="008F08B7">
      <w:pPr>
        <w:spacing w:before="240" w:after="0" w:line="360" w:lineRule="auto"/>
        <w:jc w:val="center"/>
        <w:rPr>
          <w:rFonts w:ascii="Times New Roman" w:hAnsi="Times New Roman" w:cs="Times New Roman"/>
          <w:b/>
          <w:sz w:val="24"/>
          <w:szCs w:val="24"/>
        </w:rPr>
      </w:pPr>
    </w:p>
    <w:p w:rsidR="006B698B" w:rsidRPr="0069631B" w:rsidRDefault="006B698B" w:rsidP="008F08B7">
      <w:pPr>
        <w:spacing w:before="240" w:after="0" w:line="360" w:lineRule="auto"/>
        <w:jc w:val="center"/>
        <w:rPr>
          <w:rFonts w:ascii="Times New Roman" w:hAnsi="Times New Roman" w:cs="Times New Roman"/>
          <w:b/>
          <w:sz w:val="24"/>
          <w:szCs w:val="24"/>
        </w:rPr>
      </w:pPr>
    </w:p>
    <w:p w:rsidR="008F08B7" w:rsidRPr="0069631B" w:rsidRDefault="00D24D30" w:rsidP="008F08B7">
      <w:pPr>
        <w:spacing w:before="240" w:after="0" w:line="360" w:lineRule="auto"/>
        <w:jc w:val="center"/>
        <w:rPr>
          <w:rFonts w:ascii="Times New Roman" w:hAnsi="Times New Roman" w:cs="Times New Roman"/>
          <w:b/>
          <w:sz w:val="24"/>
          <w:szCs w:val="24"/>
        </w:rPr>
      </w:pPr>
      <w:r w:rsidRPr="0069631B">
        <w:rPr>
          <w:rFonts w:ascii="Times New Roman" w:hAnsi="Times New Roman" w:cs="Times New Roman"/>
          <w:b/>
          <w:sz w:val="24"/>
          <w:szCs w:val="24"/>
        </w:rPr>
        <w:lastRenderedPageBreak/>
        <w:t xml:space="preserve">Table 4 </w:t>
      </w:r>
      <w:r w:rsidR="008F08B7" w:rsidRPr="0069631B">
        <w:rPr>
          <w:rFonts w:ascii="Times New Roman" w:hAnsi="Times New Roman" w:cs="Times New Roman"/>
          <w:b/>
          <w:sz w:val="24"/>
          <w:szCs w:val="24"/>
        </w:rPr>
        <w:t>Number of Cases in each Cluster</w:t>
      </w:r>
    </w:p>
    <w:tbl>
      <w:tblPr>
        <w:tblW w:w="3180" w:type="dxa"/>
        <w:tblInd w:w="3090" w:type="dxa"/>
        <w:tblLook w:val="04A0" w:firstRow="1" w:lastRow="0" w:firstColumn="1" w:lastColumn="0" w:noHBand="0" w:noVBand="1"/>
      </w:tblPr>
      <w:tblGrid>
        <w:gridCol w:w="976"/>
        <w:gridCol w:w="1070"/>
        <w:gridCol w:w="1349"/>
      </w:tblGrid>
      <w:tr w:rsidR="00BE4F55" w:rsidRPr="00BE4F55" w:rsidTr="00BE4F55">
        <w:trPr>
          <w:trHeight w:val="552"/>
        </w:trPr>
        <w:tc>
          <w:tcPr>
            <w:tcW w:w="9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4F55" w:rsidRPr="00BE4F55" w:rsidRDefault="00BE4F55" w:rsidP="00BE4F55">
            <w:pPr>
              <w:spacing w:after="0" w:line="240" w:lineRule="auto"/>
              <w:jc w:val="both"/>
              <w:rPr>
                <w:rFonts w:ascii="Times New Roman" w:eastAsia="Times New Roman" w:hAnsi="Times New Roman" w:cs="Times New Roman"/>
                <w:b/>
                <w:bCs/>
                <w:color w:val="000000"/>
                <w:sz w:val="24"/>
                <w:szCs w:val="24"/>
              </w:rPr>
            </w:pPr>
            <w:r w:rsidRPr="00BE4F55">
              <w:rPr>
                <w:rFonts w:ascii="Times New Roman" w:eastAsia="Times New Roman" w:hAnsi="Times New Roman" w:cs="Times New Roman"/>
                <w:b/>
                <w:bCs/>
                <w:color w:val="000000"/>
                <w:sz w:val="24"/>
                <w:szCs w:val="24"/>
              </w:rPr>
              <w:t>Cluster</w:t>
            </w:r>
          </w:p>
        </w:tc>
        <w:tc>
          <w:tcPr>
            <w:tcW w:w="1003" w:type="dxa"/>
            <w:tcBorders>
              <w:top w:val="single" w:sz="4" w:space="0" w:color="auto"/>
              <w:left w:val="nil"/>
              <w:bottom w:val="single" w:sz="4" w:space="0" w:color="auto"/>
              <w:right w:val="single" w:sz="4" w:space="0" w:color="auto"/>
            </w:tcBorders>
            <w:shd w:val="clear" w:color="auto" w:fill="auto"/>
            <w:vAlign w:val="center"/>
            <w:hideMark/>
          </w:tcPr>
          <w:p w:rsidR="00BE4F55" w:rsidRPr="00BE4F55" w:rsidRDefault="00BE4F55" w:rsidP="00BE4F55">
            <w:pPr>
              <w:spacing w:after="0" w:line="240" w:lineRule="auto"/>
              <w:jc w:val="both"/>
              <w:rPr>
                <w:rFonts w:ascii="Times New Roman" w:eastAsia="Times New Roman" w:hAnsi="Times New Roman" w:cs="Times New Roman"/>
                <w:b/>
                <w:bCs/>
                <w:color w:val="000000"/>
                <w:sz w:val="24"/>
                <w:szCs w:val="24"/>
              </w:rPr>
            </w:pPr>
            <w:r w:rsidRPr="00BE4F55">
              <w:rPr>
                <w:rFonts w:ascii="Times New Roman" w:eastAsia="Times New Roman" w:hAnsi="Times New Roman" w:cs="Times New Roman"/>
                <w:b/>
                <w:bCs/>
                <w:color w:val="000000"/>
                <w:sz w:val="24"/>
                <w:szCs w:val="24"/>
              </w:rPr>
              <w:t>Number of cases</w:t>
            </w:r>
          </w:p>
        </w:tc>
        <w:tc>
          <w:tcPr>
            <w:tcW w:w="1255" w:type="dxa"/>
            <w:tcBorders>
              <w:top w:val="single" w:sz="4" w:space="0" w:color="auto"/>
              <w:left w:val="nil"/>
              <w:bottom w:val="single" w:sz="4" w:space="0" w:color="auto"/>
              <w:right w:val="single" w:sz="4" w:space="0" w:color="auto"/>
            </w:tcBorders>
            <w:shd w:val="clear" w:color="auto" w:fill="auto"/>
            <w:vAlign w:val="center"/>
            <w:hideMark/>
          </w:tcPr>
          <w:p w:rsidR="00BE4F55" w:rsidRPr="00BE4F55" w:rsidRDefault="00BE4F55" w:rsidP="00BE4F55">
            <w:pPr>
              <w:spacing w:after="0" w:line="240" w:lineRule="auto"/>
              <w:jc w:val="both"/>
              <w:rPr>
                <w:rFonts w:ascii="Times New Roman" w:eastAsia="Times New Roman" w:hAnsi="Times New Roman" w:cs="Times New Roman"/>
                <w:b/>
                <w:bCs/>
                <w:color w:val="000000"/>
                <w:sz w:val="24"/>
                <w:szCs w:val="24"/>
              </w:rPr>
            </w:pPr>
            <w:r w:rsidRPr="00BE4F55">
              <w:rPr>
                <w:rFonts w:ascii="Times New Roman" w:eastAsia="Times New Roman" w:hAnsi="Times New Roman" w:cs="Times New Roman"/>
                <w:b/>
                <w:bCs/>
                <w:color w:val="000000"/>
                <w:sz w:val="24"/>
                <w:szCs w:val="24"/>
              </w:rPr>
              <w:t>Percentage</w:t>
            </w:r>
          </w:p>
        </w:tc>
      </w:tr>
      <w:tr w:rsidR="00BE4F55" w:rsidRPr="00BE4F55" w:rsidTr="00BE4F55">
        <w:trPr>
          <w:trHeight w:val="552"/>
        </w:trPr>
        <w:tc>
          <w:tcPr>
            <w:tcW w:w="922" w:type="dxa"/>
            <w:tcBorders>
              <w:top w:val="nil"/>
              <w:left w:val="single" w:sz="4" w:space="0" w:color="auto"/>
              <w:bottom w:val="single" w:sz="4" w:space="0" w:color="auto"/>
              <w:right w:val="single" w:sz="4" w:space="0" w:color="auto"/>
            </w:tcBorders>
            <w:shd w:val="clear" w:color="auto" w:fill="auto"/>
            <w:vAlign w:val="center"/>
            <w:hideMark/>
          </w:tcPr>
          <w:p w:rsidR="00BE4F55" w:rsidRPr="00BE4F55" w:rsidRDefault="00BE4F55" w:rsidP="00BE4F55">
            <w:pPr>
              <w:spacing w:after="0" w:line="240" w:lineRule="auto"/>
              <w:jc w:val="both"/>
              <w:rPr>
                <w:rFonts w:ascii="Times New Roman" w:eastAsia="Times New Roman" w:hAnsi="Times New Roman" w:cs="Times New Roman"/>
                <w:color w:val="000000"/>
                <w:sz w:val="24"/>
                <w:szCs w:val="24"/>
              </w:rPr>
            </w:pPr>
            <w:r w:rsidRPr="00BE4F55">
              <w:rPr>
                <w:rFonts w:ascii="Times New Roman" w:eastAsia="Times New Roman" w:hAnsi="Times New Roman" w:cs="Times New Roman"/>
                <w:color w:val="000000"/>
                <w:sz w:val="24"/>
                <w:szCs w:val="24"/>
              </w:rPr>
              <w:t>1   Happy</w:t>
            </w:r>
          </w:p>
        </w:tc>
        <w:tc>
          <w:tcPr>
            <w:tcW w:w="1003" w:type="dxa"/>
            <w:tcBorders>
              <w:top w:val="nil"/>
              <w:left w:val="nil"/>
              <w:bottom w:val="single" w:sz="4" w:space="0" w:color="auto"/>
              <w:right w:val="single" w:sz="4" w:space="0" w:color="auto"/>
            </w:tcBorders>
            <w:shd w:val="clear" w:color="auto" w:fill="auto"/>
            <w:vAlign w:val="center"/>
            <w:hideMark/>
          </w:tcPr>
          <w:p w:rsidR="00BE4F55" w:rsidRPr="00BE4F55" w:rsidRDefault="00BE4F55" w:rsidP="00BE4F55">
            <w:pPr>
              <w:spacing w:after="0" w:line="240" w:lineRule="auto"/>
              <w:jc w:val="both"/>
              <w:rPr>
                <w:rFonts w:ascii="Times New Roman" w:eastAsia="Times New Roman" w:hAnsi="Times New Roman" w:cs="Times New Roman"/>
                <w:color w:val="000000"/>
                <w:sz w:val="24"/>
                <w:szCs w:val="24"/>
              </w:rPr>
            </w:pPr>
            <w:r w:rsidRPr="00BE4F55">
              <w:rPr>
                <w:rFonts w:ascii="Times New Roman" w:eastAsia="Times New Roman" w:hAnsi="Times New Roman" w:cs="Times New Roman"/>
                <w:color w:val="000000"/>
                <w:sz w:val="24"/>
                <w:szCs w:val="24"/>
              </w:rPr>
              <w:t>299</w:t>
            </w:r>
          </w:p>
        </w:tc>
        <w:tc>
          <w:tcPr>
            <w:tcW w:w="1255" w:type="dxa"/>
            <w:tcBorders>
              <w:top w:val="nil"/>
              <w:left w:val="nil"/>
              <w:bottom w:val="single" w:sz="4" w:space="0" w:color="auto"/>
              <w:right w:val="single" w:sz="4" w:space="0" w:color="auto"/>
            </w:tcBorders>
            <w:shd w:val="clear" w:color="auto" w:fill="auto"/>
            <w:vAlign w:val="center"/>
            <w:hideMark/>
          </w:tcPr>
          <w:p w:rsidR="00BE4F55" w:rsidRPr="00BE4F55" w:rsidRDefault="00BE4F55" w:rsidP="00BE4F55">
            <w:pPr>
              <w:spacing w:after="0" w:line="240" w:lineRule="auto"/>
              <w:jc w:val="both"/>
              <w:rPr>
                <w:rFonts w:ascii="Times New Roman" w:eastAsia="Times New Roman" w:hAnsi="Times New Roman" w:cs="Times New Roman"/>
                <w:color w:val="000000"/>
                <w:sz w:val="24"/>
                <w:szCs w:val="24"/>
              </w:rPr>
            </w:pPr>
            <w:r w:rsidRPr="00BE4F55">
              <w:rPr>
                <w:rFonts w:ascii="Times New Roman" w:eastAsia="Times New Roman" w:hAnsi="Times New Roman" w:cs="Times New Roman"/>
                <w:color w:val="000000"/>
                <w:sz w:val="24"/>
                <w:szCs w:val="24"/>
              </w:rPr>
              <w:t>74.8</w:t>
            </w:r>
          </w:p>
        </w:tc>
      </w:tr>
      <w:tr w:rsidR="00BE4F55" w:rsidRPr="00BE4F55" w:rsidTr="00BE4F55">
        <w:trPr>
          <w:trHeight w:val="552"/>
        </w:trPr>
        <w:tc>
          <w:tcPr>
            <w:tcW w:w="922" w:type="dxa"/>
            <w:tcBorders>
              <w:top w:val="nil"/>
              <w:left w:val="single" w:sz="4" w:space="0" w:color="auto"/>
              <w:bottom w:val="single" w:sz="4" w:space="0" w:color="auto"/>
              <w:right w:val="single" w:sz="4" w:space="0" w:color="auto"/>
            </w:tcBorders>
            <w:shd w:val="clear" w:color="auto" w:fill="auto"/>
            <w:vAlign w:val="center"/>
            <w:hideMark/>
          </w:tcPr>
          <w:p w:rsidR="00BE4F55" w:rsidRPr="00BE4F55" w:rsidRDefault="00BE4F55" w:rsidP="00BE4F55">
            <w:pPr>
              <w:spacing w:after="0" w:line="240" w:lineRule="auto"/>
              <w:jc w:val="both"/>
              <w:rPr>
                <w:rFonts w:ascii="Times New Roman" w:eastAsia="Times New Roman" w:hAnsi="Times New Roman" w:cs="Times New Roman"/>
                <w:color w:val="000000"/>
                <w:sz w:val="24"/>
                <w:szCs w:val="24"/>
              </w:rPr>
            </w:pPr>
            <w:r w:rsidRPr="00BE4F55">
              <w:rPr>
                <w:rFonts w:ascii="Times New Roman" w:eastAsia="Times New Roman" w:hAnsi="Times New Roman" w:cs="Times New Roman"/>
                <w:color w:val="000000"/>
                <w:sz w:val="24"/>
                <w:szCs w:val="24"/>
              </w:rPr>
              <w:t>2    Not-happy</w:t>
            </w:r>
          </w:p>
        </w:tc>
        <w:tc>
          <w:tcPr>
            <w:tcW w:w="1003" w:type="dxa"/>
            <w:tcBorders>
              <w:top w:val="nil"/>
              <w:left w:val="nil"/>
              <w:bottom w:val="single" w:sz="4" w:space="0" w:color="auto"/>
              <w:right w:val="single" w:sz="4" w:space="0" w:color="auto"/>
            </w:tcBorders>
            <w:shd w:val="clear" w:color="auto" w:fill="auto"/>
            <w:vAlign w:val="center"/>
            <w:hideMark/>
          </w:tcPr>
          <w:p w:rsidR="00BE4F55" w:rsidRPr="00BE4F55" w:rsidRDefault="00BE4F55" w:rsidP="00BE4F55">
            <w:pPr>
              <w:spacing w:after="0" w:line="240" w:lineRule="auto"/>
              <w:jc w:val="both"/>
              <w:rPr>
                <w:rFonts w:ascii="Times New Roman" w:eastAsia="Times New Roman" w:hAnsi="Times New Roman" w:cs="Times New Roman"/>
                <w:color w:val="000000"/>
                <w:sz w:val="24"/>
                <w:szCs w:val="24"/>
              </w:rPr>
            </w:pPr>
            <w:r w:rsidRPr="00BE4F55">
              <w:rPr>
                <w:rFonts w:ascii="Times New Roman" w:eastAsia="Times New Roman" w:hAnsi="Times New Roman" w:cs="Times New Roman"/>
                <w:color w:val="000000"/>
                <w:sz w:val="24"/>
                <w:szCs w:val="24"/>
              </w:rPr>
              <w:t>101</w:t>
            </w:r>
          </w:p>
        </w:tc>
        <w:tc>
          <w:tcPr>
            <w:tcW w:w="1255" w:type="dxa"/>
            <w:tcBorders>
              <w:top w:val="nil"/>
              <w:left w:val="nil"/>
              <w:bottom w:val="single" w:sz="4" w:space="0" w:color="auto"/>
              <w:right w:val="single" w:sz="4" w:space="0" w:color="auto"/>
            </w:tcBorders>
            <w:shd w:val="clear" w:color="auto" w:fill="auto"/>
            <w:vAlign w:val="center"/>
            <w:hideMark/>
          </w:tcPr>
          <w:p w:rsidR="00BE4F55" w:rsidRPr="00BE4F55" w:rsidRDefault="00BE4F55" w:rsidP="00BE4F55">
            <w:pPr>
              <w:spacing w:after="0" w:line="240" w:lineRule="auto"/>
              <w:jc w:val="both"/>
              <w:rPr>
                <w:rFonts w:ascii="Times New Roman" w:eastAsia="Times New Roman" w:hAnsi="Times New Roman" w:cs="Times New Roman"/>
                <w:color w:val="000000"/>
                <w:sz w:val="24"/>
                <w:szCs w:val="24"/>
              </w:rPr>
            </w:pPr>
            <w:r w:rsidRPr="00BE4F55">
              <w:rPr>
                <w:rFonts w:ascii="Times New Roman" w:eastAsia="Times New Roman" w:hAnsi="Times New Roman" w:cs="Times New Roman"/>
                <w:color w:val="000000"/>
                <w:sz w:val="24"/>
                <w:szCs w:val="24"/>
              </w:rPr>
              <w:t>25.2</w:t>
            </w:r>
          </w:p>
        </w:tc>
      </w:tr>
      <w:tr w:rsidR="00BE4F55" w:rsidRPr="00BE4F55" w:rsidTr="00BE4F55">
        <w:trPr>
          <w:trHeight w:val="312"/>
        </w:trPr>
        <w:tc>
          <w:tcPr>
            <w:tcW w:w="922" w:type="dxa"/>
            <w:tcBorders>
              <w:top w:val="nil"/>
              <w:left w:val="single" w:sz="4" w:space="0" w:color="auto"/>
              <w:bottom w:val="single" w:sz="4" w:space="0" w:color="auto"/>
              <w:right w:val="single" w:sz="4" w:space="0" w:color="auto"/>
            </w:tcBorders>
            <w:shd w:val="clear" w:color="auto" w:fill="auto"/>
            <w:vAlign w:val="center"/>
            <w:hideMark/>
          </w:tcPr>
          <w:p w:rsidR="00BE4F55" w:rsidRPr="00BE4F55" w:rsidRDefault="00BE4F55" w:rsidP="00BE4F55">
            <w:pPr>
              <w:spacing w:after="0" w:line="240" w:lineRule="auto"/>
              <w:jc w:val="both"/>
              <w:rPr>
                <w:rFonts w:ascii="Times New Roman" w:eastAsia="Times New Roman" w:hAnsi="Times New Roman" w:cs="Times New Roman"/>
                <w:b/>
                <w:bCs/>
                <w:color w:val="000000"/>
                <w:sz w:val="24"/>
                <w:szCs w:val="24"/>
              </w:rPr>
            </w:pPr>
            <w:r w:rsidRPr="00BE4F55">
              <w:rPr>
                <w:rFonts w:ascii="Times New Roman" w:eastAsia="Times New Roman" w:hAnsi="Times New Roman" w:cs="Times New Roman"/>
                <w:b/>
                <w:bCs/>
                <w:color w:val="000000"/>
                <w:sz w:val="24"/>
                <w:szCs w:val="24"/>
              </w:rPr>
              <w:t>Total</w:t>
            </w:r>
          </w:p>
        </w:tc>
        <w:tc>
          <w:tcPr>
            <w:tcW w:w="1003" w:type="dxa"/>
            <w:tcBorders>
              <w:top w:val="nil"/>
              <w:left w:val="nil"/>
              <w:bottom w:val="single" w:sz="4" w:space="0" w:color="auto"/>
              <w:right w:val="single" w:sz="4" w:space="0" w:color="auto"/>
            </w:tcBorders>
            <w:shd w:val="clear" w:color="auto" w:fill="auto"/>
            <w:vAlign w:val="center"/>
            <w:hideMark/>
          </w:tcPr>
          <w:p w:rsidR="00BE4F55" w:rsidRPr="00BE4F55" w:rsidRDefault="00BE4F55" w:rsidP="00BE4F55">
            <w:pPr>
              <w:spacing w:after="0" w:line="240" w:lineRule="auto"/>
              <w:jc w:val="both"/>
              <w:rPr>
                <w:rFonts w:ascii="Times New Roman" w:eastAsia="Times New Roman" w:hAnsi="Times New Roman" w:cs="Times New Roman"/>
                <w:b/>
                <w:bCs/>
                <w:color w:val="000000"/>
                <w:sz w:val="24"/>
                <w:szCs w:val="24"/>
              </w:rPr>
            </w:pPr>
            <w:r w:rsidRPr="00BE4F55">
              <w:rPr>
                <w:rFonts w:ascii="Times New Roman" w:eastAsia="Times New Roman" w:hAnsi="Times New Roman" w:cs="Times New Roman"/>
                <w:b/>
                <w:bCs/>
                <w:color w:val="000000"/>
                <w:sz w:val="24"/>
                <w:szCs w:val="24"/>
              </w:rPr>
              <w:t>400</w:t>
            </w:r>
          </w:p>
        </w:tc>
        <w:tc>
          <w:tcPr>
            <w:tcW w:w="1255" w:type="dxa"/>
            <w:tcBorders>
              <w:top w:val="nil"/>
              <w:left w:val="nil"/>
              <w:bottom w:val="single" w:sz="4" w:space="0" w:color="auto"/>
              <w:right w:val="single" w:sz="4" w:space="0" w:color="auto"/>
            </w:tcBorders>
            <w:shd w:val="clear" w:color="auto" w:fill="auto"/>
            <w:vAlign w:val="center"/>
            <w:hideMark/>
          </w:tcPr>
          <w:p w:rsidR="00BE4F55" w:rsidRPr="00BE4F55" w:rsidRDefault="00BE4F55" w:rsidP="00BE4F55">
            <w:pPr>
              <w:spacing w:after="0" w:line="240" w:lineRule="auto"/>
              <w:jc w:val="both"/>
              <w:rPr>
                <w:rFonts w:ascii="Times New Roman" w:eastAsia="Times New Roman" w:hAnsi="Times New Roman" w:cs="Times New Roman"/>
                <w:b/>
                <w:bCs/>
                <w:color w:val="000000"/>
                <w:sz w:val="24"/>
                <w:szCs w:val="24"/>
              </w:rPr>
            </w:pPr>
            <w:r w:rsidRPr="00BE4F55">
              <w:rPr>
                <w:rFonts w:ascii="Times New Roman" w:eastAsia="Times New Roman" w:hAnsi="Times New Roman" w:cs="Times New Roman"/>
                <w:b/>
                <w:bCs/>
                <w:color w:val="000000"/>
                <w:sz w:val="24"/>
                <w:szCs w:val="24"/>
              </w:rPr>
              <w:t>100</w:t>
            </w:r>
          </w:p>
        </w:tc>
      </w:tr>
    </w:tbl>
    <w:p w:rsidR="00BE4F55" w:rsidRPr="0069631B" w:rsidRDefault="00BE4F55" w:rsidP="008F08B7">
      <w:pPr>
        <w:spacing w:before="240" w:after="0" w:line="360" w:lineRule="auto"/>
        <w:jc w:val="center"/>
        <w:rPr>
          <w:rFonts w:ascii="Times New Roman" w:hAnsi="Times New Roman" w:cs="Times New Roman"/>
          <w:sz w:val="24"/>
          <w:szCs w:val="24"/>
        </w:rPr>
      </w:pPr>
    </w:p>
    <w:p w:rsidR="008F08B7" w:rsidRPr="0069631B" w:rsidRDefault="008F08B7" w:rsidP="00A14C74">
      <w:pPr>
        <w:spacing w:after="320" w:line="360" w:lineRule="auto"/>
        <w:rPr>
          <w:rFonts w:ascii="Times New Roman" w:hAnsi="Times New Roman" w:cs="Times New Roman"/>
          <w:sz w:val="24"/>
          <w:szCs w:val="24"/>
        </w:rPr>
      </w:pPr>
      <w:r w:rsidRPr="0069631B">
        <w:rPr>
          <w:rFonts w:ascii="Times New Roman" w:hAnsi="Times New Roman" w:cs="Times New Roman"/>
          <w:noProof/>
          <w:sz w:val="24"/>
          <w:szCs w:val="24"/>
        </w:rPr>
        <w:drawing>
          <wp:inline distT="0" distB="0" distL="0" distR="0">
            <wp:extent cx="2712720" cy="27673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1077" t="5666" r="39342" b="50969"/>
                    <a:stretch/>
                  </pic:blipFill>
                  <pic:spPr bwMode="auto">
                    <a:xfrm>
                      <a:off x="0" y="0"/>
                      <a:ext cx="2718244" cy="2772965"/>
                    </a:xfrm>
                    <a:prstGeom prst="rect">
                      <a:avLst/>
                    </a:prstGeom>
                    <a:ln>
                      <a:noFill/>
                    </a:ln>
                    <a:extLst>
                      <a:ext uri="{53640926-AAD7-44D8-BBD7-CCE9431645EC}">
                        <a14:shadowObscured xmlns:a14="http://schemas.microsoft.com/office/drawing/2010/main"/>
                      </a:ext>
                    </a:extLst>
                  </pic:spPr>
                </pic:pic>
              </a:graphicData>
            </a:graphic>
          </wp:inline>
        </w:drawing>
      </w:r>
      <w:r w:rsidR="00A14C74" w:rsidRPr="0069631B">
        <w:rPr>
          <w:rFonts w:ascii="Times New Roman" w:hAnsi="Times New Roman" w:cs="Times New Roman"/>
          <w:noProof/>
          <w:sz w:val="24"/>
          <w:szCs w:val="24"/>
        </w:rPr>
        <w:drawing>
          <wp:inline distT="0" distB="0" distL="0" distR="0" wp14:anchorId="2D38747E" wp14:editId="69D9DC3D">
            <wp:extent cx="1924050" cy="904875"/>
            <wp:effectExtent l="0" t="0" r="0" b="9525"/>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403" t="60945" r="33027" b="15614"/>
                    <a:stretch/>
                  </pic:blipFill>
                  <pic:spPr bwMode="auto">
                    <a:xfrm>
                      <a:off x="0" y="0"/>
                      <a:ext cx="1924050" cy="904875"/>
                    </a:xfrm>
                    <a:prstGeom prst="rect">
                      <a:avLst/>
                    </a:prstGeom>
                    <a:ln>
                      <a:noFill/>
                    </a:ln>
                    <a:extLst>
                      <a:ext uri="{53640926-AAD7-44D8-BBD7-CCE9431645EC}">
                        <a14:shadowObscured xmlns:a14="http://schemas.microsoft.com/office/drawing/2010/main"/>
                      </a:ext>
                    </a:extLst>
                  </pic:spPr>
                </pic:pic>
              </a:graphicData>
            </a:graphic>
          </wp:inline>
        </w:drawing>
      </w:r>
    </w:p>
    <w:p w:rsidR="008F08B7" w:rsidRPr="0069631B" w:rsidRDefault="00D24D30" w:rsidP="008F08B7">
      <w:pPr>
        <w:spacing w:after="320" w:line="360" w:lineRule="auto"/>
        <w:jc w:val="both"/>
        <w:rPr>
          <w:rFonts w:ascii="Times New Roman" w:hAnsi="Times New Roman" w:cs="Times New Roman"/>
          <w:b/>
          <w:sz w:val="24"/>
          <w:szCs w:val="24"/>
        </w:rPr>
      </w:pPr>
      <w:r w:rsidRPr="0069631B">
        <w:rPr>
          <w:rFonts w:ascii="Times New Roman" w:hAnsi="Times New Roman" w:cs="Times New Roman"/>
          <w:b/>
          <w:sz w:val="24"/>
          <w:szCs w:val="24"/>
        </w:rPr>
        <w:t xml:space="preserve">Figure </w:t>
      </w:r>
      <w:proofErr w:type="gramStart"/>
      <w:r w:rsidRPr="0069631B">
        <w:rPr>
          <w:rFonts w:ascii="Times New Roman" w:hAnsi="Times New Roman" w:cs="Times New Roman"/>
          <w:b/>
          <w:sz w:val="24"/>
          <w:szCs w:val="24"/>
        </w:rPr>
        <w:t>1</w:t>
      </w:r>
      <w:proofErr w:type="gramEnd"/>
      <w:r w:rsidR="008F08B7" w:rsidRPr="0069631B">
        <w:rPr>
          <w:rFonts w:ascii="Times New Roman" w:hAnsi="Times New Roman" w:cs="Times New Roman"/>
          <w:b/>
          <w:sz w:val="24"/>
          <w:szCs w:val="24"/>
        </w:rPr>
        <w:t xml:space="preserve"> Number of Cases in each Cluster</w:t>
      </w:r>
    </w:p>
    <w:p w:rsidR="008F08B7" w:rsidRPr="0069631B" w:rsidRDefault="008F08B7" w:rsidP="008F08B7">
      <w:pPr>
        <w:spacing w:after="320" w:line="360" w:lineRule="auto"/>
        <w:ind w:firstLine="720"/>
        <w:jc w:val="both"/>
        <w:rPr>
          <w:rFonts w:ascii="Times New Roman" w:hAnsi="Times New Roman" w:cs="Times New Roman"/>
          <w:sz w:val="24"/>
          <w:szCs w:val="24"/>
        </w:rPr>
      </w:pPr>
      <w:r w:rsidRPr="0069631B">
        <w:rPr>
          <w:rFonts w:ascii="Times New Roman" w:hAnsi="Times New Roman" w:cs="Times New Roman"/>
          <w:sz w:val="24"/>
          <w:szCs w:val="24"/>
        </w:rPr>
        <w:t xml:space="preserve">The above table reveals that out of 400 employees, 299 (74.8 per cent) employees are happy at their work and the remaining 101 employees (25.2 per cent) are not happy at their work. </w:t>
      </w:r>
    </w:p>
    <w:p w:rsidR="008F08B7" w:rsidRPr="0069631B" w:rsidRDefault="008F08B7" w:rsidP="008F08B7">
      <w:pPr>
        <w:spacing w:after="320" w:line="360" w:lineRule="auto"/>
        <w:ind w:firstLine="720"/>
        <w:jc w:val="both"/>
        <w:rPr>
          <w:rFonts w:ascii="Times New Roman" w:hAnsi="Times New Roman" w:cs="Times New Roman"/>
          <w:sz w:val="24"/>
          <w:szCs w:val="24"/>
        </w:rPr>
      </w:pPr>
      <w:r w:rsidRPr="0069631B">
        <w:rPr>
          <w:rFonts w:ascii="Times New Roman" w:hAnsi="Times New Roman" w:cs="Times New Roman"/>
          <w:sz w:val="24"/>
          <w:szCs w:val="24"/>
        </w:rPr>
        <w:t xml:space="preserve">The predictor importance of the factors taken for study </w:t>
      </w:r>
      <w:proofErr w:type="gramStart"/>
      <w:r w:rsidRPr="0069631B">
        <w:rPr>
          <w:rFonts w:ascii="Times New Roman" w:hAnsi="Times New Roman" w:cs="Times New Roman"/>
          <w:sz w:val="24"/>
          <w:szCs w:val="24"/>
        </w:rPr>
        <w:t>is depicted</w:t>
      </w:r>
      <w:proofErr w:type="gramEnd"/>
      <w:r w:rsidRPr="0069631B">
        <w:rPr>
          <w:rFonts w:ascii="Times New Roman" w:hAnsi="Times New Roman" w:cs="Times New Roman"/>
          <w:sz w:val="24"/>
          <w:szCs w:val="24"/>
        </w:rPr>
        <w:t xml:space="preserve"> in the following figure. It can be observed from the figure that the factor Organization has assumed higher importance in clustering the employees, followed by the factors ethics in organization, job, </w:t>
      </w:r>
      <w:proofErr w:type="gramStart"/>
      <w:r w:rsidRPr="0069631B">
        <w:rPr>
          <w:rFonts w:ascii="Times New Roman" w:hAnsi="Times New Roman" w:cs="Times New Roman"/>
          <w:sz w:val="24"/>
          <w:szCs w:val="24"/>
        </w:rPr>
        <w:t>top level</w:t>
      </w:r>
      <w:proofErr w:type="gramEnd"/>
      <w:r w:rsidRPr="0069631B">
        <w:rPr>
          <w:rFonts w:ascii="Times New Roman" w:hAnsi="Times New Roman" w:cs="Times New Roman"/>
          <w:sz w:val="24"/>
          <w:szCs w:val="24"/>
        </w:rPr>
        <w:t xml:space="preserve"> management, working environment, and company polices. The other factors colleagues and family have only least level of importance in classifying the employees based on their happiness at work.</w:t>
      </w:r>
      <w:r w:rsidRPr="0069631B">
        <w:rPr>
          <w:rFonts w:ascii="Times New Roman" w:hAnsi="Times New Roman" w:cs="Times New Roman"/>
          <w:noProof/>
          <w:sz w:val="24"/>
          <w:szCs w:val="24"/>
          <w:lang w:bidi="ta-IN"/>
        </w:rPr>
        <w:t xml:space="preserve"> </w:t>
      </w:r>
    </w:p>
    <w:p w:rsidR="008F08B7" w:rsidRPr="0069631B" w:rsidRDefault="008F08B7" w:rsidP="008F08B7">
      <w:pPr>
        <w:spacing w:after="320" w:line="360" w:lineRule="auto"/>
        <w:jc w:val="both"/>
        <w:rPr>
          <w:rFonts w:ascii="Times New Roman" w:hAnsi="Times New Roman" w:cs="Times New Roman"/>
          <w:b/>
          <w:sz w:val="24"/>
          <w:szCs w:val="24"/>
        </w:rPr>
      </w:pPr>
    </w:p>
    <w:p w:rsidR="008F08B7" w:rsidRPr="0069631B" w:rsidRDefault="00D24D30" w:rsidP="0069631B">
      <w:pPr>
        <w:spacing w:after="320" w:line="240" w:lineRule="auto"/>
        <w:jc w:val="both"/>
        <w:rPr>
          <w:rFonts w:ascii="Times New Roman" w:hAnsi="Times New Roman" w:cs="Times New Roman"/>
          <w:b/>
          <w:sz w:val="24"/>
          <w:szCs w:val="24"/>
        </w:rPr>
      </w:pPr>
      <w:r w:rsidRPr="0069631B">
        <w:rPr>
          <w:rFonts w:ascii="Times New Roman" w:hAnsi="Times New Roman" w:cs="Times New Roman"/>
          <w:b/>
          <w:sz w:val="24"/>
          <w:szCs w:val="24"/>
        </w:rPr>
        <w:lastRenderedPageBreak/>
        <w:t xml:space="preserve">Figure </w:t>
      </w:r>
      <w:r w:rsidR="008F08B7" w:rsidRPr="0069631B">
        <w:rPr>
          <w:rFonts w:ascii="Times New Roman" w:hAnsi="Times New Roman" w:cs="Times New Roman"/>
          <w:b/>
          <w:sz w:val="24"/>
          <w:szCs w:val="24"/>
        </w:rPr>
        <w:t>.</w:t>
      </w:r>
      <w:r w:rsidR="00A14C74" w:rsidRPr="0069631B">
        <w:rPr>
          <w:rFonts w:ascii="Times New Roman" w:hAnsi="Times New Roman" w:cs="Times New Roman"/>
          <w:b/>
          <w:sz w:val="24"/>
          <w:szCs w:val="24"/>
        </w:rPr>
        <w:t>2 Predictor</w:t>
      </w:r>
      <w:r w:rsidR="008F08B7" w:rsidRPr="0069631B">
        <w:rPr>
          <w:rFonts w:ascii="Times New Roman" w:hAnsi="Times New Roman" w:cs="Times New Roman"/>
          <w:b/>
          <w:sz w:val="24"/>
          <w:szCs w:val="24"/>
        </w:rPr>
        <w:t xml:space="preserve"> Importance of factors in Clusters</w:t>
      </w:r>
    </w:p>
    <w:p w:rsidR="00BE4F55" w:rsidRPr="0069631B" w:rsidRDefault="00BE4F55" w:rsidP="0069631B">
      <w:pPr>
        <w:spacing w:after="320" w:line="240" w:lineRule="auto"/>
        <w:jc w:val="both"/>
        <w:rPr>
          <w:rFonts w:ascii="Times New Roman" w:hAnsi="Times New Roman" w:cs="Times New Roman"/>
          <w:noProof/>
          <w:sz w:val="24"/>
          <w:szCs w:val="24"/>
          <w:lang w:bidi="ta-IN"/>
        </w:rPr>
      </w:pPr>
      <w:r w:rsidRPr="0069631B">
        <w:rPr>
          <w:rFonts w:ascii="Times New Roman" w:hAnsi="Times New Roman" w:cs="Times New Roman"/>
          <w:noProof/>
          <w:sz w:val="24"/>
          <w:szCs w:val="24"/>
        </w:rPr>
        <w:drawing>
          <wp:inline distT="0" distB="0" distL="0" distR="0" wp14:anchorId="4DDE3375" wp14:editId="6068EA77">
            <wp:extent cx="5330047" cy="207034"/>
            <wp:effectExtent l="0" t="0" r="4445" b="254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215" t="5059" r="2754" b="90608"/>
                    <a:stretch/>
                  </pic:blipFill>
                  <pic:spPr bwMode="auto">
                    <a:xfrm>
                      <a:off x="0" y="0"/>
                      <a:ext cx="5332087" cy="207113"/>
                    </a:xfrm>
                    <a:prstGeom prst="rect">
                      <a:avLst/>
                    </a:prstGeom>
                    <a:ln>
                      <a:noFill/>
                    </a:ln>
                    <a:extLst>
                      <a:ext uri="{53640926-AAD7-44D8-BBD7-CCE9431645EC}">
                        <a14:shadowObscured xmlns:a14="http://schemas.microsoft.com/office/drawing/2010/main"/>
                      </a:ext>
                    </a:extLst>
                  </pic:spPr>
                </pic:pic>
              </a:graphicData>
            </a:graphic>
          </wp:inline>
        </w:drawing>
      </w:r>
    </w:p>
    <w:p w:rsidR="008F08B7" w:rsidRPr="0069631B" w:rsidRDefault="008F08B7" w:rsidP="008F08B7">
      <w:pPr>
        <w:spacing w:after="320" w:line="360" w:lineRule="auto"/>
        <w:jc w:val="both"/>
        <w:rPr>
          <w:rFonts w:ascii="Times New Roman" w:hAnsi="Times New Roman" w:cs="Times New Roman"/>
          <w:noProof/>
          <w:sz w:val="24"/>
          <w:szCs w:val="24"/>
          <w:lang w:bidi="ta-IN"/>
        </w:rPr>
      </w:pPr>
      <w:r w:rsidRPr="0069631B">
        <w:rPr>
          <w:rFonts w:ascii="Times New Roman" w:hAnsi="Times New Roman" w:cs="Times New Roman"/>
          <w:noProof/>
          <w:sz w:val="24"/>
          <w:szCs w:val="24"/>
        </w:rPr>
        <w:drawing>
          <wp:inline distT="0" distB="0" distL="0" distR="0">
            <wp:extent cx="4427220" cy="2171527"/>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487" t="17385" b="20107"/>
                    <a:stretch/>
                  </pic:blipFill>
                  <pic:spPr bwMode="auto">
                    <a:xfrm>
                      <a:off x="0" y="0"/>
                      <a:ext cx="4467724" cy="2191394"/>
                    </a:xfrm>
                    <a:prstGeom prst="rect">
                      <a:avLst/>
                    </a:prstGeom>
                    <a:ln>
                      <a:noFill/>
                    </a:ln>
                    <a:extLst>
                      <a:ext uri="{53640926-AAD7-44D8-BBD7-CCE9431645EC}">
                        <a14:shadowObscured xmlns:a14="http://schemas.microsoft.com/office/drawing/2010/main"/>
                      </a:ext>
                    </a:extLst>
                  </pic:spPr>
                </pic:pic>
              </a:graphicData>
            </a:graphic>
          </wp:inline>
        </w:drawing>
      </w:r>
    </w:p>
    <w:p w:rsidR="008F08B7" w:rsidRPr="0069631B" w:rsidRDefault="008F08B7" w:rsidP="0069631B">
      <w:pPr>
        <w:spacing w:after="320" w:line="240" w:lineRule="auto"/>
        <w:jc w:val="both"/>
        <w:rPr>
          <w:rFonts w:ascii="Times New Roman" w:hAnsi="Times New Roman" w:cs="Times New Roman"/>
          <w:b/>
          <w:sz w:val="24"/>
          <w:szCs w:val="24"/>
        </w:rPr>
      </w:pPr>
      <w:r w:rsidRPr="0069631B">
        <w:rPr>
          <w:rFonts w:ascii="Times New Roman" w:hAnsi="Times New Roman" w:cs="Times New Roman"/>
          <w:b/>
          <w:sz w:val="24"/>
          <w:szCs w:val="24"/>
        </w:rPr>
        <w:t>Discriminant Analysis for cross validation</w:t>
      </w:r>
    </w:p>
    <w:p w:rsidR="008F08B7" w:rsidRPr="0069631B" w:rsidRDefault="008F08B7" w:rsidP="0069631B">
      <w:pPr>
        <w:spacing w:line="240" w:lineRule="auto"/>
        <w:jc w:val="both"/>
        <w:rPr>
          <w:rFonts w:ascii="Times New Roman" w:hAnsi="Times New Roman" w:cs="Times New Roman"/>
          <w:b/>
          <w:sz w:val="24"/>
          <w:szCs w:val="24"/>
        </w:rPr>
      </w:pPr>
      <w:r w:rsidRPr="0069631B">
        <w:rPr>
          <w:rFonts w:ascii="Times New Roman" w:hAnsi="Times New Roman" w:cs="Times New Roman"/>
          <w:sz w:val="24"/>
          <w:szCs w:val="24"/>
        </w:rPr>
        <w:t xml:space="preserve">In order to validate the identified clusters are genuine and to test whether each cluster differs from the other significantly, discriminant analysis for cross validation </w:t>
      </w:r>
      <w:proofErr w:type="gramStart"/>
      <w:r w:rsidRPr="0069631B">
        <w:rPr>
          <w:rFonts w:ascii="Times New Roman" w:hAnsi="Times New Roman" w:cs="Times New Roman"/>
          <w:sz w:val="24"/>
          <w:szCs w:val="24"/>
        </w:rPr>
        <w:t>is deployed</w:t>
      </w:r>
      <w:proofErr w:type="gramEnd"/>
      <w:r w:rsidRPr="0069631B">
        <w:rPr>
          <w:rFonts w:ascii="Times New Roman" w:hAnsi="Times New Roman" w:cs="Times New Roman"/>
          <w:sz w:val="24"/>
          <w:szCs w:val="24"/>
        </w:rPr>
        <w:t>.</w:t>
      </w:r>
    </w:p>
    <w:p w:rsidR="008F08B7" w:rsidRPr="0069631B" w:rsidRDefault="00D24D30" w:rsidP="008F08B7">
      <w:pPr>
        <w:spacing w:line="360" w:lineRule="auto"/>
        <w:jc w:val="center"/>
        <w:rPr>
          <w:rFonts w:ascii="Times New Roman" w:hAnsi="Times New Roman" w:cs="Times New Roman"/>
          <w:b/>
          <w:sz w:val="24"/>
          <w:szCs w:val="24"/>
        </w:rPr>
      </w:pPr>
      <w:r w:rsidRPr="0069631B">
        <w:rPr>
          <w:rFonts w:ascii="Times New Roman" w:hAnsi="Times New Roman" w:cs="Times New Roman"/>
          <w:b/>
          <w:sz w:val="24"/>
          <w:szCs w:val="24"/>
        </w:rPr>
        <w:t xml:space="preserve">Table </w:t>
      </w:r>
      <w:proofErr w:type="gramStart"/>
      <w:r w:rsidRPr="0069631B">
        <w:rPr>
          <w:rFonts w:ascii="Times New Roman" w:hAnsi="Times New Roman" w:cs="Times New Roman"/>
          <w:b/>
          <w:sz w:val="24"/>
          <w:szCs w:val="24"/>
        </w:rPr>
        <w:t>5</w:t>
      </w:r>
      <w:proofErr w:type="gramEnd"/>
      <w:r w:rsidR="008F08B7" w:rsidRPr="0069631B">
        <w:rPr>
          <w:rFonts w:ascii="Times New Roman" w:hAnsi="Times New Roman" w:cs="Times New Roman"/>
          <w:b/>
          <w:sz w:val="24"/>
          <w:szCs w:val="24"/>
        </w:rPr>
        <w:t xml:space="preserve"> Tests of Equality of Group Means</w:t>
      </w:r>
    </w:p>
    <w:tbl>
      <w:tblPr>
        <w:tblW w:w="90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400"/>
        <w:gridCol w:w="1468"/>
        <w:gridCol w:w="1193"/>
        <w:gridCol w:w="994"/>
        <w:gridCol w:w="994"/>
        <w:gridCol w:w="994"/>
      </w:tblGrid>
      <w:tr w:rsidR="008F08B7" w:rsidRPr="0069631B" w:rsidTr="006124F8">
        <w:trPr>
          <w:cantSplit/>
          <w:jc w:val="center"/>
        </w:trPr>
        <w:tc>
          <w:tcPr>
            <w:tcW w:w="3400"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8F08B7" w:rsidRPr="0069631B" w:rsidRDefault="008F08B7" w:rsidP="006124F8">
            <w:pPr>
              <w:autoSpaceDE w:val="0"/>
              <w:autoSpaceDN w:val="0"/>
              <w:adjustRightInd w:val="0"/>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Competency factors</w:t>
            </w:r>
          </w:p>
        </w:tc>
        <w:tc>
          <w:tcPr>
            <w:tcW w:w="1468" w:type="dxa"/>
            <w:tcBorders>
              <w:top w:val="single" w:sz="16" w:space="0" w:color="000000"/>
              <w:left w:val="single" w:sz="16" w:space="0" w:color="000000"/>
              <w:bottom w:val="single" w:sz="16" w:space="0" w:color="000000"/>
            </w:tcBorders>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Wilks' Lambda</w:t>
            </w:r>
          </w:p>
        </w:tc>
        <w:tc>
          <w:tcPr>
            <w:tcW w:w="1193" w:type="dxa"/>
            <w:tcBorders>
              <w:top w:val="single" w:sz="16" w:space="0" w:color="000000"/>
              <w:bottom w:val="single" w:sz="16" w:space="0" w:color="000000"/>
            </w:tcBorders>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F</w:t>
            </w:r>
          </w:p>
        </w:tc>
        <w:tc>
          <w:tcPr>
            <w:tcW w:w="994" w:type="dxa"/>
            <w:tcBorders>
              <w:top w:val="single" w:sz="16" w:space="0" w:color="000000"/>
              <w:bottom w:val="single" w:sz="16" w:space="0" w:color="000000"/>
            </w:tcBorders>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df1</w:t>
            </w:r>
          </w:p>
        </w:tc>
        <w:tc>
          <w:tcPr>
            <w:tcW w:w="994" w:type="dxa"/>
            <w:tcBorders>
              <w:top w:val="single" w:sz="16" w:space="0" w:color="000000"/>
              <w:bottom w:val="single" w:sz="16" w:space="0" w:color="000000"/>
            </w:tcBorders>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df2</w:t>
            </w:r>
          </w:p>
        </w:tc>
        <w:tc>
          <w:tcPr>
            <w:tcW w:w="994" w:type="dxa"/>
            <w:tcBorders>
              <w:top w:val="single" w:sz="16" w:space="0" w:color="000000"/>
              <w:bottom w:val="single" w:sz="16" w:space="0" w:color="000000"/>
              <w:right w:val="single" w:sz="16" w:space="0" w:color="000000"/>
            </w:tcBorders>
            <w:shd w:val="clear" w:color="auto" w:fill="FFFFFF"/>
            <w:vAlign w:val="center"/>
          </w:tcPr>
          <w:p w:rsidR="008F08B7" w:rsidRPr="0069631B" w:rsidRDefault="008F08B7" w:rsidP="006124F8">
            <w:pPr>
              <w:autoSpaceDE w:val="0"/>
              <w:autoSpaceDN w:val="0"/>
              <w:adjustRightInd w:val="0"/>
              <w:spacing w:line="36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Sig.</w:t>
            </w:r>
          </w:p>
        </w:tc>
      </w:tr>
      <w:tr w:rsidR="008F08B7" w:rsidRPr="0069631B" w:rsidTr="006124F8">
        <w:trPr>
          <w:cantSplit/>
          <w:trHeight w:val="414"/>
          <w:jc w:val="center"/>
        </w:trPr>
        <w:tc>
          <w:tcPr>
            <w:tcW w:w="3400" w:type="dxa"/>
            <w:tcBorders>
              <w:top w:val="single" w:sz="16" w:space="0" w:color="000000"/>
              <w:left w:val="single" w:sz="16" w:space="0" w:color="000000"/>
              <w:bottom w:val="nil"/>
              <w:right w:val="single" w:sz="16" w:space="0" w:color="000000"/>
            </w:tcBorders>
            <w:shd w:val="clear" w:color="auto" w:fill="FFFFFF"/>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colleagues</w:t>
            </w:r>
          </w:p>
        </w:tc>
        <w:tc>
          <w:tcPr>
            <w:tcW w:w="1468" w:type="dxa"/>
            <w:tcBorders>
              <w:top w:val="single" w:sz="16" w:space="0" w:color="000000"/>
              <w:left w:val="single" w:sz="16" w:space="0" w:color="000000"/>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.709</w:t>
            </w:r>
          </w:p>
        </w:tc>
        <w:tc>
          <w:tcPr>
            <w:tcW w:w="1193" w:type="dxa"/>
            <w:tcBorders>
              <w:top w:val="single" w:sz="16" w:space="0" w:color="000000"/>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163.146</w:t>
            </w:r>
          </w:p>
        </w:tc>
        <w:tc>
          <w:tcPr>
            <w:tcW w:w="994" w:type="dxa"/>
            <w:tcBorders>
              <w:top w:val="single" w:sz="16" w:space="0" w:color="000000"/>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994" w:type="dxa"/>
            <w:tcBorders>
              <w:top w:val="single" w:sz="16" w:space="0" w:color="000000"/>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994" w:type="dxa"/>
            <w:tcBorders>
              <w:top w:val="single" w:sz="16" w:space="0" w:color="000000"/>
              <w:bottom w:val="nil"/>
              <w:right w:val="single" w:sz="16" w:space="0" w:color="000000"/>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val="414"/>
          <w:jc w:val="center"/>
        </w:trPr>
        <w:tc>
          <w:tcPr>
            <w:tcW w:w="3400" w:type="dxa"/>
            <w:tcBorders>
              <w:top w:val="nil"/>
              <w:left w:val="single" w:sz="16" w:space="0" w:color="000000"/>
              <w:bottom w:val="nil"/>
              <w:right w:val="single" w:sz="16" w:space="0" w:color="000000"/>
            </w:tcBorders>
            <w:shd w:val="clear" w:color="auto" w:fill="FFFFFF"/>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job</w:t>
            </w:r>
          </w:p>
        </w:tc>
        <w:tc>
          <w:tcPr>
            <w:tcW w:w="1468" w:type="dxa"/>
            <w:tcBorders>
              <w:top w:val="nil"/>
              <w:left w:val="single" w:sz="16" w:space="0" w:color="000000"/>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.346</w:t>
            </w:r>
          </w:p>
        </w:tc>
        <w:tc>
          <w:tcPr>
            <w:tcW w:w="1193"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751.328</w:t>
            </w:r>
          </w:p>
        </w:tc>
        <w:tc>
          <w:tcPr>
            <w:tcW w:w="994"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994"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994" w:type="dxa"/>
            <w:tcBorders>
              <w:top w:val="nil"/>
              <w:bottom w:val="nil"/>
              <w:right w:val="single" w:sz="16" w:space="0" w:color="000000"/>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val="414"/>
          <w:jc w:val="center"/>
        </w:trPr>
        <w:tc>
          <w:tcPr>
            <w:tcW w:w="3400" w:type="dxa"/>
            <w:tcBorders>
              <w:top w:val="nil"/>
              <w:left w:val="single" w:sz="16" w:space="0" w:color="000000"/>
              <w:bottom w:val="nil"/>
              <w:right w:val="single" w:sz="16" w:space="0" w:color="000000"/>
            </w:tcBorders>
            <w:shd w:val="clear" w:color="auto" w:fill="FFFFFF"/>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organization</w:t>
            </w:r>
          </w:p>
        </w:tc>
        <w:tc>
          <w:tcPr>
            <w:tcW w:w="1468" w:type="dxa"/>
            <w:tcBorders>
              <w:top w:val="nil"/>
              <w:left w:val="single" w:sz="16" w:space="0" w:color="000000"/>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.330</w:t>
            </w:r>
          </w:p>
        </w:tc>
        <w:tc>
          <w:tcPr>
            <w:tcW w:w="1193"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808.995</w:t>
            </w:r>
          </w:p>
        </w:tc>
        <w:tc>
          <w:tcPr>
            <w:tcW w:w="994"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994"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994" w:type="dxa"/>
            <w:tcBorders>
              <w:top w:val="nil"/>
              <w:bottom w:val="nil"/>
              <w:right w:val="single" w:sz="16" w:space="0" w:color="000000"/>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val="414"/>
          <w:jc w:val="center"/>
        </w:trPr>
        <w:tc>
          <w:tcPr>
            <w:tcW w:w="3400" w:type="dxa"/>
            <w:tcBorders>
              <w:top w:val="nil"/>
              <w:left w:val="single" w:sz="16" w:space="0" w:color="000000"/>
              <w:bottom w:val="nil"/>
              <w:right w:val="single" w:sz="16" w:space="0" w:color="000000"/>
            </w:tcBorders>
            <w:shd w:val="clear" w:color="auto" w:fill="FFFFFF"/>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the top level management</w:t>
            </w:r>
          </w:p>
        </w:tc>
        <w:tc>
          <w:tcPr>
            <w:tcW w:w="1468" w:type="dxa"/>
            <w:tcBorders>
              <w:top w:val="nil"/>
              <w:left w:val="single" w:sz="16" w:space="0" w:color="000000"/>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.374</w:t>
            </w:r>
          </w:p>
        </w:tc>
        <w:tc>
          <w:tcPr>
            <w:tcW w:w="1193"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667.403</w:t>
            </w:r>
          </w:p>
        </w:tc>
        <w:tc>
          <w:tcPr>
            <w:tcW w:w="994"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994"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994" w:type="dxa"/>
            <w:tcBorders>
              <w:top w:val="nil"/>
              <w:bottom w:val="nil"/>
              <w:right w:val="single" w:sz="16" w:space="0" w:color="000000"/>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val="414"/>
          <w:jc w:val="center"/>
        </w:trPr>
        <w:tc>
          <w:tcPr>
            <w:tcW w:w="3400" w:type="dxa"/>
            <w:tcBorders>
              <w:top w:val="nil"/>
              <w:left w:val="single" w:sz="16" w:space="0" w:color="000000"/>
              <w:bottom w:val="nil"/>
              <w:right w:val="single" w:sz="16" w:space="0" w:color="000000"/>
            </w:tcBorders>
            <w:shd w:val="clear" w:color="auto" w:fill="FFFFFF"/>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working environment</w:t>
            </w:r>
          </w:p>
        </w:tc>
        <w:tc>
          <w:tcPr>
            <w:tcW w:w="1468" w:type="dxa"/>
            <w:tcBorders>
              <w:top w:val="nil"/>
              <w:left w:val="single" w:sz="16" w:space="0" w:color="000000"/>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.394</w:t>
            </w:r>
          </w:p>
        </w:tc>
        <w:tc>
          <w:tcPr>
            <w:tcW w:w="1193"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612.486</w:t>
            </w:r>
          </w:p>
        </w:tc>
        <w:tc>
          <w:tcPr>
            <w:tcW w:w="994"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994"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994" w:type="dxa"/>
            <w:tcBorders>
              <w:top w:val="nil"/>
              <w:bottom w:val="nil"/>
              <w:right w:val="single" w:sz="16" w:space="0" w:color="000000"/>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val="414"/>
          <w:jc w:val="center"/>
        </w:trPr>
        <w:tc>
          <w:tcPr>
            <w:tcW w:w="3400" w:type="dxa"/>
            <w:tcBorders>
              <w:top w:val="nil"/>
              <w:left w:val="single" w:sz="16" w:space="0" w:color="000000"/>
              <w:bottom w:val="nil"/>
              <w:right w:val="single" w:sz="16" w:space="0" w:color="000000"/>
            </w:tcBorders>
            <w:shd w:val="clear" w:color="auto" w:fill="FFFFFF"/>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 xml:space="preserve">About the company policies </w:t>
            </w:r>
          </w:p>
        </w:tc>
        <w:tc>
          <w:tcPr>
            <w:tcW w:w="1468" w:type="dxa"/>
            <w:tcBorders>
              <w:top w:val="nil"/>
              <w:left w:val="single" w:sz="16" w:space="0" w:color="000000"/>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.443</w:t>
            </w:r>
          </w:p>
        </w:tc>
        <w:tc>
          <w:tcPr>
            <w:tcW w:w="1193"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499.627</w:t>
            </w:r>
          </w:p>
        </w:tc>
        <w:tc>
          <w:tcPr>
            <w:tcW w:w="994"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994"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994" w:type="dxa"/>
            <w:tcBorders>
              <w:top w:val="nil"/>
              <w:bottom w:val="nil"/>
              <w:right w:val="single" w:sz="16" w:space="0" w:color="000000"/>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val="414"/>
          <w:jc w:val="center"/>
        </w:trPr>
        <w:tc>
          <w:tcPr>
            <w:tcW w:w="3400" w:type="dxa"/>
            <w:tcBorders>
              <w:top w:val="nil"/>
              <w:left w:val="single" w:sz="16" w:space="0" w:color="000000"/>
              <w:bottom w:val="nil"/>
              <w:right w:val="single" w:sz="16" w:space="0" w:color="000000"/>
            </w:tcBorders>
            <w:shd w:val="clear" w:color="auto" w:fill="FFFFFF"/>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The ethics in the organization</w:t>
            </w:r>
          </w:p>
        </w:tc>
        <w:tc>
          <w:tcPr>
            <w:tcW w:w="1468" w:type="dxa"/>
            <w:tcBorders>
              <w:top w:val="nil"/>
              <w:left w:val="single" w:sz="16" w:space="0" w:color="000000"/>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.337</w:t>
            </w:r>
          </w:p>
        </w:tc>
        <w:tc>
          <w:tcPr>
            <w:tcW w:w="1193"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782.406</w:t>
            </w:r>
          </w:p>
        </w:tc>
        <w:tc>
          <w:tcPr>
            <w:tcW w:w="994"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994" w:type="dxa"/>
            <w:tcBorders>
              <w:top w:val="nil"/>
              <w:bottom w:val="nil"/>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994" w:type="dxa"/>
            <w:tcBorders>
              <w:top w:val="nil"/>
              <w:bottom w:val="nil"/>
              <w:right w:val="single" w:sz="16" w:space="0" w:color="000000"/>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r w:rsidR="008F08B7" w:rsidRPr="0069631B" w:rsidTr="006124F8">
        <w:trPr>
          <w:cantSplit/>
          <w:trHeight w:val="414"/>
          <w:jc w:val="center"/>
        </w:trPr>
        <w:tc>
          <w:tcPr>
            <w:tcW w:w="3400" w:type="dxa"/>
            <w:tcBorders>
              <w:top w:val="nil"/>
              <w:left w:val="single" w:sz="16" w:space="0" w:color="000000"/>
              <w:bottom w:val="single" w:sz="16" w:space="0" w:color="000000"/>
              <w:right w:val="single" w:sz="16" w:space="0" w:color="000000"/>
            </w:tcBorders>
            <w:shd w:val="clear" w:color="auto" w:fill="FFFFFF"/>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family</w:t>
            </w:r>
          </w:p>
        </w:tc>
        <w:tc>
          <w:tcPr>
            <w:tcW w:w="1468" w:type="dxa"/>
            <w:tcBorders>
              <w:top w:val="nil"/>
              <w:left w:val="single" w:sz="16" w:space="0" w:color="000000"/>
              <w:bottom w:val="single" w:sz="16" w:space="0" w:color="000000"/>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.730</w:t>
            </w:r>
          </w:p>
        </w:tc>
        <w:tc>
          <w:tcPr>
            <w:tcW w:w="1193" w:type="dxa"/>
            <w:tcBorders>
              <w:top w:val="nil"/>
              <w:bottom w:val="single" w:sz="16" w:space="0" w:color="000000"/>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147.278</w:t>
            </w:r>
          </w:p>
        </w:tc>
        <w:tc>
          <w:tcPr>
            <w:tcW w:w="994" w:type="dxa"/>
            <w:tcBorders>
              <w:top w:val="nil"/>
              <w:bottom w:val="single" w:sz="16" w:space="0" w:color="000000"/>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994" w:type="dxa"/>
            <w:tcBorders>
              <w:top w:val="nil"/>
              <w:bottom w:val="single" w:sz="16" w:space="0" w:color="000000"/>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398</w:t>
            </w:r>
          </w:p>
        </w:tc>
        <w:tc>
          <w:tcPr>
            <w:tcW w:w="994" w:type="dxa"/>
            <w:tcBorders>
              <w:top w:val="nil"/>
              <w:bottom w:val="single" w:sz="16" w:space="0" w:color="000000"/>
              <w:right w:val="single" w:sz="16" w:space="0" w:color="000000"/>
            </w:tcBorders>
            <w:shd w:val="clear" w:color="auto" w:fill="FFFFFF"/>
            <w:tcMar>
              <w:left w:w="72" w:type="dxa"/>
              <w:right w:w="72"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.000</w:t>
            </w:r>
          </w:p>
        </w:tc>
      </w:tr>
    </w:tbl>
    <w:p w:rsidR="008F08B7" w:rsidRPr="0069631B" w:rsidRDefault="008F08B7" w:rsidP="008F08B7">
      <w:pPr>
        <w:autoSpaceDE w:val="0"/>
        <w:autoSpaceDN w:val="0"/>
        <w:adjustRightInd w:val="0"/>
        <w:spacing w:line="360" w:lineRule="auto"/>
        <w:jc w:val="both"/>
        <w:rPr>
          <w:rFonts w:ascii="Times New Roman" w:hAnsi="Times New Roman" w:cs="Times New Roman"/>
          <w:sz w:val="24"/>
          <w:szCs w:val="24"/>
        </w:rPr>
      </w:pPr>
    </w:p>
    <w:p w:rsidR="008F08B7" w:rsidRPr="0069631B" w:rsidRDefault="008F08B7" w:rsidP="00E874DE">
      <w:pPr>
        <w:spacing w:after="320" w:line="240" w:lineRule="auto"/>
        <w:ind w:firstLine="720"/>
        <w:jc w:val="both"/>
        <w:rPr>
          <w:rFonts w:ascii="Times New Roman" w:hAnsi="Times New Roman" w:cs="Times New Roman"/>
          <w:sz w:val="24"/>
          <w:szCs w:val="24"/>
        </w:rPr>
      </w:pPr>
      <w:r w:rsidRPr="0069631B">
        <w:rPr>
          <w:rFonts w:ascii="Times New Roman" w:hAnsi="Times New Roman" w:cs="Times New Roman"/>
          <w:sz w:val="24"/>
          <w:szCs w:val="24"/>
        </w:rPr>
        <w:t xml:space="preserve">The above table consists of Wilks’ Lambda, F-statistic, degrees of freedom and level of significance. Wilks’ Lambda is the ratio of the within-groups sum of squares to the total sum of squares.  Wilks’ Lambda in these case ranges from 0.330 to 0.730.  The values of Wilks’ Lambda is an indication of differences among mean values of the all the factors.  The F-statistic is a ratio of between-groups variability to the within-group variability.  The significance value is 0.000 for all the other eight </w:t>
      </w:r>
      <w:proofErr w:type="gramStart"/>
      <w:r w:rsidRPr="0069631B">
        <w:rPr>
          <w:rFonts w:ascii="Times New Roman" w:hAnsi="Times New Roman" w:cs="Times New Roman"/>
          <w:sz w:val="24"/>
          <w:szCs w:val="24"/>
        </w:rPr>
        <w:t>factors which</w:t>
      </w:r>
      <w:proofErr w:type="gramEnd"/>
      <w:r w:rsidRPr="0069631B">
        <w:rPr>
          <w:rFonts w:ascii="Times New Roman" w:hAnsi="Times New Roman" w:cs="Times New Roman"/>
          <w:sz w:val="24"/>
          <w:szCs w:val="24"/>
        </w:rPr>
        <w:t xml:space="preserve"> indicates that the cluster differences are significant.</w:t>
      </w:r>
    </w:p>
    <w:p w:rsidR="008F08B7" w:rsidRPr="0069631B" w:rsidRDefault="00D24D30" w:rsidP="00E874DE">
      <w:pPr>
        <w:spacing w:after="320" w:line="240" w:lineRule="auto"/>
        <w:jc w:val="center"/>
        <w:rPr>
          <w:rFonts w:ascii="Times New Roman" w:hAnsi="Times New Roman" w:cs="Times New Roman"/>
          <w:sz w:val="24"/>
          <w:szCs w:val="24"/>
        </w:rPr>
      </w:pPr>
      <w:r w:rsidRPr="0069631B">
        <w:rPr>
          <w:rFonts w:ascii="Times New Roman" w:hAnsi="Times New Roman" w:cs="Times New Roman"/>
          <w:b/>
          <w:sz w:val="24"/>
          <w:szCs w:val="24"/>
        </w:rPr>
        <w:t>Table 6</w:t>
      </w:r>
      <w:r w:rsidR="008F08B7" w:rsidRPr="0069631B">
        <w:rPr>
          <w:rFonts w:ascii="Times New Roman" w:hAnsi="Times New Roman" w:cs="Times New Roman"/>
          <w:b/>
          <w:sz w:val="24"/>
          <w:szCs w:val="24"/>
        </w:rPr>
        <w:t xml:space="preserve"> Eigen values</w:t>
      </w:r>
    </w:p>
    <w:tbl>
      <w:tblPr>
        <w:tblpPr w:leftFromText="180" w:rightFromText="180" w:vertAnchor="text" w:horzAnchor="margin" w:tblpXSpec="center" w:tblpY="168"/>
        <w:tblW w:w="7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30"/>
        <w:gridCol w:w="1402"/>
        <w:gridCol w:w="1438"/>
        <w:gridCol w:w="1495"/>
        <w:gridCol w:w="2251"/>
      </w:tblGrid>
      <w:tr w:rsidR="008F08B7" w:rsidRPr="0069631B" w:rsidTr="006B698B">
        <w:trPr>
          <w:cantSplit/>
        </w:trPr>
        <w:tc>
          <w:tcPr>
            <w:tcW w:w="1330" w:type="dxa"/>
            <w:shd w:val="clear" w:color="auto" w:fill="FFFFFF"/>
            <w:tcMar>
              <w:left w:w="86" w:type="dxa"/>
              <w:right w:w="86" w:type="dxa"/>
            </w:tcMar>
            <w:vAlign w:val="center"/>
          </w:tcPr>
          <w:p w:rsidR="008F08B7" w:rsidRPr="0069631B" w:rsidRDefault="008F08B7" w:rsidP="00F74341">
            <w:pPr>
              <w:autoSpaceDE w:val="0"/>
              <w:autoSpaceDN w:val="0"/>
              <w:adjustRightInd w:val="0"/>
              <w:spacing w:line="24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Function</w:t>
            </w:r>
          </w:p>
        </w:tc>
        <w:tc>
          <w:tcPr>
            <w:tcW w:w="1402" w:type="dxa"/>
            <w:shd w:val="clear" w:color="auto" w:fill="FFFFFF"/>
            <w:tcMar>
              <w:left w:w="86" w:type="dxa"/>
              <w:right w:w="86" w:type="dxa"/>
            </w:tcMar>
            <w:vAlign w:val="center"/>
          </w:tcPr>
          <w:p w:rsidR="008F08B7" w:rsidRPr="0069631B" w:rsidRDefault="008F08B7" w:rsidP="00F74341">
            <w:pPr>
              <w:autoSpaceDE w:val="0"/>
              <w:autoSpaceDN w:val="0"/>
              <w:adjustRightInd w:val="0"/>
              <w:spacing w:line="24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Eigen value</w:t>
            </w:r>
          </w:p>
        </w:tc>
        <w:tc>
          <w:tcPr>
            <w:tcW w:w="1438" w:type="dxa"/>
            <w:shd w:val="clear" w:color="auto" w:fill="FFFFFF"/>
            <w:tcMar>
              <w:left w:w="86" w:type="dxa"/>
              <w:right w:w="86" w:type="dxa"/>
            </w:tcMar>
            <w:vAlign w:val="center"/>
          </w:tcPr>
          <w:p w:rsidR="008F08B7" w:rsidRPr="0069631B" w:rsidRDefault="008F08B7" w:rsidP="00F74341">
            <w:pPr>
              <w:autoSpaceDE w:val="0"/>
              <w:autoSpaceDN w:val="0"/>
              <w:adjustRightInd w:val="0"/>
              <w:spacing w:line="24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 of Variance</w:t>
            </w:r>
          </w:p>
        </w:tc>
        <w:tc>
          <w:tcPr>
            <w:tcW w:w="1495" w:type="dxa"/>
            <w:shd w:val="clear" w:color="auto" w:fill="FFFFFF"/>
            <w:tcMar>
              <w:left w:w="86" w:type="dxa"/>
              <w:right w:w="86" w:type="dxa"/>
            </w:tcMar>
            <w:vAlign w:val="center"/>
          </w:tcPr>
          <w:p w:rsidR="008F08B7" w:rsidRPr="0069631B" w:rsidRDefault="008F08B7" w:rsidP="00F74341">
            <w:pPr>
              <w:autoSpaceDE w:val="0"/>
              <w:autoSpaceDN w:val="0"/>
              <w:adjustRightInd w:val="0"/>
              <w:spacing w:line="24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Cumulative %</w:t>
            </w:r>
          </w:p>
        </w:tc>
        <w:tc>
          <w:tcPr>
            <w:tcW w:w="2251" w:type="dxa"/>
            <w:shd w:val="clear" w:color="auto" w:fill="FFFFFF"/>
            <w:tcMar>
              <w:left w:w="86" w:type="dxa"/>
              <w:right w:w="86" w:type="dxa"/>
            </w:tcMar>
            <w:vAlign w:val="center"/>
          </w:tcPr>
          <w:p w:rsidR="008F08B7" w:rsidRPr="0069631B" w:rsidRDefault="008F08B7" w:rsidP="00F74341">
            <w:pPr>
              <w:autoSpaceDE w:val="0"/>
              <w:autoSpaceDN w:val="0"/>
              <w:adjustRightInd w:val="0"/>
              <w:spacing w:line="240" w:lineRule="auto"/>
              <w:ind w:left="60" w:right="6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Canonical Correlation</w:t>
            </w:r>
          </w:p>
        </w:tc>
      </w:tr>
      <w:tr w:rsidR="008F08B7" w:rsidRPr="0069631B" w:rsidTr="006B698B">
        <w:trPr>
          <w:cantSplit/>
          <w:trHeight w:val="530"/>
        </w:trPr>
        <w:tc>
          <w:tcPr>
            <w:tcW w:w="1330" w:type="dxa"/>
            <w:shd w:val="clear" w:color="auto" w:fill="FFFFFF"/>
            <w:tcMar>
              <w:left w:w="86" w:type="dxa"/>
              <w:right w:w="86" w:type="dxa"/>
            </w:tcMar>
            <w:vAlign w:val="center"/>
          </w:tcPr>
          <w:p w:rsidR="008F08B7" w:rsidRPr="0069631B" w:rsidRDefault="008F08B7" w:rsidP="00F74341">
            <w:pPr>
              <w:spacing w:line="240" w:lineRule="auto"/>
              <w:jc w:val="both"/>
              <w:rPr>
                <w:rFonts w:ascii="Times New Roman" w:eastAsia="Times New Roman" w:hAnsi="Times New Roman" w:cs="Times New Roman"/>
                <w:color w:val="000000"/>
                <w:sz w:val="24"/>
                <w:szCs w:val="24"/>
              </w:rPr>
            </w:pPr>
            <w:r w:rsidRPr="0069631B">
              <w:rPr>
                <w:rFonts w:ascii="Times New Roman" w:hAnsi="Times New Roman" w:cs="Times New Roman"/>
                <w:color w:val="000000"/>
                <w:sz w:val="24"/>
                <w:szCs w:val="24"/>
              </w:rPr>
              <w:t>1</w:t>
            </w:r>
          </w:p>
        </w:tc>
        <w:tc>
          <w:tcPr>
            <w:tcW w:w="1402" w:type="dxa"/>
            <w:shd w:val="clear" w:color="auto" w:fill="FFFFFF"/>
            <w:tcMar>
              <w:left w:w="86" w:type="dxa"/>
              <w:right w:w="86" w:type="dxa"/>
            </w:tcMar>
            <w:vAlign w:val="center"/>
          </w:tcPr>
          <w:p w:rsidR="008F08B7" w:rsidRPr="0069631B" w:rsidRDefault="008F08B7" w:rsidP="00F74341">
            <w:pPr>
              <w:spacing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6.307</w:t>
            </w:r>
          </w:p>
        </w:tc>
        <w:tc>
          <w:tcPr>
            <w:tcW w:w="1438" w:type="dxa"/>
            <w:shd w:val="clear" w:color="auto" w:fill="FFFFFF"/>
            <w:tcMar>
              <w:left w:w="86" w:type="dxa"/>
              <w:right w:w="86" w:type="dxa"/>
            </w:tcMar>
            <w:vAlign w:val="center"/>
          </w:tcPr>
          <w:p w:rsidR="008F08B7" w:rsidRPr="0069631B" w:rsidRDefault="008F08B7" w:rsidP="00F74341">
            <w:pPr>
              <w:spacing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100</w:t>
            </w:r>
          </w:p>
        </w:tc>
        <w:tc>
          <w:tcPr>
            <w:tcW w:w="1495" w:type="dxa"/>
            <w:shd w:val="clear" w:color="auto" w:fill="FFFFFF"/>
            <w:tcMar>
              <w:left w:w="86" w:type="dxa"/>
              <w:right w:w="86" w:type="dxa"/>
            </w:tcMar>
            <w:vAlign w:val="center"/>
          </w:tcPr>
          <w:p w:rsidR="008F08B7" w:rsidRPr="0069631B" w:rsidRDefault="008F08B7" w:rsidP="00F74341">
            <w:pPr>
              <w:spacing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100</w:t>
            </w:r>
          </w:p>
        </w:tc>
        <w:tc>
          <w:tcPr>
            <w:tcW w:w="2251" w:type="dxa"/>
            <w:shd w:val="clear" w:color="auto" w:fill="FFFFFF"/>
            <w:tcMar>
              <w:left w:w="86" w:type="dxa"/>
              <w:right w:w="86" w:type="dxa"/>
            </w:tcMar>
            <w:vAlign w:val="center"/>
          </w:tcPr>
          <w:p w:rsidR="008F08B7" w:rsidRPr="0069631B" w:rsidRDefault="008F08B7" w:rsidP="00F74341">
            <w:pPr>
              <w:spacing w:line="24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.929</w:t>
            </w:r>
          </w:p>
        </w:tc>
      </w:tr>
    </w:tbl>
    <w:p w:rsidR="008F08B7" w:rsidRPr="0069631B" w:rsidRDefault="008F08B7" w:rsidP="00F74341">
      <w:pPr>
        <w:autoSpaceDE w:val="0"/>
        <w:autoSpaceDN w:val="0"/>
        <w:adjustRightInd w:val="0"/>
        <w:spacing w:line="240" w:lineRule="auto"/>
        <w:jc w:val="both"/>
        <w:rPr>
          <w:rFonts w:ascii="Times New Roman" w:hAnsi="Times New Roman" w:cs="Times New Roman"/>
          <w:sz w:val="24"/>
          <w:szCs w:val="24"/>
        </w:rPr>
      </w:pPr>
    </w:p>
    <w:p w:rsidR="008F08B7" w:rsidRPr="0069631B" w:rsidRDefault="008F08B7" w:rsidP="008F08B7">
      <w:pPr>
        <w:autoSpaceDE w:val="0"/>
        <w:autoSpaceDN w:val="0"/>
        <w:adjustRightInd w:val="0"/>
        <w:spacing w:line="360" w:lineRule="auto"/>
        <w:jc w:val="both"/>
        <w:rPr>
          <w:rFonts w:ascii="Times New Roman" w:hAnsi="Times New Roman" w:cs="Times New Roman"/>
          <w:sz w:val="24"/>
          <w:szCs w:val="24"/>
        </w:rPr>
      </w:pPr>
    </w:p>
    <w:p w:rsidR="008F08B7" w:rsidRPr="0069631B" w:rsidRDefault="008F08B7" w:rsidP="00E874DE">
      <w:pPr>
        <w:spacing w:after="320" w:line="240" w:lineRule="auto"/>
        <w:ind w:firstLine="720"/>
        <w:jc w:val="both"/>
        <w:rPr>
          <w:rFonts w:ascii="Times New Roman" w:hAnsi="Times New Roman" w:cs="Times New Roman"/>
          <w:sz w:val="24"/>
          <w:szCs w:val="24"/>
        </w:rPr>
      </w:pPr>
      <w:r w:rsidRPr="0069631B">
        <w:rPr>
          <w:rFonts w:ascii="Times New Roman" w:hAnsi="Times New Roman" w:cs="Times New Roman"/>
          <w:sz w:val="24"/>
          <w:szCs w:val="24"/>
        </w:rPr>
        <w:t xml:space="preserve">The Eigen value is the ratio of the between-groups sum of squares to the within-groups sum of squares. The highest Eigen value corresponds to the maximum spread of the groups’ means.  The small Eigen value accounts for very little of the total dispersion. One discriminant function </w:t>
      </w:r>
      <w:proofErr w:type="gramStart"/>
      <w:r w:rsidRPr="0069631B">
        <w:rPr>
          <w:rFonts w:ascii="Times New Roman" w:hAnsi="Times New Roman" w:cs="Times New Roman"/>
          <w:sz w:val="24"/>
          <w:szCs w:val="24"/>
        </w:rPr>
        <w:t>is formed</w:t>
      </w:r>
      <w:proofErr w:type="gramEnd"/>
      <w:r w:rsidRPr="0069631B">
        <w:rPr>
          <w:rFonts w:ascii="Times New Roman" w:hAnsi="Times New Roman" w:cs="Times New Roman"/>
          <w:sz w:val="24"/>
          <w:szCs w:val="24"/>
        </w:rPr>
        <w:t xml:space="preserve"> when there are two clusters.  The Eigen value for the function 1 is 6.307.  This indicates that the function has a very high discriminating capacity.  The canonical correlation measures the amount of variation explained by the seven factors in the discriminant function.  The coefficient of canonical correlation is very high for the first function (0.929).  This is an indication of very high discriminating efficiency of the discriminant functions and 86.3 percent of the variation </w:t>
      </w:r>
      <w:proofErr w:type="gramStart"/>
      <w:r w:rsidRPr="0069631B">
        <w:rPr>
          <w:rFonts w:ascii="Times New Roman" w:hAnsi="Times New Roman" w:cs="Times New Roman"/>
          <w:sz w:val="24"/>
          <w:szCs w:val="24"/>
        </w:rPr>
        <w:t>is explained</w:t>
      </w:r>
      <w:proofErr w:type="gramEnd"/>
      <w:r w:rsidRPr="0069631B">
        <w:rPr>
          <w:rFonts w:ascii="Times New Roman" w:hAnsi="Times New Roman" w:cs="Times New Roman"/>
          <w:sz w:val="24"/>
          <w:szCs w:val="24"/>
        </w:rPr>
        <w:t xml:space="preserve"> by the factors in the discriminant function.</w:t>
      </w:r>
    </w:p>
    <w:p w:rsidR="008F08B7" w:rsidRPr="0069631B" w:rsidRDefault="00D24D30" w:rsidP="00E874DE">
      <w:pPr>
        <w:spacing w:after="320" w:line="240" w:lineRule="auto"/>
        <w:jc w:val="center"/>
        <w:rPr>
          <w:rFonts w:ascii="Times New Roman" w:hAnsi="Times New Roman" w:cs="Times New Roman"/>
          <w:sz w:val="24"/>
          <w:szCs w:val="24"/>
        </w:rPr>
      </w:pPr>
      <w:r w:rsidRPr="0069631B">
        <w:rPr>
          <w:rFonts w:ascii="Times New Roman" w:hAnsi="Times New Roman" w:cs="Times New Roman"/>
          <w:b/>
          <w:sz w:val="24"/>
          <w:szCs w:val="24"/>
        </w:rPr>
        <w:t>Table 7</w:t>
      </w:r>
      <w:r w:rsidR="008F08B7" w:rsidRPr="0069631B">
        <w:rPr>
          <w:rFonts w:ascii="Times New Roman" w:hAnsi="Times New Roman" w:cs="Times New Roman"/>
          <w:b/>
          <w:sz w:val="24"/>
          <w:szCs w:val="24"/>
        </w:rPr>
        <w:t xml:space="preserve"> Structure Matrix</w:t>
      </w:r>
    </w:p>
    <w:tbl>
      <w:tblPr>
        <w:tblW w:w="6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35"/>
        <w:gridCol w:w="1672"/>
      </w:tblGrid>
      <w:tr w:rsidR="008F08B7" w:rsidRPr="0069631B" w:rsidTr="006124F8">
        <w:trPr>
          <w:cantSplit/>
          <w:trHeight w:val="446"/>
          <w:jc w:val="center"/>
        </w:trPr>
        <w:tc>
          <w:tcPr>
            <w:tcW w:w="5035" w:type="dxa"/>
            <w:tcBorders>
              <w:bottom w:val="single" w:sz="4" w:space="0" w:color="auto"/>
            </w:tcBorders>
            <w:shd w:val="clear" w:color="auto" w:fill="FFFFFF"/>
            <w:tcMar>
              <w:left w:w="115" w:type="dxa"/>
              <w:right w:w="115" w:type="dxa"/>
            </w:tcMar>
            <w:vAlign w:val="center"/>
          </w:tcPr>
          <w:p w:rsidR="008F08B7" w:rsidRPr="0069631B" w:rsidRDefault="008F08B7" w:rsidP="00A14C74">
            <w:pPr>
              <w:autoSpaceDE w:val="0"/>
              <w:autoSpaceDN w:val="0"/>
              <w:adjustRightInd w:val="0"/>
              <w:spacing w:after="0"/>
              <w:jc w:val="center"/>
              <w:rPr>
                <w:rFonts w:ascii="Times New Roman" w:hAnsi="Times New Roman" w:cs="Times New Roman"/>
                <w:b/>
                <w:color w:val="000000"/>
                <w:sz w:val="24"/>
                <w:szCs w:val="24"/>
              </w:rPr>
            </w:pPr>
            <w:r w:rsidRPr="0069631B">
              <w:rPr>
                <w:rFonts w:ascii="Times New Roman" w:hAnsi="Times New Roman" w:cs="Times New Roman"/>
                <w:b/>
                <w:color w:val="000000"/>
                <w:sz w:val="24"/>
                <w:szCs w:val="24"/>
              </w:rPr>
              <w:t>Competency factor</w:t>
            </w:r>
          </w:p>
        </w:tc>
        <w:tc>
          <w:tcPr>
            <w:tcW w:w="1672" w:type="dxa"/>
            <w:tcBorders>
              <w:bottom w:val="single" w:sz="4" w:space="0" w:color="auto"/>
            </w:tcBorders>
            <w:shd w:val="clear" w:color="auto" w:fill="FFFFFF"/>
            <w:vAlign w:val="center"/>
          </w:tcPr>
          <w:p w:rsidR="008F08B7" w:rsidRPr="0069631B" w:rsidRDefault="008F08B7" w:rsidP="00A14C74">
            <w:pPr>
              <w:autoSpaceDE w:val="0"/>
              <w:autoSpaceDN w:val="0"/>
              <w:adjustRightInd w:val="0"/>
              <w:spacing w:after="0"/>
              <w:ind w:left="60" w:right="60"/>
              <w:jc w:val="center"/>
              <w:rPr>
                <w:rFonts w:ascii="Times New Roman" w:hAnsi="Times New Roman" w:cs="Times New Roman"/>
                <w:b/>
                <w:color w:val="000000"/>
                <w:sz w:val="24"/>
                <w:szCs w:val="24"/>
              </w:rPr>
            </w:pPr>
            <w:bookmarkStart w:id="0" w:name="_GoBack"/>
            <w:bookmarkEnd w:id="0"/>
            <w:r w:rsidRPr="0069631B">
              <w:rPr>
                <w:rFonts w:ascii="Times New Roman" w:hAnsi="Times New Roman" w:cs="Times New Roman"/>
                <w:b/>
                <w:color w:val="000000"/>
                <w:sz w:val="24"/>
                <w:szCs w:val="24"/>
              </w:rPr>
              <w:t>Function 1</w:t>
            </w:r>
          </w:p>
        </w:tc>
      </w:tr>
      <w:tr w:rsidR="008F08B7" w:rsidRPr="0069631B" w:rsidTr="006124F8">
        <w:trPr>
          <w:cantSplit/>
          <w:trHeight w:val="447"/>
          <w:jc w:val="center"/>
        </w:trPr>
        <w:tc>
          <w:tcPr>
            <w:tcW w:w="5035" w:type="dxa"/>
            <w:tcBorders>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organization</w:t>
            </w:r>
          </w:p>
        </w:tc>
        <w:tc>
          <w:tcPr>
            <w:tcW w:w="1672" w:type="dxa"/>
            <w:tcBorders>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.568</w:t>
            </w:r>
          </w:p>
        </w:tc>
      </w:tr>
      <w:tr w:rsidR="008F08B7" w:rsidRPr="0069631B" w:rsidTr="006124F8">
        <w:trPr>
          <w:cantSplit/>
          <w:trHeight w:val="447"/>
          <w:jc w:val="center"/>
        </w:trPr>
        <w:tc>
          <w:tcPr>
            <w:tcW w:w="5035" w:type="dxa"/>
            <w:tcBorders>
              <w:top w:val="nil"/>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The ethics in the organization</w:t>
            </w:r>
          </w:p>
        </w:tc>
        <w:tc>
          <w:tcPr>
            <w:tcW w:w="1672" w:type="dxa"/>
            <w:tcBorders>
              <w:top w:val="nil"/>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.558</w:t>
            </w:r>
          </w:p>
        </w:tc>
      </w:tr>
      <w:tr w:rsidR="008F08B7" w:rsidRPr="0069631B" w:rsidTr="006124F8">
        <w:trPr>
          <w:cantSplit/>
          <w:trHeight w:val="447"/>
          <w:jc w:val="center"/>
        </w:trPr>
        <w:tc>
          <w:tcPr>
            <w:tcW w:w="5035" w:type="dxa"/>
            <w:tcBorders>
              <w:top w:val="nil"/>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 xml:space="preserve">About your </w:t>
            </w:r>
            <w:proofErr w:type="spellStart"/>
            <w:r w:rsidRPr="0069631B">
              <w:rPr>
                <w:rFonts w:ascii="Times New Roman" w:hAnsi="Times New Roman" w:cs="Times New Roman"/>
                <w:color w:val="000000"/>
                <w:sz w:val="24"/>
                <w:szCs w:val="24"/>
              </w:rPr>
              <w:t>job</w:t>
            </w:r>
            <w:r w:rsidRPr="0069631B">
              <w:rPr>
                <w:rFonts w:ascii="Times New Roman" w:hAnsi="Times New Roman" w:cs="Times New Roman"/>
                <w:color w:val="000000"/>
                <w:sz w:val="24"/>
                <w:szCs w:val="24"/>
                <w:vertAlign w:val="superscript"/>
              </w:rPr>
              <w:t>a</w:t>
            </w:r>
            <w:proofErr w:type="spellEnd"/>
          </w:p>
        </w:tc>
        <w:tc>
          <w:tcPr>
            <w:tcW w:w="1672" w:type="dxa"/>
            <w:tcBorders>
              <w:top w:val="nil"/>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.545</w:t>
            </w:r>
          </w:p>
        </w:tc>
      </w:tr>
      <w:tr w:rsidR="008F08B7" w:rsidRPr="0069631B" w:rsidTr="006124F8">
        <w:trPr>
          <w:cantSplit/>
          <w:trHeight w:val="447"/>
          <w:jc w:val="center"/>
        </w:trPr>
        <w:tc>
          <w:tcPr>
            <w:tcW w:w="5035" w:type="dxa"/>
            <w:tcBorders>
              <w:top w:val="nil"/>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the top level management</w:t>
            </w:r>
          </w:p>
        </w:tc>
        <w:tc>
          <w:tcPr>
            <w:tcW w:w="1672" w:type="dxa"/>
            <w:tcBorders>
              <w:top w:val="nil"/>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.516</w:t>
            </w:r>
          </w:p>
        </w:tc>
      </w:tr>
      <w:tr w:rsidR="008F08B7" w:rsidRPr="0069631B" w:rsidTr="006124F8">
        <w:trPr>
          <w:cantSplit/>
          <w:trHeight w:val="447"/>
          <w:jc w:val="center"/>
        </w:trPr>
        <w:tc>
          <w:tcPr>
            <w:tcW w:w="5035" w:type="dxa"/>
            <w:tcBorders>
              <w:top w:val="nil"/>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working environment</w:t>
            </w:r>
          </w:p>
        </w:tc>
        <w:tc>
          <w:tcPr>
            <w:tcW w:w="1672" w:type="dxa"/>
            <w:tcBorders>
              <w:top w:val="nil"/>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.494</w:t>
            </w:r>
          </w:p>
        </w:tc>
      </w:tr>
      <w:tr w:rsidR="008F08B7" w:rsidRPr="0069631B" w:rsidTr="006124F8">
        <w:trPr>
          <w:cantSplit/>
          <w:trHeight w:val="447"/>
          <w:jc w:val="center"/>
        </w:trPr>
        <w:tc>
          <w:tcPr>
            <w:tcW w:w="5035" w:type="dxa"/>
            <w:tcBorders>
              <w:top w:val="nil"/>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the company policies and strategies</w:t>
            </w:r>
          </w:p>
        </w:tc>
        <w:tc>
          <w:tcPr>
            <w:tcW w:w="1672" w:type="dxa"/>
            <w:tcBorders>
              <w:top w:val="nil"/>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.446</w:t>
            </w:r>
          </w:p>
        </w:tc>
      </w:tr>
      <w:tr w:rsidR="008F08B7" w:rsidRPr="0069631B" w:rsidTr="006124F8">
        <w:trPr>
          <w:cantSplit/>
          <w:trHeight w:val="447"/>
          <w:jc w:val="center"/>
        </w:trPr>
        <w:tc>
          <w:tcPr>
            <w:tcW w:w="5035" w:type="dxa"/>
            <w:tcBorders>
              <w:top w:val="nil"/>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colleagues</w:t>
            </w:r>
          </w:p>
        </w:tc>
        <w:tc>
          <w:tcPr>
            <w:tcW w:w="1672" w:type="dxa"/>
            <w:tcBorders>
              <w:top w:val="nil"/>
              <w:bottom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.255</w:t>
            </w:r>
          </w:p>
        </w:tc>
      </w:tr>
      <w:tr w:rsidR="008F08B7" w:rsidRPr="0069631B" w:rsidTr="006124F8">
        <w:trPr>
          <w:cantSplit/>
          <w:trHeight w:val="447"/>
          <w:jc w:val="center"/>
        </w:trPr>
        <w:tc>
          <w:tcPr>
            <w:tcW w:w="5035" w:type="dxa"/>
            <w:tcBorders>
              <w:top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family</w:t>
            </w:r>
          </w:p>
        </w:tc>
        <w:tc>
          <w:tcPr>
            <w:tcW w:w="1672" w:type="dxa"/>
            <w:tcBorders>
              <w:top w:val="nil"/>
            </w:tcBorders>
            <w:shd w:val="clear" w:color="auto" w:fill="FFFFFF"/>
            <w:tcMar>
              <w:left w:w="86" w:type="dxa"/>
              <w:right w:w="86" w:type="dxa"/>
            </w:tcMar>
            <w:vAlign w:val="center"/>
          </w:tcPr>
          <w:p w:rsidR="008F08B7" w:rsidRPr="0069631B" w:rsidRDefault="008F08B7" w:rsidP="006124F8">
            <w:pPr>
              <w:spacing w:after="0"/>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.242</w:t>
            </w:r>
          </w:p>
        </w:tc>
      </w:tr>
    </w:tbl>
    <w:p w:rsidR="008F08B7" w:rsidRPr="0069631B" w:rsidRDefault="008F08B7" w:rsidP="006124F8">
      <w:pPr>
        <w:autoSpaceDE w:val="0"/>
        <w:autoSpaceDN w:val="0"/>
        <w:adjustRightInd w:val="0"/>
        <w:spacing w:after="0" w:line="360" w:lineRule="auto"/>
        <w:jc w:val="both"/>
        <w:rPr>
          <w:rFonts w:ascii="Times New Roman" w:hAnsi="Times New Roman" w:cs="Times New Roman"/>
          <w:sz w:val="24"/>
          <w:szCs w:val="24"/>
        </w:rPr>
      </w:pPr>
    </w:p>
    <w:p w:rsidR="008F08B7" w:rsidRPr="0069631B" w:rsidRDefault="008F08B7" w:rsidP="008F08B7">
      <w:pPr>
        <w:autoSpaceDE w:val="0"/>
        <w:autoSpaceDN w:val="0"/>
        <w:adjustRightInd w:val="0"/>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Pooled within-groups correlations between discriminating variables and standardized c</w:t>
      </w:r>
      <w:r w:rsidR="00FC3321" w:rsidRPr="0069631B">
        <w:rPr>
          <w:rFonts w:ascii="Times New Roman" w:hAnsi="Times New Roman" w:cs="Times New Roman"/>
          <w:sz w:val="24"/>
          <w:szCs w:val="24"/>
        </w:rPr>
        <w:t>anonical discriminant functions.</w:t>
      </w:r>
    </w:p>
    <w:p w:rsidR="00FC3321" w:rsidRPr="0069631B" w:rsidRDefault="008F08B7" w:rsidP="00FC3321">
      <w:pPr>
        <w:autoSpaceDE w:val="0"/>
        <w:autoSpaceDN w:val="0"/>
        <w:adjustRightInd w:val="0"/>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lastRenderedPageBreak/>
        <w:t>a. This vari</w:t>
      </w:r>
      <w:r w:rsidR="00A14C74" w:rsidRPr="0069631B">
        <w:rPr>
          <w:rFonts w:ascii="Times New Roman" w:hAnsi="Times New Roman" w:cs="Times New Roman"/>
          <w:sz w:val="24"/>
          <w:szCs w:val="24"/>
        </w:rPr>
        <w:t>able not used in the analysis.</w:t>
      </w:r>
    </w:p>
    <w:p w:rsidR="008F08B7" w:rsidRPr="0069631B" w:rsidRDefault="008F08B7" w:rsidP="00FC3321">
      <w:pPr>
        <w:autoSpaceDE w:val="0"/>
        <w:autoSpaceDN w:val="0"/>
        <w:adjustRightInd w:val="0"/>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The structure matrix provides another way to study the usefulness of each variable in the discriminant function. The high correlations for the factors about your organization, the ethics in the organization, about your job, about the </w:t>
      </w:r>
      <w:r w:rsidR="0069631B" w:rsidRPr="0069631B">
        <w:rPr>
          <w:rFonts w:ascii="Times New Roman" w:hAnsi="Times New Roman" w:cs="Times New Roman"/>
          <w:sz w:val="24"/>
          <w:szCs w:val="24"/>
        </w:rPr>
        <w:t>top-level</w:t>
      </w:r>
      <w:r w:rsidRPr="0069631B">
        <w:rPr>
          <w:rFonts w:ascii="Times New Roman" w:hAnsi="Times New Roman" w:cs="Times New Roman"/>
          <w:sz w:val="24"/>
          <w:szCs w:val="24"/>
        </w:rPr>
        <w:t xml:space="preserve"> management, and about your working environment can </w:t>
      </w:r>
      <w:proofErr w:type="gramStart"/>
      <w:r w:rsidRPr="0069631B">
        <w:rPr>
          <w:rFonts w:ascii="Times New Roman" w:hAnsi="Times New Roman" w:cs="Times New Roman"/>
          <w:sz w:val="24"/>
          <w:szCs w:val="24"/>
        </w:rPr>
        <w:t>be noted</w:t>
      </w:r>
      <w:proofErr w:type="gramEnd"/>
      <w:r w:rsidRPr="0069631B">
        <w:rPr>
          <w:rFonts w:ascii="Times New Roman" w:hAnsi="Times New Roman" w:cs="Times New Roman"/>
          <w:sz w:val="24"/>
          <w:szCs w:val="24"/>
        </w:rPr>
        <w:t xml:space="preserve"> with the function and the low correlations for the factors about company policies, about colleagues and about family can be observed with the function.  </w:t>
      </w:r>
    </w:p>
    <w:p w:rsidR="008F08B7" w:rsidRPr="0069631B" w:rsidRDefault="008F08B7" w:rsidP="00FC3321">
      <w:pPr>
        <w:spacing w:after="320" w:line="24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The coefficient of the factors in the discriminant function </w:t>
      </w:r>
      <w:proofErr w:type="gramStart"/>
      <w:r w:rsidRPr="0069631B">
        <w:rPr>
          <w:rFonts w:ascii="Times New Roman" w:hAnsi="Times New Roman" w:cs="Times New Roman"/>
          <w:sz w:val="24"/>
          <w:szCs w:val="24"/>
        </w:rPr>
        <w:t>is given</w:t>
      </w:r>
      <w:proofErr w:type="gramEnd"/>
      <w:r w:rsidRPr="0069631B">
        <w:rPr>
          <w:rFonts w:ascii="Times New Roman" w:hAnsi="Times New Roman" w:cs="Times New Roman"/>
          <w:sz w:val="24"/>
          <w:szCs w:val="24"/>
        </w:rPr>
        <w:t xml:space="preserve"> in the following </w:t>
      </w:r>
      <w:r w:rsidR="0069631B" w:rsidRPr="0069631B">
        <w:rPr>
          <w:rFonts w:ascii="Times New Roman" w:hAnsi="Times New Roman" w:cs="Times New Roman"/>
          <w:sz w:val="24"/>
          <w:szCs w:val="24"/>
        </w:rPr>
        <w:t>table, which</w:t>
      </w:r>
      <w:r w:rsidRPr="0069631B">
        <w:rPr>
          <w:rFonts w:ascii="Times New Roman" w:hAnsi="Times New Roman" w:cs="Times New Roman"/>
          <w:sz w:val="24"/>
          <w:szCs w:val="24"/>
        </w:rPr>
        <w:t xml:space="preserve"> contains the unstandardized canonical discriminant function coefficients of each factor in the function.</w:t>
      </w:r>
    </w:p>
    <w:p w:rsidR="008F08B7" w:rsidRPr="0069631B" w:rsidRDefault="00D24D30" w:rsidP="008F08B7">
      <w:pPr>
        <w:spacing w:line="360" w:lineRule="auto"/>
        <w:jc w:val="center"/>
        <w:rPr>
          <w:rFonts w:ascii="Times New Roman" w:hAnsi="Times New Roman" w:cs="Times New Roman"/>
          <w:sz w:val="24"/>
          <w:szCs w:val="24"/>
        </w:rPr>
      </w:pPr>
      <w:r w:rsidRPr="0069631B">
        <w:rPr>
          <w:rFonts w:ascii="Times New Roman" w:hAnsi="Times New Roman" w:cs="Times New Roman"/>
          <w:b/>
          <w:sz w:val="24"/>
          <w:szCs w:val="24"/>
        </w:rPr>
        <w:t xml:space="preserve">Table 8 </w:t>
      </w:r>
      <w:r w:rsidR="008F08B7" w:rsidRPr="0069631B">
        <w:rPr>
          <w:rFonts w:ascii="Times New Roman" w:hAnsi="Times New Roman" w:cs="Times New Roman"/>
          <w:b/>
          <w:sz w:val="24"/>
          <w:szCs w:val="24"/>
        </w:rPr>
        <w:t>Canonical Discriminant Function Coefficients Matrix</w:t>
      </w:r>
    </w:p>
    <w:tbl>
      <w:tblPr>
        <w:tblW w:w="6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75"/>
        <w:gridCol w:w="1672"/>
      </w:tblGrid>
      <w:tr w:rsidR="008F08B7" w:rsidRPr="0069631B" w:rsidTr="005E47BC">
        <w:trPr>
          <w:cantSplit/>
          <w:trHeight w:val="350"/>
          <w:jc w:val="center"/>
        </w:trPr>
        <w:tc>
          <w:tcPr>
            <w:tcW w:w="4675" w:type="dxa"/>
            <w:tcBorders>
              <w:bottom w:val="single" w:sz="4" w:space="0" w:color="auto"/>
            </w:tcBorders>
            <w:shd w:val="clear" w:color="auto" w:fill="FFFFFF"/>
            <w:tcMar>
              <w:left w:w="115" w:type="dxa"/>
              <w:right w:w="115" w:type="dxa"/>
            </w:tcMar>
            <w:vAlign w:val="center"/>
          </w:tcPr>
          <w:p w:rsidR="008F08B7" w:rsidRPr="0069631B" w:rsidRDefault="008F08B7" w:rsidP="005E47BC">
            <w:pPr>
              <w:autoSpaceDE w:val="0"/>
              <w:autoSpaceDN w:val="0"/>
              <w:adjustRightInd w:val="0"/>
              <w:spacing w:line="360" w:lineRule="auto"/>
              <w:jc w:val="center"/>
              <w:rPr>
                <w:rFonts w:ascii="Times New Roman" w:hAnsi="Times New Roman" w:cs="Times New Roman"/>
                <w:b/>
                <w:color w:val="000000"/>
                <w:sz w:val="24"/>
                <w:szCs w:val="24"/>
              </w:rPr>
            </w:pPr>
            <w:r w:rsidRPr="0069631B">
              <w:rPr>
                <w:rFonts w:ascii="Times New Roman" w:hAnsi="Times New Roman" w:cs="Times New Roman"/>
                <w:b/>
                <w:color w:val="000000"/>
                <w:sz w:val="24"/>
                <w:szCs w:val="24"/>
              </w:rPr>
              <w:t>Competency factor</w:t>
            </w:r>
          </w:p>
        </w:tc>
        <w:tc>
          <w:tcPr>
            <w:tcW w:w="1672" w:type="dxa"/>
            <w:tcBorders>
              <w:bottom w:val="single" w:sz="4" w:space="0" w:color="auto"/>
            </w:tcBorders>
            <w:shd w:val="clear" w:color="auto" w:fill="FFFFFF"/>
            <w:vAlign w:val="center"/>
          </w:tcPr>
          <w:p w:rsidR="008F08B7" w:rsidRPr="0069631B" w:rsidRDefault="008F08B7" w:rsidP="005E47BC">
            <w:pPr>
              <w:autoSpaceDE w:val="0"/>
              <w:autoSpaceDN w:val="0"/>
              <w:adjustRightInd w:val="0"/>
              <w:spacing w:line="360" w:lineRule="auto"/>
              <w:ind w:left="60" w:right="60"/>
              <w:jc w:val="center"/>
              <w:rPr>
                <w:rFonts w:ascii="Times New Roman" w:hAnsi="Times New Roman" w:cs="Times New Roman"/>
                <w:b/>
                <w:color w:val="000000"/>
                <w:sz w:val="24"/>
                <w:szCs w:val="24"/>
              </w:rPr>
            </w:pPr>
            <w:r w:rsidRPr="0069631B">
              <w:rPr>
                <w:rFonts w:ascii="Times New Roman" w:hAnsi="Times New Roman" w:cs="Times New Roman"/>
                <w:b/>
                <w:color w:val="000000"/>
                <w:sz w:val="24"/>
                <w:szCs w:val="24"/>
              </w:rPr>
              <w:t>Function 1</w:t>
            </w:r>
          </w:p>
        </w:tc>
      </w:tr>
      <w:tr w:rsidR="008F08B7" w:rsidRPr="0069631B" w:rsidTr="006124F8">
        <w:trPr>
          <w:cantSplit/>
          <w:trHeight w:val="447"/>
          <w:jc w:val="center"/>
        </w:trPr>
        <w:tc>
          <w:tcPr>
            <w:tcW w:w="4675" w:type="dxa"/>
            <w:tcBorders>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colleagues</w:t>
            </w:r>
          </w:p>
        </w:tc>
        <w:tc>
          <w:tcPr>
            <w:tcW w:w="1672" w:type="dxa"/>
            <w:tcBorders>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− 1.263</w:t>
            </w:r>
          </w:p>
        </w:tc>
      </w:tr>
      <w:tr w:rsidR="008F08B7" w:rsidRPr="0069631B" w:rsidTr="006124F8">
        <w:trPr>
          <w:cantSplit/>
          <w:trHeight w:val="447"/>
          <w:jc w:val="center"/>
        </w:trPr>
        <w:tc>
          <w:tcPr>
            <w:tcW w:w="4675" w:type="dxa"/>
            <w:tcBorders>
              <w:top w:val="nil"/>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organization</w:t>
            </w:r>
          </w:p>
        </w:tc>
        <w:tc>
          <w:tcPr>
            <w:tcW w:w="1672" w:type="dxa"/>
            <w:tcBorders>
              <w:top w:val="nil"/>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0.842</w:t>
            </w:r>
          </w:p>
        </w:tc>
      </w:tr>
      <w:tr w:rsidR="008F08B7" w:rsidRPr="0069631B" w:rsidTr="006124F8">
        <w:trPr>
          <w:cantSplit/>
          <w:trHeight w:val="447"/>
          <w:jc w:val="center"/>
        </w:trPr>
        <w:tc>
          <w:tcPr>
            <w:tcW w:w="4675" w:type="dxa"/>
            <w:tcBorders>
              <w:top w:val="nil"/>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the top level management</w:t>
            </w:r>
          </w:p>
        </w:tc>
        <w:tc>
          <w:tcPr>
            <w:tcW w:w="1672" w:type="dxa"/>
            <w:tcBorders>
              <w:top w:val="nil"/>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0.950</w:t>
            </w:r>
          </w:p>
        </w:tc>
      </w:tr>
      <w:tr w:rsidR="008F08B7" w:rsidRPr="0069631B" w:rsidTr="006124F8">
        <w:trPr>
          <w:cantSplit/>
          <w:trHeight w:val="447"/>
          <w:jc w:val="center"/>
        </w:trPr>
        <w:tc>
          <w:tcPr>
            <w:tcW w:w="4675" w:type="dxa"/>
            <w:tcBorders>
              <w:top w:val="nil"/>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working environment</w:t>
            </w:r>
          </w:p>
        </w:tc>
        <w:tc>
          <w:tcPr>
            <w:tcW w:w="1672" w:type="dxa"/>
            <w:tcBorders>
              <w:top w:val="nil"/>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1.369</w:t>
            </w:r>
          </w:p>
        </w:tc>
      </w:tr>
      <w:tr w:rsidR="008F08B7" w:rsidRPr="0069631B" w:rsidTr="006124F8">
        <w:trPr>
          <w:cantSplit/>
          <w:trHeight w:val="447"/>
          <w:jc w:val="center"/>
        </w:trPr>
        <w:tc>
          <w:tcPr>
            <w:tcW w:w="4675" w:type="dxa"/>
            <w:tcBorders>
              <w:top w:val="nil"/>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the company policies and strategies</w:t>
            </w:r>
          </w:p>
        </w:tc>
        <w:tc>
          <w:tcPr>
            <w:tcW w:w="1672" w:type="dxa"/>
            <w:tcBorders>
              <w:top w:val="nil"/>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− 0.968</w:t>
            </w:r>
          </w:p>
        </w:tc>
      </w:tr>
      <w:tr w:rsidR="008F08B7" w:rsidRPr="0069631B" w:rsidTr="006124F8">
        <w:trPr>
          <w:cantSplit/>
          <w:trHeight w:val="447"/>
          <w:jc w:val="center"/>
        </w:trPr>
        <w:tc>
          <w:tcPr>
            <w:tcW w:w="4675" w:type="dxa"/>
            <w:tcBorders>
              <w:top w:val="nil"/>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The ethics in the organization</w:t>
            </w:r>
          </w:p>
        </w:tc>
        <w:tc>
          <w:tcPr>
            <w:tcW w:w="1672" w:type="dxa"/>
            <w:tcBorders>
              <w:top w:val="nil"/>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2.123</w:t>
            </w:r>
          </w:p>
        </w:tc>
      </w:tr>
      <w:tr w:rsidR="008F08B7" w:rsidRPr="0069631B" w:rsidTr="006124F8">
        <w:trPr>
          <w:cantSplit/>
          <w:trHeight w:val="447"/>
          <w:jc w:val="center"/>
        </w:trPr>
        <w:tc>
          <w:tcPr>
            <w:tcW w:w="4675" w:type="dxa"/>
            <w:tcBorders>
              <w:top w:val="nil"/>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About your family</w:t>
            </w:r>
          </w:p>
        </w:tc>
        <w:tc>
          <w:tcPr>
            <w:tcW w:w="1672" w:type="dxa"/>
            <w:tcBorders>
              <w:top w:val="nil"/>
              <w:bottom w:val="nil"/>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0.810</w:t>
            </w:r>
          </w:p>
        </w:tc>
      </w:tr>
      <w:tr w:rsidR="008F08B7" w:rsidRPr="0069631B" w:rsidTr="005E47BC">
        <w:trPr>
          <w:cantSplit/>
          <w:trHeight w:val="378"/>
          <w:jc w:val="center"/>
        </w:trPr>
        <w:tc>
          <w:tcPr>
            <w:tcW w:w="4675" w:type="dxa"/>
            <w:tcBorders>
              <w:top w:val="nil"/>
              <w:bottom w:val="single" w:sz="4" w:space="0" w:color="auto"/>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(Constant)</w:t>
            </w:r>
          </w:p>
        </w:tc>
        <w:tc>
          <w:tcPr>
            <w:tcW w:w="1672" w:type="dxa"/>
            <w:tcBorders>
              <w:top w:val="nil"/>
              <w:bottom w:val="single" w:sz="4" w:space="0" w:color="auto"/>
            </w:tcBorders>
            <w:shd w:val="clear" w:color="auto" w:fill="FFFFFF"/>
            <w:tcMar>
              <w:left w:w="86" w:type="dxa"/>
              <w:right w:w="86" w:type="dxa"/>
            </w:tcMar>
            <w:vAlign w:val="center"/>
          </w:tcPr>
          <w:p w:rsidR="008F08B7" w:rsidRPr="0069631B" w:rsidRDefault="008F08B7" w:rsidP="006124F8">
            <w:pPr>
              <w:spacing w:line="360" w:lineRule="auto"/>
              <w:jc w:val="both"/>
              <w:rPr>
                <w:rFonts w:ascii="Times New Roman" w:hAnsi="Times New Roman" w:cs="Times New Roman"/>
                <w:color w:val="000000"/>
                <w:sz w:val="24"/>
                <w:szCs w:val="24"/>
              </w:rPr>
            </w:pPr>
            <w:r w:rsidRPr="0069631B">
              <w:rPr>
                <w:rFonts w:ascii="Times New Roman" w:hAnsi="Times New Roman" w:cs="Times New Roman"/>
                <w:color w:val="000000"/>
                <w:sz w:val="24"/>
                <w:szCs w:val="24"/>
              </w:rPr>
              <w:t>− 8.147</w:t>
            </w:r>
          </w:p>
        </w:tc>
      </w:tr>
    </w:tbl>
    <w:p w:rsidR="008F08B7" w:rsidRPr="0069631B" w:rsidRDefault="008F08B7" w:rsidP="008F08B7">
      <w:pPr>
        <w:spacing w:after="320"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Hence, the discriminant function 1 is Z = </w:t>
      </w:r>
      <w:r w:rsidRPr="0069631B">
        <w:rPr>
          <w:rFonts w:ascii="Times New Roman" w:hAnsi="Times New Roman" w:cs="Times New Roman"/>
          <w:sz w:val="24"/>
          <w:szCs w:val="24"/>
        </w:rPr>
        <w:sym w:font="Symbol" w:char="F02D"/>
      </w:r>
      <w:r w:rsidRPr="0069631B">
        <w:rPr>
          <w:rFonts w:ascii="Times New Roman" w:hAnsi="Times New Roman" w:cs="Times New Roman"/>
          <w:sz w:val="24"/>
          <w:szCs w:val="24"/>
        </w:rPr>
        <w:t>8.147–1.263(Colleagues) + 0.842(Organization) + 0.950 (Top level management) + 1.369(Working environment) −0.968 (Company policies) + 2.123(Ethics in organization) + 0.810 (Family).  This function is significant which will discriminate the happy and not happy category of employees.</w:t>
      </w:r>
    </w:p>
    <w:p w:rsidR="008F08B7" w:rsidRPr="0069631B" w:rsidRDefault="008F08B7" w:rsidP="00FB06E6">
      <w:pPr>
        <w:spacing w:after="320"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It is stated that the respondents are classified into two segments based on their level of happiness </w:t>
      </w:r>
      <w:proofErr w:type="gramStart"/>
      <w:r w:rsidRPr="0069631B">
        <w:rPr>
          <w:rFonts w:ascii="Times New Roman" w:hAnsi="Times New Roman" w:cs="Times New Roman"/>
          <w:sz w:val="24"/>
          <w:szCs w:val="24"/>
        </w:rPr>
        <w:t>on the basis of</w:t>
      </w:r>
      <w:proofErr w:type="gramEnd"/>
      <w:r w:rsidRPr="0069631B">
        <w:rPr>
          <w:rFonts w:ascii="Times New Roman" w:hAnsi="Times New Roman" w:cs="Times New Roman"/>
          <w:sz w:val="24"/>
          <w:szCs w:val="24"/>
        </w:rPr>
        <w:t xml:space="preserve"> eight factors.  It was found that the factors about your organization, the ethics in the organization, about your job, about the </w:t>
      </w:r>
      <w:proofErr w:type="gramStart"/>
      <w:r w:rsidRPr="0069631B">
        <w:rPr>
          <w:rFonts w:ascii="Times New Roman" w:hAnsi="Times New Roman" w:cs="Times New Roman"/>
          <w:sz w:val="24"/>
          <w:szCs w:val="24"/>
        </w:rPr>
        <w:t>top level</w:t>
      </w:r>
      <w:proofErr w:type="gramEnd"/>
      <w:r w:rsidRPr="0069631B">
        <w:rPr>
          <w:rFonts w:ascii="Times New Roman" w:hAnsi="Times New Roman" w:cs="Times New Roman"/>
          <w:sz w:val="24"/>
          <w:szCs w:val="24"/>
        </w:rPr>
        <w:t xml:space="preserve"> management, and about your working </w:t>
      </w:r>
      <w:r w:rsidRPr="0069631B">
        <w:rPr>
          <w:rFonts w:ascii="Times New Roman" w:hAnsi="Times New Roman" w:cs="Times New Roman"/>
          <w:sz w:val="24"/>
          <w:szCs w:val="24"/>
        </w:rPr>
        <w:lastRenderedPageBreak/>
        <w:t>environment can be noted with highest influence and the factors about company policies, about colleagues and about family can be observed with comparatively lesser level of predictor importance.</w:t>
      </w:r>
    </w:p>
    <w:p w:rsidR="008F08B7" w:rsidRPr="0069631B" w:rsidRDefault="008F08B7" w:rsidP="00FB06E6">
      <w:pPr>
        <w:spacing w:after="0" w:line="360" w:lineRule="auto"/>
        <w:jc w:val="both"/>
        <w:rPr>
          <w:rFonts w:ascii="Times New Roman" w:hAnsi="Times New Roman" w:cs="Times New Roman"/>
          <w:sz w:val="24"/>
          <w:szCs w:val="24"/>
        </w:rPr>
      </w:pPr>
      <w:r w:rsidRPr="0069631B">
        <w:rPr>
          <w:rFonts w:ascii="Times New Roman" w:hAnsi="Times New Roman" w:cs="Times New Roman"/>
          <w:sz w:val="24"/>
          <w:szCs w:val="24"/>
        </w:rPr>
        <w:t>The following table and figure shows the classification processing summary table.  This is a simple table of the number and percentage of subjects classified correctly and incorrectly.  The diagonal elements of the table represent correct classification.  The hit ratio, which is the percentage of cases correctly classified, for this analysis is 99.8 per cent.  The chance criterion for this analysis is (.252</w:t>
      </w:r>
      <w:r w:rsidRPr="0069631B">
        <w:rPr>
          <w:rFonts w:ascii="Times New Roman" w:hAnsi="Times New Roman" w:cs="Times New Roman"/>
          <w:sz w:val="24"/>
          <w:szCs w:val="24"/>
          <w:vertAlign w:val="superscript"/>
        </w:rPr>
        <w:t>2</w:t>
      </w:r>
      <w:r w:rsidRPr="0069631B">
        <w:rPr>
          <w:rFonts w:ascii="Times New Roman" w:hAnsi="Times New Roman" w:cs="Times New Roman"/>
          <w:sz w:val="24"/>
          <w:szCs w:val="24"/>
          <w:vertAlign w:val="subscript"/>
        </w:rPr>
        <w:t xml:space="preserve"> + </w:t>
      </w:r>
      <w:r w:rsidRPr="0069631B">
        <w:rPr>
          <w:rFonts w:ascii="Times New Roman" w:hAnsi="Times New Roman" w:cs="Times New Roman"/>
          <w:sz w:val="24"/>
          <w:szCs w:val="24"/>
        </w:rPr>
        <w:t>.748</w:t>
      </w:r>
      <w:r w:rsidRPr="0069631B">
        <w:rPr>
          <w:rFonts w:ascii="Times New Roman" w:hAnsi="Times New Roman" w:cs="Times New Roman"/>
          <w:sz w:val="24"/>
          <w:szCs w:val="24"/>
          <w:vertAlign w:val="superscript"/>
        </w:rPr>
        <w:t>2</w:t>
      </w:r>
      <w:r w:rsidRPr="0069631B">
        <w:rPr>
          <w:rFonts w:ascii="Times New Roman" w:hAnsi="Times New Roman" w:cs="Times New Roman"/>
          <w:sz w:val="24"/>
          <w:szCs w:val="24"/>
        </w:rPr>
        <w:t xml:space="preserve">) 61.4 per cent. </w:t>
      </w:r>
      <w:proofErr w:type="gramStart"/>
      <w:r w:rsidRPr="0069631B">
        <w:rPr>
          <w:rFonts w:ascii="Times New Roman" w:hAnsi="Times New Roman" w:cs="Times New Roman"/>
          <w:sz w:val="24"/>
          <w:szCs w:val="24"/>
        </w:rPr>
        <w:t>Thus</w:t>
      </w:r>
      <w:proofErr w:type="gramEnd"/>
      <w:r w:rsidRPr="0069631B">
        <w:rPr>
          <w:rFonts w:ascii="Times New Roman" w:hAnsi="Times New Roman" w:cs="Times New Roman"/>
          <w:sz w:val="24"/>
          <w:szCs w:val="24"/>
        </w:rPr>
        <w:t xml:space="preserve"> a classification accuracy of 99.8 per cent seems to have a very good improvement over chance, as it is more than 60% of the chance criterion.  In leave-one-out-classification, the discriminant model is re-estimated as many times as the number of subjects in the sample.  Each model leaves one subject and </w:t>
      </w:r>
      <w:proofErr w:type="gramStart"/>
      <w:r w:rsidRPr="0069631B">
        <w:rPr>
          <w:rFonts w:ascii="Times New Roman" w:hAnsi="Times New Roman" w:cs="Times New Roman"/>
          <w:sz w:val="24"/>
          <w:szCs w:val="24"/>
        </w:rPr>
        <w:t>is used</w:t>
      </w:r>
      <w:proofErr w:type="gramEnd"/>
      <w:r w:rsidRPr="0069631B">
        <w:rPr>
          <w:rFonts w:ascii="Times New Roman" w:hAnsi="Times New Roman" w:cs="Times New Roman"/>
          <w:sz w:val="24"/>
          <w:szCs w:val="24"/>
        </w:rPr>
        <w:t xml:space="preserve"> to predict that respondent.  In other words, each subject in the analysis is classified from the function derived from all cases expect itself.  Leave-one-out-classification (cross-validation) indicates that the same amount of 99.8 percent of the cases is correctly classified.</w:t>
      </w:r>
    </w:p>
    <w:p w:rsidR="008F08B7" w:rsidRPr="0069631B" w:rsidRDefault="00D24D30" w:rsidP="008F08B7">
      <w:pPr>
        <w:spacing w:after="0" w:line="360" w:lineRule="auto"/>
        <w:jc w:val="center"/>
        <w:rPr>
          <w:rFonts w:ascii="Times New Roman" w:hAnsi="Times New Roman" w:cs="Times New Roman"/>
          <w:sz w:val="24"/>
          <w:szCs w:val="24"/>
          <w:vertAlign w:val="superscript"/>
        </w:rPr>
      </w:pPr>
      <w:r w:rsidRPr="0069631B">
        <w:rPr>
          <w:rFonts w:ascii="Times New Roman" w:hAnsi="Times New Roman" w:cs="Times New Roman"/>
          <w:b/>
          <w:bCs/>
          <w:color w:val="000000"/>
          <w:sz w:val="24"/>
          <w:szCs w:val="24"/>
        </w:rPr>
        <w:t>Table 9</w:t>
      </w:r>
      <w:r w:rsidR="008F08B7" w:rsidRPr="0069631B">
        <w:rPr>
          <w:rFonts w:ascii="Times New Roman" w:hAnsi="Times New Roman" w:cs="Times New Roman"/>
          <w:b/>
          <w:bCs/>
          <w:color w:val="000000"/>
          <w:sz w:val="24"/>
          <w:szCs w:val="24"/>
        </w:rPr>
        <w:t xml:space="preserve"> Classification </w:t>
      </w:r>
      <w:proofErr w:type="spellStart"/>
      <w:r w:rsidR="008F08B7" w:rsidRPr="0069631B">
        <w:rPr>
          <w:rFonts w:ascii="Times New Roman" w:hAnsi="Times New Roman" w:cs="Times New Roman"/>
          <w:b/>
          <w:bCs/>
          <w:color w:val="000000"/>
          <w:sz w:val="24"/>
          <w:szCs w:val="24"/>
        </w:rPr>
        <w:t>Results</w:t>
      </w:r>
      <w:r w:rsidR="008F08B7" w:rsidRPr="0069631B">
        <w:rPr>
          <w:rFonts w:ascii="Times New Roman" w:hAnsi="Times New Roman" w:cs="Times New Roman"/>
          <w:b/>
          <w:bCs/>
          <w:color w:val="000000"/>
          <w:sz w:val="24"/>
          <w:szCs w:val="24"/>
          <w:vertAlign w:val="superscript"/>
        </w:rPr>
        <w:t>a</w:t>
      </w:r>
      <w:proofErr w:type="gramStart"/>
      <w:r w:rsidR="008F08B7" w:rsidRPr="0069631B">
        <w:rPr>
          <w:rFonts w:ascii="Times New Roman" w:hAnsi="Times New Roman" w:cs="Times New Roman"/>
          <w:b/>
          <w:bCs/>
          <w:color w:val="000000"/>
          <w:sz w:val="24"/>
          <w:szCs w:val="24"/>
          <w:vertAlign w:val="superscript"/>
        </w:rPr>
        <w:t>,c</w:t>
      </w:r>
      <w:proofErr w:type="spellEnd"/>
      <w:proofErr w:type="gramEnd"/>
    </w:p>
    <w:tbl>
      <w:tblPr>
        <w:tblW w:w="8395" w:type="dxa"/>
        <w:tblInd w:w="108" w:type="dxa"/>
        <w:tblLook w:val="04A0" w:firstRow="1" w:lastRow="0" w:firstColumn="1" w:lastColumn="0" w:noHBand="0" w:noVBand="1"/>
      </w:tblPr>
      <w:tblGrid>
        <w:gridCol w:w="2358"/>
        <w:gridCol w:w="803"/>
        <w:gridCol w:w="994"/>
        <w:gridCol w:w="2120"/>
        <w:gridCol w:w="1060"/>
        <w:gridCol w:w="1060"/>
      </w:tblGrid>
      <w:tr w:rsidR="00CD2899" w:rsidRPr="00CD2899" w:rsidTr="00CD2899">
        <w:trPr>
          <w:trHeight w:val="552"/>
        </w:trPr>
        <w:tc>
          <w:tcPr>
            <w:tcW w:w="4155"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b/>
                <w:bCs/>
                <w:color w:val="000000"/>
                <w:sz w:val="24"/>
                <w:szCs w:val="24"/>
              </w:rPr>
            </w:pPr>
            <w:r w:rsidRPr="00CD2899">
              <w:rPr>
                <w:rFonts w:ascii="Times New Roman" w:eastAsia="Times New Roman" w:hAnsi="Times New Roman" w:cs="Times New Roman"/>
                <w:b/>
                <w:bCs/>
                <w:color w:val="000000"/>
                <w:sz w:val="24"/>
                <w:szCs w:val="24"/>
              </w:rPr>
              <w:t>Cluster Group</w:t>
            </w:r>
          </w:p>
        </w:tc>
        <w:tc>
          <w:tcPr>
            <w:tcW w:w="3180" w:type="dxa"/>
            <w:gridSpan w:val="2"/>
            <w:tcBorders>
              <w:top w:val="single" w:sz="4" w:space="0" w:color="auto"/>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b/>
                <w:bCs/>
                <w:color w:val="000000"/>
                <w:sz w:val="24"/>
                <w:szCs w:val="24"/>
              </w:rPr>
            </w:pPr>
            <w:r w:rsidRPr="00CD2899">
              <w:rPr>
                <w:rFonts w:ascii="Times New Roman" w:eastAsia="Times New Roman" w:hAnsi="Times New Roman" w:cs="Times New Roman"/>
                <w:b/>
                <w:bCs/>
                <w:color w:val="000000"/>
                <w:sz w:val="24"/>
                <w:szCs w:val="24"/>
              </w:rPr>
              <w:t>Predicted Group Membership</w:t>
            </w:r>
          </w:p>
        </w:tc>
        <w:tc>
          <w:tcPr>
            <w:tcW w:w="10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b/>
                <w:bCs/>
                <w:color w:val="000000"/>
                <w:sz w:val="24"/>
                <w:szCs w:val="24"/>
              </w:rPr>
            </w:pPr>
            <w:r w:rsidRPr="00CD2899">
              <w:rPr>
                <w:rFonts w:ascii="Times New Roman" w:eastAsia="Times New Roman" w:hAnsi="Times New Roman" w:cs="Times New Roman"/>
                <w:b/>
                <w:bCs/>
                <w:color w:val="000000"/>
                <w:sz w:val="24"/>
                <w:szCs w:val="24"/>
              </w:rPr>
              <w:t>Total</w:t>
            </w:r>
          </w:p>
        </w:tc>
      </w:tr>
      <w:tr w:rsidR="00CD2899" w:rsidRPr="00CD2899" w:rsidTr="00CD2899">
        <w:trPr>
          <w:trHeight w:val="552"/>
        </w:trPr>
        <w:tc>
          <w:tcPr>
            <w:tcW w:w="4155" w:type="dxa"/>
            <w:gridSpan w:val="3"/>
            <w:vMerge/>
            <w:tcBorders>
              <w:top w:val="single" w:sz="4" w:space="0" w:color="auto"/>
              <w:left w:val="single" w:sz="4" w:space="0" w:color="auto"/>
              <w:bottom w:val="single" w:sz="4" w:space="0" w:color="auto"/>
              <w:right w:val="single" w:sz="4" w:space="0" w:color="auto"/>
            </w:tcBorders>
            <w:vAlign w:val="center"/>
            <w:hideMark/>
          </w:tcPr>
          <w:p w:rsidR="00CD2899" w:rsidRPr="00CD2899" w:rsidRDefault="00CD2899" w:rsidP="00CD2899">
            <w:pPr>
              <w:spacing w:after="0" w:line="240" w:lineRule="auto"/>
              <w:rPr>
                <w:rFonts w:ascii="Times New Roman" w:eastAsia="Times New Roman" w:hAnsi="Times New Roman" w:cs="Times New Roman"/>
                <w:b/>
                <w:bCs/>
                <w:color w:val="000000"/>
                <w:sz w:val="24"/>
                <w:szCs w:val="24"/>
              </w:rPr>
            </w:pPr>
          </w:p>
        </w:tc>
        <w:tc>
          <w:tcPr>
            <w:tcW w:w="2120"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b/>
                <w:bCs/>
                <w:color w:val="000000"/>
                <w:sz w:val="24"/>
                <w:szCs w:val="24"/>
              </w:rPr>
            </w:pPr>
            <w:r w:rsidRPr="00CD2899">
              <w:rPr>
                <w:rFonts w:ascii="Times New Roman" w:eastAsia="Times New Roman" w:hAnsi="Times New Roman" w:cs="Times New Roman"/>
                <w:b/>
                <w:bCs/>
                <w:color w:val="000000"/>
                <w:sz w:val="24"/>
                <w:szCs w:val="24"/>
              </w:rPr>
              <w:t>Happy</w:t>
            </w:r>
          </w:p>
        </w:tc>
        <w:tc>
          <w:tcPr>
            <w:tcW w:w="1060"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b/>
                <w:bCs/>
                <w:color w:val="000000"/>
                <w:sz w:val="24"/>
                <w:szCs w:val="24"/>
              </w:rPr>
            </w:pPr>
            <w:r w:rsidRPr="00CD2899">
              <w:rPr>
                <w:rFonts w:ascii="Times New Roman" w:eastAsia="Times New Roman" w:hAnsi="Times New Roman" w:cs="Times New Roman"/>
                <w:b/>
                <w:bCs/>
                <w:color w:val="000000"/>
                <w:sz w:val="24"/>
                <w:szCs w:val="24"/>
              </w:rPr>
              <w:t>Not Happy</w:t>
            </w:r>
          </w:p>
        </w:tc>
        <w:tc>
          <w:tcPr>
            <w:tcW w:w="1060" w:type="dxa"/>
            <w:vMerge/>
            <w:tcBorders>
              <w:top w:val="single" w:sz="4" w:space="0" w:color="auto"/>
              <w:left w:val="single" w:sz="4" w:space="0" w:color="auto"/>
              <w:bottom w:val="single" w:sz="4" w:space="0" w:color="auto"/>
              <w:right w:val="single" w:sz="4" w:space="0" w:color="auto"/>
            </w:tcBorders>
            <w:vAlign w:val="center"/>
            <w:hideMark/>
          </w:tcPr>
          <w:p w:rsidR="00CD2899" w:rsidRPr="00CD2899" w:rsidRDefault="00CD2899" w:rsidP="00CD2899">
            <w:pPr>
              <w:spacing w:after="0" w:line="240" w:lineRule="auto"/>
              <w:rPr>
                <w:rFonts w:ascii="Times New Roman" w:eastAsia="Times New Roman" w:hAnsi="Times New Roman" w:cs="Times New Roman"/>
                <w:b/>
                <w:bCs/>
                <w:color w:val="000000"/>
                <w:sz w:val="24"/>
                <w:szCs w:val="24"/>
              </w:rPr>
            </w:pPr>
          </w:p>
        </w:tc>
      </w:tr>
      <w:tr w:rsidR="00CD2899" w:rsidRPr="00CD2899" w:rsidTr="00CD2899">
        <w:trPr>
          <w:trHeight w:val="552"/>
        </w:trPr>
        <w:tc>
          <w:tcPr>
            <w:tcW w:w="2453" w:type="dxa"/>
            <w:vMerge w:val="restart"/>
            <w:tcBorders>
              <w:top w:val="nil"/>
              <w:left w:val="single" w:sz="4" w:space="0" w:color="auto"/>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Original</w:t>
            </w:r>
          </w:p>
        </w:tc>
        <w:tc>
          <w:tcPr>
            <w:tcW w:w="697" w:type="dxa"/>
            <w:vMerge w:val="restart"/>
            <w:tcBorders>
              <w:top w:val="nil"/>
              <w:left w:val="single" w:sz="4" w:space="0" w:color="auto"/>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Count</w:t>
            </w:r>
          </w:p>
        </w:tc>
        <w:tc>
          <w:tcPr>
            <w:tcW w:w="1005"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Not Happy</w:t>
            </w:r>
          </w:p>
        </w:tc>
        <w:tc>
          <w:tcPr>
            <w:tcW w:w="212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101</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0</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101</w:t>
            </w:r>
          </w:p>
        </w:tc>
      </w:tr>
      <w:tr w:rsidR="00CD2899" w:rsidRPr="00CD2899" w:rsidTr="00CD2899">
        <w:trPr>
          <w:trHeight w:val="312"/>
        </w:trPr>
        <w:tc>
          <w:tcPr>
            <w:tcW w:w="2453" w:type="dxa"/>
            <w:vMerge/>
            <w:tcBorders>
              <w:top w:val="nil"/>
              <w:left w:val="single" w:sz="4" w:space="0" w:color="auto"/>
              <w:bottom w:val="single" w:sz="4" w:space="0" w:color="auto"/>
              <w:right w:val="single" w:sz="4" w:space="0" w:color="auto"/>
            </w:tcBorders>
            <w:vAlign w:val="center"/>
            <w:hideMark/>
          </w:tcPr>
          <w:p w:rsidR="00CD2899" w:rsidRPr="00CD2899" w:rsidRDefault="00CD2899" w:rsidP="00CD2899">
            <w:pPr>
              <w:spacing w:after="0" w:line="240" w:lineRule="auto"/>
              <w:rPr>
                <w:rFonts w:ascii="Times New Roman" w:eastAsia="Times New Roman" w:hAnsi="Times New Roman" w:cs="Times New Roman"/>
                <w:color w:val="000000"/>
                <w:sz w:val="24"/>
                <w:szCs w:val="24"/>
              </w:rPr>
            </w:pPr>
          </w:p>
        </w:tc>
        <w:tc>
          <w:tcPr>
            <w:tcW w:w="697" w:type="dxa"/>
            <w:vMerge/>
            <w:tcBorders>
              <w:top w:val="nil"/>
              <w:left w:val="single" w:sz="4" w:space="0" w:color="auto"/>
              <w:bottom w:val="single" w:sz="4" w:space="0" w:color="auto"/>
              <w:right w:val="single" w:sz="4" w:space="0" w:color="auto"/>
            </w:tcBorders>
            <w:vAlign w:val="center"/>
            <w:hideMark/>
          </w:tcPr>
          <w:p w:rsidR="00CD2899" w:rsidRPr="00CD2899" w:rsidRDefault="00CD2899" w:rsidP="00CD2899">
            <w:pPr>
              <w:spacing w:after="0" w:line="240" w:lineRule="auto"/>
              <w:rPr>
                <w:rFonts w:ascii="Times New Roman" w:eastAsia="Times New Roman" w:hAnsi="Times New Roman" w:cs="Times New Roman"/>
                <w:color w:val="000000"/>
                <w:sz w:val="24"/>
                <w:szCs w:val="24"/>
              </w:rPr>
            </w:pPr>
          </w:p>
        </w:tc>
        <w:tc>
          <w:tcPr>
            <w:tcW w:w="1005"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Happy</w:t>
            </w:r>
          </w:p>
        </w:tc>
        <w:tc>
          <w:tcPr>
            <w:tcW w:w="212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298</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299</w:t>
            </w:r>
          </w:p>
        </w:tc>
      </w:tr>
      <w:tr w:rsidR="00CD2899" w:rsidRPr="00CD2899" w:rsidTr="00CD2899">
        <w:trPr>
          <w:trHeight w:val="552"/>
        </w:trPr>
        <w:tc>
          <w:tcPr>
            <w:tcW w:w="2453" w:type="dxa"/>
            <w:vMerge/>
            <w:tcBorders>
              <w:top w:val="nil"/>
              <w:left w:val="single" w:sz="4" w:space="0" w:color="auto"/>
              <w:bottom w:val="single" w:sz="4" w:space="0" w:color="auto"/>
              <w:right w:val="single" w:sz="4" w:space="0" w:color="auto"/>
            </w:tcBorders>
            <w:vAlign w:val="center"/>
            <w:hideMark/>
          </w:tcPr>
          <w:p w:rsidR="00CD2899" w:rsidRPr="00CD2899" w:rsidRDefault="00CD2899" w:rsidP="00CD2899">
            <w:pPr>
              <w:spacing w:after="0" w:line="240" w:lineRule="auto"/>
              <w:rPr>
                <w:rFonts w:ascii="Times New Roman" w:eastAsia="Times New Roman" w:hAnsi="Times New Roman" w:cs="Times New Roman"/>
                <w:color w:val="000000"/>
                <w:sz w:val="24"/>
                <w:szCs w:val="24"/>
              </w:rPr>
            </w:pPr>
          </w:p>
        </w:tc>
        <w:tc>
          <w:tcPr>
            <w:tcW w:w="697" w:type="dxa"/>
            <w:vMerge w:val="restart"/>
            <w:tcBorders>
              <w:top w:val="nil"/>
              <w:left w:val="single" w:sz="4" w:space="0" w:color="auto"/>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w:t>
            </w:r>
          </w:p>
        </w:tc>
        <w:tc>
          <w:tcPr>
            <w:tcW w:w="1005"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Not Happy</w:t>
            </w:r>
          </w:p>
        </w:tc>
        <w:tc>
          <w:tcPr>
            <w:tcW w:w="212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100</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0</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100</w:t>
            </w:r>
          </w:p>
        </w:tc>
      </w:tr>
      <w:tr w:rsidR="00CD2899" w:rsidRPr="00CD2899" w:rsidTr="00CD2899">
        <w:trPr>
          <w:trHeight w:val="312"/>
        </w:trPr>
        <w:tc>
          <w:tcPr>
            <w:tcW w:w="2453" w:type="dxa"/>
            <w:vMerge/>
            <w:tcBorders>
              <w:top w:val="nil"/>
              <w:left w:val="single" w:sz="4" w:space="0" w:color="auto"/>
              <w:bottom w:val="single" w:sz="4" w:space="0" w:color="auto"/>
              <w:right w:val="single" w:sz="4" w:space="0" w:color="auto"/>
            </w:tcBorders>
            <w:vAlign w:val="center"/>
            <w:hideMark/>
          </w:tcPr>
          <w:p w:rsidR="00CD2899" w:rsidRPr="00CD2899" w:rsidRDefault="00CD2899" w:rsidP="00CD2899">
            <w:pPr>
              <w:spacing w:after="0" w:line="240" w:lineRule="auto"/>
              <w:rPr>
                <w:rFonts w:ascii="Times New Roman" w:eastAsia="Times New Roman" w:hAnsi="Times New Roman" w:cs="Times New Roman"/>
                <w:color w:val="000000"/>
                <w:sz w:val="24"/>
                <w:szCs w:val="24"/>
              </w:rPr>
            </w:pPr>
          </w:p>
        </w:tc>
        <w:tc>
          <w:tcPr>
            <w:tcW w:w="697" w:type="dxa"/>
            <w:vMerge/>
            <w:tcBorders>
              <w:top w:val="nil"/>
              <w:left w:val="single" w:sz="4" w:space="0" w:color="auto"/>
              <w:bottom w:val="single" w:sz="4" w:space="0" w:color="auto"/>
              <w:right w:val="single" w:sz="4" w:space="0" w:color="auto"/>
            </w:tcBorders>
            <w:vAlign w:val="center"/>
            <w:hideMark/>
          </w:tcPr>
          <w:p w:rsidR="00CD2899" w:rsidRPr="00CD2899" w:rsidRDefault="00CD2899" w:rsidP="00CD2899">
            <w:pPr>
              <w:spacing w:after="0" w:line="240" w:lineRule="auto"/>
              <w:rPr>
                <w:rFonts w:ascii="Times New Roman" w:eastAsia="Times New Roman" w:hAnsi="Times New Roman" w:cs="Times New Roman"/>
                <w:color w:val="000000"/>
                <w:sz w:val="24"/>
                <w:szCs w:val="24"/>
              </w:rPr>
            </w:pPr>
          </w:p>
        </w:tc>
        <w:tc>
          <w:tcPr>
            <w:tcW w:w="1005"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Happy</w:t>
            </w:r>
          </w:p>
        </w:tc>
        <w:tc>
          <w:tcPr>
            <w:tcW w:w="212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0.3</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99.7</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100</w:t>
            </w:r>
          </w:p>
        </w:tc>
      </w:tr>
      <w:tr w:rsidR="00CD2899" w:rsidRPr="00CD2899" w:rsidTr="00CD2899">
        <w:trPr>
          <w:trHeight w:val="552"/>
        </w:trPr>
        <w:tc>
          <w:tcPr>
            <w:tcW w:w="2453" w:type="dxa"/>
            <w:vMerge w:val="restart"/>
            <w:tcBorders>
              <w:top w:val="nil"/>
              <w:left w:val="single" w:sz="4" w:space="0" w:color="auto"/>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Cross-</w:t>
            </w:r>
            <w:proofErr w:type="spellStart"/>
            <w:r w:rsidRPr="00CD2899">
              <w:rPr>
                <w:rFonts w:ascii="Times New Roman" w:eastAsia="Times New Roman" w:hAnsi="Times New Roman" w:cs="Times New Roman"/>
                <w:color w:val="000000"/>
                <w:sz w:val="24"/>
                <w:szCs w:val="24"/>
              </w:rPr>
              <w:t>validated</w:t>
            </w:r>
            <w:r w:rsidRPr="00CD2899">
              <w:rPr>
                <w:rFonts w:ascii="Times New Roman" w:eastAsia="Times New Roman" w:hAnsi="Times New Roman" w:cs="Times New Roman"/>
                <w:color w:val="000000"/>
                <w:sz w:val="24"/>
                <w:szCs w:val="24"/>
                <w:vertAlign w:val="superscript"/>
              </w:rPr>
              <w:t>b</w:t>
            </w:r>
            <w:proofErr w:type="spellEnd"/>
          </w:p>
        </w:tc>
        <w:tc>
          <w:tcPr>
            <w:tcW w:w="697" w:type="dxa"/>
            <w:vMerge w:val="restart"/>
            <w:tcBorders>
              <w:top w:val="nil"/>
              <w:left w:val="single" w:sz="4" w:space="0" w:color="auto"/>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Count</w:t>
            </w:r>
          </w:p>
        </w:tc>
        <w:tc>
          <w:tcPr>
            <w:tcW w:w="1005"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Not Happy</w:t>
            </w:r>
          </w:p>
        </w:tc>
        <w:tc>
          <w:tcPr>
            <w:tcW w:w="212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101</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0</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101</w:t>
            </w:r>
          </w:p>
        </w:tc>
      </w:tr>
      <w:tr w:rsidR="00CD2899" w:rsidRPr="00CD2899" w:rsidTr="00CD2899">
        <w:trPr>
          <w:trHeight w:val="312"/>
        </w:trPr>
        <w:tc>
          <w:tcPr>
            <w:tcW w:w="2453" w:type="dxa"/>
            <w:vMerge/>
            <w:tcBorders>
              <w:top w:val="nil"/>
              <w:left w:val="single" w:sz="4" w:space="0" w:color="auto"/>
              <w:bottom w:val="single" w:sz="4" w:space="0" w:color="auto"/>
              <w:right w:val="single" w:sz="4" w:space="0" w:color="auto"/>
            </w:tcBorders>
            <w:vAlign w:val="center"/>
            <w:hideMark/>
          </w:tcPr>
          <w:p w:rsidR="00CD2899" w:rsidRPr="00CD2899" w:rsidRDefault="00CD2899" w:rsidP="00CD2899">
            <w:pPr>
              <w:spacing w:after="0" w:line="240" w:lineRule="auto"/>
              <w:rPr>
                <w:rFonts w:ascii="Times New Roman" w:eastAsia="Times New Roman" w:hAnsi="Times New Roman" w:cs="Times New Roman"/>
                <w:color w:val="000000"/>
                <w:sz w:val="24"/>
                <w:szCs w:val="24"/>
              </w:rPr>
            </w:pPr>
          </w:p>
        </w:tc>
        <w:tc>
          <w:tcPr>
            <w:tcW w:w="697" w:type="dxa"/>
            <w:vMerge/>
            <w:tcBorders>
              <w:top w:val="nil"/>
              <w:left w:val="single" w:sz="4" w:space="0" w:color="auto"/>
              <w:bottom w:val="single" w:sz="4" w:space="0" w:color="auto"/>
              <w:right w:val="single" w:sz="4" w:space="0" w:color="auto"/>
            </w:tcBorders>
            <w:vAlign w:val="center"/>
            <w:hideMark/>
          </w:tcPr>
          <w:p w:rsidR="00CD2899" w:rsidRPr="00CD2899" w:rsidRDefault="00CD2899" w:rsidP="00CD2899">
            <w:pPr>
              <w:spacing w:after="0" w:line="240" w:lineRule="auto"/>
              <w:rPr>
                <w:rFonts w:ascii="Times New Roman" w:eastAsia="Times New Roman" w:hAnsi="Times New Roman" w:cs="Times New Roman"/>
                <w:color w:val="000000"/>
                <w:sz w:val="24"/>
                <w:szCs w:val="24"/>
              </w:rPr>
            </w:pPr>
          </w:p>
        </w:tc>
        <w:tc>
          <w:tcPr>
            <w:tcW w:w="1005"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Happy</w:t>
            </w:r>
          </w:p>
        </w:tc>
        <w:tc>
          <w:tcPr>
            <w:tcW w:w="212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1</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298</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299</w:t>
            </w:r>
          </w:p>
        </w:tc>
      </w:tr>
      <w:tr w:rsidR="00CD2899" w:rsidRPr="00CD2899" w:rsidTr="00CD2899">
        <w:trPr>
          <w:trHeight w:val="312"/>
        </w:trPr>
        <w:tc>
          <w:tcPr>
            <w:tcW w:w="2453" w:type="dxa"/>
            <w:vMerge/>
            <w:tcBorders>
              <w:top w:val="nil"/>
              <w:left w:val="single" w:sz="4" w:space="0" w:color="auto"/>
              <w:bottom w:val="single" w:sz="4" w:space="0" w:color="auto"/>
              <w:right w:val="single" w:sz="4" w:space="0" w:color="auto"/>
            </w:tcBorders>
            <w:vAlign w:val="center"/>
            <w:hideMark/>
          </w:tcPr>
          <w:p w:rsidR="00CD2899" w:rsidRPr="00CD2899" w:rsidRDefault="00CD2899" w:rsidP="00CD2899">
            <w:pPr>
              <w:spacing w:after="0" w:line="240" w:lineRule="auto"/>
              <w:rPr>
                <w:rFonts w:ascii="Times New Roman" w:eastAsia="Times New Roman" w:hAnsi="Times New Roman" w:cs="Times New Roman"/>
                <w:color w:val="000000"/>
                <w:sz w:val="24"/>
                <w:szCs w:val="24"/>
              </w:rPr>
            </w:pPr>
          </w:p>
        </w:tc>
        <w:tc>
          <w:tcPr>
            <w:tcW w:w="697"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 </w:t>
            </w:r>
          </w:p>
        </w:tc>
        <w:tc>
          <w:tcPr>
            <w:tcW w:w="1005"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 </w:t>
            </w:r>
          </w:p>
        </w:tc>
        <w:tc>
          <w:tcPr>
            <w:tcW w:w="212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 </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 </w:t>
            </w:r>
          </w:p>
        </w:tc>
      </w:tr>
      <w:tr w:rsidR="00CD2899" w:rsidRPr="00CD2899" w:rsidTr="00CD2899">
        <w:trPr>
          <w:trHeight w:val="552"/>
        </w:trPr>
        <w:tc>
          <w:tcPr>
            <w:tcW w:w="2453" w:type="dxa"/>
            <w:vMerge/>
            <w:tcBorders>
              <w:top w:val="nil"/>
              <w:left w:val="single" w:sz="4" w:space="0" w:color="auto"/>
              <w:bottom w:val="single" w:sz="4" w:space="0" w:color="auto"/>
              <w:right w:val="single" w:sz="4" w:space="0" w:color="auto"/>
            </w:tcBorders>
            <w:vAlign w:val="center"/>
            <w:hideMark/>
          </w:tcPr>
          <w:p w:rsidR="00CD2899" w:rsidRPr="00CD2899" w:rsidRDefault="00CD2899" w:rsidP="00CD2899">
            <w:pPr>
              <w:spacing w:after="0" w:line="240" w:lineRule="auto"/>
              <w:rPr>
                <w:rFonts w:ascii="Times New Roman" w:eastAsia="Times New Roman" w:hAnsi="Times New Roman" w:cs="Times New Roman"/>
                <w:color w:val="000000"/>
                <w:sz w:val="24"/>
                <w:szCs w:val="24"/>
              </w:rPr>
            </w:pPr>
          </w:p>
        </w:tc>
        <w:tc>
          <w:tcPr>
            <w:tcW w:w="697"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w:t>
            </w:r>
          </w:p>
        </w:tc>
        <w:tc>
          <w:tcPr>
            <w:tcW w:w="1005"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Not Happy</w:t>
            </w:r>
          </w:p>
        </w:tc>
        <w:tc>
          <w:tcPr>
            <w:tcW w:w="212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100</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0</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100</w:t>
            </w:r>
          </w:p>
        </w:tc>
      </w:tr>
      <w:tr w:rsidR="00CD2899" w:rsidRPr="00CD2899" w:rsidTr="00CD2899">
        <w:trPr>
          <w:trHeight w:val="312"/>
        </w:trPr>
        <w:tc>
          <w:tcPr>
            <w:tcW w:w="2453" w:type="dxa"/>
            <w:vMerge/>
            <w:tcBorders>
              <w:top w:val="nil"/>
              <w:left w:val="single" w:sz="4" w:space="0" w:color="auto"/>
              <w:bottom w:val="single" w:sz="4" w:space="0" w:color="auto"/>
              <w:right w:val="single" w:sz="4" w:space="0" w:color="auto"/>
            </w:tcBorders>
            <w:vAlign w:val="center"/>
            <w:hideMark/>
          </w:tcPr>
          <w:p w:rsidR="00CD2899" w:rsidRPr="00CD2899" w:rsidRDefault="00CD2899" w:rsidP="00CD2899">
            <w:pPr>
              <w:spacing w:after="0" w:line="240" w:lineRule="auto"/>
              <w:rPr>
                <w:rFonts w:ascii="Times New Roman" w:eastAsia="Times New Roman" w:hAnsi="Times New Roman" w:cs="Times New Roman"/>
                <w:color w:val="000000"/>
                <w:sz w:val="24"/>
                <w:szCs w:val="24"/>
              </w:rPr>
            </w:pPr>
          </w:p>
        </w:tc>
        <w:tc>
          <w:tcPr>
            <w:tcW w:w="697" w:type="dxa"/>
            <w:tcBorders>
              <w:top w:val="nil"/>
              <w:left w:val="nil"/>
              <w:bottom w:val="single" w:sz="4" w:space="0" w:color="auto"/>
              <w:right w:val="single" w:sz="4" w:space="0" w:color="auto"/>
            </w:tcBorders>
            <w:shd w:val="clear" w:color="auto" w:fill="auto"/>
            <w:hideMark/>
          </w:tcPr>
          <w:p w:rsidR="00CD2899" w:rsidRPr="00CD2899" w:rsidRDefault="00CD2899" w:rsidP="00CD2899">
            <w:pPr>
              <w:spacing w:after="0" w:line="240" w:lineRule="auto"/>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 </w:t>
            </w:r>
          </w:p>
        </w:tc>
        <w:tc>
          <w:tcPr>
            <w:tcW w:w="1005" w:type="dxa"/>
            <w:tcBorders>
              <w:top w:val="nil"/>
              <w:left w:val="nil"/>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Happy</w:t>
            </w:r>
          </w:p>
        </w:tc>
        <w:tc>
          <w:tcPr>
            <w:tcW w:w="212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0.3</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99.7</w:t>
            </w:r>
          </w:p>
        </w:tc>
        <w:tc>
          <w:tcPr>
            <w:tcW w:w="1060" w:type="dxa"/>
            <w:tcBorders>
              <w:top w:val="nil"/>
              <w:left w:val="nil"/>
              <w:bottom w:val="single" w:sz="4" w:space="0" w:color="auto"/>
              <w:right w:val="single" w:sz="4" w:space="0" w:color="auto"/>
            </w:tcBorders>
            <w:shd w:val="clear" w:color="auto" w:fill="auto"/>
            <w:noWrap/>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100</w:t>
            </w:r>
          </w:p>
        </w:tc>
      </w:tr>
      <w:tr w:rsidR="00CD2899" w:rsidRPr="00CD2899" w:rsidTr="00CD2899">
        <w:trPr>
          <w:trHeight w:val="312"/>
        </w:trPr>
        <w:tc>
          <w:tcPr>
            <w:tcW w:w="839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proofErr w:type="gramStart"/>
            <w:r w:rsidRPr="00CD2899">
              <w:rPr>
                <w:rFonts w:ascii="Times New Roman" w:eastAsia="Times New Roman" w:hAnsi="Times New Roman" w:cs="Times New Roman"/>
                <w:color w:val="000000"/>
                <w:sz w:val="24"/>
                <w:szCs w:val="24"/>
              </w:rPr>
              <w:t>a. 99.8</w:t>
            </w:r>
            <w:proofErr w:type="gramEnd"/>
            <w:r w:rsidRPr="00CD2899">
              <w:rPr>
                <w:rFonts w:ascii="Times New Roman" w:eastAsia="Times New Roman" w:hAnsi="Times New Roman" w:cs="Times New Roman"/>
                <w:color w:val="000000"/>
                <w:sz w:val="24"/>
                <w:szCs w:val="24"/>
              </w:rPr>
              <w:t>% of original grouped cases correctly classified.</w:t>
            </w:r>
          </w:p>
        </w:tc>
      </w:tr>
      <w:tr w:rsidR="00CD2899" w:rsidRPr="00CD2899" w:rsidTr="00CD2899">
        <w:trPr>
          <w:trHeight w:val="828"/>
        </w:trPr>
        <w:tc>
          <w:tcPr>
            <w:tcW w:w="839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r w:rsidRPr="00CD2899">
              <w:rPr>
                <w:rFonts w:ascii="Times New Roman" w:eastAsia="Times New Roman" w:hAnsi="Times New Roman" w:cs="Times New Roman"/>
                <w:color w:val="000000"/>
                <w:sz w:val="24"/>
                <w:szCs w:val="24"/>
              </w:rPr>
              <w:t xml:space="preserve">b. Cross validation </w:t>
            </w:r>
            <w:proofErr w:type="gramStart"/>
            <w:r w:rsidRPr="00CD2899">
              <w:rPr>
                <w:rFonts w:ascii="Times New Roman" w:eastAsia="Times New Roman" w:hAnsi="Times New Roman" w:cs="Times New Roman"/>
                <w:color w:val="000000"/>
                <w:sz w:val="24"/>
                <w:szCs w:val="24"/>
              </w:rPr>
              <w:t>is done</w:t>
            </w:r>
            <w:proofErr w:type="gramEnd"/>
            <w:r w:rsidRPr="00CD2899">
              <w:rPr>
                <w:rFonts w:ascii="Times New Roman" w:eastAsia="Times New Roman" w:hAnsi="Times New Roman" w:cs="Times New Roman"/>
                <w:color w:val="000000"/>
                <w:sz w:val="24"/>
                <w:szCs w:val="24"/>
              </w:rPr>
              <w:t xml:space="preserve"> only for those cases in the analysis. In cross validation, each case </w:t>
            </w:r>
            <w:proofErr w:type="gramStart"/>
            <w:r w:rsidRPr="00CD2899">
              <w:rPr>
                <w:rFonts w:ascii="Times New Roman" w:eastAsia="Times New Roman" w:hAnsi="Times New Roman" w:cs="Times New Roman"/>
                <w:color w:val="000000"/>
                <w:sz w:val="24"/>
                <w:szCs w:val="24"/>
              </w:rPr>
              <w:t>is classified</w:t>
            </w:r>
            <w:proofErr w:type="gramEnd"/>
            <w:r w:rsidRPr="00CD2899">
              <w:rPr>
                <w:rFonts w:ascii="Times New Roman" w:eastAsia="Times New Roman" w:hAnsi="Times New Roman" w:cs="Times New Roman"/>
                <w:color w:val="000000"/>
                <w:sz w:val="24"/>
                <w:szCs w:val="24"/>
              </w:rPr>
              <w:t xml:space="preserve"> by the functions derived from all cases other than that case.</w:t>
            </w:r>
          </w:p>
        </w:tc>
      </w:tr>
      <w:tr w:rsidR="00CD2899" w:rsidRPr="00CD2899" w:rsidTr="00CD2899">
        <w:trPr>
          <w:trHeight w:val="312"/>
        </w:trPr>
        <w:tc>
          <w:tcPr>
            <w:tcW w:w="8395"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CD2899" w:rsidRPr="00CD2899" w:rsidRDefault="00CD2899" w:rsidP="00CD2899">
            <w:pPr>
              <w:spacing w:after="0" w:line="240" w:lineRule="auto"/>
              <w:jc w:val="both"/>
              <w:rPr>
                <w:rFonts w:ascii="Times New Roman" w:eastAsia="Times New Roman" w:hAnsi="Times New Roman" w:cs="Times New Roman"/>
                <w:color w:val="000000"/>
                <w:sz w:val="24"/>
                <w:szCs w:val="24"/>
              </w:rPr>
            </w:pPr>
            <w:proofErr w:type="gramStart"/>
            <w:r w:rsidRPr="00CD2899">
              <w:rPr>
                <w:rFonts w:ascii="Times New Roman" w:eastAsia="Times New Roman" w:hAnsi="Times New Roman" w:cs="Times New Roman"/>
                <w:color w:val="000000"/>
                <w:sz w:val="24"/>
                <w:szCs w:val="24"/>
              </w:rPr>
              <w:t>c. 99.8</w:t>
            </w:r>
            <w:proofErr w:type="gramEnd"/>
            <w:r w:rsidRPr="00CD2899">
              <w:rPr>
                <w:rFonts w:ascii="Times New Roman" w:eastAsia="Times New Roman" w:hAnsi="Times New Roman" w:cs="Times New Roman"/>
                <w:color w:val="000000"/>
                <w:sz w:val="24"/>
                <w:szCs w:val="24"/>
              </w:rPr>
              <w:t>% of cross-validated grouped cases correctly classified.</w:t>
            </w:r>
          </w:p>
        </w:tc>
      </w:tr>
    </w:tbl>
    <w:p w:rsidR="00CD2899" w:rsidRPr="0069631B" w:rsidRDefault="00CD2899" w:rsidP="008F08B7">
      <w:pPr>
        <w:spacing w:after="0" w:line="360" w:lineRule="auto"/>
        <w:jc w:val="both"/>
        <w:rPr>
          <w:rFonts w:ascii="Times New Roman" w:hAnsi="Times New Roman" w:cs="Times New Roman"/>
          <w:b/>
          <w:sz w:val="24"/>
          <w:szCs w:val="24"/>
        </w:rPr>
      </w:pPr>
    </w:p>
    <w:p w:rsidR="008F08B7" w:rsidRPr="0069631B" w:rsidRDefault="008F08B7" w:rsidP="008F08B7">
      <w:pPr>
        <w:spacing w:after="0" w:line="360" w:lineRule="auto"/>
        <w:jc w:val="both"/>
        <w:rPr>
          <w:rFonts w:ascii="Times New Roman" w:hAnsi="Times New Roman" w:cs="Times New Roman"/>
          <w:b/>
          <w:sz w:val="24"/>
          <w:szCs w:val="24"/>
        </w:rPr>
      </w:pPr>
      <w:r w:rsidRPr="0069631B">
        <w:rPr>
          <w:rFonts w:ascii="Times New Roman" w:hAnsi="Times New Roman" w:cs="Times New Roman"/>
          <w:b/>
          <w:sz w:val="24"/>
          <w:szCs w:val="24"/>
        </w:rPr>
        <w:lastRenderedPageBreak/>
        <w:t xml:space="preserve"> Association between category of happiness and Organizational problems</w:t>
      </w:r>
    </w:p>
    <w:p w:rsidR="008F08B7" w:rsidRPr="0069631B" w:rsidRDefault="008F08B7" w:rsidP="008F08B7">
      <w:pPr>
        <w:spacing w:after="0"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The problems faced by the employees at their working place </w:t>
      </w:r>
      <w:proofErr w:type="gramStart"/>
      <w:r w:rsidRPr="0069631B">
        <w:rPr>
          <w:rFonts w:ascii="Times New Roman" w:hAnsi="Times New Roman" w:cs="Times New Roman"/>
          <w:sz w:val="24"/>
          <w:szCs w:val="24"/>
        </w:rPr>
        <w:t>have been studied</w:t>
      </w:r>
      <w:proofErr w:type="gramEnd"/>
      <w:r w:rsidRPr="0069631B">
        <w:rPr>
          <w:rFonts w:ascii="Times New Roman" w:hAnsi="Times New Roman" w:cs="Times New Roman"/>
          <w:sz w:val="24"/>
          <w:szCs w:val="24"/>
        </w:rPr>
        <w:t xml:space="preserve"> through four statements viz., do you like to continue with the organization, do you feel like giving voluntary retirement, do you face any problems in the organization and total experience in the organization.  These questions were dichotomy in nature (except </w:t>
      </w:r>
      <w:proofErr w:type="gramStart"/>
      <w:r w:rsidRPr="0069631B">
        <w:rPr>
          <w:rFonts w:ascii="Times New Roman" w:hAnsi="Times New Roman" w:cs="Times New Roman"/>
          <w:sz w:val="24"/>
          <w:szCs w:val="24"/>
        </w:rPr>
        <w:t>experience) and the association of these statements with the category of happiness is examined through Chi-square analysis</w:t>
      </w:r>
      <w:proofErr w:type="gramEnd"/>
      <w:r w:rsidRPr="0069631B">
        <w:rPr>
          <w:rFonts w:ascii="Times New Roman" w:hAnsi="Times New Roman" w:cs="Times New Roman"/>
          <w:sz w:val="24"/>
          <w:szCs w:val="24"/>
        </w:rPr>
        <w:t xml:space="preserve"> and the same is being discussed in this section. The cross-tabulation of category of happiness of employees and their responses to the above four questions is portrayed in the following table.</w:t>
      </w:r>
    </w:p>
    <w:p w:rsidR="008F08B7" w:rsidRPr="0069631B" w:rsidRDefault="00D24D30" w:rsidP="00AD3C43">
      <w:pPr>
        <w:spacing w:after="320" w:line="240" w:lineRule="auto"/>
        <w:jc w:val="center"/>
        <w:rPr>
          <w:rFonts w:ascii="Times New Roman" w:hAnsi="Times New Roman" w:cs="Times New Roman"/>
          <w:sz w:val="24"/>
          <w:szCs w:val="24"/>
        </w:rPr>
      </w:pPr>
      <w:r w:rsidRPr="0069631B">
        <w:rPr>
          <w:rFonts w:ascii="Times New Roman" w:hAnsi="Times New Roman" w:cs="Times New Roman"/>
          <w:b/>
          <w:sz w:val="24"/>
          <w:szCs w:val="24"/>
        </w:rPr>
        <w:t>Table 10</w:t>
      </w:r>
      <w:r w:rsidR="008F08B7" w:rsidRPr="0069631B">
        <w:rPr>
          <w:rFonts w:ascii="Times New Roman" w:hAnsi="Times New Roman" w:cs="Times New Roman"/>
          <w:b/>
          <w:sz w:val="24"/>
          <w:szCs w:val="24"/>
        </w:rPr>
        <w:t xml:space="preserve"> Cross-tabulation of category of happiness of employees vs. Problems</w:t>
      </w:r>
    </w:p>
    <w:tbl>
      <w:tblPr>
        <w:tblW w:w="8930" w:type="dxa"/>
        <w:tblInd w:w="-5" w:type="dxa"/>
        <w:tblLook w:val="04A0" w:firstRow="1" w:lastRow="0" w:firstColumn="1" w:lastColumn="0" w:noHBand="0" w:noVBand="1"/>
      </w:tblPr>
      <w:tblGrid>
        <w:gridCol w:w="3060"/>
        <w:gridCol w:w="1530"/>
        <w:gridCol w:w="1470"/>
        <w:gridCol w:w="1710"/>
        <w:gridCol w:w="1160"/>
      </w:tblGrid>
      <w:tr w:rsidR="008F08B7" w:rsidRPr="0069631B" w:rsidTr="006124F8">
        <w:trPr>
          <w:trHeight w:val="315"/>
        </w:trPr>
        <w:tc>
          <w:tcPr>
            <w:tcW w:w="3060" w:type="dxa"/>
            <w:tcBorders>
              <w:top w:val="single" w:sz="4" w:space="0" w:color="auto"/>
              <w:left w:val="single" w:sz="4" w:space="0" w:color="auto"/>
              <w:bottom w:val="single" w:sz="4" w:space="0" w:color="auto"/>
              <w:right w:val="nil"/>
            </w:tcBorders>
            <w:shd w:val="clear" w:color="auto" w:fill="auto"/>
            <w:vAlign w:val="bottom"/>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Statement</w:t>
            </w:r>
          </w:p>
        </w:tc>
        <w:tc>
          <w:tcPr>
            <w:tcW w:w="1530" w:type="dxa"/>
            <w:tcBorders>
              <w:top w:val="single" w:sz="4" w:space="0" w:color="auto"/>
              <w:left w:val="single" w:sz="4" w:space="0" w:color="auto"/>
              <w:bottom w:val="nil"/>
              <w:right w:val="single" w:sz="4" w:space="0" w:color="auto"/>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Response</w:t>
            </w:r>
          </w:p>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(N = 400)</w:t>
            </w:r>
          </w:p>
        </w:tc>
        <w:tc>
          <w:tcPr>
            <w:tcW w:w="1470" w:type="dxa"/>
            <w:tcBorders>
              <w:top w:val="single" w:sz="4" w:space="0" w:color="000000"/>
              <w:left w:val="nil"/>
              <w:bottom w:val="single" w:sz="4" w:space="0" w:color="000000"/>
              <w:right w:val="single" w:sz="4" w:space="0" w:color="000000"/>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Not Happy</w:t>
            </w:r>
          </w:p>
        </w:tc>
        <w:tc>
          <w:tcPr>
            <w:tcW w:w="1710" w:type="dxa"/>
            <w:tcBorders>
              <w:top w:val="single" w:sz="4" w:space="0" w:color="000000"/>
              <w:left w:val="nil"/>
              <w:bottom w:val="single" w:sz="4" w:space="0" w:color="000000"/>
              <w:right w:val="single" w:sz="4" w:space="0" w:color="auto"/>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Happy</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sz w:val="24"/>
                <w:szCs w:val="24"/>
                <w:lang w:eastAsia="en-IN"/>
              </w:rPr>
            </w:pPr>
            <w:r w:rsidRPr="0069631B">
              <w:rPr>
                <w:rFonts w:ascii="Times New Roman" w:eastAsia="Times New Roman" w:hAnsi="Times New Roman" w:cs="Times New Roman"/>
                <w:sz w:val="24"/>
                <w:szCs w:val="24"/>
                <w:lang w:eastAsia="en-IN"/>
              </w:rPr>
              <w:t>Total</w:t>
            </w:r>
          </w:p>
        </w:tc>
      </w:tr>
      <w:tr w:rsidR="008F08B7" w:rsidRPr="0069631B" w:rsidTr="006124F8">
        <w:trPr>
          <w:trHeight w:val="374"/>
        </w:trPr>
        <w:tc>
          <w:tcPr>
            <w:tcW w:w="3060" w:type="dxa"/>
            <w:vMerge w:val="restart"/>
            <w:tcBorders>
              <w:top w:val="single" w:sz="4" w:space="0" w:color="auto"/>
              <w:left w:val="single" w:sz="4" w:space="0" w:color="auto"/>
              <w:bottom w:val="nil"/>
              <w:right w:val="nil"/>
            </w:tcBorders>
            <w:shd w:val="clear" w:color="auto" w:fill="auto"/>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Do you like to continue with this organization?</w:t>
            </w:r>
          </w:p>
        </w:tc>
        <w:tc>
          <w:tcPr>
            <w:tcW w:w="1530" w:type="dxa"/>
            <w:tcBorders>
              <w:top w:val="single" w:sz="4" w:space="0" w:color="auto"/>
              <w:left w:val="single" w:sz="4" w:space="0" w:color="auto"/>
              <w:bottom w:val="nil"/>
              <w:right w:val="single" w:sz="4" w:space="0" w:color="auto"/>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Yes</w:t>
            </w:r>
          </w:p>
        </w:tc>
        <w:tc>
          <w:tcPr>
            <w:tcW w:w="1470" w:type="dxa"/>
            <w:tcBorders>
              <w:top w:val="nil"/>
              <w:left w:val="nil"/>
              <w:bottom w:val="nil"/>
              <w:right w:val="single" w:sz="4" w:space="0" w:color="000000"/>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18 (4.5)</w:t>
            </w:r>
          </w:p>
        </w:tc>
        <w:tc>
          <w:tcPr>
            <w:tcW w:w="1710" w:type="dxa"/>
            <w:tcBorders>
              <w:top w:val="nil"/>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296 (74.5)</w:t>
            </w:r>
          </w:p>
        </w:tc>
        <w:tc>
          <w:tcPr>
            <w:tcW w:w="1160" w:type="dxa"/>
            <w:tcBorders>
              <w:top w:val="nil"/>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sz w:val="24"/>
                <w:szCs w:val="24"/>
                <w:lang w:eastAsia="en-IN"/>
              </w:rPr>
            </w:pPr>
            <w:r w:rsidRPr="0069631B">
              <w:rPr>
                <w:rFonts w:ascii="Times New Roman" w:eastAsia="Times New Roman" w:hAnsi="Times New Roman" w:cs="Times New Roman"/>
                <w:sz w:val="24"/>
                <w:szCs w:val="24"/>
                <w:lang w:eastAsia="en-IN"/>
              </w:rPr>
              <w:t>314</w:t>
            </w:r>
          </w:p>
        </w:tc>
      </w:tr>
      <w:tr w:rsidR="008F08B7" w:rsidRPr="0069631B" w:rsidTr="006124F8">
        <w:trPr>
          <w:trHeight w:val="374"/>
        </w:trPr>
        <w:tc>
          <w:tcPr>
            <w:tcW w:w="3060" w:type="dxa"/>
            <w:vMerge/>
            <w:tcBorders>
              <w:top w:val="single" w:sz="4" w:space="0" w:color="auto"/>
              <w:left w:val="single" w:sz="4" w:space="0" w:color="auto"/>
              <w:bottom w:val="nil"/>
              <w:right w:val="nil"/>
            </w:tcBorders>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p>
        </w:tc>
        <w:tc>
          <w:tcPr>
            <w:tcW w:w="1530" w:type="dxa"/>
            <w:tcBorders>
              <w:top w:val="nil"/>
              <w:left w:val="single" w:sz="4" w:space="0" w:color="auto"/>
              <w:bottom w:val="nil"/>
              <w:right w:val="single" w:sz="4" w:space="0" w:color="auto"/>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No</w:t>
            </w:r>
          </w:p>
        </w:tc>
        <w:tc>
          <w:tcPr>
            <w:tcW w:w="1470" w:type="dxa"/>
            <w:tcBorders>
              <w:top w:val="nil"/>
              <w:left w:val="nil"/>
              <w:bottom w:val="nil"/>
              <w:right w:val="single" w:sz="4" w:space="0" w:color="000000"/>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83 (20.75)</w:t>
            </w:r>
          </w:p>
        </w:tc>
        <w:tc>
          <w:tcPr>
            <w:tcW w:w="1710" w:type="dxa"/>
            <w:tcBorders>
              <w:top w:val="nil"/>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 (0.75)</w:t>
            </w:r>
          </w:p>
        </w:tc>
        <w:tc>
          <w:tcPr>
            <w:tcW w:w="1160" w:type="dxa"/>
            <w:tcBorders>
              <w:top w:val="nil"/>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sz w:val="24"/>
                <w:szCs w:val="24"/>
                <w:lang w:eastAsia="en-IN"/>
              </w:rPr>
            </w:pPr>
            <w:r w:rsidRPr="0069631B">
              <w:rPr>
                <w:rFonts w:ascii="Times New Roman" w:eastAsia="Times New Roman" w:hAnsi="Times New Roman" w:cs="Times New Roman"/>
                <w:sz w:val="24"/>
                <w:szCs w:val="24"/>
                <w:lang w:eastAsia="en-IN"/>
              </w:rPr>
              <w:t>86</w:t>
            </w:r>
          </w:p>
        </w:tc>
      </w:tr>
      <w:tr w:rsidR="008F08B7" w:rsidRPr="0069631B" w:rsidTr="006124F8">
        <w:trPr>
          <w:trHeight w:val="374"/>
        </w:trPr>
        <w:tc>
          <w:tcPr>
            <w:tcW w:w="3060" w:type="dxa"/>
            <w:vMerge w:val="restart"/>
            <w:tcBorders>
              <w:top w:val="single" w:sz="4" w:space="0" w:color="auto"/>
              <w:left w:val="single" w:sz="4" w:space="0" w:color="auto"/>
              <w:bottom w:val="single" w:sz="4" w:space="0" w:color="000000"/>
              <w:right w:val="nil"/>
            </w:tcBorders>
            <w:shd w:val="clear" w:color="auto" w:fill="auto"/>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Do you feel like giving voluntary Retirement?</w:t>
            </w:r>
          </w:p>
        </w:tc>
        <w:tc>
          <w:tcPr>
            <w:tcW w:w="1530" w:type="dxa"/>
            <w:tcBorders>
              <w:top w:val="single" w:sz="4" w:space="0" w:color="auto"/>
              <w:left w:val="single" w:sz="4" w:space="0" w:color="auto"/>
              <w:bottom w:val="nil"/>
              <w:right w:val="single" w:sz="4" w:space="0" w:color="auto"/>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Yes</w:t>
            </w:r>
          </w:p>
        </w:tc>
        <w:tc>
          <w:tcPr>
            <w:tcW w:w="1470" w:type="dxa"/>
            <w:tcBorders>
              <w:top w:val="single" w:sz="4" w:space="0" w:color="auto"/>
              <w:left w:val="nil"/>
              <w:bottom w:val="nil"/>
              <w:right w:val="single" w:sz="4" w:space="0" w:color="000000"/>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83 (20.75)</w:t>
            </w:r>
          </w:p>
        </w:tc>
        <w:tc>
          <w:tcPr>
            <w:tcW w:w="1710" w:type="dxa"/>
            <w:tcBorders>
              <w:top w:val="nil"/>
              <w:left w:val="nil"/>
              <w:bottom w:val="nil"/>
              <w:right w:val="single" w:sz="4" w:space="0" w:color="auto"/>
            </w:tcBorders>
            <w:shd w:val="clear" w:color="auto" w:fill="auto"/>
            <w:noWrap/>
            <w:vAlign w:val="center"/>
            <w:hideMark/>
          </w:tcPr>
          <w:p w:rsidR="008F08B7" w:rsidRPr="0069631B" w:rsidRDefault="00FC3321"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noProof/>
                <w:color w:val="000000"/>
                <w:sz w:val="24"/>
                <w:szCs w:val="24"/>
                <w:lang w:bidi="ta-IN"/>
              </w:rPr>
              <w:pict>
                <v:shapetype id="_x0000_t32" coordsize="21600,21600" o:spt="32" o:oned="t" path="m,l21600,21600e" filled="f">
                  <v:path arrowok="t" fillok="f" o:connecttype="none"/>
                  <o:lock v:ext="edit" shapetype="t"/>
                </v:shapetype>
                <v:shape id="_x0000_s1028" type="#_x0000_t32" style="position:absolute;left:0;text-align:left;margin-left:-5.05pt;margin-top:-.25pt;width:82.15pt;height:.1pt;z-index:251662336;mso-position-horizontal-relative:text;mso-position-vertical-relative:text" o:connectortype="straight"/>
              </w:pict>
            </w:r>
            <w:r w:rsidR="008F08B7" w:rsidRPr="0069631B">
              <w:rPr>
                <w:rFonts w:ascii="Times New Roman" w:eastAsia="Times New Roman" w:hAnsi="Times New Roman" w:cs="Times New Roman"/>
                <w:color w:val="000000"/>
                <w:sz w:val="24"/>
                <w:szCs w:val="24"/>
                <w:lang w:eastAsia="en-IN"/>
              </w:rPr>
              <w:t>3 (0.75)</w:t>
            </w:r>
          </w:p>
        </w:tc>
        <w:tc>
          <w:tcPr>
            <w:tcW w:w="1160" w:type="dxa"/>
            <w:tcBorders>
              <w:top w:val="single" w:sz="4" w:space="0" w:color="auto"/>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sz w:val="24"/>
                <w:szCs w:val="24"/>
                <w:lang w:eastAsia="en-IN"/>
              </w:rPr>
            </w:pPr>
            <w:r w:rsidRPr="0069631B">
              <w:rPr>
                <w:rFonts w:ascii="Times New Roman" w:eastAsia="Times New Roman" w:hAnsi="Times New Roman" w:cs="Times New Roman"/>
                <w:sz w:val="24"/>
                <w:szCs w:val="24"/>
                <w:lang w:eastAsia="en-IN"/>
              </w:rPr>
              <w:t>86</w:t>
            </w:r>
          </w:p>
        </w:tc>
      </w:tr>
      <w:tr w:rsidR="008F08B7" w:rsidRPr="0069631B" w:rsidTr="006124F8">
        <w:trPr>
          <w:trHeight w:val="374"/>
        </w:trPr>
        <w:tc>
          <w:tcPr>
            <w:tcW w:w="3060" w:type="dxa"/>
            <w:vMerge/>
            <w:tcBorders>
              <w:top w:val="single" w:sz="4" w:space="0" w:color="auto"/>
              <w:left w:val="single" w:sz="4" w:space="0" w:color="auto"/>
              <w:bottom w:val="single" w:sz="4" w:space="0" w:color="000000"/>
              <w:right w:val="nil"/>
            </w:tcBorders>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No</w:t>
            </w:r>
          </w:p>
        </w:tc>
        <w:tc>
          <w:tcPr>
            <w:tcW w:w="1470" w:type="dxa"/>
            <w:tcBorders>
              <w:top w:val="nil"/>
              <w:left w:val="nil"/>
              <w:bottom w:val="single" w:sz="4" w:space="0" w:color="auto"/>
              <w:right w:val="single" w:sz="4" w:space="0" w:color="000000"/>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18 (4.5)</w:t>
            </w:r>
          </w:p>
        </w:tc>
        <w:tc>
          <w:tcPr>
            <w:tcW w:w="171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296 (74.0)</w:t>
            </w:r>
          </w:p>
        </w:tc>
        <w:tc>
          <w:tcPr>
            <w:tcW w:w="116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sz w:val="24"/>
                <w:szCs w:val="24"/>
                <w:lang w:eastAsia="en-IN"/>
              </w:rPr>
            </w:pPr>
            <w:r w:rsidRPr="0069631B">
              <w:rPr>
                <w:rFonts w:ascii="Times New Roman" w:eastAsia="Times New Roman" w:hAnsi="Times New Roman" w:cs="Times New Roman"/>
                <w:sz w:val="24"/>
                <w:szCs w:val="24"/>
                <w:lang w:eastAsia="en-IN"/>
              </w:rPr>
              <w:t>314</w:t>
            </w:r>
          </w:p>
        </w:tc>
      </w:tr>
      <w:tr w:rsidR="008F08B7" w:rsidRPr="0069631B" w:rsidTr="006124F8">
        <w:trPr>
          <w:trHeight w:val="374"/>
        </w:trPr>
        <w:tc>
          <w:tcPr>
            <w:tcW w:w="3060" w:type="dxa"/>
            <w:vMerge w:val="restart"/>
            <w:tcBorders>
              <w:top w:val="nil"/>
              <w:left w:val="single" w:sz="4" w:space="0" w:color="auto"/>
              <w:bottom w:val="single" w:sz="4" w:space="0" w:color="000000"/>
              <w:right w:val="nil"/>
            </w:tcBorders>
            <w:shd w:val="clear" w:color="auto" w:fill="auto"/>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Do you face any difficulties in your organization?</w:t>
            </w:r>
          </w:p>
        </w:tc>
        <w:tc>
          <w:tcPr>
            <w:tcW w:w="1530" w:type="dxa"/>
            <w:tcBorders>
              <w:top w:val="nil"/>
              <w:left w:val="single" w:sz="4" w:space="0" w:color="auto"/>
              <w:bottom w:val="nil"/>
              <w:right w:val="single" w:sz="4" w:space="0" w:color="auto"/>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Yes</w:t>
            </w:r>
          </w:p>
        </w:tc>
        <w:tc>
          <w:tcPr>
            <w:tcW w:w="1470" w:type="dxa"/>
            <w:tcBorders>
              <w:top w:val="nil"/>
              <w:left w:val="nil"/>
              <w:bottom w:val="nil"/>
              <w:right w:val="single" w:sz="4" w:space="0" w:color="000000"/>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97 (24.25)</w:t>
            </w:r>
          </w:p>
        </w:tc>
        <w:tc>
          <w:tcPr>
            <w:tcW w:w="1710" w:type="dxa"/>
            <w:tcBorders>
              <w:top w:val="nil"/>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53 (13.25)</w:t>
            </w:r>
          </w:p>
        </w:tc>
        <w:tc>
          <w:tcPr>
            <w:tcW w:w="1160" w:type="dxa"/>
            <w:tcBorders>
              <w:top w:val="nil"/>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sz w:val="24"/>
                <w:szCs w:val="24"/>
                <w:lang w:eastAsia="en-IN"/>
              </w:rPr>
            </w:pPr>
            <w:r w:rsidRPr="0069631B">
              <w:rPr>
                <w:rFonts w:ascii="Times New Roman" w:eastAsia="Times New Roman" w:hAnsi="Times New Roman" w:cs="Times New Roman"/>
                <w:sz w:val="24"/>
                <w:szCs w:val="24"/>
                <w:lang w:eastAsia="en-IN"/>
              </w:rPr>
              <w:t>150</w:t>
            </w:r>
          </w:p>
        </w:tc>
      </w:tr>
      <w:tr w:rsidR="008F08B7" w:rsidRPr="0069631B" w:rsidTr="006124F8">
        <w:trPr>
          <w:trHeight w:val="260"/>
        </w:trPr>
        <w:tc>
          <w:tcPr>
            <w:tcW w:w="3060" w:type="dxa"/>
            <w:vMerge/>
            <w:tcBorders>
              <w:top w:val="nil"/>
              <w:left w:val="single" w:sz="4" w:space="0" w:color="auto"/>
              <w:bottom w:val="single" w:sz="4" w:space="0" w:color="000000"/>
              <w:right w:val="nil"/>
            </w:tcBorders>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No</w:t>
            </w:r>
          </w:p>
        </w:tc>
        <w:tc>
          <w:tcPr>
            <w:tcW w:w="1470" w:type="dxa"/>
            <w:tcBorders>
              <w:top w:val="nil"/>
              <w:left w:val="nil"/>
              <w:bottom w:val="single" w:sz="4" w:space="0" w:color="auto"/>
              <w:right w:val="single" w:sz="4" w:space="0" w:color="000000"/>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4 (1.0)</w:t>
            </w:r>
          </w:p>
        </w:tc>
        <w:tc>
          <w:tcPr>
            <w:tcW w:w="171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246 (61.5)</w:t>
            </w:r>
          </w:p>
        </w:tc>
        <w:tc>
          <w:tcPr>
            <w:tcW w:w="116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sz w:val="24"/>
                <w:szCs w:val="24"/>
                <w:lang w:eastAsia="en-IN"/>
              </w:rPr>
            </w:pPr>
            <w:r w:rsidRPr="0069631B">
              <w:rPr>
                <w:rFonts w:ascii="Times New Roman" w:eastAsia="Times New Roman" w:hAnsi="Times New Roman" w:cs="Times New Roman"/>
                <w:sz w:val="24"/>
                <w:szCs w:val="24"/>
                <w:lang w:eastAsia="en-IN"/>
              </w:rPr>
              <w:t>250</w:t>
            </w:r>
          </w:p>
        </w:tc>
      </w:tr>
      <w:tr w:rsidR="008F08B7" w:rsidRPr="0069631B" w:rsidTr="006124F8">
        <w:trPr>
          <w:trHeight w:val="374"/>
        </w:trPr>
        <w:tc>
          <w:tcPr>
            <w:tcW w:w="3060" w:type="dxa"/>
            <w:vMerge w:val="restart"/>
            <w:tcBorders>
              <w:top w:val="nil"/>
              <w:left w:val="single" w:sz="4" w:space="0" w:color="auto"/>
              <w:bottom w:val="single" w:sz="4" w:space="0" w:color="000000"/>
              <w:right w:val="nil"/>
            </w:tcBorders>
            <w:shd w:val="clear" w:color="auto" w:fill="auto"/>
            <w:hideMark/>
          </w:tcPr>
          <w:p w:rsidR="008F08B7" w:rsidRPr="0069631B" w:rsidRDefault="00FC3321"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noProof/>
                <w:color w:val="000000"/>
                <w:sz w:val="24"/>
                <w:szCs w:val="24"/>
                <w:lang w:bidi="ta-IN"/>
              </w:rPr>
              <w:pict>
                <v:shape id="_x0000_s1026" type="#_x0000_t32" style="position:absolute;left:0;text-align:left;margin-left:146.5pt;margin-top:-.1pt;width:72.75pt;height:0;z-index:251660288;mso-position-horizontal-relative:text;mso-position-vertical-relative:text" o:connectortype="straight"/>
              </w:pict>
            </w:r>
            <w:r w:rsidR="008F08B7" w:rsidRPr="0069631B">
              <w:rPr>
                <w:rFonts w:ascii="Times New Roman" w:eastAsia="Times New Roman" w:hAnsi="Times New Roman" w:cs="Times New Roman"/>
                <w:color w:val="000000"/>
                <w:sz w:val="24"/>
                <w:szCs w:val="24"/>
                <w:lang w:eastAsia="en-IN"/>
              </w:rPr>
              <w:t>Total Experience (in years)</w:t>
            </w:r>
          </w:p>
        </w:tc>
        <w:tc>
          <w:tcPr>
            <w:tcW w:w="1530" w:type="dxa"/>
            <w:tcBorders>
              <w:top w:val="nil"/>
              <w:left w:val="single" w:sz="4" w:space="0" w:color="auto"/>
              <w:bottom w:val="nil"/>
              <w:right w:val="single" w:sz="4" w:space="0" w:color="auto"/>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 xml:space="preserve">Less than 5 </w:t>
            </w:r>
          </w:p>
        </w:tc>
        <w:tc>
          <w:tcPr>
            <w:tcW w:w="1470" w:type="dxa"/>
            <w:tcBorders>
              <w:top w:val="nil"/>
              <w:left w:val="nil"/>
              <w:bottom w:val="nil"/>
              <w:right w:val="single" w:sz="4" w:space="0" w:color="000000"/>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55 (13.75)</w:t>
            </w:r>
          </w:p>
        </w:tc>
        <w:tc>
          <w:tcPr>
            <w:tcW w:w="1710" w:type="dxa"/>
            <w:tcBorders>
              <w:top w:val="nil"/>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111 (27.75)</w:t>
            </w:r>
          </w:p>
        </w:tc>
        <w:tc>
          <w:tcPr>
            <w:tcW w:w="1160" w:type="dxa"/>
            <w:tcBorders>
              <w:top w:val="nil"/>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sz w:val="24"/>
                <w:szCs w:val="24"/>
                <w:lang w:eastAsia="en-IN"/>
              </w:rPr>
            </w:pPr>
            <w:r w:rsidRPr="0069631B">
              <w:rPr>
                <w:rFonts w:ascii="Times New Roman" w:eastAsia="Times New Roman" w:hAnsi="Times New Roman" w:cs="Times New Roman"/>
                <w:sz w:val="24"/>
                <w:szCs w:val="24"/>
                <w:lang w:eastAsia="en-IN"/>
              </w:rPr>
              <w:t>166</w:t>
            </w:r>
          </w:p>
        </w:tc>
      </w:tr>
      <w:tr w:rsidR="008F08B7" w:rsidRPr="0069631B" w:rsidTr="006124F8">
        <w:trPr>
          <w:trHeight w:val="374"/>
        </w:trPr>
        <w:tc>
          <w:tcPr>
            <w:tcW w:w="3060" w:type="dxa"/>
            <w:vMerge/>
            <w:tcBorders>
              <w:top w:val="nil"/>
              <w:left w:val="single" w:sz="4" w:space="0" w:color="auto"/>
              <w:bottom w:val="single" w:sz="4" w:space="0" w:color="000000"/>
              <w:right w:val="nil"/>
            </w:tcBorders>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p>
        </w:tc>
        <w:tc>
          <w:tcPr>
            <w:tcW w:w="1530" w:type="dxa"/>
            <w:tcBorders>
              <w:top w:val="nil"/>
              <w:left w:val="single" w:sz="4" w:space="0" w:color="auto"/>
              <w:bottom w:val="nil"/>
              <w:right w:val="single" w:sz="4" w:space="0" w:color="auto"/>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 xml:space="preserve">5-10 </w:t>
            </w:r>
          </w:p>
        </w:tc>
        <w:tc>
          <w:tcPr>
            <w:tcW w:w="1470" w:type="dxa"/>
            <w:tcBorders>
              <w:top w:val="nil"/>
              <w:left w:val="nil"/>
              <w:bottom w:val="nil"/>
              <w:right w:val="single" w:sz="4" w:space="0" w:color="000000"/>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39 (9.75)</w:t>
            </w:r>
          </w:p>
        </w:tc>
        <w:tc>
          <w:tcPr>
            <w:tcW w:w="1710" w:type="dxa"/>
            <w:tcBorders>
              <w:top w:val="nil"/>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77 (19.25)</w:t>
            </w:r>
          </w:p>
        </w:tc>
        <w:tc>
          <w:tcPr>
            <w:tcW w:w="1160" w:type="dxa"/>
            <w:tcBorders>
              <w:top w:val="nil"/>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sz w:val="24"/>
                <w:szCs w:val="24"/>
                <w:lang w:eastAsia="en-IN"/>
              </w:rPr>
            </w:pPr>
            <w:r w:rsidRPr="0069631B">
              <w:rPr>
                <w:rFonts w:ascii="Times New Roman" w:eastAsia="Times New Roman" w:hAnsi="Times New Roman" w:cs="Times New Roman"/>
                <w:sz w:val="24"/>
                <w:szCs w:val="24"/>
                <w:lang w:eastAsia="en-IN"/>
              </w:rPr>
              <w:t>116</w:t>
            </w:r>
          </w:p>
        </w:tc>
      </w:tr>
      <w:tr w:rsidR="008F08B7" w:rsidRPr="0069631B" w:rsidTr="006124F8">
        <w:trPr>
          <w:trHeight w:val="374"/>
        </w:trPr>
        <w:tc>
          <w:tcPr>
            <w:tcW w:w="3060" w:type="dxa"/>
            <w:vMerge/>
            <w:tcBorders>
              <w:top w:val="nil"/>
              <w:left w:val="single" w:sz="4" w:space="0" w:color="auto"/>
              <w:bottom w:val="single" w:sz="4" w:space="0" w:color="000000"/>
              <w:right w:val="nil"/>
            </w:tcBorders>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p>
        </w:tc>
        <w:tc>
          <w:tcPr>
            <w:tcW w:w="1530" w:type="dxa"/>
            <w:tcBorders>
              <w:top w:val="nil"/>
              <w:left w:val="single" w:sz="4" w:space="0" w:color="auto"/>
              <w:bottom w:val="nil"/>
              <w:right w:val="single" w:sz="4" w:space="0" w:color="auto"/>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10-15</w:t>
            </w:r>
          </w:p>
        </w:tc>
        <w:tc>
          <w:tcPr>
            <w:tcW w:w="1470" w:type="dxa"/>
            <w:tcBorders>
              <w:top w:val="nil"/>
              <w:left w:val="nil"/>
              <w:bottom w:val="nil"/>
              <w:right w:val="single" w:sz="4" w:space="0" w:color="000000"/>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 (0.5)</w:t>
            </w:r>
          </w:p>
        </w:tc>
        <w:tc>
          <w:tcPr>
            <w:tcW w:w="1710" w:type="dxa"/>
            <w:tcBorders>
              <w:top w:val="nil"/>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42 (10.5)</w:t>
            </w:r>
          </w:p>
        </w:tc>
        <w:tc>
          <w:tcPr>
            <w:tcW w:w="1160" w:type="dxa"/>
            <w:tcBorders>
              <w:top w:val="nil"/>
              <w:left w:val="nil"/>
              <w:bottom w:val="nil"/>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sz w:val="24"/>
                <w:szCs w:val="24"/>
                <w:lang w:eastAsia="en-IN"/>
              </w:rPr>
            </w:pPr>
            <w:r w:rsidRPr="0069631B">
              <w:rPr>
                <w:rFonts w:ascii="Times New Roman" w:eastAsia="Times New Roman" w:hAnsi="Times New Roman" w:cs="Times New Roman"/>
                <w:sz w:val="24"/>
                <w:szCs w:val="24"/>
                <w:lang w:eastAsia="en-IN"/>
              </w:rPr>
              <w:t>44</w:t>
            </w:r>
          </w:p>
        </w:tc>
      </w:tr>
      <w:tr w:rsidR="008F08B7" w:rsidRPr="0069631B" w:rsidTr="006124F8">
        <w:trPr>
          <w:trHeight w:val="374"/>
        </w:trPr>
        <w:tc>
          <w:tcPr>
            <w:tcW w:w="3060" w:type="dxa"/>
            <w:vMerge/>
            <w:tcBorders>
              <w:top w:val="nil"/>
              <w:left w:val="single" w:sz="4" w:space="0" w:color="auto"/>
              <w:bottom w:val="single" w:sz="4" w:space="0" w:color="000000"/>
              <w:right w:val="nil"/>
            </w:tcBorders>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p>
        </w:tc>
        <w:tc>
          <w:tcPr>
            <w:tcW w:w="1530" w:type="dxa"/>
            <w:tcBorders>
              <w:top w:val="nil"/>
              <w:left w:val="single" w:sz="4" w:space="0" w:color="auto"/>
              <w:bottom w:val="single" w:sz="4" w:space="0" w:color="auto"/>
              <w:right w:val="single" w:sz="4" w:space="0" w:color="auto"/>
            </w:tcBorders>
            <w:shd w:val="clear" w:color="auto" w:fill="auto"/>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More than 15</w:t>
            </w:r>
          </w:p>
        </w:tc>
        <w:tc>
          <w:tcPr>
            <w:tcW w:w="1470" w:type="dxa"/>
            <w:tcBorders>
              <w:top w:val="nil"/>
              <w:left w:val="nil"/>
              <w:bottom w:val="single" w:sz="4" w:space="0" w:color="auto"/>
              <w:right w:val="single" w:sz="4" w:space="0" w:color="000000"/>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5 (1.25)</w:t>
            </w:r>
          </w:p>
        </w:tc>
        <w:tc>
          <w:tcPr>
            <w:tcW w:w="171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69 (17.25)</w:t>
            </w:r>
          </w:p>
        </w:tc>
        <w:tc>
          <w:tcPr>
            <w:tcW w:w="116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after="0" w:line="360" w:lineRule="auto"/>
              <w:jc w:val="both"/>
              <w:rPr>
                <w:rFonts w:ascii="Times New Roman" w:eastAsia="Times New Roman" w:hAnsi="Times New Roman" w:cs="Times New Roman"/>
                <w:sz w:val="24"/>
                <w:szCs w:val="24"/>
                <w:lang w:eastAsia="en-IN"/>
              </w:rPr>
            </w:pPr>
            <w:r w:rsidRPr="0069631B">
              <w:rPr>
                <w:rFonts w:ascii="Times New Roman" w:eastAsia="Times New Roman" w:hAnsi="Times New Roman" w:cs="Times New Roman"/>
                <w:sz w:val="24"/>
                <w:szCs w:val="24"/>
                <w:lang w:eastAsia="en-IN"/>
              </w:rPr>
              <w:t>74</w:t>
            </w:r>
          </w:p>
        </w:tc>
      </w:tr>
    </w:tbl>
    <w:p w:rsidR="008F08B7" w:rsidRPr="0069631B" w:rsidRDefault="008F08B7" w:rsidP="008F08B7">
      <w:pPr>
        <w:spacing w:after="0" w:line="360" w:lineRule="auto"/>
        <w:jc w:val="both"/>
        <w:rPr>
          <w:rFonts w:ascii="Times New Roman" w:hAnsi="Times New Roman" w:cs="Times New Roman"/>
          <w:sz w:val="24"/>
          <w:szCs w:val="24"/>
        </w:rPr>
      </w:pPr>
      <w:r w:rsidRPr="0069631B">
        <w:rPr>
          <w:rFonts w:ascii="Times New Roman" w:hAnsi="Times New Roman" w:cs="Times New Roman"/>
          <w:sz w:val="24"/>
          <w:szCs w:val="24"/>
        </w:rPr>
        <w:t>(Figures in parentheses represent percent of Total)</w:t>
      </w:r>
    </w:p>
    <w:p w:rsidR="005E47BC" w:rsidRPr="0069631B" w:rsidRDefault="005E47BC" w:rsidP="008F08B7">
      <w:pPr>
        <w:spacing w:after="320" w:line="360" w:lineRule="auto"/>
        <w:jc w:val="both"/>
        <w:rPr>
          <w:rFonts w:ascii="Times New Roman" w:hAnsi="Times New Roman" w:cs="Times New Roman"/>
          <w:sz w:val="24"/>
          <w:szCs w:val="24"/>
        </w:rPr>
      </w:pPr>
    </w:p>
    <w:p w:rsidR="008F08B7" w:rsidRPr="0069631B" w:rsidRDefault="008F08B7" w:rsidP="008F08B7">
      <w:pPr>
        <w:spacing w:after="320" w:line="360" w:lineRule="auto"/>
        <w:jc w:val="both"/>
        <w:rPr>
          <w:rFonts w:ascii="Times New Roman" w:hAnsi="Times New Roman" w:cs="Times New Roman"/>
          <w:sz w:val="24"/>
          <w:szCs w:val="24"/>
        </w:rPr>
      </w:pPr>
      <w:r w:rsidRPr="0069631B">
        <w:rPr>
          <w:rFonts w:ascii="Times New Roman" w:hAnsi="Times New Roman" w:cs="Times New Roman"/>
          <w:sz w:val="24"/>
          <w:szCs w:val="24"/>
        </w:rPr>
        <w:t>It can be observed from the above table that three fourth of the respondents who are happy wish to continue to work with their current organization, and around 21 per cent of employees who are not happy do not want to continue to work with their current organization.</w:t>
      </w:r>
    </w:p>
    <w:p w:rsidR="008F08B7" w:rsidRPr="0069631B" w:rsidRDefault="008F08B7" w:rsidP="008F08B7">
      <w:pPr>
        <w:spacing w:after="320"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Also 74 per cent of happy employees do not want to get voluntary retirement from their organization and around 62 per cent of happy employees stated that they do not face any problems in their organization.  </w:t>
      </w:r>
      <w:proofErr w:type="gramStart"/>
      <w:r w:rsidRPr="0069631B">
        <w:rPr>
          <w:rFonts w:ascii="Times New Roman" w:hAnsi="Times New Roman" w:cs="Times New Roman"/>
          <w:sz w:val="24"/>
          <w:szCs w:val="24"/>
        </w:rPr>
        <w:t>Also</w:t>
      </w:r>
      <w:proofErr w:type="gramEnd"/>
      <w:r w:rsidRPr="0069631B">
        <w:rPr>
          <w:rFonts w:ascii="Times New Roman" w:hAnsi="Times New Roman" w:cs="Times New Roman"/>
          <w:sz w:val="24"/>
          <w:szCs w:val="24"/>
        </w:rPr>
        <w:t xml:space="preserve"> it is very much visible from the above table that the </w:t>
      </w:r>
      <w:r w:rsidRPr="0069631B">
        <w:rPr>
          <w:rFonts w:ascii="Times New Roman" w:hAnsi="Times New Roman" w:cs="Times New Roman"/>
          <w:sz w:val="24"/>
          <w:szCs w:val="24"/>
        </w:rPr>
        <w:lastRenderedPageBreak/>
        <w:t>proportion of happy employees is more than the unhappy employees in all categories of experience.</w:t>
      </w:r>
    </w:p>
    <w:p w:rsidR="008F08B7" w:rsidRPr="0069631B" w:rsidRDefault="008F08B7" w:rsidP="005E47BC">
      <w:pPr>
        <w:spacing w:after="320"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However, to test the significance of association of the statements under investigation with the happiness of employees, chi-square test </w:t>
      </w:r>
      <w:proofErr w:type="gramStart"/>
      <w:r w:rsidRPr="0069631B">
        <w:rPr>
          <w:rFonts w:ascii="Times New Roman" w:hAnsi="Times New Roman" w:cs="Times New Roman"/>
          <w:sz w:val="24"/>
          <w:szCs w:val="24"/>
        </w:rPr>
        <w:t>was conducted</w:t>
      </w:r>
      <w:proofErr w:type="gramEnd"/>
      <w:r w:rsidRPr="0069631B">
        <w:rPr>
          <w:rFonts w:ascii="Times New Roman" w:hAnsi="Times New Roman" w:cs="Times New Roman"/>
          <w:sz w:val="24"/>
          <w:szCs w:val="24"/>
        </w:rPr>
        <w:t xml:space="preserve"> and the result is being displayed in the following Table 4.8.2</w:t>
      </w:r>
    </w:p>
    <w:p w:rsidR="008F08B7" w:rsidRPr="0069631B" w:rsidRDefault="00D24D30" w:rsidP="00AD3C43">
      <w:pPr>
        <w:spacing w:after="320" w:line="240" w:lineRule="auto"/>
        <w:jc w:val="center"/>
        <w:rPr>
          <w:rFonts w:ascii="Times New Roman" w:hAnsi="Times New Roman" w:cs="Times New Roman"/>
          <w:sz w:val="24"/>
          <w:szCs w:val="24"/>
        </w:rPr>
      </w:pPr>
      <w:r w:rsidRPr="0069631B">
        <w:rPr>
          <w:rFonts w:ascii="Times New Roman" w:hAnsi="Times New Roman" w:cs="Times New Roman"/>
          <w:b/>
          <w:sz w:val="24"/>
          <w:szCs w:val="24"/>
        </w:rPr>
        <w:t>Table 11</w:t>
      </w:r>
      <w:r w:rsidR="008F08B7" w:rsidRPr="0069631B">
        <w:rPr>
          <w:rFonts w:ascii="Times New Roman" w:hAnsi="Times New Roman" w:cs="Times New Roman"/>
          <w:b/>
          <w:sz w:val="24"/>
          <w:szCs w:val="24"/>
        </w:rPr>
        <w:t xml:space="preserve"> Results of Chi-square Test</w:t>
      </w:r>
    </w:p>
    <w:tbl>
      <w:tblPr>
        <w:tblW w:w="7180" w:type="dxa"/>
        <w:jc w:val="center"/>
        <w:tblLook w:val="04A0" w:firstRow="1" w:lastRow="0" w:firstColumn="1" w:lastColumn="0" w:noHBand="0" w:noVBand="1"/>
      </w:tblPr>
      <w:tblGrid>
        <w:gridCol w:w="3840"/>
        <w:gridCol w:w="1420"/>
        <w:gridCol w:w="960"/>
        <w:gridCol w:w="960"/>
      </w:tblGrid>
      <w:tr w:rsidR="008F08B7" w:rsidRPr="0069631B" w:rsidTr="006124F8">
        <w:trPr>
          <w:trHeight w:val="512"/>
          <w:jc w:val="center"/>
        </w:trPr>
        <w:tc>
          <w:tcPr>
            <w:tcW w:w="3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Statement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Chi-square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proofErr w:type="spellStart"/>
            <w:r w:rsidRPr="0069631B">
              <w:rPr>
                <w:rFonts w:ascii="Times New Roman" w:eastAsia="Times New Roman" w:hAnsi="Times New Roman" w:cs="Times New Roman"/>
                <w:color w:val="000000"/>
                <w:sz w:val="24"/>
                <w:szCs w:val="24"/>
                <w:lang w:eastAsia="en-IN"/>
              </w:rPr>
              <w:t>Df</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Sig.</w:t>
            </w:r>
          </w:p>
        </w:tc>
      </w:tr>
      <w:tr w:rsidR="008F08B7" w:rsidRPr="0069631B" w:rsidTr="006124F8">
        <w:trPr>
          <w:trHeight w:val="780"/>
          <w:jc w:val="center"/>
        </w:trPr>
        <w:tc>
          <w:tcPr>
            <w:tcW w:w="3840" w:type="dxa"/>
            <w:tcBorders>
              <w:top w:val="nil"/>
              <w:left w:val="single" w:sz="4" w:space="0" w:color="auto"/>
              <w:bottom w:val="single" w:sz="4" w:space="0" w:color="auto"/>
              <w:right w:val="single" w:sz="4" w:space="0" w:color="auto"/>
            </w:tcBorders>
            <w:shd w:val="clear" w:color="auto" w:fill="auto"/>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Do you like to continue with this organization?</w:t>
            </w:r>
          </w:p>
        </w:tc>
        <w:tc>
          <w:tcPr>
            <w:tcW w:w="142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294.759</w:t>
            </w:r>
          </w:p>
        </w:tc>
        <w:tc>
          <w:tcPr>
            <w:tcW w:w="96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.000</w:t>
            </w:r>
            <w:r w:rsidRPr="0069631B">
              <w:rPr>
                <w:rFonts w:ascii="Times New Roman" w:eastAsia="Times New Roman" w:hAnsi="Times New Roman" w:cs="Times New Roman"/>
                <w:color w:val="000000"/>
                <w:sz w:val="24"/>
                <w:szCs w:val="24"/>
                <w:vertAlign w:val="superscript"/>
                <w:lang w:eastAsia="en-IN"/>
              </w:rPr>
              <w:t>*</w:t>
            </w:r>
          </w:p>
        </w:tc>
      </w:tr>
      <w:tr w:rsidR="008F08B7" w:rsidRPr="0069631B" w:rsidTr="006124F8">
        <w:trPr>
          <w:trHeight w:val="780"/>
          <w:jc w:val="center"/>
        </w:trPr>
        <w:tc>
          <w:tcPr>
            <w:tcW w:w="3840" w:type="dxa"/>
            <w:tcBorders>
              <w:top w:val="nil"/>
              <w:left w:val="single" w:sz="4" w:space="0" w:color="auto"/>
              <w:bottom w:val="single" w:sz="4" w:space="0" w:color="auto"/>
              <w:right w:val="single" w:sz="4" w:space="0" w:color="auto"/>
            </w:tcBorders>
            <w:shd w:val="clear" w:color="auto" w:fill="auto"/>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Do you feel like giving voluntary Retirement?</w:t>
            </w:r>
          </w:p>
        </w:tc>
        <w:tc>
          <w:tcPr>
            <w:tcW w:w="142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294.759</w:t>
            </w:r>
          </w:p>
        </w:tc>
        <w:tc>
          <w:tcPr>
            <w:tcW w:w="96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.000</w:t>
            </w:r>
            <w:r w:rsidRPr="0069631B">
              <w:rPr>
                <w:rFonts w:ascii="Times New Roman" w:eastAsia="Times New Roman" w:hAnsi="Times New Roman" w:cs="Times New Roman"/>
                <w:color w:val="000000"/>
                <w:sz w:val="24"/>
                <w:szCs w:val="24"/>
                <w:vertAlign w:val="superscript"/>
                <w:lang w:eastAsia="en-IN"/>
              </w:rPr>
              <w:t>*</w:t>
            </w:r>
          </w:p>
        </w:tc>
      </w:tr>
      <w:tr w:rsidR="008F08B7" w:rsidRPr="0069631B" w:rsidTr="006124F8">
        <w:trPr>
          <w:trHeight w:val="780"/>
          <w:jc w:val="center"/>
        </w:trPr>
        <w:tc>
          <w:tcPr>
            <w:tcW w:w="3840" w:type="dxa"/>
            <w:tcBorders>
              <w:top w:val="nil"/>
              <w:left w:val="single" w:sz="4" w:space="0" w:color="auto"/>
              <w:bottom w:val="single" w:sz="4" w:space="0" w:color="auto"/>
              <w:right w:val="single" w:sz="4" w:space="0" w:color="auto"/>
            </w:tcBorders>
            <w:shd w:val="clear" w:color="auto" w:fill="auto"/>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Do you face any difficulties in your organization?</w:t>
            </w:r>
          </w:p>
        </w:tc>
        <w:tc>
          <w:tcPr>
            <w:tcW w:w="142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197.560</w:t>
            </w:r>
          </w:p>
        </w:tc>
        <w:tc>
          <w:tcPr>
            <w:tcW w:w="96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1</w:t>
            </w:r>
          </w:p>
        </w:tc>
        <w:tc>
          <w:tcPr>
            <w:tcW w:w="96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.000</w:t>
            </w:r>
            <w:r w:rsidRPr="0069631B">
              <w:rPr>
                <w:rFonts w:ascii="Times New Roman" w:eastAsia="Times New Roman" w:hAnsi="Times New Roman" w:cs="Times New Roman"/>
                <w:color w:val="000000"/>
                <w:sz w:val="24"/>
                <w:szCs w:val="24"/>
                <w:vertAlign w:val="superscript"/>
                <w:lang w:eastAsia="en-IN"/>
              </w:rPr>
              <w:t>*</w:t>
            </w:r>
          </w:p>
        </w:tc>
      </w:tr>
      <w:tr w:rsidR="008F08B7" w:rsidRPr="0069631B" w:rsidTr="006124F8">
        <w:trPr>
          <w:trHeight w:val="780"/>
          <w:jc w:val="center"/>
        </w:trPr>
        <w:tc>
          <w:tcPr>
            <w:tcW w:w="3840" w:type="dxa"/>
            <w:tcBorders>
              <w:top w:val="nil"/>
              <w:left w:val="single" w:sz="4" w:space="0" w:color="auto"/>
              <w:bottom w:val="single" w:sz="4" w:space="0" w:color="auto"/>
              <w:right w:val="single" w:sz="4" w:space="0" w:color="auto"/>
            </w:tcBorders>
            <w:shd w:val="clear" w:color="auto" w:fill="auto"/>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Total Experience</w:t>
            </w:r>
          </w:p>
        </w:tc>
        <w:tc>
          <w:tcPr>
            <w:tcW w:w="142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33.173</w:t>
            </w:r>
          </w:p>
        </w:tc>
        <w:tc>
          <w:tcPr>
            <w:tcW w:w="96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3</w:t>
            </w:r>
          </w:p>
        </w:tc>
        <w:tc>
          <w:tcPr>
            <w:tcW w:w="960" w:type="dxa"/>
            <w:tcBorders>
              <w:top w:val="nil"/>
              <w:left w:val="nil"/>
              <w:bottom w:val="single" w:sz="4" w:space="0" w:color="auto"/>
              <w:right w:val="single" w:sz="4" w:space="0" w:color="auto"/>
            </w:tcBorders>
            <w:shd w:val="clear" w:color="auto" w:fill="auto"/>
            <w:noWrap/>
            <w:vAlign w:val="center"/>
            <w:hideMark/>
          </w:tcPr>
          <w:p w:rsidR="008F08B7" w:rsidRPr="0069631B" w:rsidRDefault="008F08B7" w:rsidP="006124F8">
            <w:pPr>
              <w:spacing w:line="360" w:lineRule="auto"/>
              <w:jc w:val="both"/>
              <w:rPr>
                <w:rFonts w:ascii="Times New Roman" w:eastAsia="Times New Roman" w:hAnsi="Times New Roman" w:cs="Times New Roman"/>
                <w:color w:val="000000"/>
                <w:sz w:val="24"/>
                <w:szCs w:val="24"/>
                <w:lang w:eastAsia="en-IN"/>
              </w:rPr>
            </w:pPr>
            <w:r w:rsidRPr="0069631B">
              <w:rPr>
                <w:rFonts w:ascii="Times New Roman" w:eastAsia="Times New Roman" w:hAnsi="Times New Roman" w:cs="Times New Roman"/>
                <w:color w:val="000000"/>
                <w:sz w:val="24"/>
                <w:szCs w:val="24"/>
                <w:lang w:eastAsia="en-IN"/>
              </w:rPr>
              <w:t>.000</w:t>
            </w:r>
            <w:r w:rsidRPr="0069631B">
              <w:rPr>
                <w:rFonts w:ascii="Times New Roman" w:eastAsia="Times New Roman" w:hAnsi="Times New Roman" w:cs="Times New Roman"/>
                <w:color w:val="000000"/>
                <w:sz w:val="24"/>
                <w:szCs w:val="24"/>
                <w:vertAlign w:val="superscript"/>
                <w:lang w:eastAsia="en-IN"/>
              </w:rPr>
              <w:t>*</w:t>
            </w:r>
          </w:p>
        </w:tc>
      </w:tr>
    </w:tbl>
    <w:p w:rsidR="008F08B7" w:rsidRPr="0069631B" w:rsidRDefault="008F08B7" w:rsidP="008F08B7">
      <w:pPr>
        <w:spacing w:line="360" w:lineRule="auto"/>
        <w:ind w:firstLine="720"/>
        <w:jc w:val="both"/>
        <w:rPr>
          <w:rFonts w:ascii="Times New Roman" w:hAnsi="Times New Roman" w:cs="Times New Roman"/>
          <w:sz w:val="24"/>
          <w:szCs w:val="24"/>
        </w:rPr>
      </w:pPr>
      <w:r w:rsidRPr="0069631B">
        <w:rPr>
          <w:rFonts w:ascii="Times New Roman" w:hAnsi="Times New Roman" w:cs="Times New Roman"/>
          <w:sz w:val="24"/>
          <w:szCs w:val="24"/>
        </w:rPr>
        <w:t xml:space="preserve">Results </w:t>
      </w:r>
      <w:proofErr w:type="gramStart"/>
      <w:r w:rsidRPr="0069631B">
        <w:rPr>
          <w:rFonts w:ascii="Times New Roman" w:hAnsi="Times New Roman" w:cs="Times New Roman"/>
          <w:sz w:val="24"/>
          <w:szCs w:val="24"/>
        </w:rPr>
        <w:t>are based</w:t>
      </w:r>
      <w:proofErr w:type="gramEnd"/>
      <w:r w:rsidRPr="0069631B">
        <w:rPr>
          <w:rFonts w:ascii="Times New Roman" w:hAnsi="Times New Roman" w:cs="Times New Roman"/>
          <w:sz w:val="24"/>
          <w:szCs w:val="24"/>
        </w:rPr>
        <w:t xml:space="preserve"> on nonempty rows and columns in each innermost sub table.</w:t>
      </w:r>
      <w:r w:rsidRPr="0069631B">
        <w:rPr>
          <w:rFonts w:ascii="Times New Roman" w:hAnsi="Times New Roman" w:cs="Times New Roman"/>
          <w:sz w:val="24"/>
          <w:szCs w:val="24"/>
        </w:rPr>
        <w:tab/>
      </w:r>
      <w:r w:rsidRPr="0069631B">
        <w:rPr>
          <w:rFonts w:ascii="Times New Roman" w:hAnsi="Times New Roman" w:cs="Times New Roman"/>
          <w:sz w:val="24"/>
          <w:szCs w:val="24"/>
        </w:rPr>
        <w:tab/>
      </w:r>
      <w:r w:rsidRPr="0069631B">
        <w:rPr>
          <w:rFonts w:ascii="Times New Roman" w:hAnsi="Times New Roman" w:cs="Times New Roman"/>
          <w:sz w:val="24"/>
          <w:szCs w:val="24"/>
        </w:rPr>
        <w:tab/>
        <w:t>*. The Chi-square statistic is significant at the .01 level.</w:t>
      </w:r>
      <w:r w:rsidRPr="0069631B">
        <w:rPr>
          <w:rFonts w:ascii="Times New Roman" w:hAnsi="Times New Roman" w:cs="Times New Roman"/>
          <w:sz w:val="24"/>
          <w:szCs w:val="24"/>
        </w:rPr>
        <w:tab/>
      </w:r>
    </w:p>
    <w:p w:rsidR="008F08B7" w:rsidRPr="0069631B" w:rsidRDefault="008F08B7" w:rsidP="008F08B7">
      <w:pPr>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It can be observed from the above table that low p-value (&lt; .01) for all the statements verify that there is a significant association between happiness of employees and their problems with the current organization.  This implies the employees who are feeling happy do not want to leave their organization </w:t>
      </w:r>
      <w:proofErr w:type="gramStart"/>
      <w:r w:rsidRPr="0069631B">
        <w:rPr>
          <w:rFonts w:ascii="Times New Roman" w:hAnsi="Times New Roman" w:cs="Times New Roman"/>
          <w:sz w:val="24"/>
          <w:szCs w:val="24"/>
        </w:rPr>
        <w:t>and also</w:t>
      </w:r>
      <w:proofErr w:type="gramEnd"/>
      <w:r w:rsidRPr="0069631B">
        <w:rPr>
          <w:rFonts w:ascii="Times New Roman" w:hAnsi="Times New Roman" w:cs="Times New Roman"/>
          <w:sz w:val="24"/>
          <w:szCs w:val="24"/>
        </w:rPr>
        <w:t xml:space="preserve"> do not want to get voluntary retirement.</w:t>
      </w:r>
      <w:r w:rsidRPr="0069631B">
        <w:rPr>
          <w:rFonts w:ascii="Times New Roman" w:hAnsi="Times New Roman" w:cs="Times New Roman"/>
          <w:sz w:val="24"/>
          <w:szCs w:val="24"/>
        </w:rPr>
        <w:tab/>
      </w:r>
    </w:p>
    <w:p w:rsidR="00DB0ECC" w:rsidRPr="0069631B" w:rsidRDefault="00DB0ECC" w:rsidP="008F08B7">
      <w:pPr>
        <w:spacing w:line="360" w:lineRule="auto"/>
        <w:jc w:val="both"/>
        <w:rPr>
          <w:rFonts w:ascii="Times New Roman" w:hAnsi="Times New Roman" w:cs="Times New Roman"/>
          <w:b/>
          <w:sz w:val="24"/>
          <w:szCs w:val="24"/>
        </w:rPr>
      </w:pPr>
      <w:r w:rsidRPr="0069631B">
        <w:rPr>
          <w:rFonts w:ascii="Times New Roman" w:hAnsi="Times New Roman" w:cs="Times New Roman"/>
          <w:b/>
          <w:sz w:val="24"/>
          <w:szCs w:val="24"/>
        </w:rPr>
        <w:t>Findings</w:t>
      </w:r>
    </w:p>
    <w:p w:rsidR="00DB0ECC" w:rsidRPr="0069631B" w:rsidRDefault="00DB0ECC" w:rsidP="00DB0ECC">
      <w:pPr>
        <w:pStyle w:val="ListParagraph"/>
        <w:numPr>
          <w:ilvl w:val="0"/>
          <w:numId w:val="2"/>
        </w:numPr>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The factors of happiness, viz. about colleagues, about job, about organization, about </w:t>
      </w:r>
      <w:proofErr w:type="gramStart"/>
      <w:r w:rsidRPr="0069631B">
        <w:rPr>
          <w:rFonts w:ascii="Times New Roman" w:hAnsi="Times New Roman" w:cs="Times New Roman"/>
          <w:sz w:val="24"/>
          <w:szCs w:val="24"/>
        </w:rPr>
        <w:t>top level</w:t>
      </w:r>
      <w:proofErr w:type="gramEnd"/>
      <w:r w:rsidRPr="0069631B">
        <w:rPr>
          <w:rFonts w:ascii="Times New Roman" w:hAnsi="Times New Roman" w:cs="Times New Roman"/>
          <w:sz w:val="24"/>
          <w:szCs w:val="24"/>
        </w:rPr>
        <w:t xml:space="preserve"> management, about working environment, about company policies, about ethics in the organization and about family have significant contribution on segmenting employees into two categories based on their level of competency.</w:t>
      </w:r>
    </w:p>
    <w:p w:rsidR="00DB0ECC" w:rsidRPr="0069631B" w:rsidRDefault="00DB0ECC" w:rsidP="00DB0ECC">
      <w:pPr>
        <w:pStyle w:val="ListParagraph"/>
        <w:numPr>
          <w:ilvl w:val="0"/>
          <w:numId w:val="3"/>
        </w:numPr>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Three-fourth of the total respondents was happy at their work.</w:t>
      </w:r>
    </w:p>
    <w:p w:rsidR="00DB0ECC" w:rsidRPr="0069631B" w:rsidRDefault="00DB0ECC" w:rsidP="00DB0ECC">
      <w:pPr>
        <w:pStyle w:val="ListParagraph"/>
        <w:numPr>
          <w:ilvl w:val="0"/>
          <w:numId w:val="3"/>
        </w:numPr>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lastRenderedPageBreak/>
        <w:t xml:space="preserve">The factor organization has assumed higher importance in clustering the employees, followed by the factors ethics in the organization, job, </w:t>
      </w:r>
      <w:proofErr w:type="gramStart"/>
      <w:r w:rsidRPr="0069631B">
        <w:rPr>
          <w:rFonts w:ascii="Times New Roman" w:hAnsi="Times New Roman" w:cs="Times New Roman"/>
          <w:sz w:val="24"/>
          <w:szCs w:val="24"/>
        </w:rPr>
        <w:t>top level</w:t>
      </w:r>
      <w:proofErr w:type="gramEnd"/>
      <w:r w:rsidRPr="0069631B">
        <w:rPr>
          <w:rFonts w:ascii="Times New Roman" w:hAnsi="Times New Roman" w:cs="Times New Roman"/>
          <w:sz w:val="24"/>
          <w:szCs w:val="24"/>
        </w:rPr>
        <w:t xml:space="preserve"> management, working environment and company policies. The other factors colleagues and family have least level of importance in classifying the employees based on their happiness at work.</w:t>
      </w:r>
    </w:p>
    <w:p w:rsidR="00DB0ECC" w:rsidRPr="0069631B" w:rsidRDefault="00DB0ECC" w:rsidP="00DB0ECC">
      <w:pPr>
        <w:pStyle w:val="ListParagraph"/>
        <w:numPr>
          <w:ilvl w:val="0"/>
          <w:numId w:val="3"/>
        </w:numPr>
        <w:spacing w:after="320" w:line="360" w:lineRule="auto"/>
        <w:jc w:val="both"/>
        <w:rPr>
          <w:rFonts w:ascii="Times New Roman" w:hAnsi="Times New Roman" w:cs="Times New Roman"/>
          <w:sz w:val="24"/>
          <w:szCs w:val="24"/>
        </w:rPr>
      </w:pPr>
      <w:r w:rsidRPr="0069631B">
        <w:rPr>
          <w:rFonts w:ascii="Times New Roman" w:hAnsi="Times New Roman" w:cs="Times New Roman"/>
          <w:sz w:val="24"/>
          <w:szCs w:val="24"/>
        </w:rPr>
        <w:t>Three fourth of the employees who are happy wish to continue to work with their current organization and around 21 per cent of employees who are not happy do not want to continue to work with their current organization.</w:t>
      </w:r>
    </w:p>
    <w:p w:rsidR="00DB0ECC" w:rsidRPr="0069631B" w:rsidRDefault="00DB0ECC" w:rsidP="00DB0ECC">
      <w:pPr>
        <w:pStyle w:val="ListParagraph"/>
        <w:numPr>
          <w:ilvl w:val="0"/>
          <w:numId w:val="3"/>
        </w:numPr>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Also 74 per cent of happy employees do not want to get voluntary retirement from their organization and around 62 per cent of happy employees stated that they do not face any problems in their organization.</w:t>
      </w:r>
    </w:p>
    <w:p w:rsidR="00DB0ECC" w:rsidRPr="0069631B" w:rsidRDefault="00DB0ECC" w:rsidP="00DB0ECC">
      <w:pPr>
        <w:pStyle w:val="ListParagraph"/>
        <w:numPr>
          <w:ilvl w:val="0"/>
          <w:numId w:val="3"/>
        </w:numPr>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There is a significant association between happiness of employees and their problems with the current organization.  This implies the employees who are feeling happy do not want to leave their organization </w:t>
      </w:r>
      <w:proofErr w:type="gramStart"/>
      <w:r w:rsidRPr="0069631B">
        <w:rPr>
          <w:rFonts w:ascii="Times New Roman" w:hAnsi="Times New Roman" w:cs="Times New Roman"/>
          <w:sz w:val="24"/>
          <w:szCs w:val="24"/>
        </w:rPr>
        <w:t>and also</w:t>
      </w:r>
      <w:proofErr w:type="gramEnd"/>
      <w:r w:rsidRPr="0069631B">
        <w:rPr>
          <w:rFonts w:ascii="Times New Roman" w:hAnsi="Times New Roman" w:cs="Times New Roman"/>
          <w:sz w:val="24"/>
          <w:szCs w:val="24"/>
        </w:rPr>
        <w:t xml:space="preserve"> do not want to get voluntary retirement.</w:t>
      </w:r>
    </w:p>
    <w:p w:rsidR="00DB0ECC" w:rsidRPr="0069631B" w:rsidRDefault="00DB0ECC" w:rsidP="00DB0ECC">
      <w:pPr>
        <w:spacing w:line="360" w:lineRule="auto"/>
        <w:jc w:val="both"/>
        <w:rPr>
          <w:rFonts w:ascii="Times New Roman" w:hAnsi="Times New Roman" w:cs="Times New Roman"/>
          <w:b/>
          <w:bCs/>
          <w:sz w:val="24"/>
          <w:szCs w:val="24"/>
        </w:rPr>
      </w:pPr>
      <w:r w:rsidRPr="0069631B">
        <w:rPr>
          <w:rFonts w:ascii="Times New Roman" w:hAnsi="Times New Roman" w:cs="Times New Roman"/>
          <w:b/>
          <w:bCs/>
          <w:sz w:val="24"/>
          <w:szCs w:val="24"/>
        </w:rPr>
        <w:t>Conclusion and recommendation</w:t>
      </w:r>
    </w:p>
    <w:p w:rsidR="00BC7CD8" w:rsidRPr="0069631B" w:rsidRDefault="00DB0ECC" w:rsidP="00DB0ECC">
      <w:pPr>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 xml:space="preserve">Happiness at work is an umbrella concept that includes a large number of constructs ranging from transient moods and emotions to relatively stable attitudes. Organizations that consider employee happiness as a fundamental performance objective consistently unlock greater innovation and long-term financial success. In the workplace, happiness </w:t>
      </w:r>
      <w:proofErr w:type="gramStart"/>
      <w:r w:rsidRPr="0069631B">
        <w:rPr>
          <w:rFonts w:ascii="Times New Roman" w:hAnsi="Times New Roman" w:cs="Times New Roman"/>
          <w:sz w:val="24"/>
          <w:szCs w:val="24"/>
        </w:rPr>
        <w:t>is influenced</w:t>
      </w:r>
      <w:proofErr w:type="gramEnd"/>
      <w:r w:rsidRPr="0069631B">
        <w:rPr>
          <w:rFonts w:ascii="Times New Roman" w:hAnsi="Times New Roman" w:cs="Times New Roman"/>
          <w:sz w:val="24"/>
          <w:szCs w:val="24"/>
        </w:rPr>
        <w:t xml:space="preserve"> by both short-lived events and chronic conditions in the task, job and organization. </w:t>
      </w:r>
      <w:proofErr w:type="gramStart"/>
      <w:r w:rsidRPr="0069631B">
        <w:rPr>
          <w:rFonts w:ascii="Times New Roman" w:hAnsi="Times New Roman" w:cs="Times New Roman"/>
          <w:sz w:val="24"/>
          <w:szCs w:val="24"/>
        </w:rPr>
        <w:t>High performance work practices, also known as high involvement and high commitment approaches, involve redesigning work to be performed by autonomous teams, being highly selective in employment, offering job security, investing in training, sharing information and power with employees, adopting flat organization structures, and rewarding based on organization performance ,etc., often improve motivation and quality, reduce employee turnover, and contribute to short and long term financial performance.</w:t>
      </w:r>
      <w:proofErr w:type="gramEnd"/>
      <w:r w:rsidRPr="0069631B">
        <w:rPr>
          <w:rFonts w:ascii="Times New Roman" w:hAnsi="Times New Roman" w:cs="Times New Roman"/>
          <w:sz w:val="24"/>
          <w:szCs w:val="24"/>
        </w:rPr>
        <w:t xml:space="preserve"> Providing right environment and proper </w:t>
      </w:r>
      <w:r w:rsidR="00BC7CD8" w:rsidRPr="0069631B">
        <w:rPr>
          <w:rFonts w:ascii="Times New Roman" w:hAnsi="Times New Roman" w:cs="Times New Roman"/>
          <w:sz w:val="24"/>
          <w:szCs w:val="24"/>
        </w:rPr>
        <w:t>recognition</w:t>
      </w:r>
      <w:r w:rsidRPr="0069631B">
        <w:rPr>
          <w:rFonts w:ascii="Times New Roman" w:hAnsi="Times New Roman" w:cs="Times New Roman"/>
          <w:sz w:val="24"/>
          <w:szCs w:val="24"/>
        </w:rPr>
        <w:t>, right career guidance</w:t>
      </w:r>
      <w:r w:rsidR="00BC7CD8" w:rsidRPr="0069631B">
        <w:rPr>
          <w:rFonts w:ascii="Times New Roman" w:hAnsi="Times New Roman" w:cs="Times New Roman"/>
          <w:sz w:val="24"/>
          <w:szCs w:val="24"/>
        </w:rPr>
        <w:t xml:space="preserve"> may enhance happiness among employees in the organization</w:t>
      </w:r>
    </w:p>
    <w:p w:rsidR="00247522" w:rsidRPr="0069631B" w:rsidRDefault="00247522" w:rsidP="00DB0ECC">
      <w:pPr>
        <w:spacing w:line="360" w:lineRule="auto"/>
        <w:jc w:val="both"/>
        <w:rPr>
          <w:rFonts w:ascii="Times New Roman" w:hAnsi="Times New Roman" w:cs="Times New Roman"/>
          <w:sz w:val="24"/>
          <w:szCs w:val="24"/>
        </w:rPr>
      </w:pPr>
    </w:p>
    <w:p w:rsidR="00247522" w:rsidRPr="0069631B" w:rsidRDefault="00247522" w:rsidP="00DB0ECC">
      <w:pPr>
        <w:spacing w:line="360" w:lineRule="auto"/>
        <w:jc w:val="both"/>
        <w:rPr>
          <w:rFonts w:ascii="Times New Roman" w:hAnsi="Times New Roman" w:cs="Times New Roman"/>
          <w:sz w:val="24"/>
          <w:szCs w:val="24"/>
        </w:rPr>
      </w:pPr>
    </w:p>
    <w:p w:rsidR="00247522" w:rsidRPr="0069631B" w:rsidRDefault="00247522" w:rsidP="00DB0ECC">
      <w:pPr>
        <w:spacing w:line="360" w:lineRule="auto"/>
        <w:jc w:val="both"/>
        <w:rPr>
          <w:rFonts w:ascii="Times New Roman" w:hAnsi="Times New Roman" w:cs="Times New Roman"/>
          <w:sz w:val="24"/>
          <w:szCs w:val="24"/>
        </w:rPr>
      </w:pPr>
    </w:p>
    <w:p w:rsidR="00DB0ECC" w:rsidRPr="0069631B" w:rsidRDefault="00BC7CD8" w:rsidP="00DB0ECC">
      <w:pPr>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lastRenderedPageBreak/>
        <w:t>References</w:t>
      </w:r>
    </w:p>
    <w:p w:rsidR="00BC7CD8" w:rsidRPr="0069631B" w:rsidRDefault="00BC7CD8" w:rsidP="00BC7CD8">
      <w:pPr>
        <w:pStyle w:val="ListParagraph"/>
        <w:numPr>
          <w:ilvl w:val="0"/>
          <w:numId w:val="4"/>
        </w:numPr>
        <w:spacing w:line="360" w:lineRule="auto"/>
        <w:jc w:val="both"/>
        <w:rPr>
          <w:rFonts w:ascii="Times New Roman" w:hAnsi="Times New Roman" w:cs="Times New Roman"/>
          <w:b/>
          <w:sz w:val="24"/>
          <w:szCs w:val="24"/>
        </w:rPr>
      </w:pPr>
      <w:r w:rsidRPr="0069631B">
        <w:rPr>
          <w:rFonts w:ascii="Times New Roman" w:hAnsi="Times New Roman" w:cs="Times New Roman"/>
          <w:bCs/>
          <w:sz w:val="24"/>
          <w:szCs w:val="24"/>
          <w:lang w:bidi="ta-IN"/>
        </w:rPr>
        <w:t xml:space="preserve">Ahmed Imran </w:t>
      </w:r>
      <w:proofErr w:type="spellStart"/>
      <w:r w:rsidRPr="0069631B">
        <w:rPr>
          <w:rFonts w:ascii="Times New Roman" w:hAnsi="Times New Roman" w:cs="Times New Roman"/>
          <w:bCs/>
          <w:sz w:val="24"/>
          <w:szCs w:val="24"/>
          <w:lang w:bidi="ta-IN"/>
        </w:rPr>
        <w:t>Hunjra</w:t>
      </w:r>
      <w:proofErr w:type="spellEnd"/>
      <w:r w:rsidRPr="0069631B">
        <w:rPr>
          <w:rFonts w:ascii="Times New Roman" w:hAnsi="Times New Roman" w:cs="Times New Roman"/>
          <w:bCs/>
          <w:sz w:val="24"/>
          <w:szCs w:val="24"/>
          <w:lang w:bidi="ta-IN"/>
        </w:rPr>
        <w:t xml:space="preserve"> </w:t>
      </w:r>
      <w:proofErr w:type="gramStart"/>
      <w:r w:rsidRPr="0069631B">
        <w:rPr>
          <w:rFonts w:ascii="Times New Roman" w:hAnsi="Times New Roman" w:cs="Times New Roman"/>
          <w:bCs/>
          <w:sz w:val="24"/>
          <w:szCs w:val="24"/>
          <w:lang w:bidi="ta-IN"/>
        </w:rPr>
        <w:t>et.al(</w:t>
      </w:r>
      <w:proofErr w:type="gramEnd"/>
      <w:r w:rsidRPr="0069631B">
        <w:rPr>
          <w:rFonts w:ascii="Times New Roman" w:hAnsi="Times New Roman" w:cs="Times New Roman"/>
          <w:bCs/>
          <w:sz w:val="24"/>
          <w:szCs w:val="24"/>
          <w:lang w:bidi="ta-IN"/>
        </w:rPr>
        <w:t>2010), ‘Factors effecting job satisfaction of employees in Pakistani banking sector’, African Journal of Business Management ,4(10),pp 2157-2163</w:t>
      </w:r>
      <w:r w:rsidRPr="0069631B">
        <w:rPr>
          <w:rFonts w:ascii="Times New Roman" w:hAnsi="Times New Roman" w:cs="Times New Roman"/>
          <w:sz w:val="24"/>
          <w:szCs w:val="24"/>
          <w:lang w:bidi="ta-IN"/>
        </w:rPr>
        <w:t>.</w:t>
      </w:r>
    </w:p>
    <w:p w:rsidR="00BC7CD8" w:rsidRPr="0069631B" w:rsidRDefault="00BC7CD8" w:rsidP="00BC7CD8">
      <w:pPr>
        <w:pStyle w:val="ListParagraph"/>
        <w:numPr>
          <w:ilvl w:val="0"/>
          <w:numId w:val="4"/>
        </w:numPr>
        <w:spacing w:line="360" w:lineRule="auto"/>
        <w:jc w:val="both"/>
        <w:rPr>
          <w:rFonts w:ascii="Times New Roman" w:eastAsia="Times New Roman" w:hAnsi="Times New Roman" w:cs="Times New Roman"/>
          <w:sz w:val="24"/>
          <w:szCs w:val="24"/>
          <w:lang w:bidi="ta-IN"/>
        </w:rPr>
      </w:pPr>
      <w:proofErr w:type="spellStart"/>
      <w:r w:rsidRPr="0069631B">
        <w:rPr>
          <w:rFonts w:ascii="Times New Roman" w:eastAsia="Times New Roman" w:hAnsi="Times New Roman" w:cs="Times New Roman"/>
          <w:sz w:val="24"/>
          <w:szCs w:val="24"/>
          <w:lang w:bidi="ta-IN"/>
        </w:rPr>
        <w:t>Akram</w:t>
      </w:r>
      <w:proofErr w:type="spellEnd"/>
      <w:r w:rsidRPr="0069631B">
        <w:rPr>
          <w:rFonts w:ascii="Times New Roman" w:eastAsia="Times New Roman" w:hAnsi="Times New Roman" w:cs="Times New Roman"/>
          <w:sz w:val="24"/>
          <w:szCs w:val="24"/>
          <w:lang w:bidi="ta-IN"/>
        </w:rPr>
        <w:t xml:space="preserve"> </w:t>
      </w:r>
      <w:proofErr w:type="spellStart"/>
      <w:r w:rsidRPr="0069631B">
        <w:rPr>
          <w:rFonts w:ascii="Times New Roman" w:eastAsia="Times New Roman" w:hAnsi="Times New Roman" w:cs="Times New Roman"/>
          <w:sz w:val="24"/>
          <w:szCs w:val="24"/>
          <w:lang w:bidi="ta-IN"/>
        </w:rPr>
        <w:t>Shater</w:t>
      </w:r>
      <w:proofErr w:type="spellEnd"/>
      <w:r w:rsidRPr="0069631B">
        <w:rPr>
          <w:rFonts w:ascii="Times New Roman" w:eastAsia="Times New Roman" w:hAnsi="Times New Roman" w:cs="Times New Roman"/>
          <w:sz w:val="24"/>
          <w:szCs w:val="24"/>
          <w:lang w:bidi="ta-IN"/>
        </w:rPr>
        <w:t xml:space="preserve"> </w:t>
      </w:r>
      <w:proofErr w:type="spellStart"/>
      <w:r w:rsidRPr="0069631B">
        <w:rPr>
          <w:rFonts w:ascii="Times New Roman" w:eastAsia="Times New Roman" w:hAnsi="Times New Roman" w:cs="Times New Roman"/>
          <w:sz w:val="24"/>
          <w:szCs w:val="24"/>
          <w:lang w:bidi="ta-IN"/>
        </w:rPr>
        <w:t>Dalal</w:t>
      </w:r>
      <w:proofErr w:type="spellEnd"/>
      <w:r w:rsidRPr="0069631B">
        <w:rPr>
          <w:rFonts w:ascii="Times New Roman" w:eastAsia="Times New Roman" w:hAnsi="Times New Roman" w:cs="Times New Roman"/>
          <w:sz w:val="24"/>
          <w:szCs w:val="24"/>
          <w:lang w:bidi="ta-IN"/>
        </w:rPr>
        <w:t xml:space="preserve"> </w:t>
      </w:r>
      <w:proofErr w:type="spellStart"/>
      <w:r w:rsidRPr="0069631B">
        <w:rPr>
          <w:rFonts w:ascii="Times New Roman" w:eastAsia="Times New Roman" w:hAnsi="Times New Roman" w:cs="Times New Roman"/>
          <w:sz w:val="24"/>
          <w:szCs w:val="24"/>
          <w:lang w:bidi="ta-IN"/>
        </w:rPr>
        <w:t>Yazdi</w:t>
      </w:r>
      <w:proofErr w:type="spellEnd"/>
      <w:r w:rsidRPr="0069631B">
        <w:rPr>
          <w:rFonts w:ascii="Times New Roman" w:eastAsia="Times New Roman" w:hAnsi="Times New Roman" w:cs="Times New Roman"/>
          <w:sz w:val="24"/>
          <w:szCs w:val="24"/>
          <w:lang w:bidi="ta-IN"/>
        </w:rPr>
        <w:t xml:space="preserve"> and </w:t>
      </w:r>
      <w:proofErr w:type="spellStart"/>
      <w:r w:rsidRPr="0069631B">
        <w:rPr>
          <w:rFonts w:ascii="Times New Roman" w:eastAsia="Times New Roman" w:hAnsi="Times New Roman" w:cs="Times New Roman"/>
          <w:sz w:val="24"/>
          <w:szCs w:val="24"/>
          <w:lang w:bidi="ta-IN"/>
        </w:rPr>
        <w:t>Khadijeh</w:t>
      </w:r>
      <w:proofErr w:type="spellEnd"/>
      <w:r w:rsidRPr="0069631B">
        <w:rPr>
          <w:rFonts w:ascii="Times New Roman" w:eastAsia="Times New Roman" w:hAnsi="Times New Roman" w:cs="Times New Roman"/>
          <w:sz w:val="24"/>
          <w:szCs w:val="24"/>
          <w:lang w:bidi="ta-IN"/>
        </w:rPr>
        <w:t xml:space="preserve"> </w:t>
      </w:r>
      <w:proofErr w:type="spellStart"/>
      <w:r w:rsidRPr="0069631B">
        <w:rPr>
          <w:rFonts w:ascii="Times New Roman" w:eastAsia="Times New Roman" w:hAnsi="Times New Roman" w:cs="Times New Roman"/>
          <w:sz w:val="24"/>
          <w:szCs w:val="24"/>
          <w:lang w:bidi="ta-IN"/>
        </w:rPr>
        <w:t>Abolmaal</w:t>
      </w:r>
      <w:proofErr w:type="spellEnd"/>
      <w:r w:rsidRPr="0069631B">
        <w:rPr>
          <w:rFonts w:ascii="Times New Roman" w:eastAsia="Times New Roman" w:hAnsi="Times New Roman" w:cs="Times New Roman"/>
          <w:sz w:val="24"/>
          <w:szCs w:val="24"/>
          <w:lang w:bidi="ta-IN"/>
        </w:rPr>
        <w:t>,(2014),</w:t>
      </w:r>
      <w:r w:rsidRPr="0069631B">
        <w:rPr>
          <w:rFonts w:ascii="Times New Roman" w:hAnsi="Times New Roman" w:cs="Times New Roman"/>
          <w:sz w:val="24"/>
          <w:szCs w:val="24"/>
        </w:rPr>
        <w:t xml:space="preserve"> </w:t>
      </w:r>
      <w:r w:rsidRPr="0069631B">
        <w:rPr>
          <w:rFonts w:ascii="Times New Roman" w:eastAsia="Times New Roman" w:hAnsi="Times New Roman" w:cs="Times New Roman"/>
          <w:sz w:val="24"/>
          <w:szCs w:val="24"/>
          <w:lang w:bidi="ta-IN"/>
        </w:rPr>
        <w:t>Effectiveness of happiness teaching with Fordyce method on belonging to school of students,</w:t>
      </w:r>
      <w:r w:rsidRPr="0069631B">
        <w:rPr>
          <w:rFonts w:ascii="Times New Roman" w:hAnsi="Times New Roman" w:cs="Times New Roman"/>
          <w:sz w:val="24"/>
          <w:szCs w:val="24"/>
        </w:rPr>
        <w:t xml:space="preserve"> </w:t>
      </w:r>
      <w:r w:rsidRPr="0069631B">
        <w:rPr>
          <w:rFonts w:ascii="Times New Roman" w:eastAsia="Times New Roman" w:hAnsi="Times New Roman" w:cs="Times New Roman"/>
          <w:sz w:val="24"/>
          <w:szCs w:val="24"/>
          <w:lang w:bidi="ta-IN"/>
        </w:rPr>
        <w:t>Journal of Novel Applied Sciences,</w:t>
      </w:r>
      <w:r w:rsidRPr="0069631B">
        <w:rPr>
          <w:rFonts w:ascii="Times New Roman" w:hAnsi="Times New Roman" w:cs="Times New Roman"/>
          <w:sz w:val="24"/>
          <w:szCs w:val="24"/>
        </w:rPr>
        <w:t xml:space="preserve"> </w:t>
      </w:r>
      <w:r w:rsidRPr="0069631B">
        <w:rPr>
          <w:rFonts w:ascii="Times New Roman" w:eastAsia="Times New Roman" w:hAnsi="Times New Roman" w:cs="Times New Roman"/>
          <w:sz w:val="24"/>
          <w:szCs w:val="24"/>
          <w:lang w:bidi="ta-IN"/>
        </w:rPr>
        <w:t>3(3): pp.287-290.</w:t>
      </w:r>
    </w:p>
    <w:p w:rsidR="00BC7CD8" w:rsidRPr="0069631B" w:rsidRDefault="00BC7CD8" w:rsidP="00BC7CD8">
      <w:pPr>
        <w:pStyle w:val="ListParagraph"/>
        <w:numPr>
          <w:ilvl w:val="0"/>
          <w:numId w:val="4"/>
        </w:numPr>
        <w:spacing w:line="360" w:lineRule="auto"/>
        <w:jc w:val="both"/>
        <w:rPr>
          <w:rFonts w:ascii="Times New Roman" w:eastAsia="Times New Roman" w:hAnsi="Times New Roman" w:cs="Times New Roman"/>
          <w:sz w:val="24"/>
          <w:szCs w:val="24"/>
          <w:lang w:bidi="ta-IN"/>
        </w:rPr>
      </w:pPr>
      <w:r w:rsidRPr="0069631B">
        <w:rPr>
          <w:rFonts w:ascii="Times New Roman" w:eastAsia="Times New Roman" w:hAnsi="Times New Roman" w:cs="Times New Roman"/>
          <w:sz w:val="24"/>
          <w:szCs w:val="24"/>
          <w:lang w:bidi="ta-IN"/>
        </w:rPr>
        <w:t xml:space="preserve">Argyle, M., &amp; Lu, L., (1990), “The happiness of extroverts”. Personality and Individual Differences, 11, pp.1011-1017. </w:t>
      </w:r>
    </w:p>
    <w:p w:rsidR="00BC7CD8" w:rsidRPr="0069631B" w:rsidRDefault="00BC7CD8" w:rsidP="00BC7CD8">
      <w:pPr>
        <w:pStyle w:val="ListParagraph"/>
        <w:numPr>
          <w:ilvl w:val="0"/>
          <w:numId w:val="4"/>
        </w:numPr>
        <w:spacing w:line="360" w:lineRule="auto"/>
        <w:jc w:val="both"/>
        <w:rPr>
          <w:rFonts w:ascii="Times New Roman" w:hAnsi="Times New Roman" w:cs="Times New Roman"/>
          <w:sz w:val="24"/>
          <w:szCs w:val="24"/>
        </w:rPr>
      </w:pPr>
      <w:proofErr w:type="spellStart"/>
      <w:r w:rsidRPr="0069631B">
        <w:rPr>
          <w:rFonts w:ascii="Times New Roman" w:hAnsi="Times New Roman" w:cs="Times New Roman"/>
          <w:sz w:val="24"/>
          <w:szCs w:val="24"/>
        </w:rPr>
        <w:t>Arogundade</w:t>
      </w:r>
      <w:proofErr w:type="spellEnd"/>
      <w:r w:rsidRPr="0069631B">
        <w:rPr>
          <w:rFonts w:ascii="Times New Roman" w:hAnsi="Times New Roman" w:cs="Times New Roman"/>
          <w:sz w:val="24"/>
          <w:szCs w:val="24"/>
        </w:rPr>
        <w:t xml:space="preserve">, </w:t>
      </w:r>
      <w:proofErr w:type="spellStart"/>
      <w:r w:rsidRPr="0069631B">
        <w:rPr>
          <w:rFonts w:ascii="Times New Roman" w:hAnsi="Times New Roman" w:cs="Times New Roman"/>
          <w:sz w:val="24"/>
          <w:szCs w:val="24"/>
        </w:rPr>
        <w:t>Odunayo</w:t>
      </w:r>
      <w:proofErr w:type="spellEnd"/>
      <w:r w:rsidRPr="0069631B">
        <w:rPr>
          <w:rFonts w:ascii="Times New Roman" w:hAnsi="Times New Roman" w:cs="Times New Roman"/>
          <w:sz w:val="24"/>
          <w:szCs w:val="24"/>
        </w:rPr>
        <w:t xml:space="preserve">, and </w:t>
      </w:r>
      <w:proofErr w:type="spellStart"/>
      <w:r w:rsidRPr="0069631B">
        <w:rPr>
          <w:rFonts w:ascii="Times New Roman" w:hAnsi="Times New Roman" w:cs="Times New Roman"/>
          <w:sz w:val="24"/>
          <w:szCs w:val="24"/>
        </w:rPr>
        <w:t>Abiola</w:t>
      </w:r>
      <w:proofErr w:type="spellEnd"/>
      <w:r w:rsidRPr="0069631B">
        <w:rPr>
          <w:rFonts w:ascii="Times New Roman" w:hAnsi="Times New Roman" w:cs="Times New Roman"/>
          <w:sz w:val="24"/>
          <w:szCs w:val="24"/>
        </w:rPr>
        <w:t xml:space="preserve"> </w:t>
      </w:r>
      <w:proofErr w:type="spellStart"/>
      <w:r w:rsidRPr="0069631B">
        <w:rPr>
          <w:rFonts w:ascii="Times New Roman" w:hAnsi="Times New Roman" w:cs="Times New Roman"/>
          <w:sz w:val="24"/>
          <w:szCs w:val="24"/>
        </w:rPr>
        <w:t>Olunubi</w:t>
      </w:r>
      <w:proofErr w:type="spellEnd"/>
      <w:r w:rsidRPr="0069631B">
        <w:rPr>
          <w:rFonts w:ascii="Times New Roman" w:hAnsi="Times New Roman" w:cs="Times New Roman"/>
          <w:sz w:val="24"/>
          <w:szCs w:val="24"/>
        </w:rPr>
        <w:t xml:space="preserve">,(2013) ,A Psychological Appraisal of Manifest Needs as Predictors of Job Involvement among Selected Workers in Lagos </w:t>
      </w:r>
      <w:proofErr w:type="spellStart"/>
      <w:r w:rsidRPr="0069631B">
        <w:rPr>
          <w:rFonts w:ascii="Times New Roman" w:hAnsi="Times New Roman" w:cs="Times New Roman"/>
          <w:sz w:val="24"/>
          <w:szCs w:val="24"/>
        </w:rPr>
        <w:t>State.Research</w:t>
      </w:r>
      <w:proofErr w:type="spellEnd"/>
      <w:r w:rsidRPr="0069631B">
        <w:rPr>
          <w:rFonts w:ascii="Times New Roman" w:hAnsi="Times New Roman" w:cs="Times New Roman"/>
          <w:sz w:val="24"/>
          <w:szCs w:val="24"/>
        </w:rPr>
        <w:t xml:space="preserve"> in Psychology and Behavioral Sciences, Volume 1,Issue 5,pp.61-66.</w:t>
      </w:r>
    </w:p>
    <w:p w:rsidR="00BC7CD8" w:rsidRPr="0069631B" w:rsidRDefault="00BC7CD8" w:rsidP="00BC7CD8">
      <w:pPr>
        <w:pStyle w:val="ListParagraph"/>
        <w:numPr>
          <w:ilvl w:val="0"/>
          <w:numId w:val="4"/>
        </w:numPr>
        <w:spacing w:line="360" w:lineRule="auto"/>
        <w:jc w:val="both"/>
        <w:rPr>
          <w:rFonts w:ascii="Times New Roman" w:hAnsi="Times New Roman" w:cs="Times New Roman"/>
          <w:sz w:val="24"/>
          <w:szCs w:val="24"/>
        </w:rPr>
      </w:pPr>
      <w:proofErr w:type="spellStart"/>
      <w:r w:rsidRPr="0069631B">
        <w:rPr>
          <w:rFonts w:ascii="Times New Roman" w:hAnsi="Times New Roman" w:cs="Times New Roman"/>
          <w:sz w:val="24"/>
          <w:szCs w:val="24"/>
          <w:lang w:bidi="ta-IN"/>
        </w:rPr>
        <w:t>Atalic</w:t>
      </w:r>
      <w:proofErr w:type="spellEnd"/>
      <w:r w:rsidRPr="0069631B">
        <w:rPr>
          <w:rFonts w:ascii="Times New Roman" w:hAnsi="Times New Roman" w:cs="Times New Roman"/>
          <w:sz w:val="24"/>
          <w:szCs w:val="24"/>
          <w:lang w:bidi="ta-IN"/>
        </w:rPr>
        <w:t xml:space="preserve"> </w:t>
      </w:r>
      <w:proofErr w:type="spellStart"/>
      <w:r w:rsidRPr="0069631B">
        <w:rPr>
          <w:rFonts w:ascii="Times New Roman" w:hAnsi="Times New Roman" w:cs="Times New Roman"/>
          <w:sz w:val="24"/>
          <w:szCs w:val="24"/>
          <w:lang w:bidi="ta-IN"/>
        </w:rPr>
        <w:t>Hilmi</w:t>
      </w:r>
      <w:proofErr w:type="spellEnd"/>
      <w:r w:rsidRPr="0069631B">
        <w:rPr>
          <w:rFonts w:ascii="Times New Roman" w:hAnsi="Times New Roman" w:cs="Times New Roman"/>
          <w:sz w:val="24"/>
          <w:szCs w:val="24"/>
          <w:lang w:bidi="ta-IN"/>
        </w:rPr>
        <w:t xml:space="preserve"> et.al (2016</w:t>
      </w:r>
      <w:proofErr w:type="gramStart"/>
      <w:r w:rsidRPr="0069631B">
        <w:rPr>
          <w:rFonts w:ascii="Times New Roman" w:hAnsi="Times New Roman" w:cs="Times New Roman"/>
          <w:sz w:val="24"/>
          <w:szCs w:val="24"/>
          <w:lang w:bidi="ta-IN"/>
        </w:rPr>
        <w:t>) ,</w:t>
      </w:r>
      <w:proofErr w:type="gramEnd"/>
      <w:r w:rsidRPr="0069631B">
        <w:rPr>
          <w:rFonts w:ascii="Times New Roman" w:eastAsia="Times New Roman" w:hAnsi="Times New Roman" w:cs="Times New Roman"/>
          <w:sz w:val="24"/>
          <w:szCs w:val="24"/>
          <w:lang w:bidi="ta-IN"/>
        </w:rPr>
        <w:t>Herzberg's Motivation- Hygiene Theory Applied to High School Teachers in Turkey.</w:t>
      </w:r>
      <w:r w:rsidRPr="0069631B">
        <w:rPr>
          <w:rFonts w:ascii="Times New Roman" w:hAnsi="Times New Roman" w:cs="Times New Roman"/>
          <w:sz w:val="24"/>
          <w:szCs w:val="24"/>
        </w:rPr>
        <w:t xml:space="preserve"> </w:t>
      </w:r>
      <w:r w:rsidRPr="0069631B">
        <w:rPr>
          <w:rFonts w:ascii="Times New Roman" w:eastAsia="Times New Roman" w:hAnsi="Times New Roman" w:cs="Times New Roman"/>
          <w:sz w:val="24"/>
          <w:szCs w:val="24"/>
          <w:lang w:bidi="ta-IN"/>
        </w:rPr>
        <w:t>European Journal of Multidisciplinary Studies,</w:t>
      </w:r>
      <w:r w:rsidRPr="0069631B">
        <w:rPr>
          <w:rFonts w:ascii="Times New Roman" w:hAnsi="Times New Roman" w:cs="Times New Roman"/>
          <w:sz w:val="24"/>
          <w:szCs w:val="24"/>
        </w:rPr>
        <w:t xml:space="preserve"> Vol.1 Nr. 4</w:t>
      </w:r>
      <w:proofErr w:type="gramStart"/>
      <w:r w:rsidRPr="0069631B">
        <w:rPr>
          <w:rFonts w:ascii="Times New Roman" w:hAnsi="Times New Roman" w:cs="Times New Roman"/>
          <w:sz w:val="24"/>
          <w:szCs w:val="24"/>
        </w:rPr>
        <w:t>,pp.90</w:t>
      </w:r>
      <w:proofErr w:type="gramEnd"/>
      <w:r w:rsidRPr="0069631B">
        <w:rPr>
          <w:rFonts w:ascii="Times New Roman" w:hAnsi="Times New Roman" w:cs="Times New Roman"/>
          <w:sz w:val="24"/>
          <w:szCs w:val="24"/>
        </w:rPr>
        <w:t>-97.</w:t>
      </w:r>
    </w:p>
    <w:p w:rsidR="00BC7CD8" w:rsidRPr="0069631B" w:rsidRDefault="00BC7CD8" w:rsidP="00BC7CD8">
      <w:pPr>
        <w:pStyle w:val="ListParagraph"/>
        <w:numPr>
          <w:ilvl w:val="0"/>
          <w:numId w:val="4"/>
        </w:numPr>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Atkinson and Hall (2011): Flexible working and happiness in the NHS. Employee relations, 33, 2, pp. 88-105.</w:t>
      </w:r>
    </w:p>
    <w:p w:rsidR="00BC7CD8" w:rsidRPr="0069631B" w:rsidRDefault="00BC7CD8" w:rsidP="00BC7CD8">
      <w:pPr>
        <w:pStyle w:val="ListParagraph"/>
        <w:numPr>
          <w:ilvl w:val="0"/>
          <w:numId w:val="4"/>
        </w:numPr>
        <w:spacing w:line="360" w:lineRule="auto"/>
        <w:jc w:val="both"/>
        <w:rPr>
          <w:rFonts w:ascii="Times New Roman" w:eastAsia="Times New Roman" w:hAnsi="Times New Roman" w:cs="Times New Roman"/>
          <w:sz w:val="24"/>
          <w:szCs w:val="24"/>
          <w:lang w:bidi="ta-IN"/>
        </w:rPr>
      </w:pPr>
      <w:r w:rsidRPr="0069631B">
        <w:rPr>
          <w:rFonts w:ascii="Times New Roman" w:hAnsi="Times New Roman" w:cs="Times New Roman"/>
          <w:sz w:val="24"/>
          <w:szCs w:val="24"/>
        </w:rPr>
        <w:t xml:space="preserve">Aydin, N. (2012). A grand theory of human nature and happiness. </w:t>
      </w:r>
      <w:proofErr w:type="spellStart"/>
      <w:r w:rsidRPr="0069631B">
        <w:rPr>
          <w:rFonts w:ascii="Times New Roman" w:hAnsi="Times New Roman" w:cs="Times New Roman"/>
          <w:sz w:val="24"/>
          <w:szCs w:val="24"/>
        </w:rPr>
        <w:t>Humanomics</w:t>
      </w:r>
      <w:proofErr w:type="spellEnd"/>
      <w:r w:rsidRPr="0069631B">
        <w:rPr>
          <w:rFonts w:ascii="Times New Roman" w:hAnsi="Times New Roman" w:cs="Times New Roman"/>
          <w:sz w:val="24"/>
          <w:szCs w:val="24"/>
        </w:rPr>
        <w:t>, 28(1), pp.42-63.</w:t>
      </w:r>
    </w:p>
    <w:p w:rsidR="00BC7CD8" w:rsidRPr="0069631B" w:rsidRDefault="00BC7CD8" w:rsidP="00BC7CD8">
      <w:pPr>
        <w:pStyle w:val="ListParagraph"/>
        <w:numPr>
          <w:ilvl w:val="0"/>
          <w:numId w:val="4"/>
        </w:numPr>
        <w:spacing w:line="360" w:lineRule="auto"/>
        <w:jc w:val="both"/>
        <w:rPr>
          <w:rFonts w:ascii="Times New Roman" w:eastAsia="Times New Roman" w:hAnsi="Times New Roman" w:cs="Times New Roman"/>
          <w:color w:val="000000" w:themeColor="text1"/>
          <w:sz w:val="24"/>
          <w:szCs w:val="24"/>
          <w:lang w:bidi="ta-IN"/>
        </w:rPr>
      </w:pPr>
      <w:proofErr w:type="spellStart"/>
      <w:r w:rsidRPr="0069631B">
        <w:rPr>
          <w:rStyle w:val="Heading1Char"/>
          <w:rFonts w:ascii="Times New Roman" w:hAnsi="Times New Roman" w:cs="Times New Roman"/>
          <w:color w:val="231F20"/>
          <w:spacing w:val="15"/>
          <w:sz w:val="24"/>
          <w:szCs w:val="24"/>
        </w:rPr>
        <w:t>Ba</w:t>
      </w:r>
      <w:r w:rsidRPr="0069631B">
        <w:rPr>
          <w:rFonts w:ascii="Times New Roman" w:eastAsia="Times New Roman" w:hAnsi="Times New Roman" w:cs="Times New Roman"/>
          <w:color w:val="000000" w:themeColor="text1"/>
          <w:spacing w:val="15"/>
          <w:sz w:val="24"/>
          <w:szCs w:val="24"/>
          <w:lang w:bidi="ta-IN"/>
        </w:rPr>
        <w:t>nchflower</w:t>
      </w:r>
      <w:proofErr w:type="spellEnd"/>
      <w:r w:rsidRPr="0069631B">
        <w:rPr>
          <w:rFonts w:ascii="Times New Roman" w:eastAsia="Times New Roman" w:hAnsi="Times New Roman" w:cs="Times New Roman"/>
          <w:color w:val="000000" w:themeColor="text1"/>
          <w:spacing w:val="15"/>
          <w:sz w:val="24"/>
          <w:szCs w:val="24"/>
          <w:lang w:bidi="ta-IN"/>
        </w:rPr>
        <w:t xml:space="preserve">, D. G., &amp; Oswald, A. J. (2011). International </w:t>
      </w:r>
      <w:r w:rsidRPr="0069631B">
        <w:rPr>
          <w:rFonts w:ascii="Times New Roman" w:eastAsia="Times New Roman" w:hAnsi="Times New Roman" w:cs="Times New Roman"/>
          <w:color w:val="000000" w:themeColor="text1"/>
          <w:spacing w:val="30"/>
          <w:sz w:val="24"/>
          <w:szCs w:val="24"/>
          <w:lang w:bidi="ta-IN"/>
        </w:rPr>
        <w:t>happiness: An introduction and review. Academy of </w:t>
      </w:r>
      <w:r w:rsidRPr="0069631B">
        <w:rPr>
          <w:rFonts w:ascii="Times New Roman" w:eastAsia="Times New Roman" w:hAnsi="Times New Roman" w:cs="Times New Roman"/>
          <w:color w:val="000000" w:themeColor="text1"/>
          <w:sz w:val="24"/>
          <w:szCs w:val="24"/>
          <w:lang w:bidi="ta-IN"/>
        </w:rPr>
        <w:t>Management Perspectives</w:t>
      </w:r>
      <w:r w:rsidRPr="0069631B">
        <w:rPr>
          <w:rFonts w:ascii="Times New Roman" w:eastAsia="Times New Roman" w:hAnsi="Times New Roman" w:cs="Times New Roman"/>
          <w:color w:val="000000" w:themeColor="text1"/>
          <w:spacing w:val="30"/>
          <w:sz w:val="24"/>
          <w:szCs w:val="24"/>
          <w:lang w:bidi="ta-IN"/>
        </w:rPr>
        <w:t>, 25, pp.6–22.</w:t>
      </w:r>
    </w:p>
    <w:p w:rsidR="00BC7CD8" w:rsidRPr="0069631B" w:rsidRDefault="00BC7CD8" w:rsidP="00BC7CD8">
      <w:pPr>
        <w:pStyle w:val="ListParagraph"/>
        <w:numPr>
          <w:ilvl w:val="0"/>
          <w:numId w:val="4"/>
        </w:numPr>
        <w:autoSpaceDE w:val="0"/>
        <w:autoSpaceDN w:val="0"/>
        <w:adjustRightInd w:val="0"/>
        <w:spacing w:after="0" w:line="360" w:lineRule="auto"/>
        <w:jc w:val="both"/>
        <w:rPr>
          <w:rStyle w:val="nlmlpage"/>
          <w:rFonts w:ascii="Times New Roman" w:hAnsi="Times New Roman" w:cs="Times New Roman"/>
          <w:sz w:val="24"/>
          <w:szCs w:val="24"/>
        </w:rPr>
      </w:pPr>
      <w:proofErr w:type="spellStart"/>
      <w:r w:rsidRPr="0069631B">
        <w:rPr>
          <w:rFonts w:ascii="Times New Roman" w:hAnsi="Times New Roman" w:cs="Times New Roman"/>
          <w:sz w:val="24"/>
          <w:szCs w:val="24"/>
        </w:rPr>
        <w:t>Bartel</w:t>
      </w:r>
      <w:proofErr w:type="spellEnd"/>
      <w:r w:rsidRPr="0069631B">
        <w:rPr>
          <w:rFonts w:ascii="Times New Roman" w:hAnsi="Times New Roman" w:cs="Times New Roman"/>
          <w:sz w:val="24"/>
          <w:szCs w:val="24"/>
        </w:rPr>
        <w:t>, C. A., &amp; Saavedra, R. (</w:t>
      </w:r>
      <w:r w:rsidRPr="0069631B">
        <w:rPr>
          <w:rStyle w:val="nlmyear"/>
          <w:rFonts w:ascii="Times New Roman" w:hAnsi="Times New Roman" w:cs="Times New Roman"/>
          <w:sz w:val="24"/>
          <w:szCs w:val="24"/>
        </w:rPr>
        <w:t>2000</w:t>
      </w:r>
      <w:r w:rsidRPr="0069631B">
        <w:rPr>
          <w:rFonts w:ascii="Times New Roman" w:hAnsi="Times New Roman" w:cs="Times New Roman"/>
          <w:sz w:val="24"/>
          <w:szCs w:val="24"/>
        </w:rPr>
        <w:t xml:space="preserve">). </w:t>
      </w:r>
      <w:r w:rsidRPr="0069631B">
        <w:rPr>
          <w:rStyle w:val="nlmarticle-title"/>
          <w:rFonts w:ascii="Times New Roman" w:hAnsi="Times New Roman" w:cs="Times New Roman"/>
          <w:sz w:val="24"/>
          <w:szCs w:val="24"/>
        </w:rPr>
        <w:t>The collective construction of work group moods</w:t>
      </w:r>
      <w:r w:rsidRPr="0069631B">
        <w:rPr>
          <w:rFonts w:ascii="Times New Roman" w:hAnsi="Times New Roman" w:cs="Times New Roman"/>
          <w:sz w:val="24"/>
          <w:szCs w:val="24"/>
        </w:rPr>
        <w:t xml:space="preserve">. </w:t>
      </w:r>
      <w:proofErr w:type="gramStart"/>
      <w:r w:rsidRPr="0069631B">
        <w:rPr>
          <w:rFonts w:ascii="Times New Roman" w:hAnsi="Times New Roman" w:cs="Times New Roman"/>
          <w:sz w:val="24"/>
          <w:szCs w:val="24"/>
        </w:rPr>
        <w:t>administrative</w:t>
      </w:r>
      <w:proofErr w:type="gramEnd"/>
      <w:r w:rsidRPr="0069631B">
        <w:rPr>
          <w:rFonts w:ascii="Times New Roman" w:hAnsi="Times New Roman" w:cs="Times New Roman"/>
          <w:sz w:val="24"/>
          <w:szCs w:val="24"/>
        </w:rPr>
        <w:t xml:space="preserve"> science quarterly, 45, pp.</w:t>
      </w:r>
      <w:r w:rsidRPr="0069631B">
        <w:rPr>
          <w:rStyle w:val="nlmfpage"/>
          <w:rFonts w:ascii="Times New Roman" w:hAnsi="Times New Roman" w:cs="Times New Roman"/>
          <w:sz w:val="24"/>
          <w:szCs w:val="24"/>
        </w:rPr>
        <w:t>197</w:t>
      </w:r>
      <w:r w:rsidRPr="0069631B">
        <w:rPr>
          <w:rFonts w:ascii="Times New Roman" w:hAnsi="Times New Roman" w:cs="Times New Roman"/>
          <w:sz w:val="24"/>
          <w:szCs w:val="24"/>
        </w:rPr>
        <w:t>-</w:t>
      </w:r>
      <w:r w:rsidRPr="0069631B">
        <w:rPr>
          <w:rStyle w:val="nlmlpage"/>
          <w:rFonts w:ascii="Times New Roman" w:hAnsi="Times New Roman" w:cs="Times New Roman"/>
          <w:sz w:val="24"/>
          <w:szCs w:val="24"/>
        </w:rPr>
        <w:t>231.</w:t>
      </w:r>
    </w:p>
    <w:p w:rsidR="00BC7CD8" w:rsidRPr="0069631B" w:rsidRDefault="00BC7CD8" w:rsidP="00BC7CD8">
      <w:pPr>
        <w:pStyle w:val="ListParagraph"/>
        <w:numPr>
          <w:ilvl w:val="0"/>
          <w:numId w:val="4"/>
        </w:numPr>
        <w:spacing w:line="360" w:lineRule="auto"/>
        <w:jc w:val="both"/>
        <w:rPr>
          <w:rFonts w:ascii="Times New Roman" w:hAnsi="Times New Roman" w:cs="Times New Roman"/>
          <w:sz w:val="24"/>
          <w:szCs w:val="24"/>
        </w:rPr>
      </w:pPr>
      <w:r w:rsidRPr="0069631B">
        <w:rPr>
          <w:rFonts w:ascii="Times New Roman" w:hAnsi="Times New Roman" w:cs="Times New Roman"/>
          <w:sz w:val="24"/>
          <w:szCs w:val="24"/>
        </w:rPr>
        <w:t>Benz, M. and Frey, B.S. (2004) Being independent raises happiness at work. Swedish Economic Policy Review, 12</w:t>
      </w:r>
      <w:proofErr w:type="gramStart"/>
      <w:r w:rsidRPr="0069631B">
        <w:rPr>
          <w:rFonts w:ascii="Times New Roman" w:hAnsi="Times New Roman" w:cs="Times New Roman"/>
          <w:sz w:val="24"/>
          <w:szCs w:val="24"/>
        </w:rPr>
        <w:t>,pp</w:t>
      </w:r>
      <w:proofErr w:type="gramEnd"/>
      <w:r w:rsidRPr="0069631B">
        <w:rPr>
          <w:rFonts w:ascii="Times New Roman" w:hAnsi="Times New Roman" w:cs="Times New Roman"/>
          <w:sz w:val="24"/>
          <w:szCs w:val="24"/>
        </w:rPr>
        <w:t>. 97-138.</w:t>
      </w:r>
    </w:p>
    <w:p w:rsidR="00D24D30" w:rsidRPr="0069631B" w:rsidRDefault="00D24D30" w:rsidP="00D24D30">
      <w:pPr>
        <w:pStyle w:val="ListParagraph"/>
        <w:numPr>
          <w:ilvl w:val="0"/>
          <w:numId w:val="4"/>
        </w:numPr>
        <w:spacing w:after="0" w:line="360" w:lineRule="auto"/>
        <w:jc w:val="both"/>
        <w:rPr>
          <w:rFonts w:ascii="Times New Roman" w:hAnsi="Times New Roman" w:cs="Times New Roman"/>
          <w:sz w:val="24"/>
          <w:szCs w:val="24"/>
        </w:rPr>
      </w:pPr>
      <w:proofErr w:type="spellStart"/>
      <w:r w:rsidRPr="0069631B">
        <w:rPr>
          <w:rFonts w:ascii="Times New Roman" w:hAnsi="Times New Roman" w:cs="Times New Roman"/>
          <w:sz w:val="24"/>
          <w:szCs w:val="24"/>
        </w:rPr>
        <w:t>Caza</w:t>
      </w:r>
      <w:proofErr w:type="spellEnd"/>
      <w:r w:rsidRPr="0069631B">
        <w:rPr>
          <w:rFonts w:ascii="Times New Roman" w:hAnsi="Times New Roman" w:cs="Times New Roman"/>
          <w:sz w:val="24"/>
          <w:szCs w:val="24"/>
        </w:rPr>
        <w:t xml:space="preserve">, B.B and </w:t>
      </w:r>
      <w:proofErr w:type="spellStart"/>
      <w:r w:rsidRPr="0069631B">
        <w:rPr>
          <w:rFonts w:ascii="Times New Roman" w:hAnsi="Times New Roman" w:cs="Times New Roman"/>
          <w:sz w:val="24"/>
          <w:szCs w:val="24"/>
        </w:rPr>
        <w:t>Wrzesniewski</w:t>
      </w:r>
      <w:proofErr w:type="spellEnd"/>
      <w:r w:rsidRPr="0069631B">
        <w:rPr>
          <w:rFonts w:ascii="Times New Roman" w:hAnsi="Times New Roman" w:cs="Times New Roman"/>
          <w:sz w:val="24"/>
          <w:szCs w:val="24"/>
        </w:rPr>
        <w:t>, A. (2013). How work shapes well-being. The Oxford Handbook of Happiness. K. Cameron, pp.694-710. (Ed.) Oxford: Oxford University Press.</w:t>
      </w:r>
    </w:p>
    <w:p w:rsidR="00D24D30" w:rsidRPr="0069631B" w:rsidRDefault="00D24D30" w:rsidP="00D24D3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lang w:bidi="ta-IN"/>
        </w:rPr>
      </w:pPr>
      <w:r w:rsidRPr="0069631B">
        <w:rPr>
          <w:rFonts w:ascii="Times New Roman" w:hAnsi="Times New Roman" w:cs="Times New Roman"/>
          <w:sz w:val="24"/>
          <w:szCs w:val="24"/>
          <w:lang w:bidi="ta-IN"/>
        </w:rPr>
        <w:t xml:space="preserve">Christopher </w:t>
      </w:r>
      <w:proofErr w:type="spellStart"/>
      <w:r w:rsidRPr="0069631B">
        <w:rPr>
          <w:rFonts w:ascii="Times New Roman" w:hAnsi="Times New Roman" w:cs="Times New Roman"/>
          <w:sz w:val="24"/>
          <w:szCs w:val="24"/>
          <w:lang w:bidi="ta-IN"/>
        </w:rPr>
        <w:t>Wanyonyi</w:t>
      </w:r>
      <w:proofErr w:type="spellEnd"/>
      <w:r w:rsidRPr="0069631B">
        <w:rPr>
          <w:rFonts w:ascii="Times New Roman" w:hAnsi="Times New Roman" w:cs="Times New Roman"/>
          <w:sz w:val="24"/>
          <w:szCs w:val="24"/>
          <w:lang w:bidi="ta-IN"/>
        </w:rPr>
        <w:t xml:space="preserve"> </w:t>
      </w:r>
      <w:proofErr w:type="spellStart"/>
      <w:proofErr w:type="gramStart"/>
      <w:r w:rsidRPr="0069631B">
        <w:rPr>
          <w:rFonts w:ascii="Times New Roman" w:hAnsi="Times New Roman" w:cs="Times New Roman"/>
          <w:sz w:val="24"/>
          <w:szCs w:val="24"/>
          <w:lang w:bidi="ta-IN"/>
        </w:rPr>
        <w:t>Lubakaya</w:t>
      </w:r>
      <w:proofErr w:type="spellEnd"/>
      <w:r w:rsidRPr="0069631B">
        <w:rPr>
          <w:rFonts w:ascii="Times New Roman" w:hAnsi="Times New Roman" w:cs="Times New Roman"/>
          <w:sz w:val="24"/>
          <w:szCs w:val="24"/>
          <w:lang w:bidi="ta-IN"/>
        </w:rPr>
        <w:t xml:space="preserve"> ,(</w:t>
      </w:r>
      <w:proofErr w:type="gramEnd"/>
      <w:r w:rsidRPr="0069631B">
        <w:rPr>
          <w:rFonts w:ascii="Times New Roman" w:hAnsi="Times New Roman" w:cs="Times New Roman"/>
          <w:sz w:val="24"/>
          <w:szCs w:val="24"/>
          <w:lang w:bidi="ta-IN"/>
        </w:rPr>
        <w:t>2014),International Journal of Innovative Research and Development, Vol 3 Issue 6,pp.77-105.</w:t>
      </w:r>
    </w:p>
    <w:p w:rsidR="00D24D30" w:rsidRPr="0069631B" w:rsidRDefault="00D24D30" w:rsidP="00D24D30">
      <w:pPr>
        <w:pStyle w:val="ListParagraph"/>
        <w:numPr>
          <w:ilvl w:val="0"/>
          <w:numId w:val="4"/>
        </w:numPr>
        <w:tabs>
          <w:tab w:val="left" w:pos="2700"/>
        </w:tabs>
        <w:spacing w:line="360" w:lineRule="auto"/>
        <w:jc w:val="both"/>
        <w:rPr>
          <w:rFonts w:ascii="Times New Roman" w:eastAsia="Times New Roman" w:hAnsi="Times New Roman" w:cs="Times New Roman"/>
          <w:sz w:val="24"/>
          <w:szCs w:val="24"/>
          <w:lang w:bidi="ta-IN"/>
        </w:rPr>
      </w:pPr>
      <w:proofErr w:type="spellStart"/>
      <w:r w:rsidRPr="0069631B">
        <w:rPr>
          <w:rFonts w:ascii="Times New Roman" w:hAnsi="Times New Roman" w:cs="Times New Roman"/>
          <w:sz w:val="24"/>
          <w:szCs w:val="24"/>
        </w:rPr>
        <w:lastRenderedPageBreak/>
        <w:t>Demir</w:t>
      </w:r>
      <w:proofErr w:type="spellEnd"/>
      <w:r w:rsidRPr="0069631B">
        <w:rPr>
          <w:rFonts w:ascii="Times New Roman" w:hAnsi="Times New Roman" w:cs="Times New Roman"/>
          <w:sz w:val="24"/>
          <w:szCs w:val="24"/>
        </w:rPr>
        <w:t>, M. and Davidson, I. (2013). ‘Toward a better understanding of the relationship between friendship and happiness: Perceived responses to capitalization attempts, feelings of mattering, and satisfaction of basic psychological needs in same-sex best friendships as predictors of happiness’. Journal of Happiness Studies</w:t>
      </w:r>
      <w:proofErr w:type="gramStart"/>
      <w:r w:rsidRPr="0069631B">
        <w:rPr>
          <w:rFonts w:ascii="Times New Roman" w:hAnsi="Times New Roman" w:cs="Times New Roman"/>
          <w:sz w:val="24"/>
          <w:szCs w:val="24"/>
        </w:rPr>
        <w:t>,14</w:t>
      </w:r>
      <w:proofErr w:type="gramEnd"/>
      <w:r w:rsidRPr="0069631B">
        <w:rPr>
          <w:rFonts w:ascii="Times New Roman" w:hAnsi="Times New Roman" w:cs="Times New Roman"/>
          <w:sz w:val="24"/>
          <w:szCs w:val="24"/>
        </w:rPr>
        <w:t>(2), pp.525-550</w:t>
      </w:r>
      <w:r w:rsidRPr="0069631B">
        <w:rPr>
          <w:rFonts w:ascii="Times New Roman" w:eastAsia="Times New Roman" w:hAnsi="Times New Roman" w:cs="Times New Roman"/>
          <w:sz w:val="24"/>
          <w:szCs w:val="24"/>
          <w:lang w:bidi="ta-IN"/>
        </w:rPr>
        <w:t>.</w:t>
      </w:r>
    </w:p>
    <w:p w:rsidR="00E1171C" w:rsidRPr="0069631B" w:rsidRDefault="00E1171C" w:rsidP="00E1171C">
      <w:pPr>
        <w:pStyle w:val="ListParagraph"/>
        <w:numPr>
          <w:ilvl w:val="0"/>
          <w:numId w:val="4"/>
        </w:numPr>
        <w:spacing w:after="0" w:line="360" w:lineRule="auto"/>
        <w:jc w:val="both"/>
        <w:rPr>
          <w:rFonts w:ascii="Times New Roman" w:eastAsia="Times New Roman" w:hAnsi="Times New Roman" w:cs="Times New Roman"/>
          <w:sz w:val="24"/>
          <w:szCs w:val="24"/>
          <w:lang w:bidi="ta-IN"/>
        </w:rPr>
      </w:pPr>
      <w:r w:rsidRPr="0069631B">
        <w:rPr>
          <w:rFonts w:ascii="Times New Roman" w:eastAsia="Times New Roman" w:hAnsi="Times New Roman" w:cs="Times New Roman"/>
          <w:sz w:val="24"/>
          <w:szCs w:val="24"/>
          <w:lang w:bidi="ta-IN"/>
        </w:rPr>
        <w:t xml:space="preserve">Oswald, A., Proto, E., &amp; </w:t>
      </w:r>
      <w:proofErr w:type="spellStart"/>
      <w:r w:rsidRPr="0069631B">
        <w:rPr>
          <w:rFonts w:ascii="Times New Roman" w:eastAsia="Times New Roman" w:hAnsi="Times New Roman" w:cs="Times New Roman"/>
          <w:sz w:val="24"/>
          <w:szCs w:val="24"/>
          <w:lang w:bidi="ta-IN"/>
        </w:rPr>
        <w:t>Sgroi</w:t>
      </w:r>
      <w:proofErr w:type="spellEnd"/>
      <w:r w:rsidRPr="0069631B">
        <w:rPr>
          <w:rFonts w:ascii="Times New Roman" w:eastAsia="Times New Roman" w:hAnsi="Times New Roman" w:cs="Times New Roman"/>
          <w:sz w:val="24"/>
          <w:szCs w:val="24"/>
          <w:lang w:bidi="ta-IN"/>
        </w:rPr>
        <w:t xml:space="preserve">, D. (2014). Happiness </w:t>
      </w:r>
      <w:proofErr w:type="gramStart"/>
      <w:r w:rsidRPr="0069631B">
        <w:rPr>
          <w:rFonts w:ascii="Times New Roman" w:eastAsia="Times New Roman" w:hAnsi="Times New Roman" w:cs="Times New Roman"/>
          <w:sz w:val="24"/>
          <w:szCs w:val="24"/>
          <w:lang w:bidi="ta-IN"/>
        </w:rPr>
        <w:t>and  Productivity</w:t>
      </w:r>
      <w:proofErr w:type="gramEnd"/>
      <w:r w:rsidRPr="0069631B">
        <w:rPr>
          <w:rFonts w:ascii="Times New Roman" w:eastAsia="Times New Roman" w:hAnsi="Times New Roman" w:cs="Times New Roman"/>
          <w:sz w:val="24"/>
          <w:szCs w:val="24"/>
          <w:lang w:bidi="ta-IN"/>
        </w:rPr>
        <w:t>. Journal of Labor Economics, 33(4), pp.789–822.</w:t>
      </w:r>
    </w:p>
    <w:p w:rsidR="00E1171C" w:rsidRPr="0069631B" w:rsidRDefault="00E1171C" w:rsidP="00E1171C">
      <w:pPr>
        <w:pStyle w:val="Default"/>
        <w:numPr>
          <w:ilvl w:val="0"/>
          <w:numId w:val="4"/>
        </w:numPr>
        <w:spacing w:line="360" w:lineRule="auto"/>
        <w:jc w:val="both"/>
      </w:pPr>
      <w:r w:rsidRPr="0069631B">
        <w:t xml:space="preserve">Peter </w:t>
      </w:r>
      <w:proofErr w:type="spellStart"/>
      <w:proofErr w:type="gramStart"/>
      <w:r w:rsidRPr="0069631B">
        <w:t>Warr</w:t>
      </w:r>
      <w:proofErr w:type="spellEnd"/>
      <w:r w:rsidRPr="0069631B">
        <w:t>(</w:t>
      </w:r>
      <w:proofErr w:type="gramEnd"/>
      <w:r w:rsidRPr="0069631B">
        <w:t xml:space="preserve">2016),Happiness and Mental </w:t>
      </w:r>
      <w:proofErr w:type="spellStart"/>
      <w:r w:rsidRPr="0069631B">
        <w:t>Health:A</w:t>
      </w:r>
      <w:proofErr w:type="spellEnd"/>
      <w:r w:rsidRPr="0069631B">
        <w:t xml:space="preserve"> Framework of Vitamins in the environment and mental processes in the person. Handbook of stress and health: A guide to research and practice. London and New York: Wiley, 2016.</w:t>
      </w:r>
    </w:p>
    <w:p w:rsidR="00D24D30" w:rsidRPr="0069631B" w:rsidRDefault="00D24D30" w:rsidP="00E1171C">
      <w:pPr>
        <w:spacing w:line="360" w:lineRule="auto"/>
        <w:ind w:left="450"/>
        <w:jc w:val="both"/>
        <w:rPr>
          <w:rFonts w:ascii="Times New Roman" w:hAnsi="Times New Roman" w:cs="Times New Roman"/>
          <w:sz w:val="24"/>
          <w:szCs w:val="24"/>
        </w:rPr>
      </w:pPr>
    </w:p>
    <w:p w:rsidR="00BC7CD8" w:rsidRPr="0069631B" w:rsidRDefault="00BC7CD8" w:rsidP="00DB0ECC">
      <w:pPr>
        <w:spacing w:line="360" w:lineRule="auto"/>
        <w:jc w:val="both"/>
        <w:rPr>
          <w:rFonts w:ascii="Times New Roman" w:hAnsi="Times New Roman" w:cs="Times New Roman"/>
          <w:sz w:val="24"/>
          <w:szCs w:val="24"/>
        </w:rPr>
      </w:pPr>
    </w:p>
    <w:p w:rsidR="00BC7CD8" w:rsidRPr="0069631B" w:rsidRDefault="00BC7CD8" w:rsidP="00DB0ECC">
      <w:pPr>
        <w:spacing w:line="360" w:lineRule="auto"/>
        <w:jc w:val="both"/>
        <w:rPr>
          <w:rFonts w:ascii="Times New Roman" w:hAnsi="Times New Roman" w:cs="Times New Roman"/>
          <w:sz w:val="24"/>
          <w:szCs w:val="24"/>
        </w:rPr>
      </w:pPr>
    </w:p>
    <w:p w:rsidR="00BC7CD8" w:rsidRPr="0069631B" w:rsidRDefault="00BC7CD8" w:rsidP="00DB0ECC">
      <w:pPr>
        <w:spacing w:line="360" w:lineRule="auto"/>
        <w:jc w:val="both"/>
        <w:rPr>
          <w:rFonts w:ascii="Times New Roman" w:hAnsi="Times New Roman" w:cs="Times New Roman"/>
          <w:b/>
          <w:bCs/>
          <w:sz w:val="24"/>
          <w:szCs w:val="24"/>
        </w:rPr>
      </w:pPr>
    </w:p>
    <w:p w:rsidR="00DB0ECC" w:rsidRPr="0069631B" w:rsidRDefault="00DB0ECC" w:rsidP="00DB0ECC">
      <w:pPr>
        <w:spacing w:line="360" w:lineRule="auto"/>
        <w:jc w:val="both"/>
        <w:rPr>
          <w:rFonts w:ascii="Times New Roman" w:hAnsi="Times New Roman" w:cs="Times New Roman"/>
          <w:b/>
          <w:bCs/>
          <w:sz w:val="24"/>
          <w:szCs w:val="24"/>
        </w:rPr>
      </w:pPr>
    </w:p>
    <w:p w:rsidR="00DB0ECC" w:rsidRPr="0069631B" w:rsidRDefault="00DB0ECC" w:rsidP="00DB0ECC">
      <w:pPr>
        <w:spacing w:line="360" w:lineRule="auto"/>
        <w:jc w:val="both"/>
        <w:rPr>
          <w:rFonts w:ascii="Times New Roman" w:hAnsi="Times New Roman" w:cs="Times New Roman"/>
          <w:b/>
          <w:bCs/>
          <w:sz w:val="24"/>
          <w:szCs w:val="24"/>
        </w:rPr>
      </w:pPr>
    </w:p>
    <w:p w:rsidR="00DB0ECC" w:rsidRPr="0069631B" w:rsidRDefault="00DB0ECC" w:rsidP="00DB0ECC">
      <w:pPr>
        <w:spacing w:after="0" w:line="360" w:lineRule="auto"/>
        <w:jc w:val="both"/>
        <w:rPr>
          <w:rFonts w:ascii="Times New Roman" w:hAnsi="Times New Roman" w:cs="Times New Roman"/>
          <w:b/>
          <w:bCs/>
          <w:sz w:val="24"/>
          <w:szCs w:val="24"/>
        </w:rPr>
      </w:pPr>
    </w:p>
    <w:p w:rsidR="00DB0ECC" w:rsidRPr="0069631B" w:rsidRDefault="00DB0ECC" w:rsidP="00DB0ECC">
      <w:pPr>
        <w:spacing w:after="0" w:line="360" w:lineRule="auto"/>
        <w:jc w:val="both"/>
        <w:rPr>
          <w:rFonts w:ascii="Times New Roman" w:hAnsi="Times New Roman" w:cs="Times New Roman"/>
          <w:b/>
          <w:bCs/>
          <w:sz w:val="24"/>
          <w:szCs w:val="24"/>
        </w:rPr>
      </w:pPr>
    </w:p>
    <w:p w:rsidR="006124F8" w:rsidRPr="0069631B" w:rsidRDefault="006124F8">
      <w:pPr>
        <w:rPr>
          <w:rFonts w:ascii="Times New Roman" w:hAnsi="Times New Roman" w:cs="Times New Roman"/>
          <w:sz w:val="24"/>
          <w:szCs w:val="24"/>
        </w:rPr>
      </w:pPr>
    </w:p>
    <w:sectPr w:rsidR="006124F8" w:rsidRPr="0069631B" w:rsidSect="006124F8">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Vijaya">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82CE9"/>
    <w:multiLevelType w:val="hybridMultilevel"/>
    <w:tmpl w:val="21225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D6DAF"/>
    <w:multiLevelType w:val="hybridMultilevel"/>
    <w:tmpl w:val="2F8A5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54DDB"/>
    <w:multiLevelType w:val="hybridMultilevel"/>
    <w:tmpl w:val="86ACE0B4"/>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543E1437"/>
    <w:multiLevelType w:val="hybridMultilevel"/>
    <w:tmpl w:val="55C02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F08B7"/>
    <w:rsid w:val="000855F9"/>
    <w:rsid w:val="00103A2E"/>
    <w:rsid w:val="001150B7"/>
    <w:rsid w:val="00247522"/>
    <w:rsid w:val="002E79A6"/>
    <w:rsid w:val="00363B97"/>
    <w:rsid w:val="00387EF2"/>
    <w:rsid w:val="003C1616"/>
    <w:rsid w:val="003E4FA2"/>
    <w:rsid w:val="00471621"/>
    <w:rsid w:val="00554891"/>
    <w:rsid w:val="005E47BC"/>
    <w:rsid w:val="006124F8"/>
    <w:rsid w:val="0062777D"/>
    <w:rsid w:val="00627D85"/>
    <w:rsid w:val="00632363"/>
    <w:rsid w:val="0069631B"/>
    <w:rsid w:val="006B698B"/>
    <w:rsid w:val="006F6B78"/>
    <w:rsid w:val="007849F0"/>
    <w:rsid w:val="008260A6"/>
    <w:rsid w:val="00826656"/>
    <w:rsid w:val="00883AEE"/>
    <w:rsid w:val="0089606E"/>
    <w:rsid w:val="008C3353"/>
    <w:rsid w:val="008F08B7"/>
    <w:rsid w:val="009067E8"/>
    <w:rsid w:val="00962F52"/>
    <w:rsid w:val="00964DFD"/>
    <w:rsid w:val="00981BF5"/>
    <w:rsid w:val="009C555C"/>
    <w:rsid w:val="00A14C74"/>
    <w:rsid w:val="00AD3C43"/>
    <w:rsid w:val="00AE196A"/>
    <w:rsid w:val="00B01786"/>
    <w:rsid w:val="00B1331B"/>
    <w:rsid w:val="00BC7CD8"/>
    <w:rsid w:val="00BE4F55"/>
    <w:rsid w:val="00C7142A"/>
    <w:rsid w:val="00CD2899"/>
    <w:rsid w:val="00CD42E0"/>
    <w:rsid w:val="00D24D30"/>
    <w:rsid w:val="00DB0ECC"/>
    <w:rsid w:val="00E1171C"/>
    <w:rsid w:val="00E767FB"/>
    <w:rsid w:val="00E874DE"/>
    <w:rsid w:val="00F74341"/>
    <w:rsid w:val="00FB06E6"/>
    <w:rsid w:val="00FB6CCC"/>
    <w:rsid w:val="00FC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6"/>
        <o:r id="V:Rule2" type="connector" idref="#_x0000_s1028"/>
      </o:rules>
    </o:shapelayout>
  </w:shapeDefaults>
  <w:decimalSymbol w:val="."/>
  <w:listSeparator w:val=","/>
  <w14:docId w14:val="25E76580"/>
  <w15:docId w15:val="{10F40D74-4B44-4D62-9892-E5E2636D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8B7"/>
    <w:rPr>
      <w:rFonts w:ascii="ZapfDingbats" w:hAnsi="ZapfDingbats" w:cs="Vijaya"/>
      <w:sz w:val="18"/>
    </w:rPr>
  </w:style>
  <w:style w:type="paragraph" w:styleId="Heading1">
    <w:name w:val="heading 1"/>
    <w:basedOn w:val="Normal"/>
    <w:next w:val="Normal"/>
    <w:link w:val="Heading1Char"/>
    <w:uiPriority w:val="9"/>
    <w:qFormat/>
    <w:rsid w:val="00BC7C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0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8B7"/>
    <w:rPr>
      <w:rFonts w:ascii="Tahoma" w:hAnsi="Tahoma" w:cs="Tahoma"/>
      <w:sz w:val="16"/>
      <w:szCs w:val="16"/>
    </w:rPr>
  </w:style>
  <w:style w:type="character" w:styleId="Hyperlink">
    <w:name w:val="Hyperlink"/>
    <w:basedOn w:val="DefaultParagraphFont"/>
    <w:uiPriority w:val="99"/>
    <w:unhideWhenUsed/>
    <w:rsid w:val="00826656"/>
    <w:rPr>
      <w:color w:val="0000FF"/>
      <w:u w:val="single"/>
    </w:rPr>
  </w:style>
  <w:style w:type="paragraph" w:styleId="ListParagraph">
    <w:name w:val="List Paragraph"/>
    <w:basedOn w:val="Normal"/>
    <w:uiPriority w:val="34"/>
    <w:qFormat/>
    <w:rsid w:val="000855F9"/>
    <w:pPr>
      <w:ind w:left="720"/>
      <w:contextualSpacing/>
    </w:pPr>
  </w:style>
  <w:style w:type="character" w:customStyle="1" w:styleId="Heading1Char">
    <w:name w:val="Heading 1 Char"/>
    <w:basedOn w:val="DefaultParagraphFont"/>
    <w:link w:val="Heading1"/>
    <w:uiPriority w:val="9"/>
    <w:rsid w:val="00BC7CD8"/>
    <w:rPr>
      <w:rFonts w:asciiTheme="majorHAnsi" w:eastAsiaTheme="majorEastAsia" w:hAnsiTheme="majorHAnsi" w:cstheme="majorBidi"/>
      <w:b/>
      <w:bCs/>
      <w:color w:val="365F91" w:themeColor="accent1" w:themeShade="BF"/>
      <w:sz w:val="28"/>
      <w:szCs w:val="28"/>
    </w:rPr>
  </w:style>
  <w:style w:type="character" w:customStyle="1" w:styleId="nlmyear">
    <w:name w:val="nlm_year"/>
    <w:basedOn w:val="DefaultParagraphFont"/>
    <w:rsid w:val="00BC7CD8"/>
  </w:style>
  <w:style w:type="character" w:customStyle="1" w:styleId="nlmarticle-title">
    <w:name w:val="nlm_article-title"/>
    <w:basedOn w:val="DefaultParagraphFont"/>
    <w:rsid w:val="00BC7CD8"/>
  </w:style>
  <w:style w:type="character" w:customStyle="1" w:styleId="nlmfpage">
    <w:name w:val="nlm_fpage"/>
    <w:basedOn w:val="DefaultParagraphFont"/>
    <w:rsid w:val="00BC7CD8"/>
  </w:style>
  <w:style w:type="character" w:customStyle="1" w:styleId="nlmlpage">
    <w:name w:val="nlm_lpage"/>
    <w:basedOn w:val="DefaultParagraphFont"/>
    <w:rsid w:val="00BC7CD8"/>
  </w:style>
  <w:style w:type="paragraph" w:customStyle="1" w:styleId="Default">
    <w:name w:val="Default"/>
    <w:rsid w:val="00E1171C"/>
    <w:pPr>
      <w:autoSpaceDE w:val="0"/>
      <w:autoSpaceDN w:val="0"/>
      <w:adjustRightInd w:val="0"/>
      <w:spacing w:after="0" w:line="240" w:lineRule="auto"/>
    </w:pPr>
    <w:rPr>
      <w:rFonts w:ascii="Times New Roman" w:hAnsi="Times New Roman" w:cs="Times New Roman"/>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02742">
      <w:bodyDiv w:val="1"/>
      <w:marLeft w:val="0"/>
      <w:marRight w:val="0"/>
      <w:marTop w:val="0"/>
      <w:marBottom w:val="0"/>
      <w:divBdr>
        <w:top w:val="none" w:sz="0" w:space="0" w:color="auto"/>
        <w:left w:val="none" w:sz="0" w:space="0" w:color="auto"/>
        <w:bottom w:val="none" w:sz="0" w:space="0" w:color="auto"/>
        <w:right w:val="none" w:sz="0" w:space="0" w:color="auto"/>
      </w:divBdr>
    </w:div>
    <w:div w:id="1382746691">
      <w:bodyDiv w:val="1"/>
      <w:marLeft w:val="0"/>
      <w:marRight w:val="0"/>
      <w:marTop w:val="0"/>
      <w:marBottom w:val="0"/>
      <w:divBdr>
        <w:top w:val="none" w:sz="0" w:space="0" w:color="auto"/>
        <w:left w:val="none" w:sz="0" w:space="0" w:color="auto"/>
        <w:bottom w:val="none" w:sz="0" w:space="0" w:color="auto"/>
        <w:right w:val="none" w:sz="0" w:space="0" w:color="auto"/>
      </w:divBdr>
    </w:div>
    <w:div w:id="1551572676">
      <w:bodyDiv w:val="1"/>
      <w:marLeft w:val="0"/>
      <w:marRight w:val="0"/>
      <w:marTop w:val="0"/>
      <w:marBottom w:val="0"/>
      <w:divBdr>
        <w:top w:val="none" w:sz="0" w:space="0" w:color="auto"/>
        <w:left w:val="none" w:sz="0" w:space="0" w:color="auto"/>
        <w:bottom w:val="none" w:sz="0" w:space="0" w:color="auto"/>
        <w:right w:val="none" w:sz="0" w:space="0" w:color="auto"/>
      </w:divBdr>
    </w:div>
    <w:div w:id="1570991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ic_cri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oductivit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ppiness" TargetMode="External"/><Relationship Id="rId11" Type="http://schemas.openxmlformats.org/officeDocument/2006/relationships/image" Target="media/image2.png"/><Relationship Id="rId5" Type="http://schemas.openxmlformats.org/officeDocument/2006/relationships/hyperlink" Target="https://en.wikipedia.org/wiki/Psychological_research"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ompeti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3938</Words>
  <Characters>22449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mysystem</dc:creator>
  <cp:lastModifiedBy>srinivasan krishnan</cp:lastModifiedBy>
  <cp:revision>16</cp:revision>
  <dcterms:created xsi:type="dcterms:W3CDTF">2019-04-16T18:39:00Z</dcterms:created>
  <dcterms:modified xsi:type="dcterms:W3CDTF">2019-04-20T04:03:00Z</dcterms:modified>
</cp:coreProperties>
</file>