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  <w:t>ASSIGNMENT</w:t>
      </w:r>
    </w:p>
    <w:p>
      <w:pPr>
        <w:jc w:val="left"/>
        <w:rPr>
          <w:rFonts w:hint="default"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  <w:t>BITWISE OPEARTORS</w:t>
      </w:r>
    </w:p>
    <w:p>
      <w:pPr>
        <w:bidi w:val="0"/>
        <w:rPr>
          <w:rFonts w:hint="default"/>
          <w:lang w:val="en-IN"/>
        </w:rPr>
      </w:pPr>
      <w:r>
        <w:t>In C, the following 6 operators are bitwise operatorsIn C, the following 6 operators are bitwise operator</w:t>
      </w:r>
      <w:r>
        <w:rPr>
          <w:rFonts w:hint="default"/>
          <w:lang w:val="en-IN"/>
        </w:rPr>
        <w:t>s</w:t>
      </w:r>
    </w:p>
    <w:p>
      <w:pPr>
        <w:numPr>
          <w:ilvl w:val="0"/>
          <w:numId w:val="1"/>
        </w:numPr>
        <w:bidi w:val="0"/>
      </w:pPr>
      <w:r>
        <w:t>The</w:t>
      </w:r>
      <w:r>
        <w:rPr>
          <w:rFonts w:hint="default"/>
        </w:rPr>
        <w:t> &amp; (bitwise AND) in C or C++ takes two numbers as operands and does AND on every bit of two numbers. The result of AND is 1 only if both bits are 1.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The | (bitwise OR) in C or C++ takes two numbers as operands and does OR on every bit of two numbers. The result of OR is 1 if any of the two bits is 1.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The ^ (bitwise XOR) in C or C++ takes two numbers as operands and does XOR on every bit of two numbers. The result of XOR is 1 if the two bits are different.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The &lt;&lt; (left shift) in C or C++ takes two numbers, left shifts the bits of the first operand, the second operand decides the number of places to shift.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The &gt;&gt; (right shift) in C or C++ takes two numbers, right shifts the bits of the first operand, the second operand decides the number of places to shift.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The ~ (bitwise NOT) in C or C++ takes one number and inverts all bits of it</w:t>
      </w:r>
    </w:p>
    <w:p>
      <w:pPr>
        <w:numPr>
          <w:numId w:val="0"/>
        </w:numPr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TERNARY OPERATORS</w:t>
      </w:r>
    </w:p>
    <w:p>
      <w:pPr>
        <w:numPr>
          <w:numId w:val="0"/>
        </w:numPr>
        <w:bidi w:val="0"/>
        <w:rPr>
          <w:rFonts w:hint="default" w:ascii="sans-serif" w:hAnsi="sans-serif" w:eastAsia="sans-serif" w:cs="sans-serif"/>
          <w:i w:val="0"/>
          <w:caps w:val="0"/>
          <w:spacing w:val="0"/>
          <w:sz w:val="16"/>
          <w:szCs w:val="16"/>
          <w:shd w:val="clear" w:fill="FFFFFF"/>
        </w:rPr>
      </w:pPr>
      <w:r>
        <w:t xml:space="preserve">The </w:t>
      </w:r>
      <w:r>
        <w:rPr>
          <w:rFonts w:hint="default"/>
          <w:lang w:val="en-IN"/>
        </w:rPr>
        <w:t xml:space="preserve">ternary </w:t>
      </w:r>
      <w:r>
        <w:t>operator is kind of similar to the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"https://www.geeksforgeeks.org/decision-making-c-c-else-nested-else/" </w:instrText>
      </w:r>
      <w:r>
        <w:rPr>
          <w:rFonts w:hint="default"/>
        </w:rPr>
        <w:fldChar w:fldCharType="separate"/>
      </w:r>
      <w:r>
        <w:rPr>
          <w:rFonts w:hint="default"/>
        </w:rPr>
        <w:t>if-else statement</w:t>
      </w:r>
      <w:r>
        <w:rPr>
          <w:rFonts w:hint="default"/>
        </w:rPr>
        <w:fldChar w:fldCharType="end"/>
      </w:r>
      <w:r>
        <w:rPr>
          <w:rFonts w:hint="default"/>
        </w:rPr>
        <w:t> as it does follow the same algorithm as of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"https://www.geeksforgeeks.org/decision-making-c-c-else-nested-else/" </w:instrText>
      </w:r>
      <w:r>
        <w:rPr>
          <w:rFonts w:hint="default"/>
        </w:rPr>
        <w:fldChar w:fldCharType="separate"/>
      </w:r>
      <w:r>
        <w:rPr>
          <w:rFonts w:hint="default"/>
        </w:rPr>
        <w:t>if-else statement</w:t>
      </w:r>
      <w:r>
        <w:rPr>
          <w:rFonts w:hint="default"/>
        </w:rPr>
        <w:fldChar w:fldCharType="end"/>
      </w:r>
      <w:r>
        <w:rPr>
          <w:rFonts w:hint="default"/>
        </w:rPr>
        <w:t> but the conditional operator takes less space and helps to write the if-else statements in the shortest way possible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16"/>
          <w:szCs w:val="16"/>
          <w:shd w:val="clear" w:fill="FFFFFF"/>
        </w:rPr>
        <w:t>.</w:t>
      </w:r>
    </w:p>
    <w:p>
      <w:pPr>
        <w:pStyle w:val="2"/>
        <w:bidi w:val="0"/>
      </w:pPr>
      <w:r>
        <w:rPr>
          <w:rFonts w:hint="default"/>
        </w:rPr>
        <w:t>Syntax:</w:t>
      </w:r>
      <w:r>
        <w:rPr>
          <w:rFonts w:hint="default"/>
        </w:rPr>
        <w:br w:type="textWrapping"/>
      </w:r>
      <w:r>
        <w:rPr>
          <w:rFonts w:hint="default"/>
        </w:rPr>
        <w:t xml:space="preserve">The </w:t>
      </w:r>
      <w:r>
        <w:rPr>
          <w:rFonts w:hint="default"/>
          <w:lang w:val="en-IN"/>
        </w:rPr>
        <w:t>ternary</w:t>
      </w:r>
      <w:r>
        <w:rPr>
          <w:rFonts w:hint="default"/>
        </w:rPr>
        <w:t xml:space="preserve"> operator is of the form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00" w:afterAutospacing="0" w:line="16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shd w:val="clear" w:fill="E0E0E0"/>
          <w:vertAlign w:val="baseline"/>
        </w:rPr>
        <w:t>variable = Expression1 ? Expression2 : Expression3</w:t>
      </w:r>
    </w:p>
    <w:p>
      <w:pPr>
        <w:numPr>
          <w:numId w:val="0"/>
        </w:numPr>
        <w:bidi w:val="0"/>
        <w:rPr>
          <w:rFonts w:hint="default" w:ascii="sans-serif" w:hAnsi="sans-serif" w:eastAsia="sans-serif" w:cs="sans-serif"/>
          <w:i w:val="0"/>
          <w:caps w:val="0"/>
          <w:spacing w:val="0"/>
          <w:sz w:val="16"/>
          <w:szCs w:val="16"/>
          <w:shd w:val="clear" w:fill="FFFFFF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D75A8"/>
    <w:multiLevelType w:val="multilevel"/>
    <w:tmpl w:val="374D75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65163"/>
    <w:rsid w:val="7AB6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2020-06-26T04:24:00Z</dcterms:created>
  <dc:creator>KIIT</dc:creator>
  <cp:lastModifiedBy>1828115</cp:lastModifiedBy>
  <dcterms:modified xsi:type="dcterms:W3CDTF">2020-06-26T04:35:12Z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