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AFF6" w14:textId="77777777" w:rsidR="00D422E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CF3549E" w14:textId="77777777" w:rsidR="00D422E4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E0232F4" w14:textId="77777777" w:rsidR="00D422E4" w:rsidRDefault="00D422E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22E4" w14:paraId="668A9125" w14:textId="77777777">
        <w:trPr>
          <w:jc w:val="center"/>
        </w:trPr>
        <w:tc>
          <w:tcPr>
            <w:tcW w:w="4508" w:type="dxa"/>
          </w:tcPr>
          <w:p w14:paraId="5569705D" w14:textId="77777777" w:rsidR="00D422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90882B1" w14:textId="52A027C3" w:rsidR="00D422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January </w:t>
            </w:r>
            <w:r w:rsidR="00896860">
              <w:rPr>
                <w:rFonts w:ascii="Arial" w:eastAsia="Arial" w:hAnsi="Arial" w:cs="Arial"/>
              </w:rPr>
              <w:t>2026</w:t>
            </w:r>
          </w:p>
        </w:tc>
      </w:tr>
      <w:tr w:rsidR="00D422E4" w14:paraId="4F34C60C" w14:textId="77777777">
        <w:trPr>
          <w:jc w:val="center"/>
        </w:trPr>
        <w:tc>
          <w:tcPr>
            <w:tcW w:w="4508" w:type="dxa"/>
          </w:tcPr>
          <w:p w14:paraId="6CEF3844" w14:textId="77777777" w:rsidR="00D422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04E8443" w14:textId="551A55C5" w:rsidR="00D422E4" w:rsidRDefault="00896860">
            <w:pPr>
              <w:rPr>
                <w:rFonts w:ascii="Arial" w:eastAsia="Arial" w:hAnsi="Arial" w:cs="Arial"/>
              </w:rPr>
            </w:pPr>
            <w:r w:rsidRPr="00896860">
              <w:rPr>
                <w:rFonts w:ascii="Arial" w:eastAsia="Arial" w:hAnsi="Arial" w:cs="Arial"/>
              </w:rPr>
              <w:t>LTVIP2026TMIDS28502</w:t>
            </w:r>
          </w:p>
        </w:tc>
      </w:tr>
      <w:tr w:rsidR="00D422E4" w14:paraId="62DF936D" w14:textId="77777777">
        <w:trPr>
          <w:jc w:val="center"/>
        </w:trPr>
        <w:tc>
          <w:tcPr>
            <w:tcW w:w="4508" w:type="dxa"/>
          </w:tcPr>
          <w:p w14:paraId="369E8DAE" w14:textId="77777777" w:rsidR="00D422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BAE2572" w14:textId="04A50679" w:rsidR="00D422E4" w:rsidRDefault="00896860">
            <w:pPr>
              <w:rPr>
                <w:rFonts w:ascii="Arial" w:eastAsia="Arial" w:hAnsi="Arial" w:cs="Arial"/>
              </w:rPr>
            </w:pPr>
            <w:r w:rsidRPr="00896860">
              <w:rPr>
                <w:rFonts w:ascii="Arial" w:eastAsia="Arial" w:hAnsi="Arial" w:cs="Arial"/>
              </w:rPr>
              <w:t>Visualizing Housing Market Trends: An Analysis of Sale Prices and Features using Tableau</w:t>
            </w:r>
          </w:p>
        </w:tc>
      </w:tr>
      <w:tr w:rsidR="00D422E4" w14:paraId="5276B324" w14:textId="77777777">
        <w:trPr>
          <w:jc w:val="center"/>
        </w:trPr>
        <w:tc>
          <w:tcPr>
            <w:tcW w:w="4508" w:type="dxa"/>
          </w:tcPr>
          <w:p w14:paraId="3627B71B" w14:textId="77777777" w:rsidR="00D422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CA85FFA" w14:textId="77777777" w:rsidR="00D422E4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EC34432" w14:textId="77777777" w:rsidR="00D422E4" w:rsidRDefault="00D422E4">
      <w:pPr>
        <w:rPr>
          <w:rFonts w:ascii="Arial" w:eastAsia="Arial" w:hAnsi="Arial" w:cs="Arial"/>
          <w:b/>
        </w:rPr>
      </w:pPr>
    </w:p>
    <w:p w14:paraId="141BFD05" w14:textId="77777777" w:rsidR="00D422E4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0C66DE7" w14:textId="77777777" w:rsidR="00D422E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A56FFDA" w14:textId="4EC740A4" w:rsidR="00896860" w:rsidRDefault="000054EE">
      <w:pPr>
        <w:tabs>
          <w:tab w:val="left" w:pos="2320"/>
        </w:tabs>
        <w:rPr>
          <w:rFonts w:ascii="Arial" w:eastAsia="Arial" w:hAnsi="Arial" w:cs="Arial"/>
          <w:b/>
        </w:rPr>
      </w:pPr>
      <w:r w:rsidRPr="000054EE">
        <w:rPr>
          <w:rFonts w:ascii="Arial" w:eastAsia="Arial" w:hAnsi="Arial" w:cs="Arial"/>
          <w:b/>
        </w:rPr>
        <w:drawing>
          <wp:inline distT="0" distB="0" distL="0" distR="0" wp14:anchorId="4D07B788" wp14:editId="08795D70">
            <wp:extent cx="9237345" cy="2476500"/>
            <wp:effectExtent l="0" t="0" r="1905" b="0"/>
            <wp:docPr id="198761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17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AA80" w14:textId="1DBBD7EA" w:rsidR="00D422E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607"/>
        <w:gridCol w:w="6178"/>
        <w:gridCol w:w="5034"/>
      </w:tblGrid>
      <w:tr w:rsidR="00896860" w:rsidRPr="00896860" w14:paraId="0116A60C" w14:textId="77777777" w:rsidTr="00896860">
        <w:tc>
          <w:tcPr>
            <w:tcW w:w="0" w:type="auto"/>
            <w:hideMark/>
          </w:tcPr>
          <w:p w14:paraId="6D4A3CE8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96860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540F8791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96860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72D0A61B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9686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4981513E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9686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96860" w:rsidRPr="00896860" w14:paraId="528C568E" w14:textId="77777777" w:rsidTr="00896860">
        <w:tc>
          <w:tcPr>
            <w:tcW w:w="0" w:type="auto"/>
            <w:hideMark/>
          </w:tcPr>
          <w:p w14:paraId="5CECCAC3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032B81B9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371C3DD8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Web interface used to view and interact with Tableau dashboards and visualizations</w:t>
            </w:r>
          </w:p>
        </w:tc>
        <w:tc>
          <w:tcPr>
            <w:tcW w:w="0" w:type="auto"/>
            <w:hideMark/>
          </w:tcPr>
          <w:p w14:paraId="517D64AE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HTML, CSS, Web Browser</w:t>
            </w:r>
          </w:p>
        </w:tc>
      </w:tr>
      <w:tr w:rsidR="00896860" w:rsidRPr="00896860" w14:paraId="7774BC56" w14:textId="77777777" w:rsidTr="00896860">
        <w:tc>
          <w:tcPr>
            <w:tcW w:w="0" w:type="auto"/>
            <w:hideMark/>
          </w:tcPr>
          <w:p w14:paraId="6CE15C47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C9DEFB4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Application Logic-1</w:t>
            </w:r>
          </w:p>
        </w:tc>
        <w:tc>
          <w:tcPr>
            <w:tcW w:w="0" w:type="auto"/>
            <w:hideMark/>
          </w:tcPr>
          <w:p w14:paraId="7201930C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Logic for loading and visualizing housing dataset</w:t>
            </w:r>
          </w:p>
        </w:tc>
        <w:tc>
          <w:tcPr>
            <w:tcW w:w="0" w:type="auto"/>
            <w:hideMark/>
          </w:tcPr>
          <w:p w14:paraId="41731837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Tableau Desktop</w:t>
            </w:r>
          </w:p>
        </w:tc>
      </w:tr>
      <w:tr w:rsidR="00896860" w:rsidRPr="00896860" w14:paraId="4E973F26" w14:textId="77777777" w:rsidTr="00896860">
        <w:tc>
          <w:tcPr>
            <w:tcW w:w="0" w:type="auto"/>
            <w:hideMark/>
          </w:tcPr>
          <w:p w14:paraId="546A1E96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06243757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Application Logic-2</w:t>
            </w:r>
          </w:p>
        </w:tc>
        <w:tc>
          <w:tcPr>
            <w:tcW w:w="0" w:type="auto"/>
            <w:hideMark/>
          </w:tcPr>
          <w:p w14:paraId="366BA5BA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Logic for dashboard publishing and hosting</w:t>
            </w:r>
          </w:p>
        </w:tc>
        <w:tc>
          <w:tcPr>
            <w:tcW w:w="0" w:type="auto"/>
            <w:hideMark/>
          </w:tcPr>
          <w:p w14:paraId="5AC18EFC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Tableau Public</w:t>
            </w:r>
          </w:p>
        </w:tc>
      </w:tr>
      <w:tr w:rsidR="00896860" w:rsidRPr="00896860" w14:paraId="201443F8" w14:textId="77777777" w:rsidTr="00896860">
        <w:tc>
          <w:tcPr>
            <w:tcW w:w="0" w:type="auto"/>
            <w:hideMark/>
          </w:tcPr>
          <w:p w14:paraId="1B5E7A56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1287ED71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Application Logic-3</w:t>
            </w:r>
          </w:p>
        </w:tc>
        <w:tc>
          <w:tcPr>
            <w:tcW w:w="0" w:type="auto"/>
            <w:hideMark/>
          </w:tcPr>
          <w:p w14:paraId="03ACC45F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Logic for embedding dashboard into web application</w:t>
            </w:r>
          </w:p>
        </w:tc>
        <w:tc>
          <w:tcPr>
            <w:tcW w:w="0" w:type="auto"/>
            <w:hideMark/>
          </w:tcPr>
          <w:p w14:paraId="15F62C75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Python Flask Framework</w:t>
            </w:r>
          </w:p>
        </w:tc>
      </w:tr>
      <w:tr w:rsidR="00896860" w:rsidRPr="00896860" w14:paraId="70B3ED67" w14:textId="77777777" w:rsidTr="00896860">
        <w:tc>
          <w:tcPr>
            <w:tcW w:w="0" w:type="auto"/>
            <w:hideMark/>
          </w:tcPr>
          <w:p w14:paraId="4480552A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0A4FFE75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Database</w:t>
            </w:r>
          </w:p>
        </w:tc>
        <w:tc>
          <w:tcPr>
            <w:tcW w:w="0" w:type="auto"/>
            <w:hideMark/>
          </w:tcPr>
          <w:p w14:paraId="39E18BF2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Housing dataset stored in CSV format</w:t>
            </w:r>
          </w:p>
        </w:tc>
        <w:tc>
          <w:tcPr>
            <w:tcW w:w="0" w:type="auto"/>
            <w:hideMark/>
          </w:tcPr>
          <w:p w14:paraId="1CC29AA8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CSV File (Transformed_Housing_Data2.csv)</w:t>
            </w:r>
          </w:p>
        </w:tc>
      </w:tr>
      <w:tr w:rsidR="00896860" w:rsidRPr="00896860" w14:paraId="637D72F8" w14:textId="77777777" w:rsidTr="00896860">
        <w:tc>
          <w:tcPr>
            <w:tcW w:w="0" w:type="auto"/>
            <w:hideMark/>
          </w:tcPr>
          <w:p w14:paraId="41A78878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532B4DC4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Cloud Database</w:t>
            </w:r>
          </w:p>
        </w:tc>
        <w:tc>
          <w:tcPr>
            <w:tcW w:w="0" w:type="auto"/>
            <w:hideMark/>
          </w:tcPr>
          <w:p w14:paraId="3F5340CE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Cloud-based visualization hosting platform</w:t>
            </w:r>
          </w:p>
        </w:tc>
        <w:tc>
          <w:tcPr>
            <w:tcW w:w="0" w:type="auto"/>
            <w:hideMark/>
          </w:tcPr>
          <w:p w14:paraId="77E9E830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Tableau Public Cloud</w:t>
            </w:r>
          </w:p>
        </w:tc>
      </w:tr>
      <w:tr w:rsidR="00896860" w:rsidRPr="00896860" w14:paraId="51066DE6" w14:textId="77777777" w:rsidTr="00896860">
        <w:tc>
          <w:tcPr>
            <w:tcW w:w="0" w:type="auto"/>
            <w:hideMark/>
          </w:tcPr>
          <w:p w14:paraId="5EB085E9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7</w:t>
            </w:r>
          </w:p>
        </w:tc>
        <w:tc>
          <w:tcPr>
            <w:tcW w:w="0" w:type="auto"/>
            <w:hideMark/>
          </w:tcPr>
          <w:p w14:paraId="350E121D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File Storage</w:t>
            </w:r>
          </w:p>
        </w:tc>
        <w:tc>
          <w:tcPr>
            <w:tcW w:w="0" w:type="auto"/>
            <w:hideMark/>
          </w:tcPr>
          <w:p w14:paraId="77D9AD89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Storage of housing dataset and project files</w:t>
            </w:r>
          </w:p>
        </w:tc>
        <w:tc>
          <w:tcPr>
            <w:tcW w:w="0" w:type="auto"/>
            <w:hideMark/>
          </w:tcPr>
          <w:p w14:paraId="74E35A27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Local File System</w:t>
            </w:r>
          </w:p>
        </w:tc>
      </w:tr>
      <w:tr w:rsidR="00896860" w:rsidRPr="00896860" w14:paraId="44FC2DA8" w14:textId="77777777" w:rsidTr="00896860">
        <w:tc>
          <w:tcPr>
            <w:tcW w:w="0" w:type="auto"/>
            <w:hideMark/>
          </w:tcPr>
          <w:p w14:paraId="7EB2E166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2F7E05E2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External API-1</w:t>
            </w:r>
          </w:p>
        </w:tc>
        <w:tc>
          <w:tcPr>
            <w:tcW w:w="0" w:type="auto"/>
            <w:hideMark/>
          </w:tcPr>
          <w:p w14:paraId="10B48473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Visualization rendering and dashboard hosting service</w:t>
            </w:r>
          </w:p>
        </w:tc>
        <w:tc>
          <w:tcPr>
            <w:tcW w:w="0" w:type="auto"/>
            <w:hideMark/>
          </w:tcPr>
          <w:p w14:paraId="7849DEFB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Tableau Public Service</w:t>
            </w:r>
          </w:p>
        </w:tc>
      </w:tr>
      <w:tr w:rsidR="00896860" w:rsidRPr="00896860" w14:paraId="6F761828" w14:textId="77777777" w:rsidTr="00896860">
        <w:tc>
          <w:tcPr>
            <w:tcW w:w="0" w:type="auto"/>
            <w:hideMark/>
          </w:tcPr>
          <w:p w14:paraId="19706438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07C17830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External API-2</w:t>
            </w:r>
          </w:p>
        </w:tc>
        <w:tc>
          <w:tcPr>
            <w:tcW w:w="0" w:type="auto"/>
            <w:hideMark/>
          </w:tcPr>
          <w:p w14:paraId="242C73A0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Web browser rendering for dashboard access</w:t>
            </w:r>
          </w:p>
        </w:tc>
        <w:tc>
          <w:tcPr>
            <w:tcW w:w="0" w:type="auto"/>
            <w:hideMark/>
          </w:tcPr>
          <w:p w14:paraId="585C7EB7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Web Browser Engine</w:t>
            </w:r>
          </w:p>
        </w:tc>
      </w:tr>
      <w:tr w:rsidR="00896860" w:rsidRPr="00896860" w14:paraId="1F8AE023" w14:textId="77777777" w:rsidTr="00896860">
        <w:tc>
          <w:tcPr>
            <w:tcW w:w="0" w:type="auto"/>
            <w:hideMark/>
          </w:tcPr>
          <w:p w14:paraId="2089A308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5B401DFB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Visualization Engine</w:t>
            </w:r>
          </w:p>
        </w:tc>
        <w:tc>
          <w:tcPr>
            <w:tcW w:w="0" w:type="auto"/>
            <w:hideMark/>
          </w:tcPr>
          <w:p w14:paraId="45CB093D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Data analysis and visualization processing</w:t>
            </w:r>
          </w:p>
        </w:tc>
        <w:tc>
          <w:tcPr>
            <w:tcW w:w="0" w:type="auto"/>
            <w:hideMark/>
          </w:tcPr>
          <w:p w14:paraId="192E47F2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Tableau Visualization Engine</w:t>
            </w:r>
          </w:p>
        </w:tc>
      </w:tr>
      <w:tr w:rsidR="00896860" w:rsidRPr="00896860" w14:paraId="42211D71" w14:textId="77777777" w:rsidTr="00896860">
        <w:tc>
          <w:tcPr>
            <w:tcW w:w="0" w:type="auto"/>
            <w:hideMark/>
          </w:tcPr>
          <w:p w14:paraId="2DC574A9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11</w:t>
            </w:r>
          </w:p>
        </w:tc>
        <w:tc>
          <w:tcPr>
            <w:tcW w:w="0" w:type="auto"/>
            <w:hideMark/>
          </w:tcPr>
          <w:p w14:paraId="0B1937FC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Infrastructure (Server / Cloud)</w:t>
            </w:r>
          </w:p>
        </w:tc>
        <w:tc>
          <w:tcPr>
            <w:tcW w:w="0" w:type="auto"/>
            <w:hideMark/>
          </w:tcPr>
          <w:p w14:paraId="6185880D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Application deployment and dashboard access</w:t>
            </w:r>
          </w:p>
        </w:tc>
        <w:tc>
          <w:tcPr>
            <w:tcW w:w="0" w:type="auto"/>
            <w:hideMark/>
          </w:tcPr>
          <w:p w14:paraId="5AC13BD4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Local System, Tableau Public Cloud, Flask Local Server</w:t>
            </w:r>
          </w:p>
        </w:tc>
      </w:tr>
    </w:tbl>
    <w:p w14:paraId="63DDD08F" w14:textId="77777777" w:rsidR="00D422E4" w:rsidRPr="00896860" w:rsidRDefault="00D422E4">
      <w:pPr>
        <w:tabs>
          <w:tab w:val="left" w:pos="2320"/>
        </w:tabs>
        <w:rPr>
          <w:rFonts w:ascii="Arial" w:eastAsia="Arial" w:hAnsi="Arial" w:cs="Arial"/>
          <w:bCs/>
        </w:rPr>
      </w:pPr>
    </w:p>
    <w:p w14:paraId="4F96D743" w14:textId="77777777" w:rsidR="00D422E4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538"/>
        <w:gridCol w:w="6807"/>
        <w:gridCol w:w="4474"/>
      </w:tblGrid>
      <w:tr w:rsidR="00896860" w:rsidRPr="00896860" w14:paraId="3E198D3B" w14:textId="77777777" w:rsidTr="00896860">
        <w:tc>
          <w:tcPr>
            <w:tcW w:w="0" w:type="auto"/>
            <w:hideMark/>
          </w:tcPr>
          <w:p w14:paraId="3B5EC70F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96860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hideMark/>
          </w:tcPr>
          <w:p w14:paraId="3E076EB4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96860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hideMark/>
          </w:tcPr>
          <w:p w14:paraId="3E2ECA94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96860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241E6BC8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/>
                <w:bCs/>
              </w:rPr>
            </w:pPr>
            <w:r w:rsidRPr="00896860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96860" w:rsidRPr="00896860" w14:paraId="29C356A0" w14:textId="77777777" w:rsidTr="00896860">
        <w:tc>
          <w:tcPr>
            <w:tcW w:w="0" w:type="auto"/>
            <w:hideMark/>
          </w:tcPr>
          <w:p w14:paraId="754BE566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7BAC7981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Open-Source Frameworks</w:t>
            </w:r>
          </w:p>
        </w:tc>
        <w:tc>
          <w:tcPr>
            <w:tcW w:w="0" w:type="auto"/>
            <w:hideMark/>
          </w:tcPr>
          <w:p w14:paraId="22BE4905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Framework used for web integration and dashboard embedding</w:t>
            </w:r>
          </w:p>
        </w:tc>
        <w:tc>
          <w:tcPr>
            <w:tcW w:w="0" w:type="auto"/>
            <w:hideMark/>
          </w:tcPr>
          <w:p w14:paraId="790401BB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Python Flask</w:t>
            </w:r>
          </w:p>
        </w:tc>
      </w:tr>
      <w:tr w:rsidR="00896860" w:rsidRPr="00896860" w14:paraId="0E20CB09" w14:textId="77777777" w:rsidTr="00896860">
        <w:tc>
          <w:tcPr>
            <w:tcW w:w="0" w:type="auto"/>
            <w:hideMark/>
          </w:tcPr>
          <w:p w14:paraId="45DEFCFC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169C269E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Security Implementations</w:t>
            </w:r>
          </w:p>
        </w:tc>
        <w:tc>
          <w:tcPr>
            <w:tcW w:w="0" w:type="auto"/>
            <w:hideMark/>
          </w:tcPr>
          <w:p w14:paraId="7F82316B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Secure access to dashboard via Tableau Public and controlled dataset usage</w:t>
            </w:r>
          </w:p>
        </w:tc>
        <w:tc>
          <w:tcPr>
            <w:tcW w:w="0" w:type="auto"/>
            <w:hideMark/>
          </w:tcPr>
          <w:p w14:paraId="40AED4A6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Tableau Public Access Control, Local File Security</w:t>
            </w:r>
          </w:p>
        </w:tc>
      </w:tr>
      <w:tr w:rsidR="00896860" w:rsidRPr="00896860" w14:paraId="442A1D2B" w14:textId="77777777" w:rsidTr="00896860">
        <w:tc>
          <w:tcPr>
            <w:tcW w:w="0" w:type="auto"/>
            <w:hideMark/>
          </w:tcPr>
          <w:p w14:paraId="1B19CCDF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3</w:t>
            </w:r>
          </w:p>
        </w:tc>
        <w:tc>
          <w:tcPr>
            <w:tcW w:w="0" w:type="auto"/>
            <w:hideMark/>
          </w:tcPr>
          <w:p w14:paraId="47D54E1E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Scalable Architecture</w:t>
            </w:r>
          </w:p>
        </w:tc>
        <w:tc>
          <w:tcPr>
            <w:tcW w:w="0" w:type="auto"/>
            <w:hideMark/>
          </w:tcPr>
          <w:p w14:paraId="5D22BD32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Architecture supports addition of new datasets, dashboards, and visualizations</w:t>
            </w:r>
          </w:p>
        </w:tc>
        <w:tc>
          <w:tcPr>
            <w:tcW w:w="0" w:type="auto"/>
            <w:hideMark/>
          </w:tcPr>
          <w:p w14:paraId="18C12160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Tableau Public Cloud, Modular Dashboard Design</w:t>
            </w:r>
          </w:p>
        </w:tc>
      </w:tr>
      <w:tr w:rsidR="00896860" w:rsidRPr="00896860" w14:paraId="6C063411" w14:textId="77777777" w:rsidTr="00896860">
        <w:tc>
          <w:tcPr>
            <w:tcW w:w="0" w:type="auto"/>
            <w:hideMark/>
          </w:tcPr>
          <w:p w14:paraId="1EADC46E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B556038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Availability</w:t>
            </w:r>
          </w:p>
        </w:tc>
        <w:tc>
          <w:tcPr>
            <w:tcW w:w="0" w:type="auto"/>
            <w:hideMark/>
          </w:tcPr>
          <w:p w14:paraId="6558F6EB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Dashboard is available online and accessible anytime through web browser</w:t>
            </w:r>
          </w:p>
        </w:tc>
        <w:tc>
          <w:tcPr>
            <w:tcW w:w="0" w:type="auto"/>
            <w:hideMark/>
          </w:tcPr>
          <w:p w14:paraId="21058684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Tableau Public Cloud Hosting</w:t>
            </w:r>
          </w:p>
        </w:tc>
      </w:tr>
      <w:tr w:rsidR="00896860" w:rsidRPr="00896860" w14:paraId="24FFF44C" w14:textId="77777777" w:rsidTr="00896860">
        <w:tc>
          <w:tcPr>
            <w:tcW w:w="0" w:type="auto"/>
            <w:hideMark/>
          </w:tcPr>
          <w:p w14:paraId="45086045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6D6206B6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Performance</w:t>
            </w:r>
          </w:p>
        </w:tc>
        <w:tc>
          <w:tcPr>
            <w:tcW w:w="0" w:type="auto"/>
            <w:hideMark/>
          </w:tcPr>
          <w:p w14:paraId="64A8778A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Fast loading and interactive visualization performance with optimized dashboard design</w:t>
            </w:r>
          </w:p>
        </w:tc>
        <w:tc>
          <w:tcPr>
            <w:tcW w:w="0" w:type="auto"/>
            <w:hideMark/>
          </w:tcPr>
          <w:p w14:paraId="2DFEDA0D" w14:textId="77777777" w:rsidR="00896860" w:rsidRPr="00896860" w:rsidRDefault="00896860" w:rsidP="00896860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bCs/>
              </w:rPr>
            </w:pPr>
            <w:r w:rsidRPr="00896860">
              <w:rPr>
                <w:rFonts w:ascii="Arial" w:eastAsia="Arial" w:hAnsi="Arial" w:cs="Arial"/>
                <w:bCs/>
              </w:rPr>
              <w:t>Tableau Visualization Engine, Web Browser Rendering</w:t>
            </w:r>
          </w:p>
        </w:tc>
      </w:tr>
    </w:tbl>
    <w:p w14:paraId="3D8B33C5" w14:textId="008AEB67" w:rsidR="00D422E4" w:rsidRDefault="00D422E4">
      <w:pPr>
        <w:rPr>
          <w:rFonts w:ascii="Arial" w:eastAsia="Arial" w:hAnsi="Arial" w:cs="Arial"/>
          <w:b/>
        </w:rPr>
      </w:pPr>
    </w:p>
    <w:p w14:paraId="204DD985" w14:textId="77777777" w:rsidR="00D422E4" w:rsidRDefault="00D422E4">
      <w:pPr>
        <w:rPr>
          <w:rFonts w:ascii="Arial" w:eastAsia="Arial" w:hAnsi="Arial" w:cs="Arial"/>
          <w:b/>
        </w:rPr>
      </w:pPr>
    </w:p>
    <w:p w14:paraId="659E8BB2" w14:textId="77777777" w:rsidR="00D422E4" w:rsidRDefault="00D422E4">
      <w:pPr>
        <w:rPr>
          <w:rFonts w:ascii="Arial" w:eastAsia="Arial" w:hAnsi="Arial" w:cs="Arial"/>
          <w:b/>
        </w:rPr>
      </w:pPr>
    </w:p>
    <w:sectPr w:rsidR="00D422E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2878"/>
    <w:multiLevelType w:val="multilevel"/>
    <w:tmpl w:val="DF92649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82A264E"/>
    <w:multiLevelType w:val="multilevel"/>
    <w:tmpl w:val="76A054F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01081584">
    <w:abstractNumId w:val="0"/>
  </w:num>
  <w:num w:numId="2" w16cid:durableId="1441561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2E4"/>
    <w:rsid w:val="000054EE"/>
    <w:rsid w:val="00896860"/>
    <w:rsid w:val="009254CF"/>
    <w:rsid w:val="00C02950"/>
    <w:rsid w:val="00D42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5202"/>
  <w15:docId w15:val="{13E444BF-8DC8-4DA9-BB2B-206944C87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Vakada Srinu</cp:lastModifiedBy>
  <cp:revision>3</cp:revision>
  <dcterms:created xsi:type="dcterms:W3CDTF">2022-09-18T16:51:00Z</dcterms:created>
  <dcterms:modified xsi:type="dcterms:W3CDTF">2026-02-18T03:44:00Z</dcterms:modified>
</cp:coreProperties>
</file>