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: 1. Decentralized Greeting DApp</w:t>
        <w:br w:type="textWrapping"/>
        <w:t xml:space="preserve">in this there are certain tasks :</w:t>
        <w:br w:type="textWrapping"/>
        <w:t xml:space="preserve">Objective: Expand the basic greeting smart contract into a functional DApp.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smart contract to store and update greetings.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Build a frontend where users can read and update the greeting.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Connect the frontend with Ethereum using web3.js.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1.Basics of smart contracts, web3.js integration, and DApp structure.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Solidity, Truffle, Ganache, MetaMask, and HTML/JavaScript.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G Srinivasa reddy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: CSE – 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ROOL: 21761A0518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: </w:t>
      </w:r>
      <w:hyperlink r:id="rId7">
        <w:r w:rsidDel="00000000" w:rsidR="00000000" w:rsidRPr="00000000">
          <w:rPr>
            <w:b w:val="1"/>
            <w:color w:val="467886"/>
            <w:u w:val="single"/>
            <w:rtl w:val="0"/>
          </w:rPr>
          <w:t xml:space="preserve">g.svreddyy@gmail.com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Steps :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Install Node.js and npm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Install Truffle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Install Ganache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Install MetaMask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Initialize the Project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Install web3.js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as follows 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Node.js and npm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-g truffle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-g ganache (or download the desktop version)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MetaMask as a browser extension.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web3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a local server (pip install http-server or npm install -g http-server).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FROM HERE THE DETAIL EXECUTION: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Setup the Development Environment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Necessary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for managing dependencies.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Truffle</w:t>
      </w:r>
      <w:r w:rsidDel="00000000" w:rsidR="00000000" w:rsidRPr="00000000">
        <w:rPr>
          <w:rtl w:val="0"/>
        </w:rPr>
        <w:t xml:space="preserve"> (npm install -g truffle) to handle smart contract development and deployment.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Ganache</w:t>
      </w:r>
      <w:r w:rsidDel="00000000" w:rsidR="00000000" w:rsidRPr="00000000">
        <w:rPr>
          <w:rtl w:val="0"/>
        </w:rPr>
        <w:t xml:space="preserve"> to run a local Ethereum blockchain for testing.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a code editor like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Truffle 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mkdir GreetingDApp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 GreetingDApp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truffle init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 initializes a basic Truffle project structure.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web3.js</w:t>
      </w:r>
      <w:r w:rsidDel="00000000" w:rsidR="00000000" w:rsidRPr="00000000">
        <w:rPr>
          <w:rtl w:val="0"/>
        </w:rPr>
        <w:t xml:space="preserve"> for connecting the frontend with the Ethereum blockchain: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npm install web3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00538" cy="1181100"/>
            <wp:effectExtent b="0" l="0" r="0" t="0"/>
            <wp:docPr id="204162907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the Smart Contract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Navigate to the Contracts Folder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Go to contracts/ and create a new file, e.g., Greeting.sol.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Create the Greeting Smart Contract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pragma solidity ^0.8.0;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contract Greeting {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    string public greeting;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    constructor(string memory _greeting) {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        greeting = _greeting;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    function setGreeting(string memory _greeting) public {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        greeting = _greeting;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    function getGreeting() public view returns (string memory) {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        return greeting;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Compile the Contract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truffle compile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Deploy the Contract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up a Migration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new file 2_deploy_contracts.js in the migrations/ folder: 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const Greeting = artifacts.require("Greeting");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module.exports = function (deployer) {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    deployer.deploy(Greeting, "Hello, Blockchain!");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 Ganache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Launch Ganache and note the local blockchain network details (e.g.,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http://127.0.0.1:7545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24388" cy="3238500"/>
            <wp:effectExtent b="0" l="0" r="0" t="0"/>
            <wp:docPr id="204162907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 the Contract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truffle migrate --network development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04162907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Build the Frontend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Frontend Folder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Inside the project, create a client/ folder for the frontend.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Setup the Frontend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Add the following folders/files: 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client/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index.html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app.js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  style.css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Write the HTML</w:t>
      </w:r>
      <w:r w:rsidDel="00000000" w:rsidR="00000000" w:rsidRPr="00000000">
        <w:rPr>
          <w:rtl w:val="0"/>
        </w:rPr>
        <w:t xml:space="preserve"> (index.html):</w:t>
      </w:r>
    </w:p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>
          <w:rtl w:val="0"/>
        </w:rPr>
        <w:t xml:space="preserve"> &lt;!DOCTYPE html&gt;</w:t>
      </w:r>
    </w:p>
    <w:p w:rsidR="00000000" w:rsidDel="00000000" w:rsidP="00000000" w:rsidRDefault="00000000" w:rsidRPr="00000000" w14:paraId="0000006A">
      <w:pPr>
        <w:ind w:left="360" w:firstLine="0"/>
        <w:rPr/>
      </w:pPr>
      <w:r w:rsidDel="00000000" w:rsidR="00000000" w:rsidRPr="00000000">
        <w:rPr>
          <w:rtl w:val="0"/>
        </w:rPr>
        <w:t xml:space="preserve"> &lt;html lang="en"&gt;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&lt;title&gt;Greeting DApp&lt;/title&gt;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&lt;h1&gt;Greeting DApp&lt;/h1&gt;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&lt;p&gt;Current Greeting: &lt;span id="currentGreeting"&gt;&lt;/span&gt;&lt;/p&gt;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&lt;input type="text" id="newGreeting" placeholder="Enter new greeting"&gt;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 id="updateGreeting"&gt;Update Greeting&lt;/button&gt;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&lt;script src="https://cdn.jsdelivr.net/npm/web3/dist/web3.min.js"&gt;&lt;/script&gt;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&lt;script src="app.js"&gt;&lt;/script&gt;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Write the JavaScript</w:t>
      </w:r>
      <w:r w:rsidDel="00000000" w:rsidR="00000000" w:rsidRPr="00000000">
        <w:rPr>
          <w:rtl w:val="0"/>
        </w:rPr>
        <w:t xml:space="preserve"> (app.js):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let web3;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let greetingContract;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const contractAddress = "YOUR_DEPLOYED_CONTRACT_ADDRESS";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const abi = [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// Add your contract ABI here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async function init() {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// Connect to MetaMask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if (window.ethereum) {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web3 = new Web3(window.ethereum);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await window.ethereum.enable();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alert("MetaMask not detected!");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// Connect to the contract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greetingContract = new web3.eth.Contract(abi, contractAddress);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// Fetch and display the current greeting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const currentGreeting = await greetingContract.methods.getGreeting().call();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document.getElementById("currentGreeting").textContent = currentGreeting;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// Set up the update greeting function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document.getElementById("updateGreeting").onclick = async () =&gt; {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const newGreeting = document.getElementById("newGreeting").value;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const accounts = await web3.eth.getAccounts();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await greetingContract.methods.setGreeting(newGreeting).send({ from: accounts[0] });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document.getElementById("currentGreeting").textContent = newGreeting;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window.onload = init;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Style the Frontend</w:t>
      </w:r>
      <w:r w:rsidDel="00000000" w:rsidR="00000000" w:rsidRPr="00000000">
        <w:rPr>
          <w:rtl w:val="0"/>
        </w:rPr>
        <w:t xml:space="preserve"> (style.css):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input, button {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margin: 5px;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204162907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 the DApp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Run a Local Server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 any local server (e.g., Python’s http.server or Node’s http-server): 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cd client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python -m http.server 8000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npx http-server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 the DApp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Open the browser and go to http://localhost:8000.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View the current greeting.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Update the greeting using MetaMask.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1510" cy="3530600"/>
            <wp:effectExtent b="0" l="0" r="0" t="0"/>
            <wp:docPr id="204162907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2718435"/>
            <wp:effectExtent b="0" l="0" r="0" t="0"/>
            <wp:docPr id="204162907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1972945"/>
            <wp:effectExtent b="0" l="0" r="0" t="0"/>
            <wp:docPr id="20416290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2161540"/>
            <wp:effectExtent b="0" l="0" r="0" t="0"/>
            <wp:docPr id="20416290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674110"/>
            <wp:effectExtent b="0" l="0" r="0" t="0"/>
            <wp:docPr id="20416290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A316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A316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A316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A316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A316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A316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A316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A316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A316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A316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A316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A316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A316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A316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A316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A316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A316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A316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A316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A316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A316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A316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A316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A316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A316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A316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A316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A316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A3169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790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90E1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7545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.svreddyy@gmail.com" TargetMode="Externa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yqB7A+y7Q7x/NIr2s4bs71m7+w==">CgMxLjA4AHIhMW5KUHFDbGZfVTNiSDkzWjhXZmZNdnNIbEZjdGRjS1FV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2024-12-18T04:28:00Z</dcterms:created>
  <dc:creator>Srininivasa Reddy Guduru</dc:creator>
</cp:coreProperties>
</file>