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6.011962890625" w:line="229.97470378875732" w:lineRule="auto"/>
        <w:ind w:left="713.9199829101562" w:right="131.240234375" w:hanging="33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 a use case diagram for Library Management System is an automation system used  to manage a library and the different resource management required in it like  cataloguing of books, allowing check out and return of books, invoicing, user  management, etc. The user can search for books details using few book properties  (Book ID, Title, Author, and Publisher). Searching should return details about all the  book copies that match the search query.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kktnd26ujcf3" w:id="0"/>
      <w:bookmarkEnd w:id="0"/>
      <w:r w:rsidDel="00000000" w:rsidR="00000000" w:rsidRPr="00000000">
        <w:rPr>
          <w:rFonts w:ascii="Times New Roman" w:cs="Times New Roman" w:eastAsia="Times New Roman" w:hAnsi="Times New Roman"/>
          <w:b w:val="1"/>
          <w:sz w:val="34"/>
          <w:szCs w:val="34"/>
          <w:rtl w:val="0"/>
        </w:rPr>
        <w:t xml:space="preserve">Aim</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design a </w:t>
      </w:r>
      <w:r w:rsidDel="00000000" w:rsidR="00000000" w:rsidRPr="00000000">
        <w:rPr>
          <w:rFonts w:ascii="Times New Roman" w:cs="Times New Roman" w:eastAsia="Times New Roman" w:hAnsi="Times New Roman"/>
          <w:b w:val="1"/>
          <w:rtl w:val="0"/>
        </w:rPr>
        <w:t xml:space="preserve">Library Management System</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rtl w:val="0"/>
        </w:rPr>
        <w:t xml:space="preserve">UML (Unified Modeling Language)</w:t>
      </w:r>
      <w:r w:rsidDel="00000000" w:rsidR="00000000" w:rsidRPr="00000000">
        <w:rPr>
          <w:rFonts w:ascii="Times New Roman" w:cs="Times New Roman" w:eastAsia="Times New Roman" w:hAnsi="Times New Roman"/>
          <w:rtl w:val="0"/>
        </w:rPr>
        <w:t xml:space="preserve"> to automate and streamline library operations such as </w:t>
      </w:r>
      <w:r w:rsidDel="00000000" w:rsidR="00000000" w:rsidRPr="00000000">
        <w:rPr>
          <w:rFonts w:ascii="Times New Roman" w:cs="Times New Roman" w:eastAsia="Times New Roman" w:hAnsi="Times New Roman"/>
          <w:b w:val="1"/>
          <w:rtl w:val="0"/>
        </w:rPr>
        <w:t xml:space="preserve">book borrowing, returning, catalog management, and user tracking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34"/>
          <w:szCs w:val="34"/>
        </w:rPr>
      </w:pPr>
      <w:bookmarkStart w:colFirst="0" w:colLast="0" w:name="_h0l39j94cm7u" w:id="1"/>
      <w:bookmarkEnd w:id="1"/>
      <w:r w:rsidDel="00000000" w:rsidR="00000000" w:rsidRPr="00000000">
        <w:rPr>
          <w:rFonts w:ascii="Times New Roman" w:cs="Times New Roman" w:eastAsia="Times New Roman" w:hAnsi="Times New Roman"/>
          <w:b w:val="1"/>
          <w:sz w:val="34"/>
          <w:szCs w:val="34"/>
          <w:rtl w:val="0"/>
        </w:rPr>
        <w:t xml:space="preserve">Procedure (Step-by-Step Process)</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9e1gnef839u" w:id="2"/>
      <w:bookmarkEnd w:id="2"/>
      <w:r w:rsidDel="00000000" w:rsidR="00000000" w:rsidRPr="00000000">
        <w:rPr>
          <w:rFonts w:ascii="Times New Roman" w:cs="Times New Roman" w:eastAsia="Times New Roman" w:hAnsi="Times New Roman"/>
          <w:b w:val="1"/>
          <w:color w:val="000000"/>
          <w:sz w:val="26"/>
          <w:szCs w:val="26"/>
          <w:rtl w:val="0"/>
        </w:rPr>
        <w:t xml:space="preserve">Step 1: Identify Key Entities (Classes) in the System</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components of a Library Management System include: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 (Member/Librarian)</w:t>
      </w:r>
      <w:r w:rsidDel="00000000" w:rsidR="00000000" w:rsidRPr="00000000">
        <w:rPr>
          <w:rFonts w:ascii="Times New Roman" w:cs="Times New Roman" w:eastAsia="Times New Roman" w:hAnsi="Times New Roman"/>
          <w:rtl w:val="0"/>
        </w:rPr>
        <w:t xml:space="preserve"> – Handles book borrowing and returning.</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 Represents books in the library catalog.</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Library</w:t>
      </w:r>
      <w:r w:rsidDel="00000000" w:rsidR="00000000" w:rsidRPr="00000000">
        <w:rPr>
          <w:rFonts w:ascii="Times New Roman" w:cs="Times New Roman" w:eastAsia="Times New Roman" w:hAnsi="Times New Roman"/>
          <w:rtl w:val="0"/>
        </w:rPr>
        <w:t xml:space="preserve"> – Manages books, users, and transactions.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Transaction</w:t>
      </w:r>
      <w:r w:rsidDel="00000000" w:rsidR="00000000" w:rsidRPr="00000000">
        <w:rPr>
          <w:rFonts w:ascii="Times New Roman" w:cs="Times New Roman" w:eastAsia="Times New Roman" w:hAnsi="Times New Roman"/>
          <w:rtl w:val="0"/>
        </w:rPr>
        <w:t xml:space="preserve"> – Records borrowing and returning of books.</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Fine</w:t>
      </w:r>
      <w:r w:rsidDel="00000000" w:rsidR="00000000" w:rsidRPr="00000000">
        <w:rPr>
          <w:rFonts w:ascii="Times New Roman" w:cs="Times New Roman" w:eastAsia="Times New Roman" w:hAnsi="Times New Roman"/>
          <w:rtl w:val="0"/>
        </w:rPr>
        <w:t xml:space="preserve"> – Manages late return penalties.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59fpobhba25" w:id="3"/>
      <w:bookmarkEnd w:id="3"/>
      <w:r w:rsidDel="00000000" w:rsidR="00000000" w:rsidRPr="00000000">
        <w:rPr>
          <w:rFonts w:ascii="Times New Roman" w:cs="Times New Roman" w:eastAsia="Times New Roman" w:hAnsi="Times New Roman"/>
          <w:b w:val="1"/>
          <w:color w:val="000000"/>
          <w:sz w:val="26"/>
          <w:szCs w:val="26"/>
          <w:rtl w:val="0"/>
        </w:rPr>
        <w:t xml:space="preserve">Step 2: Define Class Attributes and Methods</w:t>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clgsl4498q9" w:id="4"/>
      <w:bookmarkEnd w:id="4"/>
      <w:r w:rsidDel="00000000" w:rsidR="00000000" w:rsidRPr="00000000">
        <w:rPr>
          <w:rFonts w:ascii="Times New Roman" w:cs="Times New Roman" w:eastAsia="Times New Roman" w:hAnsi="Times New Roman"/>
          <w:b w:val="1"/>
          <w:color w:val="000000"/>
          <w:sz w:val="22"/>
          <w:szCs w:val="22"/>
          <w:rtl w:val="0"/>
        </w:rPr>
        <w:t xml:space="preserve">1. User Class (Generalized as Member and Librarian)</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188038"/>
          <w:rtl w:val="0"/>
        </w:rPr>
        <w:t xml:space="preserve">userID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188038"/>
          <w:rtl w:val="0"/>
        </w:rPr>
        <w:t xml:space="preserve">name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188038"/>
          <w:rtl w:val="0"/>
        </w:rPr>
        <w:t xml:space="preserve">email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188038"/>
          <w:rtl w:val="0"/>
        </w:rPr>
        <w:t xml:space="preserve">phoneNumber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188038"/>
          <w:rtl w:val="0"/>
        </w:rPr>
        <w:t xml:space="preserve">borrowedBooks[]</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Methods: </w:t>
      </w:r>
      <w:r w:rsidDel="00000000" w:rsidR="00000000" w:rsidRPr="00000000">
        <w:rPr>
          <w:rFonts w:ascii="Times New Roman" w:cs="Times New Roman" w:eastAsia="Times New Roman" w:hAnsi="Times New Roman"/>
          <w:b w:val="1"/>
          <w:color w:val="188038"/>
          <w:rtl w:val="0"/>
        </w:rPr>
        <w:t xml:space="preserve">register()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188038"/>
          <w:rtl w:val="0"/>
        </w:rPr>
        <w:t xml:space="preserve">borrowBook()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188038"/>
          <w:rtl w:val="0"/>
        </w:rPr>
        <w:t xml:space="preserve">returnBook()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188038"/>
          <w:rtl w:val="0"/>
        </w:rPr>
        <w:t xml:space="preserve">payFine()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188038"/>
          <w:rtl w:val="0"/>
        </w:rPr>
        <w:t xml:space="preserve">viewCatalog()</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5t4v7ujrvhl" w:id="5"/>
      <w:bookmarkEnd w:id="5"/>
      <w:r w:rsidDel="00000000" w:rsidR="00000000" w:rsidRPr="00000000">
        <w:rPr>
          <w:rFonts w:ascii="Times New Roman" w:cs="Times New Roman" w:eastAsia="Times New Roman" w:hAnsi="Times New Roman"/>
          <w:b w:val="1"/>
          <w:color w:val="000000"/>
          <w:sz w:val="22"/>
          <w:szCs w:val="22"/>
          <w:rtl w:val="0"/>
        </w:rPr>
        <w:t xml:space="preserve">2. Librarian Class (Inherits from User)</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librarianID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position</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addBook()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removeBook()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updateBookDetails()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manageUsers()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issueBook()</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8mty4o3u0gt" w:id="6"/>
      <w:bookmarkEnd w:id="6"/>
      <w:r w:rsidDel="00000000" w:rsidR="00000000" w:rsidRPr="00000000">
        <w:rPr>
          <w:rFonts w:ascii="Times New Roman" w:cs="Times New Roman" w:eastAsia="Times New Roman" w:hAnsi="Times New Roman"/>
          <w:b w:val="1"/>
          <w:color w:val="000000"/>
          <w:sz w:val="22"/>
          <w:szCs w:val="22"/>
          <w:rtl w:val="0"/>
        </w:rPr>
        <w:t xml:space="preserve">3. Book Class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bookID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author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ISBN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status (Available/Borrowed)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borrowerID</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updateStatus()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getBookDetails()</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2om1z9lyn6a" w:id="7"/>
      <w:bookmarkEnd w:id="7"/>
      <w:r w:rsidDel="00000000" w:rsidR="00000000" w:rsidRPr="00000000">
        <w:rPr>
          <w:rFonts w:ascii="Times New Roman" w:cs="Times New Roman" w:eastAsia="Times New Roman" w:hAnsi="Times New Roman"/>
          <w:b w:val="1"/>
          <w:color w:val="000000"/>
          <w:sz w:val="22"/>
          <w:szCs w:val="22"/>
          <w:rtl w:val="0"/>
        </w:rPr>
        <w:t xml:space="preserve">4. Library Class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libraryName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location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books[]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users[]</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searchBook()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addUser()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removeUser()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trackBookAvailability()</w:t>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ndsl9xuw5yr" w:id="8"/>
      <w:bookmarkEnd w:id="8"/>
      <w:r w:rsidDel="00000000" w:rsidR="00000000" w:rsidRPr="00000000">
        <w:rPr>
          <w:rFonts w:ascii="Times New Roman" w:cs="Times New Roman" w:eastAsia="Times New Roman" w:hAnsi="Times New Roman"/>
          <w:b w:val="1"/>
          <w:color w:val="000000"/>
          <w:sz w:val="22"/>
          <w:szCs w:val="22"/>
          <w:rtl w:val="0"/>
        </w:rPr>
        <w:t xml:space="preserve">5. Transaction Class</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transactionID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userID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bookID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issueDate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returnDate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status</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recordTransaction()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calculateDueDate()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checkOverdue()</w:t>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z3shwukk98a" w:id="9"/>
      <w:bookmarkEnd w:id="9"/>
      <w:r w:rsidDel="00000000" w:rsidR="00000000" w:rsidRPr="00000000">
        <w:rPr>
          <w:rFonts w:ascii="Times New Roman" w:cs="Times New Roman" w:eastAsia="Times New Roman" w:hAnsi="Times New Roman"/>
          <w:b w:val="1"/>
          <w:color w:val="000000"/>
          <w:sz w:val="22"/>
          <w:szCs w:val="22"/>
          <w:rtl w:val="0"/>
        </w:rPr>
        <w:t xml:space="preserve">6. Fine Class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Attributes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fineID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userID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amount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status (Paid/Unpaid)</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calculateFine()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updateFineStatus()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collectFine()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yuntqn1jcx" w:id="10"/>
      <w:bookmarkEnd w:id="10"/>
      <w:r w:rsidDel="00000000" w:rsidR="00000000" w:rsidRPr="00000000">
        <w:rPr>
          <w:rFonts w:ascii="Times New Roman" w:cs="Times New Roman" w:eastAsia="Times New Roman" w:hAnsi="Times New Roman"/>
          <w:b w:val="1"/>
          <w:color w:val="000000"/>
          <w:sz w:val="26"/>
          <w:szCs w:val="26"/>
          <w:rtl w:val="0"/>
        </w:rPr>
        <w:t xml:space="preserve">Step 3: Define Relationships Between Classes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(Member) borrows or returns </w:t>
      </w:r>
      <w:r w:rsidDel="00000000" w:rsidR="00000000" w:rsidRPr="00000000">
        <w:rPr>
          <w:rFonts w:ascii="Times New Roman" w:cs="Times New Roman" w:eastAsia="Times New Roman" w:hAnsi="Times New Roman"/>
          <w:b w:val="1"/>
          <w:rtl w:val="0"/>
        </w:rPr>
        <w:t xml:space="preserve">Books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Librarian</w:t>
      </w:r>
      <w:r w:rsidDel="00000000" w:rsidR="00000000" w:rsidRPr="00000000">
        <w:rPr>
          <w:rFonts w:ascii="Times New Roman" w:cs="Times New Roman" w:eastAsia="Times New Roman" w:hAnsi="Times New Roman"/>
          <w:rtl w:val="0"/>
        </w:rPr>
        <w:t xml:space="preserve"> manages </w:t>
      </w:r>
      <w:r w:rsidDel="00000000" w:rsidR="00000000" w:rsidRPr="00000000">
        <w:rPr>
          <w:rFonts w:ascii="Times New Roman" w:cs="Times New Roman" w:eastAsia="Times New Roman" w:hAnsi="Times New Roman"/>
          <w:b w:val="1"/>
          <w:rtl w:val="0"/>
        </w:rPr>
        <w:t xml:space="preserve">Books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Library</w:t>
      </w:r>
      <w:r w:rsidDel="00000000" w:rsidR="00000000" w:rsidRPr="00000000">
        <w:rPr>
          <w:rFonts w:ascii="Times New Roman" w:cs="Times New Roman" w:eastAsia="Times New Roman" w:hAnsi="Times New Roman"/>
          <w:rtl w:val="0"/>
        </w:rPr>
        <w:t xml:space="preserve"> maintains </w:t>
      </w:r>
      <w:r w:rsidDel="00000000" w:rsidR="00000000" w:rsidRPr="00000000">
        <w:rPr>
          <w:rFonts w:ascii="Times New Roman" w:cs="Times New Roman" w:eastAsia="Times New Roman" w:hAnsi="Times New Roman"/>
          <w:b w:val="1"/>
          <w:rtl w:val="0"/>
        </w:rPr>
        <w:t xml:space="preserve">Books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Transactions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Transaction</w:t>
      </w:r>
      <w:r w:rsidDel="00000000" w:rsidR="00000000" w:rsidRPr="00000000">
        <w:rPr>
          <w:rFonts w:ascii="Times New Roman" w:cs="Times New Roman" w:eastAsia="Times New Roman" w:hAnsi="Times New Roman"/>
          <w:rtl w:val="0"/>
        </w:rPr>
        <w:t xml:space="preserve"> records book </w:t>
      </w:r>
      <w:r w:rsidDel="00000000" w:rsidR="00000000" w:rsidRPr="00000000">
        <w:rPr>
          <w:rFonts w:ascii="Times New Roman" w:cs="Times New Roman" w:eastAsia="Times New Roman" w:hAnsi="Times New Roman"/>
          <w:b w:val="1"/>
          <w:rtl w:val="0"/>
        </w:rPr>
        <w:t xml:space="preserve">borrowing and returning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Fine</w:t>
      </w:r>
      <w:r w:rsidDel="00000000" w:rsidR="00000000" w:rsidRPr="00000000">
        <w:rPr>
          <w:rFonts w:ascii="Times New Roman" w:cs="Times New Roman" w:eastAsia="Times New Roman" w:hAnsi="Times New Roman"/>
          <w:rtl w:val="0"/>
        </w:rPr>
        <w:t xml:space="preserve"> is issued for </w:t>
      </w:r>
      <w:r w:rsidDel="00000000" w:rsidR="00000000" w:rsidRPr="00000000">
        <w:rPr>
          <w:rFonts w:ascii="Times New Roman" w:cs="Times New Roman" w:eastAsia="Times New Roman" w:hAnsi="Times New Roman"/>
          <w:b w:val="1"/>
          <w:rtl w:val="0"/>
        </w:rPr>
        <w:t xml:space="preserve">late returns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diagram</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rFonts w:ascii="Times New Roman" w:cs="Times New Roman" w:eastAsia="Times New Roman" w:hAnsi="Times New Roman"/>
          <w:b w:val="1"/>
          <w:sz w:val="34"/>
          <w:szCs w:val="34"/>
        </w:rPr>
      </w:pPr>
      <w:bookmarkStart w:colFirst="0" w:colLast="0" w:name="_b3oqb2vepeg" w:id="11"/>
      <w:bookmarkEnd w:id="11"/>
      <w:r w:rsidDel="00000000" w:rsidR="00000000" w:rsidRPr="00000000">
        <w:rPr>
          <w:rFonts w:ascii="Times New Roman" w:cs="Times New Roman" w:eastAsia="Times New Roman" w:hAnsi="Times New Roman"/>
          <w:b w:val="1"/>
          <w:sz w:val="34"/>
          <w:szCs w:val="34"/>
          <w:rtl w:val="0"/>
        </w:rPr>
        <w:t xml:space="preserve">Result</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UML Class Diagram</w:t>
      </w:r>
      <w:r w:rsidDel="00000000" w:rsidR="00000000" w:rsidRPr="00000000">
        <w:rPr>
          <w:rFonts w:ascii="Times New Roman" w:cs="Times New Roman" w:eastAsia="Times New Roman" w:hAnsi="Times New Roman"/>
          <w:rtl w:val="0"/>
        </w:rPr>
        <w:t xml:space="preserve"> for the </w:t>
      </w:r>
      <w:r w:rsidDel="00000000" w:rsidR="00000000" w:rsidRPr="00000000">
        <w:rPr>
          <w:rFonts w:ascii="Times New Roman" w:cs="Times New Roman" w:eastAsia="Times New Roman" w:hAnsi="Times New Roman"/>
          <w:b w:val="1"/>
          <w:rtl w:val="0"/>
        </w:rPr>
        <w:t xml:space="preserve">Library Management System</w:t>
      </w:r>
      <w:r w:rsidDel="00000000" w:rsidR="00000000" w:rsidRPr="00000000">
        <w:rPr>
          <w:rFonts w:ascii="Times New Roman" w:cs="Times New Roman" w:eastAsia="Times New Roman" w:hAnsi="Times New Roman"/>
          <w:rtl w:val="0"/>
        </w:rPr>
        <w:t xml:space="preserve"> models the relationships and behaviors of library entities. It provides a structured approach for managing </w:t>
      </w:r>
      <w:r w:rsidDel="00000000" w:rsidR="00000000" w:rsidRPr="00000000">
        <w:rPr>
          <w:rFonts w:ascii="Times New Roman" w:cs="Times New Roman" w:eastAsia="Times New Roman" w:hAnsi="Times New Roman"/>
          <w:b w:val="1"/>
          <w:rtl w:val="0"/>
        </w:rPr>
        <w:t xml:space="preserve">book borrowing, returns, fines, and user accounts</w:t>
      </w:r>
      <w:r w:rsidDel="00000000" w:rsidR="00000000" w:rsidRPr="00000000">
        <w:rPr>
          <w:rFonts w:ascii="Times New Roman" w:cs="Times New Roman" w:eastAsia="Times New Roman" w:hAnsi="Times New Roman"/>
          <w:rtl w:val="0"/>
        </w:rPr>
        <w:t xml:space="preserve"> while improving efficiency and organization.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