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before="6.011962890625" w:line="229.95559215545654" w:lineRule="auto"/>
        <w:ind w:left="0" w:right="129.43969726562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Draw a coffe  day ordering system. A coffe coffee day shop vending machine  dispenses coffee to customers. Customers order coffee by selecting a recipe from a set  of recipes. Customers pay for the coffee using coins. Change is given back, if any, to  the customers. The ‘service assistant’ loads ingredients (coffee powder, milk, sugar,  water, chocolate) into the coffee machine. The ‘service assistant’ adds recipe by  indicating the name of the coffee, the units of coffee powder, milk, sugar, water,  chocolate to be added as well as the cost of the coffee. The service assistant can also  edit and delete a recipe. Develop the use case diagram for the specification above</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2">
      <w:pPr>
        <w:widowControl w:val="0"/>
        <w:spacing w:before="6.011962890625" w:line="229.95559215545654" w:lineRule="auto"/>
        <w:ind w:left="715.5999755859375" w:right="129.439697265625" w:hanging="355.11993408203125"/>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widowControl w:val="0"/>
        <w:spacing w:before="6.011962890625" w:line="229.95559215545654" w:lineRule="auto"/>
        <w:ind w:left="0" w:right="129.439697265625" w:firstLine="0"/>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34"/>
          <w:szCs w:val="34"/>
          <w:rtl w:val="0"/>
        </w:rPr>
        <w:t xml:space="preserve">Aim</w:t>
      </w:r>
    </w:p>
    <w:p w:rsidR="00000000" w:rsidDel="00000000" w:rsidP="00000000" w:rsidRDefault="00000000" w:rsidRPr="00000000" w14:paraId="00000004">
      <w:pPr>
        <w:widowControl w:val="0"/>
        <w:spacing w:after="240" w:before="240" w:line="229.9555921554565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design a Coffee Day Ordering System using a Use Case Diagram that illustrates the interaction between customers, the coffee vending machine, and the service assistant.</w:t>
      </w:r>
    </w:p>
    <w:p w:rsidR="00000000" w:rsidDel="00000000" w:rsidP="00000000" w:rsidRDefault="00000000" w:rsidRPr="00000000" w14:paraId="00000005">
      <w:pPr>
        <w:pStyle w:val="Heading2"/>
        <w:keepNext w:val="0"/>
        <w:keepLines w:val="0"/>
        <w:widowControl w:val="0"/>
        <w:spacing w:after="80" w:line="229.95559215545654" w:lineRule="auto"/>
        <w:ind w:right="129.439697265625"/>
        <w:jc w:val="both"/>
        <w:rPr>
          <w:rFonts w:ascii="Times New Roman" w:cs="Times New Roman" w:eastAsia="Times New Roman" w:hAnsi="Times New Roman"/>
          <w:b w:val="1"/>
          <w:sz w:val="34"/>
          <w:szCs w:val="34"/>
        </w:rPr>
      </w:pPr>
      <w:bookmarkStart w:colFirst="0" w:colLast="0" w:name="_fkrq66oh7bbw" w:id="0"/>
      <w:bookmarkEnd w:id="0"/>
      <w:r w:rsidDel="00000000" w:rsidR="00000000" w:rsidRPr="00000000">
        <w:rPr>
          <w:rFonts w:ascii="Times New Roman" w:cs="Times New Roman" w:eastAsia="Times New Roman" w:hAnsi="Times New Roman"/>
          <w:b w:val="1"/>
          <w:sz w:val="34"/>
          <w:szCs w:val="34"/>
          <w:rtl w:val="0"/>
        </w:rPr>
        <w:t xml:space="preserve">Procedure </w:t>
      </w:r>
    </w:p>
    <w:p w:rsidR="00000000" w:rsidDel="00000000" w:rsidP="00000000" w:rsidRDefault="00000000" w:rsidRPr="00000000" w14:paraId="00000006">
      <w:pPr>
        <w:pStyle w:val="Heading3"/>
        <w:keepNext w:val="0"/>
        <w:keepLines w:val="0"/>
        <w:widowControl w:val="0"/>
        <w:spacing w:before="280" w:line="229.95559215545654" w:lineRule="auto"/>
        <w:ind w:right="129.439697265625"/>
        <w:jc w:val="both"/>
        <w:rPr>
          <w:rFonts w:ascii="Times New Roman" w:cs="Times New Roman" w:eastAsia="Times New Roman" w:hAnsi="Times New Roman"/>
          <w:b w:val="1"/>
          <w:color w:val="000000"/>
          <w:sz w:val="26"/>
          <w:szCs w:val="26"/>
        </w:rPr>
      </w:pPr>
      <w:bookmarkStart w:colFirst="0" w:colLast="0" w:name="_rt5w5slvzppj" w:id="1"/>
      <w:bookmarkEnd w:id="1"/>
      <w:r w:rsidDel="00000000" w:rsidR="00000000" w:rsidRPr="00000000">
        <w:rPr>
          <w:rFonts w:ascii="Times New Roman" w:cs="Times New Roman" w:eastAsia="Times New Roman" w:hAnsi="Times New Roman"/>
          <w:b w:val="1"/>
          <w:color w:val="000000"/>
          <w:sz w:val="26"/>
          <w:szCs w:val="26"/>
          <w:rtl w:val="0"/>
        </w:rPr>
        <w:t xml:space="preserve">Step 1: Identify the Actors</w:t>
      </w:r>
    </w:p>
    <w:p w:rsidR="00000000" w:rsidDel="00000000" w:rsidP="00000000" w:rsidRDefault="00000000" w:rsidRPr="00000000" w14:paraId="00000007">
      <w:pPr>
        <w:widowControl w:val="0"/>
        <w:numPr>
          <w:ilvl w:val="0"/>
          <w:numId w:val="5"/>
        </w:numPr>
        <w:spacing w:after="0" w:afterAutospacing="0" w:before="240" w:line="229.95559215545654"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Customer</w:t>
      </w:r>
      <w:r w:rsidDel="00000000" w:rsidR="00000000" w:rsidRPr="00000000">
        <w:rPr>
          <w:rFonts w:ascii="Times New Roman" w:cs="Times New Roman" w:eastAsia="Times New Roman" w:hAnsi="Times New Roman"/>
          <w:sz w:val="24"/>
          <w:szCs w:val="24"/>
          <w:rtl w:val="0"/>
        </w:rPr>
        <w:t xml:space="preserve">: Orders coffee, inserts coins, receives coffee and change.</w:t>
      </w:r>
    </w:p>
    <w:p w:rsidR="00000000" w:rsidDel="00000000" w:rsidP="00000000" w:rsidRDefault="00000000" w:rsidRPr="00000000" w14:paraId="00000008">
      <w:pPr>
        <w:widowControl w:val="0"/>
        <w:numPr>
          <w:ilvl w:val="0"/>
          <w:numId w:val="5"/>
        </w:numPr>
        <w:spacing w:after="0" w:afterAutospacing="0" w:before="0" w:beforeAutospacing="0" w:line="229.95559215545654"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Service Assistant</w:t>
      </w:r>
      <w:r w:rsidDel="00000000" w:rsidR="00000000" w:rsidRPr="00000000">
        <w:rPr>
          <w:rFonts w:ascii="Times New Roman" w:cs="Times New Roman" w:eastAsia="Times New Roman" w:hAnsi="Times New Roman"/>
          <w:sz w:val="24"/>
          <w:szCs w:val="24"/>
          <w:rtl w:val="0"/>
        </w:rPr>
        <w:t xml:space="preserve">: Manages recipes and loads ingredients.</w:t>
      </w:r>
    </w:p>
    <w:p w:rsidR="00000000" w:rsidDel="00000000" w:rsidP="00000000" w:rsidRDefault="00000000" w:rsidRPr="00000000" w14:paraId="00000009">
      <w:pPr>
        <w:widowControl w:val="0"/>
        <w:numPr>
          <w:ilvl w:val="0"/>
          <w:numId w:val="5"/>
        </w:numPr>
        <w:spacing w:after="240" w:before="0" w:beforeAutospacing="0" w:line="229.95559215545654"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Coffee Machine (System)</w:t>
      </w:r>
      <w:r w:rsidDel="00000000" w:rsidR="00000000" w:rsidRPr="00000000">
        <w:rPr>
          <w:rFonts w:ascii="Times New Roman" w:cs="Times New Roman" w:eastAsia="Times New Roman" w:hAnsi="Times New Roman"/>
          <w:sz w:val="24"/>
          <w:szCs w:val="24"/>
          <w:rtl w:val="0"/>
        </w:rPr>
        <w:t xml:space="preserve">: Processes orders, dispenses coffee, and returns change.</w:t>
      </w:r>
    </w:p>
    <w:p w:rsidR="00000000" w:rsidDel="00000000" w:rsidP="00000000" w:rsidRDefault="00000000" w:rsidRPr="00000000" w14:paraId="0000000A">
      <w:pPr>
        <w:pStyle w:val="Heading3"/>
        <w:keepNext w:val="0"/>
        <w:keepLines w:val="0"/>
        <w:widowControl w:val="0"/>
        <w:spacing w:before="280" w:line="229.95559215545654" w:lineRule="auto"/>
        <w:ind w:right="129.439697265625"/>
        <w:jc w:val="both"/>
        <w:rPr>
          <w:rFonts w:ascii="Times New Roman" w:cs="Times New Roman" w:eastAsia="Times New Roman" w:hAnsi="Times New Roman"/>
          <w:b w:val="1"/>
          <w:color w:val="000000"/>
          <w:sz w:val="26"/>
          <w:szCs w:val="26"/>
        </w:rPr>
      </w:pPr>
      <w:bookmarkStart w:colFirst="0" w:colLast="0" w:name="_uxzju8iy4kbj" w:id="2"/>
      <w:bookmarkEnd w:id="2"/>
      <w:r w:rsidDel="00000000" w:rsidR="00000000" w:rsidRPr="00000000">
        <w:rPr>
          <w:rFonts w:ascii="Times New Roman" w:cs="Times New Roman" w:eastAsia="Times New Roman" w:hAnsi="Times New Roman"/>
          <w:b w:val="1"/>
          <w:color w:val="000000"/>
          <w:sz w:val="26"/>
          <w:szCs w:val="26"/>
          <w:rtl w:val="0"/>
        </w:rPr>
        <w:t xml:space="preserve">Step 2: Identify the Use Cases</w:t>
      </w:r>
    </w:p>
    <w:p w:rsidR="00000000" w:rsidDel="00000000" w:rsidP="00000000" w:rsidRDefault="00000000" w:rsidRPr="00000000" w14:paraId="0000000B">
      <w:pPr>
        <w:widowControl w:val="0"/>
        <w:numPr>
          <w:ilvl w:val="0"/>
          <w:numId w:val="1"/>
        </w:numPr>
        <w:spacing w:after="0" w:afterAutospacing="0" w:before="240" w:line="229.95559215545654"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Order Coffee</w:t>
      </w:r>
      <w:r w:rsidDel="00000000" w:rsidR="00000000" w:rsidRPr="00000000">
        <w:rPr>
          <w:rFonts w:ascii="Times New Roman" w:cs="Times New Roman" w:eastAsia="Times New Roman" w:hAnsi="Times New Roman"/>
          <w:sz w:val="24"/>
          <w:szCs w:val="24"/>
          <w:rtl w:val="0"/>
        </w:rPr>
        <w:t xml:space="preserve"> (Customer)</w:t>
      </w:r>
    </w:p>
    <w:p w:rsidR="00000000" w:rsidDel="00000000" w:rsidP="00000000" w:rsidRDefault="00000000" w:rsidRPr="00000000" w14:paraId="0000000C">
      <w:pPr>
        <w:widowControl w:val="0"/>
        <w:numPr>
          <w:ilvl w:val="0"/>
          <w:numId w:val="1"/>
        </w:numPr>
        <w:spacing w:after="0" w:afterAutospacing="0" w:before="0" w:beforeAutospacing="0" w:line="229.95559215545654"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Insert Coins</w:t>
      </w:r>
      <w:r w:rsidDel="00000000" w:rsidR="00000000" w:rsidRPr="00000000">
        <w:rPr>
          <w:rFonts w:ascii="Times New Roman" w:cs="Times New Roman" w:eastAsia="Times New Roman" w:hAnsi="Times New Roman"/>
          <w:sz w:val="24"/>
          <w:szCs w:val="24"/>
          <w:rtl w:val="0"/>
        </w:rPr>
        <w:t xml:space="preserve"> (Customer)</w:t>
      </w:r>
    </w:p>
    <w:p w:rsidR="00000000" w:rsidDel="00000000" w:rsidP="00000000" w:rsidRDefault="00000000" w:rsidRPr="00000000" w14:paraId="0000000D">
      <w:pPr>
        <w:widowControl w:val="0"/>
        <w:numPr>
          <w:ilvl w:val="0"/>
          <w:numId w:val="1"/>
        </w:numPr>
        <w:spacing w:after="0" w:afterAutospacing="0" w:before="0" w:beforeAutospacing="0" w:line="229.95559215545654"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Receive Coffee and Change</w:t>
      </w:r>
      <w:r w:rsidDel="00000000" w:rsidR="00000000" w:rsidRPr="00000000">
        <w:rPr>
          <w:rFonts w:ascii="Times New Roman" w:cs="Times New Roman" w:eastAsia="Times New Roman" w:hAnsi="Times New Roman"/>
          <w:sz w:val="24"/>
          <w:szCs w:val="24"/>
          <w:rtl w:val="0"/>
        </w:rPr>
        <w:t xml:space="preserve"> (Customer)</w:t>
      </w:r>
    </w:p>
    <w:p w:rsidR="00000000" w:rsidDel="00000000" w:rsidP="00000000" w:rsidRDefault="00000000" w:rsidRPr="00000000" w14:paraId="0000000E">
      <w:pPr>
        <w:widowControl w:val="0"/>
        <w:numPr>
          <w:ilvl w:val="0"/>
          <w:numId w:val="1"/>
        </w:numPr>
        <w:spacing w:after="0" w:afterAutospacing="0" w:before="0" w:beforeAutospacing="0" w:line="229.95559215545654"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Load Ingredients</w:t>
      </w:r>
      <w:r w:rsidDel="00000000" w:rsidR="00000000" w:rsidRPr="00000000">
        <w:rPr>
          <w:rFonts w:ascii="Times New Roman" w:cs="Times New Roman" w:eastAsia="Times New Roman" w:hAnsi="Times New Roman"/>
          <w:sz w:val="24"/>
          <w:szCs w:val="24"/>
          <w:rtl w:val="0"/>
        </w:rPr>
        <w:t xml:space="preserve"> (Service Assistant)</w:t>
      </w:r>
    </w:p>
    <w:p w:rsidR="00000000" w:rsidDel="00000000" w:rsidP="00000000" w:rsidRDefault="00000000" w:rsidRPr="00000000" w14:paraId="0000000F">
      <w:pPr>
        <w:widowControl w:val="0"/>
        <w:numPr>
          <w:ilvl w:val="0"/>
          <w:numId w:val="1"/>
        </w:numPr>
        <w:spacing w:after="0" w:afterAutospacing="0" w:before="0" w:beforeAutospacing="0" w:line="229.95559215545654"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Add Recipe</w:t>
      </w:r>
      <w:r w:rsidDel="00000000" w:rsidR="00000000" w:rsidRPr="00000000">
        <w:rPr>
          <w:rFonts w:ascii="Times New Roman" w:cs="Times New Roman" w:eastAsia="Times New Roman" w:hAnsi="Times New Roman"/>
          <w:sz w:val="24"/>
          <w:szCs w:val="24"/>
          <w:rtl w:val="0"/>
        </w:rPr>
        <w:t xml:space="preserve"> (Service Assistant)</w:t>
      </w:r>
    </w:p>
    <w:p w:rsidR="00000000" w:rsidDel="00000000" w:rsidP="00000000" w:rsidRDefault="00000000" w:rsidRPr="00000000" w14:paraId="00000010">
      <w:pPr>
        <w:widowControl w:val="0"/>
        <w:numPr>
          <w:ilvl w:val="0"/>
          <w:numId w:val="1"/>
        </w:numPr>
        <w:spacing w:after="0" w:afterAutospacing="0" w:before="0" w:beforeAutospacing="0" w:line="229.95559215545654"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Edit Recipe</w:t>
      </w:r>
      <w:r w:rsidDel="00000000" w:rsidR="00000000" w:rsidRPr="00000000">
        <w:rPr>
          <w:rFonts w:ascii="Times New Roman" w:cs="Times New Roman" w:eastAsia="Times New Roman" w:hAnsi="Times New Roman"/>
          <w:sz w:val="24"/>
          <w:szCs w:val="24"/>
          <w:rtl w:val="0"/>
        </w:rPr>
        <w:t xml:space="preserve"> (Service Assistant)</w:t>
      </w:r>
    </w:p>
    <w:p w:rsidR="00000000" w:rsidDel="00000000" w:rsidP="00000000" w:rsidRDefault="00000000" w:rsidRPr="00000000" w14:paraId="00000011">
      <w:pPr>
        <w:widowControl w:val="0"/>
        <w:numPr>
          <w:ilvl w:val="0"/>
          <w:numId w:val="1"/>
        </w:numPr>
        <w:spacing w:after="240" w:before="0" w:beforeAutospacing="0" w:line="229.95559215545654"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Delete Recipe</w:t>
      </w:r>
      <w:r w:rsidDel="00000000" w:rsidR="00000000" w:rsidRPr="00000000">
        <w:rPr>
          <w:rFonts w:ascii="Times New Roman" w:cs="Times New Roman" w:eastAsia="Times New Roman" w:hAnsi="Times New Roman"/>
          <w:sz w:val="24"/>
          <w:szCs w:val="24"/>
          <w:rtl w:val="0"/>
        </w:rPr>
        <w:t xml:space="preserve"> (Service Assistant)</w:t>
      </w:r>
    </w:p>
    <w:p w:rsidR="00000000" w:rsidDel="00000000" w:rsidP="00000000" w:rsidRDefault="00000000" w:rsidRPr="00000000" w14:paraId="00000012">
      <w:pPr>
        <w:pStyle w:val="Heading3"/>
        <w:keepNext w:val="0"/>
        <w:keepLines w:val="0"/>
        <w:widowControl w:val="0"/>
        <w:spacing w:before="280" w:line="229.95559215545654" w:lineRule="auto"/>
        <w:ind w:right="129.439697265625"/>
        <w:jc w:val="both"/>
        <w:rPr>
          <w:rFonts w:ascii="Times New Roman" w:cs="Times New Roman" w:eastAsia="Times New Roman" w:hAnsi="Times New Roman"/>
          <w:b w:val="1"/>
          <w:color w:val="000000"/>
          <w:sz w:val="26"/>
          <w:szCs w:val="26"/>
        </w:rPr>
      </w:pPr>
      <w:bookmarkStart w:colFirst="0" w:colLast="0" w:name="_6wur6awhugda" w:id="3"/>
      <w:bookmarkEnd w:id="3"/>
      <w:r w:rsidDel="00000000" w:rsidR="00000000" w:rsidRPr="00000000">
        <w:rPr>
          <w:rFonts w:ascii="Times New Roman" w:cs="Times New Roman" w:eastAsia="Times New Roman" w:hAnsi="Times New Roman"/>
          <w:b w:val="1"/>
          <w:color w:val="000000"/>
          <w:sz w:val="26"/>
          <w:szCs w:val="26"/>
          <w:rtl w:val="0"/>
        </w:rPr>
        <w:t xml:space="preserve">Step 3: Define the Relationships</w:t>
      </w:r>
    </w:p>
    <w:p w:rsidR="00000000" w:rsidDel="00000000" w:rsidP="00000000" w:rsidRDefault="00000000" w:rsidRPr="00000000" w14:paraId="00000013">
      <w:pPr>
        <w:widowControl w:val="0"/>
        <w:numPr>
          <w:ilvl w:val="0"/>
          <w:numId w:val="3"/>
        </w:numPr>
        <w:spacing w:after="0" w:afterAutospacing="0" w:before="240" w:line="229.95559215545654" w:lineRule="auto"/>
        <w:ind w:left="720" w:hanging="360"/>
        <w:rPr>
          <w:rFonts w:ascii="Times New Roman" w:cs="Times New Roman" w:eastAsia="Times New Roman" w:hAnsi="Times New Roman"/>
          <w:sz w:val="24"/>
          <w:szCs w:val="24"/>
        </w:rPr>
      </w:pPr>
      <w:r w:rsidDel="00000000" w:rsidR="00000000" w:rsidRPr="00000000">
        <w:rPr>
          <w:rFonts w:ascii="Cardo" w:cs="Cardo" w:eastAsia="Cardo" w:hAnsi="Cardo"/>
          <w:b w:val="1"/>
          <w:sz w:val="24"/>
          <w:szCs w:val="24"/>
          <w:rtl w:val="0"/>
        </w:rPr>
        <w:t xml:space="preserve">Customer → Order Coffee → Insert Coins → Receive Coffee &amp; Change</w:t>
      </w:r>
    </w:p>
    <w:p w:rsidR="00000000" w:rsidDel="00000000" w:rsidP="00000000" w:rsidRDefault="00000000" w:rsidRPr="00000000" w14:paraId="00000014">
      <w:pPr>
        <w:widowControl w:val="0"/>
        <w:numPr>
          <w:ilvl w:val="0"/>
          <w:numId w:val="3"/>
        </w:numPr>
        <w:spacing w:after="0" w:afterAutospacing="0" w:before="0" w:beforeAutospacing="0" w:line="229.95559215545654" w:lineRule="auto"/>
        <w:ind w:left="720" w:hanging="360"/>
        <w:rPr>
          <w:rFonts w:ascii="Times New Roman" w:cs="Times New Roman" w:eastAsia="Times New Roman" w:hAnsi="Times New Roman"/>
          <w:sz w:val="24"/>
          <w:szCs w:val="24"/>
        </w:rPr>
      </w:pPr>
      <w:r w:rsidDel="00000000" w:rsidR="00000000" w:rsidRPr="00000000">
        <w:rPr>
          <w:rFonts w:ascii="Cardo" w:cs="Cardo" w:eastAsia="Cardo" w:hAnsi="Cardo"/>
          <w:b w:val="1"/>
          <w:sz w:val="24"/>
          <w:szCs w:val="24"/>
          <w:rtl w:val="0"/>
        </w:rPr>
        <w:t xml:space="preserve">Service Assistant → Load Ingredients</w:t>
      </w:r>
    </w:p>
    <w:p w:rsidR="00000000" w:rsidDel="00000000" w:rsidP="00000000" w:rsidRDefault="00000000" w:rsidRPr="00000000" w14:paraId="00000015">
      <w:pPr>
        <w:widowControl w:val="0"/>
        <w:numPr>
          <w:ilvl w:val="0"/>
          <w:numId w:val="3"/>
        </w:numPr>
        <w:spacing w:after="240" w:before="0" w:beforeAutospacing="0" w:line="229.95559215545654" w:lineRule="auto"/>
        <w:ind w:left="720" w:hanging="360"/>
        <w:rPr>
          <w:rFonts w:ascii="Times New Roman" w:cs="Times New Roman" w:eastAsia="Times New Roman" w:hAnsi="Times New Roman"/>
          <w:sz w:val="24"/>
          <w:szCs w:val="24"/>
        </w:rPr>
      </w:pPr>
      <w:r w:rsidDel="00000000" w:rsidR="00000000" w:rsidRPr="00000000">
        <w:rPr>
          <w:rFonts w:ascii="Cardo" w:cs="Cardo" w:eastAsia="Cardo" w:hAnsi="Cardo"/>
          <w:b w:val="1"/>
          <w:sz w:val="24"/>
          <w:szCs w:val="24"/>
          <w:rtl w:val="0"/>
        </w:rPr>
        <w:t xml:space="preserve">Service Assistant → Add/Edit/Delete Recipe</w:t>
      </w:r>
    </w:p>
    <w:p w:rsidR="00000000" w:rsidDel="00000000" w:rsidP="00000000" w:rsidRDefault="00000000" w:rsidRPr="00000000" w14:paraId="00000016">
      <w:pPr>
        <w:pStyle w:val="Heading3"/>
        <w:keepNext w:val="0"/>
        <w:keepLines w:val="0"/>
        <w:widowControl w:val="0"/>
        <w:spacing w:before="280" w:line="229.95559215545654" w:lineRule="auto"/>
        <w:ind w:right="129.439697265625"/>
        <w:jc w:val="both"/>
        <w:rPr>
          <w:rFonts w:ascii="Times New Roman" w:cs="Times New Roman" w:eastAsia="Times New Roman" w:hAnsi="Times New Roman"/>
          <w:b w:val="1"/>
          <w:color w:val="000000"/>
          <w:sz w:val="26"/>
          <w:szCs w:val="26"/>
        </w:rPr>
      </w:pPr>
      <w:bookmarkStart w:colFirst="0" w:colLast="0" w:name="_1a88kmk6zcwk" w:id="4"/>
      <w:bookmarkEnd w:id="4"/>
      <w:r w:rsidDel="00000000" w:rsidR="00000000" w:rsidRPr="00000000">
        <w:rPr>
          <w:rFonts w:ascii="Times New Roman" w:cs="Times New Roman" w:eastAsia="Times New Roman" w:hAnsi="Times New Roman"/>
          <w:b w:val="1"/>
          <w:color w:val="000000"/>
          <w:sz w:val="26"/>
          <w:szCs w:val="26"/>
          <w:rtl w:val="0"/>
        </w:rPr>
        <w:t xml:space="preserve">Step 4: Draw the Use Case Diagram</w:t>
      </w:r>
    </w:p>
    <w:p w:rsidR="00000000" w:rsidDel="00000000" w:rsidP="00000000" w:rsidRDefault="00000000" w:rsidRPr="00000000" w14:paraId="00000017">
      <w:pPr>
        <w:widowControl w:val="0"/>
        <w:numPr>
          <w:ilvl w:val="0"/>
          <w:numId w:val="6"/>
        </w:numPr>
        <w:spacing w:after="0" w:afterAutospacing="0" w:before="240" w:line="229.95559215545654"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Represent </w:t>
      </w:r>
      <w:r w:rsidDel="00000000" w:rsidR="00000000" w:rsidRPr="00000000">
        <w:rPr>
          <w:rFonts w:ascii="Times New Roman" w:cs="Times New Roman" w:eastAsia="Times New Roman" w:hAnsi="Times New Roman"/>
          <w:b w:val="1"/>
          <w:sz w:val="24"/>
          <w:szCs w:val="24"/>
          <w:rtl w:val="0"/>
        </w:rPr>
        <w:t xml:space="preserve">Actors</w:t>
      </w:r>
      <w:r w:rsidDel="00000000" w:rsidR="00000000" w:rsidRPr="00000000">
        <w:rPr>
          <w:rFonts w:ascii="Times New Roman" w:cs="Times New Roman" w:eastAsia="Times New Roman" w:hAnsi="Times New Roman"/>
          <w:sz w:val="24"/>
          <w:szCs w:val="24"/>
          <w:rtl w:val="0"/>
        </w:rPr>
        <w:t xml:space="preserve"> as stick figures.</w:t>
      </w:r>
    </w:p>
    <w:p w:rsidR="00000000" w:rsidDel="00000000" w:rsidP="00000000" w:rsidRDefault="00000000" w:rsidRPr="00000000" w14:paraId="00000018">
      <w:pPr>
        <w:widowControl w:val="0"/>
        <w:numPr>
          <w:ilvl w:val="0"/>
          <w:numId w:val="6"/>
        </w:numPr>
        <w:spacing w:after="0" w:afterAutospacing="0" w:before="0" w:beforeAutospacing="0" w:line="229.95559215545654"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Represent </w:t>
      </w:r>
      <w:r w:rsidDel="00000000" w:rsidR="00000000" w:rsidRPr="00000000">
        <w:rPr>
          <w:rFonts w:ascii="Times New Roman" w:cs="Times New Roman" w:eastAsia="Times New Roman" w:hAnsi="Times New Roman"/>
          <w:b w:val="1"/>
          <w:sz w:val="24"/>
          <w:szCs w:val="24"/>
          <w:rtl w:val="0"/>
        </w:rPr>
        <w:t xml:space="preserve">Use Cases</w:t>
      </w:r>
      <w:r w:rsidDel="00000000" w:rsidR="00000000" w:rsidRPr="00000000">
        <w:rPr>
          <w:rFonts w:ascii="Times New Roman" w:cs="Times New Roman" w:eastAsia="Times New Roman" w:hAnsi="Times New Roman"/>
          <w:sz w:val="24"/>
          <w:szCs w:val="24"/>
          <w:rtl w:val="0"/>
        </w:rPr>
        <w:t xml:space="preserve"> as ovals.</w:t>
      </w:r>
    </w:p>
    <w:p w:rsidR="00000000" w:rsidDel="00000000" w:rsidP="00000000" w:rsidRDefault="00000000" w:rsidRPr="00000000" w14:paraId="00000019">
      <w:pPr>
        <w:widowControl w:val="0"/>
        <w:numPr>
          <w:ilvl w:val="0"/>
          <w:numId w:val="6"/>
        </w:numPr>
        <w:spacing w:after="240" w:before="0" w:beforeAutospacing="0" w:line="229.95559215545654"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w:t>
      </w:r>
      <w:r w:rsidDel="00000000" w:rsidR="00000000" w:rsidRPr="00000000">
        <w:rPr>
          <w:rFonts w:ascii="Times New Roman" w:cs="Times New Roman" w:eastAsia="Times New Roman" w:hAnsi="Times New Roman"/>
          <w:b w:val="1"/>
          <w:sz w:val="24"/>
          <w:szCs w:val="24"/>
          <w:rtl w:val="0"/>
        </w:rPr>
        <w:t xml:space="preserve">Associations</w:t>
      </w:r>
      <w:r w:rsidDel="00000000" w:rsidR="00000000" w:rsidRPr="00000000">
        <w:rPr>
          <w:rFonts w:ascii="Times New Roman" w:cs="Times New Roman" w:eastAsia="Times New Roman" w:hAnsi="Times New Roman"/>
          <w:sz w:val="24"/>
          <w:szCs w:val="24"/>
          <w:rtl w:val="0"/>
        </w:rPr>
        <w:t xml:space="preserve"> (lines) to connect actors to use cases.</w:t>
      </w:r>
    </w:p>
    <w:p w:rsidR="00000000" w:rsidDel="00000000" w:rsidP="00000000" w:rsidRDefault="00000000" w:rsidRPr="00000000" w14:paraId="0000001A">
      <w:pPr>
        <w:pStyle w:val="Heading3"/>
        <w:keepNext w:val="0"/>
        <w:keepLines w:val="0"/>
        <w:widowControl w:val="0"/>
        <w:spacing w:before="280" w:line="229.95559215545654" w:lineRule="auto"/>
        <w:ind w:right="129.439697265625"/>
        <w:jc w:val="both"/>
        <w:rPr>
          <w:rFonts w:ascii="Times New Roman" w:cs="Times New Roman" w:eastAsia="Times New Roman" w:hAnsi="Times New Roman"/>
          <w:b w:val="1"/>
          <w:color w:val="000000"/>
          <w:sz w:val="26"/>
          <w:szCs w:val="26"/>
        </w:rPr>
      </w:pPr>
      <w:bookmarkStart w:colFirst="0" w:colLast="0" w:name="_uctgwivm167x" w:id="5"/>
      <w:bookmarkEnd w:id="5"/>
      <w:r w:rsidDel="00000000" w:rsidR="00000000" w:rsidRPr="00000000">
        <w:rPr>
          <w:rFonts w:ascii="Times New Roman" w:cs="Times New Roman" w:eastAsia="Times New Roman" w:hAnsi="Times New Roman"/>
          <w:b w:val="1"/>
          <w:color w:val="000000"/>
          <w:sz w:val="26"/>
          <w:szCs w:val="26"/>
          <w:rtl w:val="0"/>
        </w:rPr>
        <w:t xml:space="preserve">Step 5: Add System Boundary</w:t>
      </w:r>
    </w:p>
    <w:p w:rsidR="00000000" w:rsidDel="00000000" w:rsidP="00000000" w:rsidRDefault="00000000" w:rsidRPr="00000000" w14:paraId="0000001B">
      <w:pPr>
        <w:widowControl w:val="0"/>
        <w:numPr>
          <w:ilvl w:val="0"/>
          <w:numId w:val="2"/>
        </w:numPr>
        <w:spacing w:after="240" w:before="240" w:line="229.95559215545654"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Enclose the </w:t>
      </w:r>
      <w:r w:rsidDel="00000000" w:rsidR="00000000" w:rsidRPr="00000000">
        <w:rPr>
          <w:rFonts w:ascii="Times New Roman" w:cs="Times New Roman" w:eastAsia="Times New Roman" w:hAnsi="Times New Roman"/>
          <w:b w:val="1"/>
          <w:sz w:val="24"/>
          <w:szCs w:val="24"/>
          <w:rtl w:val="0"/>
        </w:rPr>
        <w:t xml:space="preserve">Coffee Vending Machine</w:t>
      </w:r>
      <w:r w:rsidDel="00000000" w:rsidR="00000000" w:rsidRPr="00000000">
        <w:rPr>
          <w:rFonts w:ascii="Times New Roman" w:cs="Times New Roman" w:eastAsia="Times New Roman" w:hAnsi="Times New Roman"/>
          <w:sz w:val="24"/>
          <w:szCs w:val="24"/>
          <w:rtl w:val="0"/>
        </w:rPr>
        <w:t xml:space="preserve"> use cases inside a rectangular box labeled </w:t>
      </w:r>
      <w:r w:rsidDel="00000000" w:rsidR="00000000" w:rsidRPr="00000000">
        <w:rPr>
          <w:rFonts w:ascii="Times New Roman" w:cs="Times New Roman" w:eastAsia="Times New Roman" w:hAnsi="Times New Roman"/>
          <w:b w:val="1"/>
          <w:sz w:val="24"/>
          <w:szCs w:val="24"/>
          <w:rtl w:val="0"/>
        </w:rPr>
        <w:t xml:space="preserve">"Coffee Day Ordering System"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C">
      <w:pPr>
        <w:pStyle w:val="Heading3"/>
        <w:keepNext w:val="0"/>
        <w:keepLines w:val="0"/>
        <w:widowControl w:val="0"/>
        <w:spacing w:before="280" w:line="229.95559215545654" w:lineRule="auto"/>
        <w:ind w:right="129.439697265625"/>
        <w:jc w:val="both"/>
        <w:rPr>
          <w:rFonts w:ascii="Times New Roman" w:cs="Times New Roman" w:eastAsia="Times New Roman" w:hAnsi="Times New Roman"/>
          <w:b w:val="1"/>
          <w:color w:val="000000"/>
          <w:sz w:val="26"/>
          <w:szCs w:val="26"/>
        </w:rPr>
      </w:pPr>
      <w:bookmarkStart w:colFirst="0" w:colLast="0" w:name="_cdcuqkfd51d" w:id="6"/>
      <w:bookmarkEnd w:id="6"/>
      <w:r w:rsidDel="00000000" w:rsidR="00000000" w:rsidRPr="00000000">
        <w:rPr>
          <w:rFonts w:ascii="Times New Roman" w:cs="Times New Roman" w:eastAsia="Times New Roman" w:hAnsi="Times New Roman"/>
          <w:b w:val="1"/>
          <w:color w:val="000000"/>
          <w:sz w:val="26"/>
          <w:szCs w:val="26"/>
          <w:rtl w:val="0"/>
        </w:rPr>
        <w:t xml:space="preserve">Step 6: Review and Validate</w:t>
      </w:r>
    </w:p>
    <w:p w:rsidR="00000000" w:rsidDel="00000000" w:rsidP="00000000" w:rsidRDefault="00000000" w:rsidRPr="00000000" w14:paraId="0000001D">
      <w:pPr>
        <w:widowControl w:val="0"/>
        <w:numPr>
          <w:ilvl w:val="0"/>
          <w:numId w:val="4"/>
        </w:numPr>
        <w:spacing w:after="0" w:afterAutospacing="0" w:before="240" w:line="229.95559215545654"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all functionalities are included.</w:t>
      </w:r>
    </w:p>
    <w:p w:rsidR="00000000" w:rsidDel="00000000" w:rsidP="00000000" w:rsidRDefault="00000000" w:rsidRPr="00000000" w14:paraId="0000001E">
      <w:pPr>
        <w:widowControl w:val="0"/>
        <w:numPr>
          <w:ilvl w:val="0"/>
          <w:numId w:val="4"/>
        </w:numPr>
        <w:spacing w:after="240" w:before="0" w:beforeAutospacing="0" w:line="229.95559215545654"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relationships between actors and use cases.</w:t>
      </w:r>
    </w:p>
    <w:p w:rsidR="00000000" w:rsidDel="00000000" w:rsidP="00000000" w:rsidRDefault="00000000" w:rsidRPr="00000000" w14:paraId="0000001F">
      <w:pPr>
        <w:pStyle w:val="Heading3"/>
        <w:keepNext w:val="0"/>
        <w:keepLines w:val="0"/>
        <w:widowControl w:val="0"/>
        <w:spacing w:before="280" w:line="229.95559215545654" w:lineRule="auto"/>
        <w:ind w:right="129.439697265625"/>
        <w:jc w:val="both"/>
        <w:rPr>
          <w:rFonts w:ascii="Times New Roman" w:cs="Times New Roman" w:eastAsia="Times New Roman" w:hAnsi="Times New Roman"/>
          <w:b w:val="1"/>
          <w:color w:val="000000"/>
          <w:sz w:val="26"/>
          <w:szCs w:val="26"/>
        </w:rPr>
      </w:pPr>
      <w:bookmarkStart w:colFirst="0" w:colLast="0" w:name="_wic11vf48nxf" w:id="7"/>
      <w:bookmarkEnd w:id="7"/>
      <w:r w:rsidDel="00000000" w:rsidR="00000000" w:rsidRPr="00000000">
        <w:rPr>
          <w:rFonts w:ascii="Times New Roman" w:cs="Times New Roman" w:eastAsia="Times New Roman" w:hAnsi="Times New Roman"/>
          <w:b w:val="1"/>
          <w:color w:val="000000"/>
          <w:sz w:val="26"/>
          <w:szCs w:val="26"/>
          <w:rtl w:val="0"/>
        </w:rPr>
        <w:t xml:space="preserve">Step 7: Finalize and Present</w:t>
      </w:r>
    </w:p>
    <w:p w:rsidR="00000000" w:rsidDel="00000000" w:rsidP="00000000" w:rsidRDefault="00000000" w:rsidRPr="00000000" w14:paraId="00000020">
      <w:pPr>
        <w:widowControl w:val="0"/>
        <w:numPr>
          <w:ilvl w:val="0"/>
          <w:numId w:val="7"/>
        </w:numPr>
        <w:spacing w:after="0" w:afterAutospacing="0" w:before="240" w:line="229.95559215545654"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Clearly label actors, use cases, and the system boundary.</w:t>
      </w:r>
    </w:p>
    <w:p w:rsidR="00000000" w:rsidDel="00000000" w:rsidP="00000000" w:rsidRDefault="00000000" w:rsidRPr="00000000" w14:paraId="00000021">
      <w:pPr>
        <w:widowControl w:val="0"/>
        <w:numPr>
          <w:ilvl w:val="0"/>
          <w:numId w:val="7"/>
        </w:numPr>
        <w:spacing w:after="240" w:before="0" w:beforeAutospacing="0" w:line="229.95559215545654"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 the </w:t>
      </w:r>
      <w:r w:rsidDel="00000000" w:rsidR="00000000" w:rsidRPr="00000000">
        <w:rPr>
          <w:rFonts w:ascii="Times New Roman" w:cs="Times New Roman" w:eastAsia="Times New Roman" w:hAnsi="Times New Roman"/>
          <w:b w:val="1"/>
          <w:sz w:val="24"/>
          <w:szCs w:val="24"/>
          <w:rtl w:val="0"/>
        </w:rPr>
        <w:t xml:space="preserve">Use Case Diagram</w:t>
      </w:r>
      <w:r w:rsidDel="00000000" w:rsidR="00000000" w:rsidRPr="00000000">
        <w:rPr>
          <w:rFonts w:ascii="Times New Roman" w:cs="Times New Roman" w:eastAsia="Times New Roman" w:hAnsi="Times New Roman"/>
          <w:sz w:val="24"/>
          <w:szCs w:val="24"/>
          <w:rtl w:val="0"/>
        </w:rPr>
        <w:t xml:space="preserve"> as a visual representation of the system.</w:t>
      </w:r>
    </w:p>
    <w:p w:rsidR="00000000" w:rsidDel="00000000" w:rsidP="00000000" w:rsidRDefault="00000000" w:rsidRPr="00000000" w14:paraId="00000022">
      <w:pPr>
        <w:widowControl w:val="0"/>
        <w:spacing w:before="6.011962890625" w:line="229.95559215545654" w:lineRule="auto"/>
        <w:ind w:left="0" w:right="129.4396972656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diagram</w:t>
      </w:r>
    </w:p>
    <w:p w:rsidR="00000000" w:rsidDel="00000000" w:rsidP="00000000" w:rsidRDefault="00000000" w:rsidRPr="00000000" w14:paraId="00000023">
      <w:pPr>
        <w:widowControl w:val="0"/>
        <w:spacing w:before="6.011962890625" w:line="229.95559215545654" w:lineRule="auto"/>
        <w:ind w:left="0" w:right="129.4396972656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40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widowControl w:val="0"/>
        <w:spacing w:before="6.011962890625" w:line="229.95559215545654" w:lineRule="auto"/>
        <w:ind w:left="0" w:right="129.43969726562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widowControl w:val="0"/>
        <w:spacing w:before="6.011962890625" w:line="229.95559215545654" w:lineRule="auto"/>
        <w:ind w:left="0" w:right="129.43969726562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widowControl w:val="0"/>
        <w:spacing w:before="6.011962890625" w:line="229.95559215545654" w:lineRule="auto"/>
        <w:ind w:left="0" w:right="129.4396972656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w:t>
      </w:r>
    </w:p>
    <w:p w:rsidR="00000000" w:rsidDel="00000000" w:rsidP="00000000" w:rsidRDefault="00000000" w:rsidRPr="00000000" w14:paraId="00000027">
      <w:pPr>
        <w:widowControl w:val="0"/>
        <w:spacing w:before="6.011962890625" w:line="229.95559215545654" w:lineRule="auto"/>
        <w:ind w:left="0" w:right="129.4396972656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Coffee Day Ordering System</w:t>
      </w:r>
      <w:r w:rsidDel="00000000" w:rsidR="00000000" w:rsidRPr="00000000">
        <w:rPr>
          <w:rFonts w:ascii="Times New Roman" w:cs="Times New Roman" w:eastAsia="Times New Roman" w:hAnsi="Times New Roman"/>
          <w:sz w:val="24"/>
          <w:szCs w:val="24"/>
          <w:rtl w:val="0"/>
        </w:rPr>
        <w:t xml:space="preserve"> is designed to automate coffee vending operations, ensuring efficiency for customers and service assistants. The system enhances convenience by managing orders, payments, and inventory, making coffee vending more user-friendly.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