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5DD" w:rsidRPr="0084605E" w:rsidRDefault="006375DD" w:rsidP="006375DD">
      <w:pPr>
        <w:rPr>
          <w:b/>
          <w:sz w:val="36"/>
        </w:rPr>
      </w:pPr>
      <w:r w:rsidRPr="0084605E">
        <w:rPr>
          <w:b/>
          <w:sz w:val="36"/>
        </w:rPr>
        <w:t>Oracle SOA Suite Training:</w:t>
      </w:r>
    </w:p>
    <w:p w:rsidR="006375DD" w:rsidRPr="00004E7B" w:rsidRDefault="006375DD" w:rsidP="00004E7B">
      <w:pPr>
        <w:spacing w:after="0" w:line="240" w:lineRule="auto"/>
        <w:rPr>
          <w:b/>
          <w:u w:val="single"/>
        </w:rPr>
      </w:pPr>
      <w:r w:rsidRPr="00004E7B">
        <w:rPr>
          <w:b/>
          <w:u w:val="single"/>
        </w:rPr>
        <w:t xml:space="preserve">Goal: </w:t>
      </w:r>
    </w:p>
    <w:p w:rsidR="006375DD" w:rsidRDefault="006375DD" w:rsidP="00004E7B">
      <w:pPr>
        <w:spacing w:after="0" w:line="240" w:lineRule="auto"/>
      </w:pPr>
      <w:r>
        <w:t xml:space="preserve">Introduce participants to the Oracle SOA suite of products including Oracle Service </w:t>
      </w:r>
      <w:proofErr w:type="gramStart"/>
      <w:r>
        <w:t>Bus(</w:t>
      </w:r>
      <w:proofErr w:type="gramEnd"/>
      <w:r>
        <w:t>OSB) and Oracle SOA. This course will also feature several hands on sessions that will enable participants to better understand application integration and service messaging using these products.</w:t>
      </w:r>
    </w:p>
    <w:p w:rsidR="006375DD" w:rsidRDefault="006375DD" w:rsidP="006375DD"/>
    <w:p w:rsidR="006375DD" w:rsidRPr="00004E7B" w:rsidRDefault="006375DD" w:rsidP="00004E7B">
      <w:pPr>
        <w:spacing w:after="0"/>
        <w:rPr>
          <w:b/>
          <w:u w:val="single"/>
        </w:rPr>
      </w:pPr>
      <w:r w:rsidRPr="00004E7B">
        <w:rPr>
          <w:b/>
          <w:u w:val="single"/>
        </w:rPr>
        <w:t>Audience and Pre-Requisites:</w:t>
      </w:r>
    </w:p>
    <w:p w:rsidR="006375DD" w:rsidRDefault="006375DD" w:rsidP="00004E7B">
      <w:pPr>
        <w:spacing w:after="0" w:line="240" w:lineRule="auto"/>
      </w:pPr>
      <w:r>
        <w:t xml:space="preserve">This </w:t>
      </w:r>
      <w:r>
        <w:t xml:space="preserve">course </w:t>
      </w:r>
      <w:r>
        <w:t xml:space="preserve">is </w:t>
      </w:r>
      <w:r>
        <w:t>targeted</w:t>
      </w:r>
      <w:r>
        <w:t xml:space="preserve"> at</w:t>
      </w:r>
      <w:r>
        <w:t xml:space="preserve"> </w:t>
      </w:r>
    </w:p>
    <w:p w:rsidR="006375DD" w:rsidRDefault="006375DD" w:rsidP="00004E7B">
      <w:pPr>
        <w:spacing w:after="0" w:line="240" w:lineRule="auto"/>
        <w:ind w:firstLine="720"/>
      </w:pPr>
      <w:r>
        <w:t xml:space="preserve">1. Enterprise Architects and </w:t>
      </w:r>
    </w:p>
    <w:p w:rsidR="006375DD" w:rsidRDefault="006375DD" w:rsidP="00004E7B">
      <w:pPr>
        <w:spacing w:after="0" w:line="240" w:lineRule="auto"/>
        <w:ind w:firstLine="720"/>
      </w:pPr>
      <w:r>
        <w:t xml:space="preserve">2. Application Integration Developers. </w:t>
      </w:r>
    </w:p>
    <w:p w:rsidR="006375DD" w:rsidRDefault="006375DD" w:rsidP="00004E7B">
      <w:pPr>
        <w:spacing w:after="0" w:line="240" w:lineRule="auto"/>
      </w:pPr>
    </w:p>
    <w:p w:rsidR="006375DD" w:rsidRDefault="006375DD" w:rsidP="00004E7B">
      <w:pPr>
        <w:spacing w:after="0"/>
      </w:pPr>
      <w:r>
        <w:t>All participants must have some prior knowledge on XML and XML relevant technology like XSD, XPATH. Theoretical knowledge of SOA and web services will enable better understanding of topics at hand.</w:t>
      </w:r>
    </w:p>
    <w:p w:rsidR="00004E7B" w:rsidRDefault="00004E7B" w:rsidP="00004E7B">
      <w:pPr>
        <w:spacing w:after="0"/>
        <w:rPr>
          <w:b/>
          <w:u w:val="single"/>
        </w:rPr>
      </w:pPr>
    </w:p>
    <w:p w:rsidR="006375DD" w:rsidRDefault="006375DD" w:rsidP="00004E7B">
      <w:pPr>
        <w:spacing w:after="0"/>
        <w:rPr>
          <w:b/>
          <w:u w:val="single"/>
        </w:rPr>
      </w:pPr>
      <w:r w:rsidRPr="00004E7B">
        <w:rPr>
          <w:b/>
          <w:u w:val="single"/>
        </w:rPr>
        <w:t>Course Outline:</w:t>
      </w:r>
    </w:p>
    <w:p w:rsidR="008517D9" w:rsidRDefault="008517D9" w:rsidP="00004E7B">
      <w:pPr>
        <w:spacing w:after="0"/>
        <w:rPr>
          <w:b/>
          <w:u w:val="single"/>
        </w:rPr>
      </w:pPr>
    </w:p>
    <w:p w:rsidR="00E46486" w:rsidRPr="000D1D55" w:rsidRDefault="00100BFD" w:rsidP="009164A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b/>
          <w:sz w:val="28"/>
        </w:rPr>
      </w:pPr>
      <w:r w:rsidRPr="000D1D55">
        <w:rPr>
          <w:b/>
          <w:sz w:val="28"/>
        </w:rPr>
        <w:t>Oracle Service Bus</w:t>
      </w:r>
    </w:p>
    <w:p w:rsidR="008517D9" w:rsidRDefault="008517D9" w:rsidP="008517D9">
      <w:pPr>
        <w:pStyle w:val="ListParagraph"/>
        <w:spacing w:after="0"/>
      </w:pPr>
    </w:p>
    <w:p w:rsidR="006375DD" w:rsidRDefault="006375DD" w:rsidP="00E06809">
      <w:pPr>
        <w:pStyle w:val="ListParagraph"/>
        <w:numPr>
          <w:ilvl w:val="0"/>
          <w:numId w:val="1"/>
        </w:numPr>
        <w:spacing w:after="0"/>
      </w:pPr>
      <w:r>
        <w:t>Introduction to the Oracle Service Bus</w:t>
      </w:r>
    </w:p>
    <w:p w:rsidR="00E06809" w:rsidRDefault="005F40D0" w:rsidP="00E06809">
      <w:pPr>
        <w:pStyle w:val="ListParagraph"/>
        <w:numPr>
          <w:ilvl w:val="1"/>
          <w:numId w:val="1"/>
        </w:numPr>
        <w:spacing w:after="0"/>
      </w:pPr>
      <w:r>
        <w:t>Challenges in modern day enterprise application integration</w:t>
      </w:r>
    </w:p>
    <w:p w:rsidR="005F40D0" w:rsidRDefault="005F40D0" w:rsidP="00E06809">
      <w:pPr>
        <w:pStyle w:val="ListParagraph"/>
        <w:numPr>
          <w:ilvl w:val="1"/>
          <w:numId w:val="1"/>
        </w:numPr>
        <w:spacing w:after="0"/>
      </w:pPr>
      <w:r>
        <w:t>ESB and benefits of using an ESB</w:t>
      </w:r>
    </w:p>
    <w:p w:rsidR="005F40D0" w:rsidRDefault="005F40D0" w:rsidP="00E06809">
      <w:pPr>
        <w:pStyle w:val="ListParagraph"/>
        <w:numPr>
          <w:ilvl w:val="1"/>
          <w:numId w:val="1"/>
        </w:numPr>
        <w:spacing w:after="0"/>
      </w:pPr>
      <w:r>
        <w:t>Oracle Service Bus architecture and components</w:t>
      </w:r>
    </w:p>
    <w:p w:rsidR="005F40D0" w:rsidRDefault="005F40D0" w:rsidP="00E06809">
      <w:pPr>
        <w:pStyle w:val="ListParagraph"/>
        <w:numPr>
          <w:ilvl w:val="1"/>
          <w:numId w:val="1"/>
        </w:numPr>
        <w:spacing w:after="0"/>
      </w:pPr>
      <w:r>
        <w:t>Oracle Service Bus Installation – HANDS ON</w:t>
      </w:r>
    </w:p>
    <w:p w:rsidR="00686EB8" w:rsidRDefault="00686EB8" w:rsidP="00686EB8">
      <w:pPr>
        <w:pStyle w:val="ListParagraph"/>
        <w:spacing w:after="0"/>
        <w:ind w:left="1440"/>
      </w:pPr>
    </w:p>
    <w:p w:rsidR="00686EB8" w:rsidRDefault="0011761D" w:rsidP="00686EB8">
      <w:pPr>
        <w:pStyle w:val="ListParagraph"/>
        <w:numPr>
          <w:ilvl w:val="0"/>
          <w:numId w:val="1"/>
        </w:numPr>
        <w:spacing w:after="0"/>
      </w:pPr>
      <w:r>
        <w:t>Jump Start  - Your First OSB application</w:t>
      </w:r>
    </w:p>
    <w:p w:rsidR="0011761D" w:rsidRDefault="005E1336" w:rsidP="0011761D">
      <w:pPr>
        <w:pStyle w:val="ListParagraph"/>
        <w:numPr>
          <w:ilvl w:val="1"/>
          <w:numId w:val="1"/>
        </w:numPr>
        <w:spacing w:after="0"/>
      </w:pPr>
      <w:r>
        <w:t>Brief review of web services and WSDL / XSD</w:t>
      </w:r>
    </w:p>
    <w:p w:rsidR="005E1336" w:rsidRDefault="005E1336" w:rsidP="0011761D">
      <w:pPr>
        <w:pStyle w:val="ListParagraph"/>
        <w:numPr>
          <w:ilvl w:val="1"/>
          <w:numId w:val="1"/>
        </w:numPr>
        <w:spacing w:after="0"/>
      </w:pPr>
      <w:r>
        <w:t>Create a sample web service using JDEVELOPER</w:t>
      </w:r>
    </w:p>
    <w:p w:rsidR="005E1336" w:rsidRDefault="005E1336" w:rsidP="0011761D">
      <w:pPr>
        <w:pStyle w:val="ListParagraph"/>
        <w:numPr>
          <w:ilvl w:val="1"/>
          <w:numId w:val="1"/>
        </w:numPr>
        <w:spacing w:after="0"/>
      </w:pPr>
      <w:r>
        <w:t>Create Business Service in OSB using the web service</w:t>
      </w:r>
    </w:p>
    <w:p w:rsidR="005E1336" w:rsidRDefault="005E1336" w:rsidP="0011761D">
      <w:pPr>
        <w:pStyle w:val="ListParagraph"/>
        <w:numPr>
          <w:ilvl w:val="1"/>
          <w:numId w:val="1"/>
        </w:numPr>
        <w:spacing w:after="0"/>
      </w:pPr>
      <w:r>
        <w:t>Create Pipeline Pair and Proxy in OSB</w:t>
      </w:r>
    </w:p>
    <w:p w:rsidR="00702A54" w:rsidRDefault="00702A54" w:rsidP="00DD1F31">
      <w:pPr>
        <w:pStyle w:val="ListParagraph"/>
        <w:spacing w:after="0"/>
        <w:ind w:left="1440"/>
      </w:pPr>
    </w:p>
    <w:p w:rsidR="00702A54" w:rsidRDefault="004C32F5" w:rsidP="00702A54">
      <w:pPr>
        <w:pStyle w:val="ListParagraph"/>
        <w:numPr>
          <w:ilvl w:val="0"/>
          <w:numId w:val="1"/>
        </w:numPr>
        <w:spacing w:after="0"/>
      </w:pPr>
      <w:r>
        <w:t>Message Flow in OSB</w:t>
      </w:r>
    </w:p>
    <w:p w:rsidR="004C32F5" w:rsidRDefault="00B31671" w:rsidP="004C32F5">
      <w:pPr>
        <w:pStyle w:val="ListParagraph"/>
        <w:numPr>
          <w:ilvl w:val="1"/>
          <w:numId w:val="1"/>
        </w:numPr>
        <w:spacing w:after="0"/>
      </w:pPr>
      <w:r>
        <w:t>Message Exchange patterns</w:t>
      </w:r>
    </w:p>
    <w:p w:rsidR="00B31671" w:rsidRDefault="00B31671" w:rsidP="004C32F5">
      <w:pPr>
        <w:pStyle w:val="ListParagraph"/>
        <w:numPr>
          <w:ilvl w:val="1"/>
          <w:numId w:val="1"/>
        </w:numPr>
        <w:spacing w:after="0"/>
      </w:pPr>
      <w:r>
        <w:t>Message Process flows</w:t>
      </w:r>
    </w:p>
    <w:p w:rsidR="00B31671" w:rsidRDefault="00B31671" w:rsidP="004C32F5">
      <w:pPr>
        <w:pStyle w:val="ListParagraph"/>
        <w:numPr>
          <w:ilvl w:val="1"/>
          <w:numId w:val="1"/>
        </w:numPr>
        <w:spacing w:after="0"/>
      </w:pPr>
      <w:r>
        <w:t>Message processing actions</w:t>
      </w:r>
    </w:p>
    <w:p w:rsidR="00B31671" w:rsidRDefault="00B31671" w:rsidP="004C32F5">
      <w:pPr>
        <w:pStyle w:val="ListParagraph"/>
        <w:numPr>
          <w:ilvl w:val="1"/>
          <w:numId w:val="1"/>
        </w:numPr>
        <w:spacing w:after="0"/>
      </w:pPr>
      <w:r>
        <w:t>Flow control</w:t>
      </w:r>
    </w:p>
    <w:p w:rsidR="00320BD7" w:rsidRDefault="00320BD7" w:rsidP="004C32F5">
      <w:pPr>
        <w:pStyle w:val="ListParagraph"/>
        <w:numPr>
          <w:ilvl w:val="1"/>
          <w:numId w:val="1"/>
        </w:numPr>
        <w:spacing w:after="0"/>
      </w:pPr>
      <w:r>
        <w:t>Reporting</w:t>
      </w:r>
    </w:p>
    <w:p w:rsidR="008B73A8" w:rsidRDefault="008B73A8" w:rsidP="004C32F5">
      <w:pPr>
        <w:pStyle w:val="ListParagraph"/>
        <w:numPr>
          <w:ilvl w:val="1"/>
          <w:numId w:val="1"/>
        </w:numPr>
        <w:spacing w:after="0"/>
      </w:pPr>
      <w:r>
        <w:t>HANDS ON with message flow in OSB</w:t>
      </w:r>
    </w:p>
    <w:p w:rsidR="00320BD7" w:rsidRDefault="00320BD7" w:rsidP="00EB0154">
      <w:pPr>
        <w:pStyle w:val="ListParagraph"/>
        <w:spacing w:after="0"/>
        <w:ind w:left="1440"/>
      </w:pPr>
    </w:p>
    <w:p w:rsidR="00C77C27" w:rsidRDefault="00C77C27" w:rsidP="00EB0154">
      <w:pPr>
        <w:pStyle w:val="ListParagraph"/>
        <w:spacing w:after="0"/>
        <w:ind w:left="1440"/>
      </w:pPr>
    </w:p>
    <w:p w:rsidR="00261228" w:rsidRDefault="00261228" w:rsidP="00EB0154">
      <w:pPr>
        <w:pStyle w:val="ListParagraph"/>
        <w:spacing w:after="0"/>
        <w:ind w:left="1440"/>
      </w:pPr>
    </w:p>
    <w:p w:rsidR="00320BD7" w:rsidRDefault="00E61B50" w:rsidP="00320BD7">
      <w:pPr>
        <w:pStyle w:val="ListParagraph"/>
        <w:numPr>
          <w:ilvl w:val="0"/>
          <w:numId w:val="1"/>
        </w:numPr>
        <w:spacing w:after="0"/>
      </w:pPr>
      <w:r>
        <w:lastRenderedPageBreak/>
        <w:t>Message Transformation in OSB</w:t>
      </w:r>
    </w:p>
    <w:p w:rsidR="00E61B50" w:rsidRDefault="005716F0" w:rsidP="00E61B50">
      <w:pPr>
        <w:pStyle w:val="ListParagraph"/>
        <w:numPr>
          <w:ilvl w:val="1"/>
          <w:numId w:val="1"/>
        </w:numPr>
        <w:spacing w:after="0"/>
      </w:pPr>
      <w:r>
        <w:t>Using XSLT mappers in transformation</w:t>
      </w:r>
    </w:p>
    <w:p w:rsidR="005716F0" w:rsidRDefault="005716F0" w:rsidP="00E61B50">
      <w:pPr>
        <w:pStyle w:val="ListParagraph"/>
        <w:numPr>
          <w:ilvl w:val="1"/>
          <w:numId w:val="1"/>
        </w:numPr>
        <w:spacing w:after="0"/>
      </w:pPr>
      <w:r>
        <w:t>Using XQuery mappers in transformation</w:t>
      </w:r>
    </w:p>
    <w:p w:rsidR="005716F0" w:rsidRDefault="005716F0" w:rsidP="00E61B50">
      <w:pPr>
        <w:pStyle w:val="ListParagraph"/>
        <w:numPr>
          <w:ilvl w:val="1"/>
          <w:numId w:val="1"/>
        </w:numPr>
        <w:spacing w:after="0"/>
      </w:pPr>
      <w:r>
        <w:t xml:space="preserve">Using </w:t>
      </w:r>
      <w:proofErr w:type="spellStart"/>
      <w:r>
        <w:t>nXSD</w:t>
      </w:r>
      <w:proofErr w:type="spellEnd"/>
      <w:r>
        <w:t xml:space="preserve"> for non XML data</w:t>
      </w:r>
    </w:p>
    <w:p w:rsidR="00A17A6D" w:rsidRDefault="00A17A6D" w:rsidP="00E61B50">
      <w:pPr>
        <w:pStyle w:val="ListParagraph"/>
        <w:numPr>
          <w:ilvl w:val="1"/>
          <w:numId w:val="1"/>
        </w:numPr>
        <w:spacing w:after="0"/>
      </w:pPr>
      <w:r>
        <w:t>HANDS ON with message transformation in OSB</w:t>
      </w:r>
    </w:p>
    <w:p w:rsidR="00876EAA" w:rsidRDefault="00876EAA" w:rsidP="006B79D5">
      <w:pPr>
        <w:pStyle w:val="ListParagraph"/>
        <w:spacing w:after="0"/>
        <w:ind w:left="1440"/>
      </w:pPr>
    </w:p>
    <w:p w:rsidR="00126438" w:rsidRDefault="00590049" w:rsidP="00126438">
      <w:pPr>
        <w:pStyle w:val="ListParagraph"/>
        <w:numPr>
          <w:ilvl w:val="0"/>
          <w:numId w:val="1"/>
        </w:numPr>
        <w:spacing w:after="0"/>
      </w:pPr>
      <w:r>
        <w:t>Message Routing in OSB</w:t>
      </w:r>
    </w:p>
    <w:p w:rsidR="00590049" w:rsidRDefault="00220655" w:rsidP="00590049">
      <w:pPr>
        <w:pStyle w:val="ListParagraph"/>
        <w:numPr>
          <w:ilvl w:val="1"/>
          <w:numId w:val="1"/>
        </w:numPr>
        <w:spacing w:after="0"/>
      </w:pPr>
      <w:r>
        <w:t>Types of message routing in OSB</w:t>
      </w:r>
    </w:p>
    <w:p w:rsidR="00220655" w:rsidRDefault="00220655" w:rsidP="00590049">
      <w:pPr>
        <w:pStyle w:val="ListParagraph"/>
        <w:numPr>
          <w:ilvl w:val="1"/>
          <w:numId w:val="1"/>
        </w:numPr>
        <w:spacing w:after="0"/>
      </w:pPr>
      <w:r>
        <w:t>Conditional routing in OSB</w:t>
      </w:r>
    </w:p>
    <w:p w:rsidR="00DE390B" w:rsidRDefault="00DE390B" w:rsidP="00590049">
      <w:pPr>
        <w:pStyle w:val="ListParagraph"/>
        <w:numPr>
          <w:ilvl w:val="1"/>
          <w:numId w:val="1"/>
        </w:numPr>
        <w:spacing w:after="0"/>
      </w:pPr>
      <w:r>
        <w:t>Dynamic routing – brief introduction</w:t>
      </w:r>
    </w:p>
    <w:p w:rsidR="00220655" w:rsidRDefault="00DE390B" w:rsidP="00590049">
      <w:pPr>
        <w:pStyle w:val="ListParagraph"/>
        <w:numPr>
          <w:ilvl w:val="1"/>
          <w:numId w:val="1"/>
        </w:numPr>
        <w:spacing w:after="0"/>
      </w:pPr>
      <w:r>
        <w:t>HANDS ON with conditional routing in OSB</w:t>
      </w:r>
    </w:p>
    <w:p w:rsidR="00127C94" w:rsidRDefault="00127C94" w:rsidP="002428B5">
      <w:pPr>
        <w:pStyle w:val="ListParagraph"/>
        <w:spacing w:after="0"/>
        <w:ind w:left="1440"/>
      </w:pPr>
    </w:p>
    <w:p w:rsidR="007574F3" w:rsidRDefault="0000333A" w:rsidP="007574F3">
      <w:pPr>
        <w:pStyle w:val="ListParagraph"/>
        <w:numPr>
          <w:ilvl w:val="0"/>
          <w:numId w:val="1"/>
        </w:numPr>
        <w:spacing w:after="0"/>
      </w:pPr>
      <w:r>
        <w:t>Message Enrichment in OSB</w:t>
      </w:r>
    </w:p>
    <w:p w:rsidR="0000333A" w:rsidRDefault="004917BB" w:rsidP="0000333A">
      <w:pPr>
        <w:pStyle w:val="ListParagraph"/>
        <w:numPr>
          <w:ilvl w:val="1"/>
          <w:numId w:val="1"/>
        </w:numPr>
        <w:spacing w:after="0"/>
      </w:pPr>
      <w:r>
        <w:t>JAVA call out</w:t>
      </w:r>
    </w:p>
    <w:p w:rsidR="004917BB" w:rsidRDefault="004917BB" w:rsidP="0000333A">
      <w:pPr>
        <w:pStyle w:val="ListParagraph"/>
        <w:numPr>
          <w:ilvl w:val="1"/>
          <w:numId w:val="1"/>
        </w:numPr>
        <w:spacing w:after="0"/>
      </w:pPr>
      <w:r>
        <w:t>Web service call out</w:t>
      </w:r>
    </w:p>
    <w:p w:rsidR="004917BB" w:rsidRDefault="004917BB" w:rsidP="0000333A">
      <w:pPr>
        <w:pStyle w:val="ListParagraph"/>
        <w:numPr>
          <w:ilvl w:val="1"/>
          <w:numId w:val="1"/>
        </w:numPr>
        <w:spacing w:after="0"/>
      </w:pPr>
      <w:r>
        <w:t>HANDS on with message enrichment in OSB</w:t>
      </w:r>
    </w:p>
    <w:p w:rsidR="004917BB" w:rsidRDefault="004917BB" w:rsidP="00ED5540">
      <w:pPr>
        <w:pStyle w:val="ListParagraph"/>
        <w:spacing w:after="0"/>
        <w:ind w:left="1440"/>
      </w:pPr>
    </w:p>
    <w:p w:rsidR="004917BB" w:rsidRDefault="00857068" w:rsidP="004917BB">
      <w:pPr>
        <w:pStyle w:val="ListParagraph"/>
        <w:numPr>
          <w:ilvl w:val="0"/>
          <w:numId w:val="1"/>
        </w:numPr>
        <w:spacing w:after="0"/>
      </w:pPr>
      <w:r>
        <w:t>Message validation and error handling in OSB</w:t>
      </w:r>
    </w:p>
    <w:p w:rsidR="00C62B44" w:rsidRDefault="00065B3E" w:rsidP="00C62B44">
      <w:pPr>
        <w:pStyle w:val="ListParagraph"/>
        <w:numPr>
          <w:ilvl w:val="1"/>
          <w:numId w:val="1"/>
        </w:numPr>
        <w:spacing w:after="0"/>
      </w:pPr>
      <w:r>
        <w:t>Schema validation</w:t>
      </w:r>
    </w:p>
    <w:p w:rsidR="00065B3E" w:rsidRDefault="00065B3E" w:rsidP="00C62B44">
      <w:pPr>
        <w:pStyle w:val="ListParagraph"/>
        <w:numPr>
          <w:ilvl w:val="1"/>
          <w:numId w:val="1"/>
        </w:numPr>
        <w:spacing w:after="0"/>
      </w:pPr>
      <w:r>
        <w:t>Fault handling and propagation in OSB</w:t>
      </w:r>
    </w:p>
    <w:p w:rsidR="004629FE" w:rsidRDefault="004629FE" w:rsidP="00C62B44">
      <w:pPr>
        <w:pStyle w:val="ListParagraph"/>
        <w:numPr>
          <w:ilvl w:val="1"/>
          <w:numId w:val="1"/>
        </w:numPr>
        <w:spacing w:after="0"/>
      </w:pPr>
      <w:r>
        <w:t>HANDS on with error handling in OSB</w:t>
      </w:r>
    </w:p>
    <w:p w:rsidR="006A1417" w:rsidRDefault="006A1417" w:rsidP="00DA4E7D">
      <w:pPr>
        <w:pStyle w:val="ListParagraph"/>
        <w:spacing w:after="0"/>
      </w:pPr>
    </w:p>
    <w:p w:rsidR="00C8311C" w:rsidRPr="00D80326" w:rsidRDefault="00C8311C" w:rsidP="00C8311C">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after="0"/>
        <w:ind w:left="0"/>
        <w:jc w:val="center"/>
        <w:rPr>
          <w:b/>
          <w:sz w:val="28"/>
        </w:rPr>
      </w:pPr>
      <w:bookmarkStart w:id="0" w:name="_GoBack"/>
      <w:r w:rsidRPr="00D80326">
        <w:rPr>
          <w:b/>
          <w:sz w:val="28"/>
        </w:rPr>
        <w:t>Oracle SOA</w:t>
      </w:r>
    </w:p>
    <w:bookmarkEnd w:id="0"/>
    <w:p w:rsidR="00B31671" w:rsidRDefault="00B31671" w:rsidP="00B31671">
      <w:pPr>
        <w:pStyle w:val="ListParagraph"/>
        <w:spacing w:after="0"/>
        <w:ind w:left="1440"/>
      </w:pPr>
    </w:p>
    <w:p w:rsidR="005F40D0" w:rsidRDefault="005F40D0" w:rsidP="005F40D0">
      <w:pPr>
        <w:pStyle w:val="ListParagraph"/>
        <w:spacing w:after="0"/>
        <w:ind w:left="1440"/>
      </w:pPr>
    </w:p>
    <w:p w:rsidR="00907EE3" w:rsidRDefault="00473FE4" w:rsidP="00AD69F7">
      <w:pPr>
        <w:pStyle w:val="ListParagraph"/>
        <w:numPr>
          <w:ilvl w:val="0"/>
          <w:numId w:val="2"/>
        </w:numPr>
        <w:spacing w:after="0"/>
      </w:pPr>
      <w:r>
        <w:t>Introduction to Oracle SOA Suite 12c</w:t>
      </w:r>
    </w:p>
    <w:p w:rsidR="00473FE4" w:rsidRDefault="00F409AD" w:rsidP="00473FE4">
      <w:pPr>
        <w:pStyle w:val="ListParagraph"/>
        <w:numPr>
          <w:ilvl w:val="1"/>
          <w:numId w:val="2"/>
        </w:numPr>
        <w:spacing w:after="0"/>
      </w:pPr>
      <w:r>
        <w:t>Understanding SCA – service component architecture</w:t>
      </w:r>
    </w:p>
    <w:p w:rsidR="00F409AD" w:rsidRDefault="00F409AD" w:rsidP="00473FE4">
      <w:pPr>
        <w:pStyle w:val="ListParagraph"/>
        <w:numPr>
          <w:ilvl w:val="1"/>
          <w:numId w:val="2"/>
        </w:numPr>
        <w:spacing w:after="0"/>
      </w:pPr>
      <w:r>
        <w:t>Understanding components of Oracle SOA Suite</w:t>
      </w:r>
    </w:p>
    <w:p w:rsidR="00F409AD" w:rsidRDefault="00F409AD" w:rsidP="00473FE4">
      <w:pPr>
        <w:pStyle w:val="ListParagraph"/>
        <w:numPr>
          <w:ilvl w:val="1"/>
          <w:numId w:val="2"/>
        </w:numPr>
        <w:spacing w:after="0"/>
      </w:pPr>
      <w:r>
        <w:t>Mediators</w:t>
      </w:r>
    </w:p>
    <w:p w:rsidR="00F409AD" w:rsidRDefault="00F409AD" w:rsidP="00473FE4">
      <w:pPr>
        <w:pStyle w:val="ListParagraph"/>
        <w:numPr>
          <w:ilvl w:val="1"/>
          <w:numId w:val="2"/>
        </w:numPr>
        <w:spacing w:after="0"/>
      </w:pPr>
      <w:r>
        <w:t>BPEL Process</w:t>
      </w:r>
    </w:p>
    <w:p w:rsidR="00F409AD" w:rsidRDefault="00F409AD" w:rsidP="00473FE4">
      <w:pPr>
        <w:pStyle w:val="ListParagraph"/>
        <w:numPr>
          <w:ilvl w:val="1"/>
          <w:numId w:val="2"/>
        </w:numPr>
        <w:spacing w:after="0"/>
      </w:pPr>
      <w:r>
        <w:t>Human Tasks</w:t>
      </w:r>
    </w:p>
    <w:p w:rsidR="00F409AD" w:rsidRDefault="00F409AD" w:rsidP="00473FE4">
      <w:pPr>
        <w:pStyle w:val="ListParagraph"/>
        <w:numPr>
          <w:ilvl w:val="1"/>
          <w:numId w:val="2"/>
        </w:numPr>
        <w:spacing w:after="0"/>
      </w:pPr>
      <w:r>
        <w:t>Business Rules</w:t>
      </w:r>
    </w:p>
    <w:p w:rsidR="00C20EA2" w:rsidRDefault="00FD1DA8" w:rsidP="00473FE4">
      <w:pPr>
        <w:pStyle w:val="ListParagraph"/>
        <w:numPr>
          <w:ilvl w:val="1"/>
          <w:numId w:val="2"/>
        </w:numPr>
        <w:spacing w:after="0"/>
      </w:pPr>
      <w:r>
        <w:t>SOA Infrastructure</w:t>
      </w:r>
    </w:p>
    <w:p w:rsidR="00FD1DA8" w:rsidRDefault="00C20EA2" w:rsidP="00473FE4">
      <w:pPr>
        <w:pStyle w:val="ListParagraph"/>
        <w:numPr>
          <w:ilvl w:val="1"/>
          <w:numId w:val="2"/>
        </w:numPr>
        <w:spacing w:after="0"/>
      </w:pPr>
      <w:r>
        <w:t>Installation – HANDS ON</w:t>
      </w:r>
      <w:r w:rsidR="00FD1DA8">
        <w:tab/>
      </w:r>
    </w:p>
    <w:p w:rsidR="00F409AD" w:rsidRDefault="00F409AD" w:rsidP="008B5312">
      <w:pPr>
        <w:pStyle w:val="ListParagraph"/>
        <w:spacing w:after="0"/>
        <w:ind w:left="1800"/>
      </w:pPr>
    </w:p>
    <w:p w:rsidR="00F409AD" w:rsidRDefault="00AA05E4" w:rsidP="00F409AD">
      <w:pPr>
        <w:pStyle w:val="ListParagraph"/>
        <w:numPr>
          <w:ilvl w:val="0"/>
          <w:numId w:val="2"/>
        </w:numPr>
        <w:spacing w:after="0"/>
      </w:pPr>
      <w:r>
        <w:t>Jump Start – Creating SOA Composite Applications</w:t>
      </w:r>
    </w:p>
    <w:p w:rsidR="00AA05E4" w:rsidRDefault="00870957" w:rsidP="00AA05E4">
      <w:pPr>
        <w:pStyle w:val="ListParagraph"/>
        <w:numPr>
          <w:ilvl w:val="1"/>
          <w:numId w:val="2"/>
        </w:numPr>
        <w:spacing w:after="0"/>
      </w:pPr>
      <w:r>
        <w:t>Use mediator component in composite</w:t>
      </w:r>
    </w:p>
    <w:p w:rsidR="00870957" w:rsidRDefault="00870957" w:rsidP="00AA05E4">
      <w:pPr>
        <w:pStyle w:val="ListParagraph"/>
        <w:numPr>
          <w:ilvl w:val="1"/>
          <w:numId w:val="2"/>
        </w:numPr>
        <w:spacing w:after="0"/>
      </w:pPr>
      <w:r>
        <w:t>Use file adapter in composite</w:t>
      </w:r>
    </w:p>
    <w:p w:rsidR="00870957" w:rsidRDefault="00870957" w:rsidP="00AA05E4">
      <w:pPr>
        <w:pStyle w:val="ListParagraph"/>
        <w:numPr>
          <w:ilvl w:val="1"/>
          <w:numId w:val="2"/>
        </w:numPr>
        <w:spacing w:after="0"/>
      </w:pPr>
      <w:r>
        <w:t>HANDS On – creating a SOA composite using mediator and file component</w:t>
      </w:r>
    </w:p>
    <w:p w:rsidR="004A58F4" w:rsidRDefault="004A58F4" w:rsidP="00AA05E4">
      <w:pPr>
        <w:pStyle w:val="ListParagraph"/>
        <w:numPr>
          <w:ilvl w:val="1"/>
          <w:numId w:val="2"/>
        </w:numPr>
        <w:spacing w:after="0"/>
      </w:pPr>
      <w:r>
        <w:t>Managing and testing the application</w:t>
      </w:r>
    </w:p>
    <w:p w:rsidR="00184ED2" w:rsidRDefault="00184ED2" w:rsidP="007F169E">
      <w:pPr>
        <w:pStyle w:val="ListParagraph"/>
        <w:spacing w:after="0"/>
        <w:ind w:left="1800"/>
      </w:pPr>
    </w:p>
    <w:p w:rsidR="00184ED2" w:rsidRDefault="00926994" w:rsidP="00184ED2">
      <w:pPr>
        <w:pStyle w:val="ListParagraph"/>
        <w:numPr>
          <w:ilvl w:val="0"/>
          <w:numId w:val="2"/>
        </w:numPr>
        <w:spacing w:after="0"/>
      </w:pPr>
      <w:r>
        <w:lastRenderedPageBreak/>
        <w:t>Data transformation in SOA</w:t>
      </w:r>
    </w:p>
    <w:p w:rsidR="00926994" w:rsidRDefault="00926994" w:rsidP="00926994">
      <w:pPr>
        <w:pStyle w:val="ListParagraph"/>
        <w:numPr>
          <w:ilvl w:val="1"/>
          <w:numId w:val="2"/>
        </w:numPr>
        <w:spacing w:after="0"/>
      </w:pPr>
      <w:r>
        <w:t>Work with XSLT transformations in the mediator</w:t>
      </w:r>
    </w:p>
    <w:p w:rsidR="00926994" w:rsidRDefault="000C1FA7" w:rsidP="00926994">
      <w:pPr>
        <w:pStyle w:val="ListParagraph"/>
        <w:numPr>
          <w:ilvl w:val="1"/>
          <w:numId w:val="2"/>
        </w:numPr>
        <w:spacing w:after="0"/>
      </w:pPr>
      <w:r>
        <w:t xml:space="preserve">Use file adapters to create a file using </w:t>
      </w:r>
      <w:proofErr w:type="spellStart"/>
      <w:r>
        <w:t>nXSD</w:t>
      </w:r>
      <w:proofErr w:type="spellEnd"/>
      <w:r>
        <w:t xml:space="preserve"> translation</w:t>
      </w:r>
    </w:p>
    <w:p w:rsidR="000C1FA7" w:rsidRDefault="000C1FA7" w:rsidP="00926994">
      <w:pPr>
        <w:pStyle w:val="ListParagraph"/>
        <w:numPr>
          <w:ilvl w:val="1"/>
          <w:numId w:val="2"/>
        </w:numPr>
        <w:spacing w:after="0"/>
      </w:pPr>
      <w:r>
        <w:t xml:space="preserve">HANDS on – exercise using </w:t>
      </w:r>
      <w:proofErr w:type="spellStart"/>
      <w:r>
        <w:t>nXSD</w:t>
      </w:r>
      <w:proofErr w:type="spellEnd"/>
      <w:r>
        <w:t xml:space="preserve"> to create flat file.</w:t>
      </w:r>
    </w:p>
    <w:p w:rsidR="00BC3511" w:rsidRDefault="00BC3511" w:rsidP="002E3668">
      <w:pPr>
        <w:pStyle w:val="ListParagraph"/>
        <w:spacing w:after="0"/>
        <w:ind w:left="1800"/>
      </w:pPr>
    </w:p>
    <w:p w:rsidR="00BC3511" w:rsidRDefault="0065138B" w:rsidP="00BC3511">
      <w:pPr>
        <w:pStyle w:val="ListParagraph"/>
        <w:numPr>
          <w:ilvl w:val="0"/>
          <w:numId w:val="2"/>
        </w:numPr>
        <w:spacing w:after="0"/>
      </w:pPr>
      <w:r>
        <w:t>JDBC/JMS adapters:</w:t>
      </w:r>
    </w:p>
    <w:p w:rsidR="0065138B" w:rsidRDefault="00D7198E" w:rsidP="0065138B">
      <w:pPr>
        <w:pStyle w:val="ListParagraph"/>
        <w:numPr>
          <w:ilvl w:val="1"/>
          <w:numId w:val="2"/>
        </w:numPr>
        <w:spacing w:after="0"/>
      </w:pPr>
      <w:r>
        <w:t>Adapters in SOA</w:t>
      </w:r>
    </w:p>
    <w:p w:rsidR="00D7198E" w:rsidRDefault="00D7198E" w:rsidP="0065138B">
      <w:pPr>
        <w:pStyle w:val="ListParagraph"/>
        <w:numPr>
          <w:ilvl w:val="1"/>
          <w:numId w:val="2"/>
        </w:numPr>
        <w:spacing w:after="0"/>
      </w:pPr>
      <w:r>
        <w:t>Configure and use the JMS adapter</w:t>
      </w:r>
    </w:p>
    <w:p w:rsidR="00D7198E" w:rsidRDefault="00D7198E" w:rsidP="0065138B">
      <w:pPr>
        <w:pStyle w:val="ListParagraph"/>
        <w:numPr>
          <w:ilvl w:val="1"/>
          <w:numId w:val="2"/>
        </w:numPr>
        <w:spacing w:after="0"/>
      </w:pPr>
      <w:r>
        <w:t>Configure and use the JDBC adapter</w:t>
      </w:r>
    </w:p>
    <w:p w:rsidR="00D7198E" w:rsidRDefault="00D7198E" w:rsidP="0065138B">
      <w:pPr>
        <w:pStyle w:val="ListParagraph"/>
        <w:numPr>
          <w:ilvl w:val="1"/>
          <w:numId w:val="2"/>
        </w:numPr>
        <w:spacing w:after="0"/>
      </w:pPr>
      <w:r>
        <w:t>Configuration of runtime connections for adapters</w:t>
      </w:r>
    </w:p>
    <w:p w:rsidR="00D7198E" w:rsidRDefault="00D7198E" w:rsidP="0065138B">
      <w:pPr>
        <w:pStyle w:val="ListParagraph"/>
        <w:numPr>
          <w:ilvl w:val="1"/>
          <w:numId w:val="2"/>
        </w:numPr>
        <w:spacing w:after="0"/>
      </w:pPr>
      <w:r>
        <w:t>HANDS on.</w:t>
      </w:r>
    </w:p>
    <w:p w:rsidR="00793EAD" w:rsidRDefault="00793EAD" w:rsidP="006C37CC">
      <w:pPr>
        <w:pStyle w:val="ListParagraph"/>
        <w:spacing w:after="0"/>
        <w:ind w:left="1800"/>
      </w:pPr>
    </w:p>
    <w:p w:rsidR="00793EAD" w:rsidRDefault="001A5DE6" w:rsidP="00793EAD">
      <w:pPr>
        <w:pStyle w:val="ListParagraph"/>
        <w:numPr>
          <w:ilvl w:val="0"/>
          <w:numId w:val="2"/>
        </w:numPr>
        <w:spacing w:after="0"/>
      </w:pPr>
      <w:r>
        <w:t>BPEL in SOA Suite</w:t>
      </w:r>
    </w:p>
    <w:p w:rsidR="001A5DE6" w:rsidRDefault="005E24C7" w:rsidP="001A5DE6">
      <w:pPr>
        <w:pStyle w:val="ListParagraph"/>
        <w:numPr>
          <w:ilvl w:val="1"/>
          <w:numId w:val="2"/>
        </w:numPr>
        <w:spacing w:after="0"/>
      </w:pPr>
      <w:r>
        <w:t>Introduction to business process and BPEL</w:t>
      </w:r>
    </w:p>
    <w:p w:rsidR="005E24C7" w:rsidRDefault="005E24C7" w:rsidP="001A5DE6">
      <w:pPr>
        <w:pStyle w:val="ListParagraph"/>
        <w:numPr>
          <w:ilvl w:val="1"/>
          <w:numId w:val="2"/>
        </w:numPr>
        <w:spacing w:after="0"/>
      </w:pPr>
      <w:r>
        <w:t xml:space="preserve">BPEL partner links </w:t>
      </w:r>
    </w:p>
    <w:p w:rsidR="005E24C7" w:rsidRDefault="005E24C7" w:rsidP="001A5DE6">
      <w:pPr>
        <w:pStyle w:val="ListParagraph"/>
        <w:numPr>
          <w:ilvl w:val="1"/>
          <w:numId w:val="2"/>
        </w:numPr>
        <w:spacing w:after="0"/>
      </w:pPr>
      <w:r>
        <w:t>Create a business process in BPEL module</w:t>
      </w:r>
    </w:p>
    <w:p w:rsidR="005E24C7" w:rsidRDefault="005E24C7" w:rsidP="001A5DE6">
      <w:pPr>
        <w:pStyle w:val="ListParagraph"/>
        <w:numPr>
          <w:ilvl w:val="1"/>
          <w:numId w:val="2"/>
        </w:numPr>
        <w:spacing w:after="0"/>
      </w:pPr>
      <w:r>
        <w:t>Use some activities to manipulate data in BPEL process</w:t>
      </w:r>
    </w:p>
    <w:p w:rsidR="005E24C7" w:rsidRDefault="0004688B" w:rsidP="001A5DE6">
      <w:pPr>
        <w:pStyle w:val="ListParagraph"/>
        <w:numPr>
          <w:ilvl w:val="1"/>
          <w:numId w:val="2"/>
        </w:numPr>
        <w:spacing w:after="0"/>
      </w:pPr>
      <w:r>
        <w:t>BPEL editor in Oracle SOA</w:t>
      </w:r>
    </w:p>
    <w:p w:rsidR="005105FA" w:rsidRDefault="005105FA" w:rsidP="001E76F0">
      <w:pPr>
        <w:pStyle w:val="ListParagraph"/>
        <w:spacing w:after="0"/>
        <w:ind w:left="1800"/>
      </w:pPr>
    </w:p>
    <w:p w:rsidR="005105FA" w:rsidRDefault="00D003FD" w:rsidP="005105FA">
      <w:pPr>
        <w:pStyle w:val="ListParagraph"/>
        <w:numPr>
          <w:ilvl w:val="0"/>
          <w:numId w:val="2"/>
        </w:numPr>
        <w:spacing w:after="0"/>
      </w:pPr>
      <w:r>
        <w:t>Human Tasks in SOA Suite</w:t>
      </w:r>
    </w:p>
    <w:p w:rsidR="00D003FD" w:rsidRDefault="00C60883" w:rsidP="00D003FD">
      <w:pPr>
        <w:pStyle w:val="ListParagraph"/>
        <w:numPr>
          <w:ilvl w:val="1"/>
          <w:numId w:val="2"/>
        </w:numPr>
        <w:spacing w:after="0"/>
      </w:pPr>
      <w:r>
        <w:t>Introduction to human tasks in business process</w:t>
      </w:r>
    </w:p>
    <w:p w:rsidR="00C60883" w:rsidRDefault="00C60883" w:rsidP="00D003FD">
      <w:pPr>
        <w:pStyle w:val="ListParagraph"/>
        <w:numPr>
          <w:ilvl w:val="1"/>
          <w:numId w:val="2"/>
        </w:numPr>
        <w:spacing w:after="0"/>
      </w:pPr>
      <w:r>
        <w:t>Invoke human task from BPEL</w:t>
      </w:r>
    </w:p>
    <w:p w:rsidR="008554F7" w:rsidRDefault="008554F7" w:rsidP="00D003FD">
      <w:pPr>
        <w:pStyle w:val="ListParagraph"/>
        <w:numPr>
          <w:ilvl w:val="1"/>
          <w:numId w:val="2"/>
        </w:numPr>
        <w:spacing w:after="0"/>
      </w:pPr>
      <w:r>
        <w:t>Introduction to work list application</w:t>
      </w:r>
    </w:p>
    <w:p w:rsidR="00F5272E" w:rsidRDefault="00F5272E" w:rsidP="006C372A">
      <w:pPr>
        <w:pStyle w:val="ListParagraph"/>
        <w:spacing w:after="0"/>
        <w:ind w:left="1800"/>
      </w:pPr>
    </w:p>
    <w:p w:rsidR="00F5272E" w:rsidRDefault="006C372A" w:rsidP="00F5272E">
      <w:pPr>
        <w:pStyle w:val="ListParagraph"/>
        <w:numPr>
          <w:ilvl w:val="0"/>
          <w:numId w:val="2"/>
        </w:numPr>
        <w:spacing w:after="0"/>
      </w:pPr>
      <w:r>
        <w:t>REST Adapter</w:t>
      </w:r>
    </w:p>
    <w:p w:rsidR="006C372A" w:rsidRDefault="00D33FAF" w:rsidP="006C372A">
      <w:pPr>
        <w:pStyle w:val="ListParagraph"/>
        <w:numPr>
          <w:ilvl w:val="1"/>
          <w:numId w:val="2"/>
        </w:numPr>
        <w:spacing w:after="0"/>
      </w:pPr>
      <w:r>
        <w:t>REST – Introduction</w:t>
      </w:r>
    </w:p>
    <w:p w:rsidR="00D33FAF" w:rsidRDefault="00D33FAF" w:rsidP="006C372A">
      <w:pPr>
        <w:pStyle w:val="ListParagraph"/>
        <w:numPr>
          <w:ilvl w:val="1"/>
          <w:numId w:val="2"/>
        </w:numPr>
        <w:spacing w:after="0"/>
      </w:pPr>
      <w:r>
        <w:t>Using REST adapters in SOA application</w:t>
      </w:r>
    </w:p>
    <w:p w:rsidR="00D33FAF" w:rsidRDefault="00C502D2" w:rsidP="006C372A">
      <w:pPr>
        <w:pStyle w:val="ListParagraph"/>
        <w:numPr>
          <w:ilvl w:val="1"/>
          <w:numId w:val="2"/>
        </w:numPr>
        <w:spacing w:after="0"/>
      </w:pPr>
      <w:r>
        <w:t>HANDS on</w:t>
      </w:r>
    </w:p>
    <w:p w:rsidR="00CA3E61" w:rsidRDefault="00CA3E61" w:rsidP="00195DD5">
      <w:pPr>
        <w:pStyle w:val="ListParagraph"/>
        <w:spacing w:after="0"/>
        <w:ind w:left="1800"/>
      </w:pPr>
    </w:p>
    <w:p w:rsidR="00CA3E61" w:rsidRDefault="00512F65" w:rsidP="00CA3E61">
      <w:pPr>
        <w:pStyle w:val="ListParagraph"/>
        <w:numPr>
          <w:ilvl w:val="0"/>
          <w:numId w:val="2"/>
        </w:numPr>
        <w:spacing w:after="0"/>
      </w:pPr>
      <w:r>
        <w:t>Business Rules</w:t>
      </w:r>
    </w:p>
    <w:p w:rsidR="00512F65" w:rsidRDefault="00280559" w:rsidP="00512F65">
      <w:pPr>
        <w:pStyle w:val="ListParagraph"/>
        <w:numPr>
          <w:ilvl w:val="1"/>
          <w:numId w:val="2"/>
        </w:numPr>
        <w:spacing w:after="0"/>
      </w:pPr>
      <w:r>
        <w:t>Business Rules Introduction</w:t>
      </w:r>
    </w:p>
    <w:p w:rsidR="00280559" w:rsidRDefault="00360B4E" w:rsidP="00EE79D2">
      <w:pPr>
        <w:pStyle w:val="ListParagraph"/>
        <w:numPr>
          <w:ilvl w:val="1"/>
          <w:numId w:val="2"/>
        </w:numPr>
        <w:spacing w:after="0"/>
      </w:pPr>
      <w:r>
        <w:t>Rules engine</w:t>
      </w:r>
    </w:p>
    <w:p w:rsidR="00CF2E0F" w:rsidRDefault="007A3E8B" w:rsidP="00EE79D2">
      <w:pPr>
        <w:pStyle w:val="ListParagraph"/>
        <w:numPr>
          <w:ilvl w:val="1"/>
          <w:numId w:val="2"/>
        </w:numPr>
        <w:spacing w:after="0"/>
      </w:pPr>
      <w:r>
        <w:t>Check rules in Oracle SOA composer applications</w:t>
      </w:r>
    </w:p>
    <w:p w:rsidR="007A3E8B" w:rsidRDefault="007A3E8B" w:rsidP="00EE79D2">
      <w:pPr>
        <w:pStyle w:val="ListParagraph"/>
        <w:numPr>
          <w:ilvl w:val="1"/>
          <w:numId w:val="2"/>
        </w:numPr>
        <w:spacing w:after="0"/>
      </w:pPr>
      <w:r>
        <w:t>HANDS on</w:t>
      </w:r>
    </w:p>
    <w:p w:rsidR="00E20EBC" w:rsidRDefault="00E20EBC" w:rsidP="00E20EBC">
      <w:pPr>
        <w:spacing w:after="0"/>
      </w:pPr>
    </w:p>
    <w:p w:rsidR="00E20EBC" w:rsidRDefault="00E20EBC" w:rsidP="00E20EBC">
      <w:pPr>
        <w:spacing w:after="0"/>
      </w:pPr>
    </w:p>
    <w:p w:rsidR="008554F7" w:rsidRDefault="008554F7" w:rsidP="00F5272E">
      <w:pPr>
        <w:pStyle w:val="ListParagraph"/>
        <w:spacing w:after="0"/>
        <w:ind w:left="1800"/>
      </w:pPr>
    </w:p>
    <w:sectPr w:rsidR="00855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15DFD"/>
    <w:multiLevelType w:val="hybridMultilevel"/>
    <w:tmpl w:val="29561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309DC"/>
    <w:multiLevelType w:val="hybridMultilevel"/>
    <w:tmpl w:val="32DEDDA2"/>
    <w:lvl w:ilvl="0" w:tplc="A6D6E4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DD"/>
    <w:rsid w:val="0000333A"/>
    <w:rsid w:val="00004E7B"/>
    <w:rsid w:val="0004688B"/>
    <w:rsid w:val="00065B3E"/>
    <w:rsid w:val="000C1FA7"/>
    <w:rsid w:val="000D1D55"/>
    <w:rsid w:val="00100BFD"/>
    <w:rsid w:val="0011761D"/>
    <w:rsid w:val="00126438"/>
    <w:rsid w:val="00127C94"/>
    <w:rsid w:val="00184ED2"/>
    <w:rsid w:val="00195DD5"/>
    <w:rsid w:val="001A5DE6"/>
    <w:rsid w:val="001E76F0"/>
    <w:rsid w:val="00220655"/>
    <w:rsid w:val="002428B5"/>
    <w:rsid w:val="0025701E"/>
    <w:rsid w:val="00261228"/>
    <w:rsid w:val="00280559"/>
    <w:rsid w:val="0029498F"/>
    <w:rsid w:val="002E3668"/>
    <w:rsid w:val="00320BD7"/>
    <w:rsid w:val="00360B4E"/>
    <w:rsid w:val="004629FE"/>
    <w:rsid w:val="00473FE4"/>
    <w:rsid w:val="004917BB"/>
    <w:rsid w:val="004A58F4"/>
    <w:rsid w:val="004C32F5"/>
    <w:rsid w:val="004F088A"/>
    <w:rsid w:val="005105FA"/>
    <w:rsid w:val="00512F65"/>
    <w:rsid w:val="00516525"/>
    <w:rsid w:val="005716F0"/>
    <w:rsid w:val="00590049"/>
    <w:rsid w:val="005E1336"/>
    <w:rsid w:val="005E24C7"/>
    <w:rsid w:val="005F40D0"/>
    <w:rsid w:val="006375DD"/>
    <w:rsid w:val="0065138B"/>
    <w:rsid w:val="00686EB8"/>
    <w:rsid w:val="006A1417"/>
    <w:rsid w:val="006B79D5"/>
    <w:rsid w:val="006C372A"/>
    <w:rsid w:val="006C37CC"/>
    <w:rsid w:val="006D7649"/>
    <w:rsid w:val="00702A54"/>
    <w:rsid w:val="007574F3"/>
    <w:rsid w:val="00793EAD"/>
    <w:rsid w:val="007A3E8B"/>
    <w:rsid w:val="007E65F2"/>
    <w:rsid w:val="007F169E"/>
    <w:rsid w:val="0084605E"/>
    <w:rsid w:val="008517D9"/>
    <w:rsid w:val="008554F7"/>
    <w:rsid w:val="00857068"/>
    <w:rsid w:val="00870957"/>
    <w:rsid w:val="00876EAA"/>
    <w:rsid w:val="008B5312"/>
    <w:rsid w:val="008B73A8"/>
    <w:rsid w:val="00907EE3"/>
    <w:rsid w:val="009164AC"/>
    <w:rsid w:val="00926994"/>
    <w:rsid w:val="009D7AFE"/>
    <w:rsid w:val="00A17A6D"/>
    <w:rsid w:val="00A318F0"/>
    <w:rsid w:val="00AA05E4"/>
    <w:rsid w:val="00AD69F7"/>
    <w:rsid w:val="00B31671"/>
    <w:rsid w:val="00BC3511"/>
    <w:rsid w:val="00C20EA2"/>
    <w:rsid w:val="00C37318"/>
    <w:rsid w:val="00C502D2"/>
    <w:rsid w:val="00C60883"/>
    <w:rsid w:val="00C62B44"/>
    <w:rsid w:val="00C77C27"/>
    <w:rsid w:val="00C8311C"/>
    <w:rsid w:val="00CA3E61"/>
    <w:rsid w:val="00CF2E0F"/>
    <w:rsid w:val="00D003FD"/>
    <w:rsid w:val="00D33FAF"/>
    <w:rsid w:val="00D7198E"/>
    <w:rsid w:val="00D80326"/>
    <w:rsid w:val="00DA4E7D"/>
    <w:rsid w:val="00DD1F31"/>
    <w:rsid w:val="00DE390B"/>
    <w:rsid w:val="00E06809"/>
    <w:rsid w:val="00E20EBC"/>
    <w:rsid w:val="00E30AFB"/>
    <w:rsid w:val="00E46486"/>
    <w:rsid w:val="00E61B50"/>
    <w:rsid w:val="00EB0154"/>
    <w:rsid w:val="00ED5540"/>
    <w:rsid w:val="00EE79D2"/>
    <w:rsid w:val="00F409AD"/>
    <w:rsid w:val="00F5272E"/>
    <w:rsid w:val="00FA7E6C"/>
    <w:rsid w:val="00FD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8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Paramasivan, Sabapathy</dc:creator>
  <cp:lastModifiedBy>Paramasivan, Sabapathy</cp:lastModifiedBy>
  <cp:revision>103</cp:revision>
  <dcterms:created xsi:type="dcterms:W3CDTF">2016-09-22T10:49:00Z</dcterms:created>
  <dcterms:modified xsi:type="dcterms:W3CDTF">2016-09-22T11:44:00Z</dcterms:modified>
</cp:coreProperties>
</file>