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BF54C" w14:textId="77777777" w:rsidR="00543B05" w:rsidRDefault="00000000">
      <w:pPr>
        <w:pStyle w:val="Heading1"/>
      </w:pPr>
      <w:bookmarkStart w:id="0" w:name="X9c48a461b6573d03b12a33d38fadec7ea4a85ed"/>
      <w:r>
        <w:t>Customer Segmentation &amp; Revenue Forecasting Analysis</w:t>
      </w:r>
    </w:p>
    <w:p w14:paraId="449E3EC0" w14:textId="77777777" w:rsidR="00543B05" w:rsidRDefault="00000000">
      <w:pPr>
        <w:pStyle w:val="Heading3"/>
      </w:pPr>
      <w:bookmarkStart w:id="1" w:name="using-rfm-analysis-on-online-retail-data"/>
      <w:r>
        <w:t>Using RFM Analysis on Online Retail Data</w:t>
      </w:r>
    </w:p>
    <w:p w14:paraId="05DA12F0" w14:textId="77777777" w:rsidR="00543B05" w:rsidRDefault="00000000">
      <w:pPr>
        <w:pStyle w:val="FirstParagraph"/>
      </w:pPr>
      <w:r>
        <w:rPr>
          <w:b/>
          <w:bCs/>
        </w:rPr>
        <w:t>Author:</w:t>
      </w:r>
      <w:r>
        <w:t xml:space="preserve"> Sri Pavani</w:t>
      </w:r>
      <w:r>
        <w:br/>
      </w:r>
      <w:r>
        <w:rPr>
          <w:b/>
          <w:bCs/>
        </w:rPr>
        <w:t>Tools Used:</w:t>
      </w:r>
      <w:r>
        <w:t xml:space="preserve"> Microsoft Excel, Pivot Tables, Pivot Charts, RFM Analysis, Forecast.ETS</w:t>
      </w:r>
      <w:r>
        <w:br/>
      </w:r>
      <w:r>
        <w:rPr>
          <w:b/>
          <w:bCs/>
        </w:rPr>
        <w:t>Dataset:</w:t>
      </w:r>
      <w:r>
        <w:t xml:space="preserve"> Online Retail Dataset</w:t>
      </w:r>
      <w:r>
        <w:br/>
      </w:r>
      <w:r>
        <w:rPr>
          <w:b/>
          <w:bCs/>
        </w:rPr>
        <w:t>Project Type:</w:t>
      </w:r>
      <w:r>
        <w:t xml:space="preserve"> Business Analytics / Customer Segmentation</w:t>
      </w:r>
    </w:p>
    <w:p w14:paraId="1A1523BB" w14:textId="77777777" w:rsidR="00543B05" w:rsidRDefault="00000000">
      <w:r>
        <w:pict w14:anchorId="4586B2CC">
          <v:rect id="_x0000_i1025" style="width:0;height:1.5pt" o:hralign="center" o:hrstd="t" o:hr="t"/>
        </w:pict>
      </w:r>
    </w:p>
    <w:p w14:paraId="38088CA8" w14:textId="77777777" w:rsidR="00543B05" w:rsidRDefault="00000000">
      <w:pPr>
        <w:pStyle w:val="Heading1"/>
      </w:pPr>
      <w:bookmarkStart w:id="2" w:name="executive-summary"/>
      <w:bookmarkEnd w:id="0"/>
      <w:bookmarkEnd w:id="1"/>
      <w:r>
        <w:t>Executive Summary</w:t>
      </w:r>
    </w:p>
    <w:p w14:paraId="3B08ED10" w14:textId="77777777" w:rsidR="00543B05" w:rsidRDefault="00000000">
      <w:pPr>
        <w:pStyle w:val="FirstParagraph"/>
      </w:pPr>
      <w:r>
        <w:t>Customer retention and customer value optimization are critical drivers of business growth. This project analyzes customer transaction data from an online retail company to identify high-value customers, detect churn risks, understand purchasing behavior, and forecast future revenue.</w:t>
      </w:r>
    </w:p>
    <w:p w14:paraId="607B4518" w14:textId="77777777" w:rsidR="00543B05" w:rsidRDefault="00000000">
      <w:pPr>
        <w:pStyle w:val="BodyText"/>
      </w:pPr>
      <w:r>
        <w:t>Using RFM (Recency, Frequency, Monetary) analysis, customers were segmented into five actionable groups: Champion, VIP, Loyal, Regular, and At-Risk. The analysis revealed that Loyal and Regular customers make up the majority of the customer base, while a smaller group of Champions and VIPs contribute significantly higher revenue.</w:t>
      </w:r>
    </w:p>
    <w:p w14:paraId="74169217" w14:textId="77777777" w:rsidR="00543B05" w:rsidRDefault="00000000">
      <w:pPr>
        <w:pStyle w:val="BodyText"/>
      </w:pPr>
      <w:r>
        <w:t>The project also included monthly revenue trend analysis and future revenue forecasting using Excel’s ETS forecasting model.</w:t>
      </w:r>
    </w:p>
    <w:p w14:paraId="20EF7D89" w14:textId="77777777" w:rsidR="00543B05" w:rsidRDefault="00000000">
      <w:r>
        <w:pict w14:anchorId="5B8605C3">
          <v:rect id="_x0000_i1026" style="width:0;height:1.5pt" o:hralign="center" o:hrstd="t" o:hr="t"/>
        </w:pict>
      </w:r>
    </w:p>
    <w:p w14:paraId="1EAFA9F1" w14:textId="77777777" w:rsidR="00543B05" w:rsidRDefault="00000000">
      <w:pPr>
        <w:pStyle w:val="Heading1"/>
      </w:pPr>
      <w:bookmarkStart w:id="3" w:name="business-problem"/>
      <w:bookmarkEnd w:id="2"/>
      <w:r>
        <w:t>1. Business Problem</w:t>
      </w:r>
    </w:p>
    <w:p w14:paraId="54174CBB" w14:textId="77777777" w:rsidR="00543B05" w:rsidRDefault="00000000">
      <w:pPr>
        <w:pStyle w:val="FirstParagraph"/>
      </w:pPr>
      <w:r>
        <w:t>The company lacked visibility into customer purchasing behavior and customer value.</w:t>
      </w:r>
    </w:p>
    <w:p w14:paraId="1CE77508" w14:textId="77777777" w:rsidR="00543B05" w:rsidRDefault="00000000">
      <w:pPr>
        <w:pStyle w:val="BodyText"/>
      </w:pPr>
      <w:r>
        <w:t>Management wanted to answer the following questions:</w:t>
      </w:r>
    </w:p>
    <w:p w14:paraId="7681783D" w14:textId="77777777" w:rsidR="00543B05" w:rsidRDefault="00000000">
      <w:pPr>
        <w:pStyle w:val="Compact"/>
        <w:numPr>
          <w:ilvl w:val="0"/>
          <w:numId w:val="2"/>
        </w:numPr>
      </w:pPr>
      <w:r>
        <w:t>Who are the most valuable customers?</w:t>
      </w:r>
    </w:p>
    <w:p w14:paraId="5FEEAF2C" w14:textId="77777777" w:rsidR="00543B05" w:rsidRDefault="00000000">
      <w:pPr>
        <w:pStyle w:val="Compact"/>
        <w:numPr>
          <w:ilvl w:val="0"/>
          <w:numId w:val="2"/>
        </w:numPr>
      </w:pPr>
      <w:r>
        <w:t>Which customers are likely to stop purchasing?</w:t>
      </w:r>
    </w:p>
    <w:p w14:paraId="62C3244B" w14:textId="77777777" w:rsidR="00543B05" w:rsidRDefault="00000000">
      <w:pPr>
        <w:pStyle w:val="Compact"/>
        <w:numPr>
          <w:ilvl w:val="0"/>
          <w:numId w:val="2"/>
        </w:numPr>
      </w:pPr>
      <w:r>
        <w:t>How can marketing efforts be prioritized?</w:t>
      </w:r>
    </w:p>
    <w:p w14:paraId="73542E01" w14:textId="77777777" w:rsidR="00543B05" w:rsidRDefault="00000000">
      <w:pPr>
        <w:pStyle w:val="Compact"/>
        <w:numPr>
          <w:ilvl w:val="0"/>
          <w:numId w:val="2"/>
        </w:numPr>
      </w:pPr>
      <w:r>
        <w:t>What customer segments should receive special treatment?</w:t>
      </w:r>
    </w:p>
    <w:p w14:paraId="7F75D79E" w14:textId="77777777" w:rsidR="00543B05" w:rsidRDefault="00000000">
      <w:pPr>
        <w:pStyle w:val="Compact"/>
        <w:numPr>
          <w:ilvl w:val="0"/>
          <w:numId w:val="2"/>
        </w:numPr>
      </w:pPr>
      <w:r>
        <w:t>What is the expected revenue trend for the next quarter?</w:t>
      </w:r>
    </w:p>
    <w:p w14:paraId="66DDC0F5" w14:textId="77777777" w:rsidR="00543B05" w:rsidRDefault="00000000">
      <w:pPr>
        <w:pStyle w:val="FirstParagraph"/>
      </w:pPr>
      <w:r>
        <w:t>To address these questions, customer segmentation and revenue forecasting were performed using transaction-level sales data.</w:t>
      </w:r>
    </w:p>
    <w:p w14:paraId="64405AE2" w14:textId="77777777" w:rsidR="00543B05" w:rsidRDefault="00000000">
      <w:r>
        <w:pict w14:anchorId="3F97F8E2">
          <v:rect id="_x0000_i1027" style="width:0;height:1.5pt" o:hralign="center" o:hrstd="t" o:hr="t"/>
        </w:pict>
      </w:r>
    </w:p>
    <w:p w14:paraId="13EB6ED0" w14:textId="77777777" w:rsidR="00543B05" w:rsidRDefault="00000000">
      <w:pPr>
        <w:pStyle w:val="Heading1"/>
      </w:pPr>
      <w:bookmarkStart w:id="4" w:name="dataset-overview"/>
      <w:bookmarkEnd w:id="3"/>
      <w:r>
        <w:lastRenderedPageBreak/>
        <w:t>2. Dataset Overview</w:t>
      </w:r>
    </w:p>
    <w:p w14:paraId="4A06EBD1" w14:textId="77777777" w:rsidR="00543B05" w:rsidRDefault="00000000">
      <w:pPr>
        <w:pStyle w:val="FirstParagraph"/>
      </w:pPr>
      <w:r>
        <w:t>The Online Retail dataset contains transactional data from a UK-based online retailer.</w:t>
      </w:r>
    </w:p>
    <w:p w14:paraId="06918AFE" w14:textId="77777777" w:rsidR="00543B05" w:rsidRDefault="00000000">
      <w:pPr>
        <w:pStyle w:val="Heading3"/>
      </w:pPr>
      <w:bookmarkStart w:id="5" w:name="key-fields"/>
      <w:r>
        <w:t>Key Fields</w:t>
      </w:r>
    </w:p>
    <w:p w14:paraId="188DF27D" w14:textId="77777777" w:rsidR="00543B05" w:rsidRDefault="00000000">
      <w:pPr>
        <w:pStyle w:val="Compact"/>
        <w:numPr>
          <w:ilvl w:val="0"/>
          <w:numId w:val="3"/>
        </w:numPr>
      </w:pPr>
      <w:r>
        <w:t>Invoice Number</w:t>
      </w:r>
    </w:p>
    <w:p w14:paraId="189C7270" w14:textId="77777777" w:rsidR="00543B05" w:rsidRDefault="00000000">
      <w:pPr>
        <w:pStyle w:val="Compact"/>
        <w:numPr>
          <w:ilvl w:val="0"/>
          <w:numId w:val="3"/>
        </w:numPr>
      </w:pPr>
      <w:r>
        <w:t>Product Description</w:t>
      </w:r>
    </w:p>
    <w:p w14:paraId="44DF0209" w14:textId="77777777" w:rsidR="00543B05" w:rsidRDefault="00000000">
      <w:pPr>
        <w:pStyle w:val="Compact"/>
        <w:numPr>
          <w:ilvl w:val="0"/>
          <w:numId w:val="3"/>
        </w:numPr>
      </w:pPr>
      <w:r>
        <w:t>Quantity</w:t>
      </w:r>
    </w:p>
    <w:p w14:paraId="3A5DFAD2" w14:textId="77777777" w:rsidR="00543B05" w:rsidRDefault="00000000">
      <w:pPr>
        <w:pStyle w:val="Compact"/>
        <w:numPr>
          <w:ilvl w:val="0"/>
          <w:numId w:val="3"/>
        </w:numPr>
      </w:pPr>
      <w:r>
        <w:t>Invoice Date</w:t>
      </w:r>
    </w:p>
    <w:p w14:paraId="426C252D" w14:textId="77777777" w:rsidR="00543B05" w:rsidRDefault="00000000">
      <w:pPr>
        <w:pStyle w:val="Compact"/>
        <w:numPr>
          <w:ilvl w:val="0"/>
          <w:numId w:val="3"/>
        </w:numPr>
      </w:pPr>
      <w:r>
        <w:t>Unit Price</w:t>
      </w:r>
    </w:p>
    <w:p w14:paraId="49DB15D9" w14:textId="77777777" w:rsidR="00543B05" w:rsidRDefault="00000000">
      <w:pPr>
        <w:pStyle w:val="Compact"/>
        <w:numPr>
          <w:ilvl w:val="0"/>
          <w:numId w:val="3"/>
        </w:numPr>
      </w:pPr>
      <w:r>
        <w:t>Customer ID</w:t>
      </w:r>
    </w:p>
    <w:p w14:paraId="74E21240" w14:textId="77777777" w:rsidR="00543B05" w:rsidRDefault="00000000">
      <w:pPr>
        <w:pStyle w:val="Compact"/>
        <w:numPr>
          <w:ilvl w:val="0"/>
          <w:numId w:val="3"/>
        </w:numPr>
      </w:pPr>
      <w:r>
        <w:t>Country</w:t>
      </w:r>
    </w:p>
    <w:p w14:paraId="1FE31B16" w14:textId="77777777" w:rsidR="00543B05" w:rsidRDefault="00000000">
      <w:pPr>
        <w:pStyle w:val="Heading3"/>
      </w:pPr>
      <w:bookmarkStart w:id="6" w:name="analysis-period"/>
      <w:bookmarkEnd w:id="5"/>
      <w:r>
        <w:t>Analysis Period</w:t>
      </w:r>
    </w:p>
    <w:p w14:paraId="6692DBF4" w14:textId="77777777" w:rsidR="00543B05" w:rsidRDefault="00000000">
      <w:pPr>
        <w:pStyle w:val="FirstParagraph"/>
      </w:pPr>
      <w:r>
        <w:t>December 2010 – October 2011</w:t>
      </w:r>
    </w:p>
    <w:p w14:paraId="2B0D0BFD" w14:textId="77777777" w:rsidR="00543B05" w:rsidRDefault="00000000">
      <w:pPr>
        <w:pStyle w:val="Heading3"/>
      </w:pPr>
      <w:bookmarkStart w:id="7" w:name="initial-dataset-size"/>
      <w:bookmarkEnd w:id="6"/>
      <w:r>
        <w:t>Initial Dataset Size</w:t>
      </w:r>
    </w:p>
    <w:p w14:paraId="2E91B56A" w14:textId="77777777" w:rsidR="00543B05" w:rsidRDefault="00000000">
      <w:pPr>
        <w:pStyle w:val="FirstParagraph"/>
      </w:pPr>
      <w:r>
        <w:t>541,910 transaction records</w:t>
      </w:r>
    </w:p>
    <w:p w14:paraId="26E96872" w14:textId="77777777" w:rsidR="00543B05" w:rsidRDefault="00000000">
      <w:r>
        <w:pict w14:anchorId="4433D749">
          <v:rect id="_x0000_i1028" style="width:0;height:1.5pt" o:hralign="center" o:hrstd="t" o:hr="t"/>
        </w:pict>
      </w:r>
    </w:p>
    <w:p w14:paraId="63589515" w14:textId="77777777" w:rsidR="00543B05" w:rsidRDefault="00000000">
      <w:pPr>
        <w:pStyle w:val="Heading1"/>
      </w:pPr>
      <w:bookmarkStart w:id="8" w:name="data-cleaning-preparation"/>
      <w:bookmarkEnd w:id="4"/>
      <w:bookmarkEnd w:id="7"/>
      <w:r>
        <w:t>3. Data Cleaning &amp; Preparation</w:t>
      </w:r>
    </w:p>
    <w:p w14:paraId="585C4542" w14:textId="77777777" w:rsidR="00543B05" w:rsidRDefault="00000000">
      <w:pPr>
        <w:pStyle w:val="FirstParagraph"/>
      </w:pPr>
      <w:r>
        <w:t>Data quality issues were identified and resolved before analysis.</w:t>
      </w:r>
    </w:p>
    <w:p w14:paraId="66D9CDC4" w14:textId="77777777" w:rsidR="00543B05" w:rsidRDefault="00000000">
      <w:pPr>
        <w:pStyle w:val="Heading3"/>
      </w:pPr>
      <w:bookmarkStart w:id="9" w:name="cleaning-activities"/>
      <w:r>
        <w:t>Cleaning Activities</w:t>
      </w:r>
    </w:p>
    <w:p w14:paraId="4CB7BB68" w14:textId="77777777" w:rsidR="00543B05" w:rsidRDefault="00000000">
      <w:pPr>
        <w:pStyle w:val="Heading4"/>
      </w:pPr>
      <w:bookmarkStart w:id="10" w:name="missing-customer-ids"/>
      <w:r>
        <w:t>Missing Customer IDs</w:t>
      </w:r>
    </w:p>
    <w:p w14:paraId="3F9D7181" w14:textId="77777777" w:rsidR="00543B05" w:rsidRDefault="00000000">
      <w:pPr>
        <w:pStyle w:val="FirstParagraph"/>
      </w:pPr>
      <w:r>
        <w:t>Rows without Customer IDs were removed because customer-level analysis requires unique customer identification.</w:t>
      </w:r>
    </w:p>
    <w:p w14:paraId="16182AD9" w14:textId="77777777" w:rsidR="00543B05" w:rsidRDefault="00000000">
      <w:pPr>
        <w:pStyle w:val="Heading4"/>
      </w:pPr>
      <w:bookmarkStart w:id="11" w:name="invalid-transactions"/>
      <w:bookmarkEnd w:id="10"/>
      <w:r>
        <w:t>Invalid Transactions</w:t>
      </w:r>
    </w:p>
    <w:p w14:paraId="38307729" w14:textId="77777777" w:rsidR="00543B05" w:rsidRDefault="00000000">
      <w:pPr>
        <w:pStyle w:val="FirstParagraph"/>
      </w:pPr>
      <w:r>
        <w:t>Records containing incomplete or unusable information were removed.</w:t>
      </w:r>
    </w:p>
    <w:p w14:paraId="36583FCE" w14:textId="77777777" w:rsidR="00543B05" w:rsidRDefault="00000000">
      <w:pPr>
        <w:pStyle w:val="Heading4"/>
      </w:pPr>
      <w:bookmarkStart w:id="12" w:name="date-standardization"/>
      <w:bookmarkEnd w:id="11"/>
      <w:r>
        <w:t>Date Standardization</w:t>
      </w:r>
    </w:p>
    <w:p w14:paraId="7294887E" w14:textId="77777777" w:rsidR="00543B05" w:rsidRDefault="00000000">
      <w:pPr>
        <w:pStyle w:val="FirstParagraph"/>
      </w:pPr>
      <w:r>
        <w:t>The dataset contained mixed date formats.</w:t>
      </w:r>
    </w:p>
    <w:p w14:paraId="47452EA0" w14:textId="77777777" w:rsidR="00543B05" w:rsidRDefault="00000000">
      <w:pPr>
        <w:pStyle w:val="BodyText"/>
      </w:pPr>
      <w:r>
        <w:t>Examples:</w:t>
      </w:r>
    </w:p>
    <w:p w14:paraId="441A9CD9" w14:textId="77777777" w:rsidR="00543B05" w:rsidRDefault="00000000">
      <w:pPr>
        <w:pStyle w:val="Compact"/>
        <w:numPr>
          <w:ilvl w:val="0"/>
          <w:numId w:val="4"/>
        </w:numPr>
      </w:pPr>
      <w:r>
        <w:t>01-12-2010 08:26</w:t>
      </w:r>
    </w:p>
    <w:p w14:paraId="4BFFF9D0" w14:textId="77777777" w:rsidR="00543B05" w:rsidRDefault="00000000">
      <w:pPr>
        <w:pStyle w:val="Compact"/>
        <w:numPr>
          <w:ilvl w:val="0"/>
          <w:numId w:val="4"/>
        </w:numPr>
      </w:pPr>
      <w:r>
        <w:t>1/13/11 09:23</w:t>
      </w:r>
    </w:p>
    <w:p w14:paraId="361F7741" w14:textId="77777777" w:rsidR="00543B05" w:rsidRDefault="00000000">
      <w:pPr>
        <w:pStyle w:val="FirstParagraph"/>
      </w:pPr>
      <w:r>
        <w:lastRenderedPageBreak/>
        <w:t>Dates were standardized into a consistent format to support trend analysis and recency calculations.</w:t>
      </w:r>
    </w:p>
    <w:p w14:paraId="702ED885" w14:textId="77777777" w:rsidR="00543B05" w:rsidRDefault="00000000">
      <w:pPr>
        <w:pStyle w:val="Heading4"/>
      </w:pPr>
      <w:bookmarkStart w:id="13" w:name="sales-amount-calculation"/>
      <w:bookmarkEnd w:id="12"/>
      <w:r>
        <w:t>Sales Amount Calculation</w:t>
      </w:r>
    </w:p>
    <w:p w14:paraId="50355356" w14:textId="77777777" w:rsidR="00543B05" w:rsidRDefault="00000000">
      <w:pPr>
        <w:pStyle w:val="FirstParagraph"/>
      </w:pPr>
      <w:r>
        <w:t>A new field was created:</w:t>
      </w:r>
    </w:p>
    <w:p w14:paraId="28CAEF2C" w14:textId="77777777" w:rsidR="00543B05" w:rsidRDefault="00000000">
      <w:pPr>
        <w:pStyle w:val="BodyText"/>
      </w:pPr>
      <w:r>
        <w:t>Sales Amount = Quantity × Unit Price</w:t>
      </w:r>
    </w:p>
    <w:p w14:paraId="0C46382A" w14:textId="77777777" w:rsidR="00543B05" w:rsidRDefault="00000000">
      <w:pPr>
        <w:pStyle w:val="BodyText"/>
      </w:pPr>
      <w:r>
        <w:t>This metric represents revenue generated by each transaction.</w:t>
      </w:r>
    </w:p>
    <w:p w14:paraId="7CE55A2D" w14:textId="77777777" w:rsidR="00543B05" w:rsidRDefault="00000000">
      <w:pPr>
        <w:pStyle w:val="Heading3"/>
      </w:pPr>
      <w:bookmarkStart w:id="14" w:name="final-dataset"/>
      <w:bookmarkEnd w:id="9"/>
      <w:bookmarkEnd w:id="13"/>
      <w:r>
        <w:t>Final Dataset</w:t>
      </w:r>
    </w:p>
    <w:p w14:paraId="05C17606" w14:textId="77777777" w:rsidR="00543B05" w:rsidRDefault="00000000">
      <w:pPr>
        <w:pStyle w:val="Compact"/>
        <w:numPr>
          <w:ilvl w:val="0"/>
          <w:numId w:val="5"/>
        </w:numPr>
      </w:pPr>
      <w:r>
        <w:t>Clean transactions only</w:t>
      </w:r>
    </w:p>
    <w:p w14:paraId="69D97974" w14:textId="77777777" w:rsidR="00543B05" w:rsidRDefault="00000000">
      <w:pPr>
        <w:pStyle w:val="Compact"/>
        <w:numPr>
          <w:ilvl w:val="0"/>
          <w:numId w:val="5"/>
        </w:numPr>
      </w:pPr>
      <w:r>
        <w:t>Standardized date fields</w:t>
      </w:r>
    </w:p>
    <w:p w14:paraId="57153699" w14:textId="77777777" w:rsidR="00543B05" w:rsidRDefault="00000000">
      <w:pPr>
        <w:pStyle w:val="Compact"/>
        <w:numPr>
          <w:ilvl w:val="0"/>
          <w:numId w:val="5"/>
        </w:numPr>
      </w:pPr>
      <w:r>
        <w:t>Analysis-ready dataset</w:t>
      </w:r>
    </w:p>
    <w:p w14:paraId="63DC7527" w14:textId="77777777" w:rsidR="00543B05" w:rsidRDefault="00000000">
      <w:r>
        <w:pict w14:anchorId="13D6D58D">
          <v:rect id="_x0000_i1029" style="width:0;height:1.5pt" o:hralign="center" o:hrstd="t" o:hr="t"/>
        </w:pict>
      </w:r>
    </w:p>
    <w:p w14:paraId="1B8756C0" w14:textId="77777777" w:rsidR="00543B05" w:rsidRDefault="00000000">
      <w:pPr>
        <w:pStyle w:val="Heading1"/>
      </w:pPr>
      <w:bookmarkStart w:id="15" w:name="feature-engineering"/>
      <w:bookmarkEnd w:id="8"/>
      <w:bookmarkEnd w:id="14"/>
      <w:r>
        <w:t>4. Feature Engineering</w:t>
      </w:r>
    </w:p>
    <w:p w14:paraId="3217C7B6" w14:textId="77777777" w:rsidR="00543B05" w:rsidRDefault="00000000">
      <w:pPr>
        <w:pStyle w:val="FirstParagraph"/>
      </w:pPr>
      <w:r>
        <w:t>Several new fields were created.</w:t>
      </w:r>
    </w:p>
    <w:p w14:paraId="5555614A" w14:textId="77777777" w:rsidR="00543B05" w:rsidRDefault="00000000">
      <w:pPr>
        <w:pStyle w:val="Heading3"/>
      </w:pPr>
      <w:bookmarkStart w:id="16" w:name="sales-amount"/>
      <w:r>
        <w:t>Sales Amount</w:t>
      </w:r>
    </w:p>
    <w:p w14:paraId="47823B5C" w14:textId="77777777" w:rsidR="00543B05" w:rsidRDefault="00000000">
      <w:pPr>
        <w:pStyle w:val="FirstParagraph"/>
      </w:pPr>
      <w:r>
        <w:t>Measures revenue generated per transaction.</w:t>
      </w:r>
    </w:p>
    <w:p w14:paraId="6A2C0C57" w14:textId="77777777" w:rsidR="00543B05" w:rsidRDefault="00000000">
      <w:pPr>
        <w:pStyle w:val="Heading3"/>
      </w:pPr>
      <w:bookmarkStart w:id="17" w:name="invoicedate_final"/>
      <w:bookmarkEnd w:id="16"/>
      <w:r>
        <w:t>InvoiceDate_Final</w:t>
      </w:r>
    </w:p>
    <w:p w14:paraId="36E2503B" w14:textId="77777777" w:rsidR="00543B05" w:rsidRDefault="00000000">
      <w:pPr>
        <w:pStyle w:val="FirstParagraph"/>
      </w:pPr>
      <w:r>
        <w:t>Created to standardize mixed date formats.</w:t>
      </w:r>
    </w:p>
    <w:p w14:paraId="232CAD1E" w14:textId="77777777" w:rsidR="00543B05" w:rsidRDefault="00000000">
      <w:pPr>
        <w:pStyle w:val="Heading3"/>
      </w:pPr>
      <w:bookmarkStart w:id="18" w:name="month_start"/>
      <w:bookmarkEnd w:id="17"/>
      <w:r>
        <w:t>Month_Start</w:t>
      </w:r>
    </w:p>
    <w:p w14:paraId="03FA2EE5" w14:textId="77777777" w:rsidR="00543B05" w:rsidRDefault="00000000">
      <w:pPr>
        <w:pStyle w:val="FirstParagraph"/>
      </w:pPr>
      <w:r>
        <w:t>Created for monthly aggregation and trend analysis.</w:t>
      </w:r>
    </w:p>
    <w:p w14:paraId="2FE5B63F" w14:textId="77777777" w:rsidR="00543B05" w:rsidRDefault="00000000">
      <w:pPr>
        <w:pStyle w:val="Heading3"/>
      </w:pPr>
      <w:bookmarkStart w:id="19" w:name="customer-metrics"/>
      <w:bookmarkEnd w:id="18"/>
      <w:r>
        <w:t>Customer Metrics</w:t>
      </w:r>
    </w:p>
    <w:p w14:paraId="1A8D6B6D" w14:textId="77777777" w:rsidR="00543B05" w:rsidRDefault="00000000">
      <w:pPr>
        <w:pStyle w:val="FirstParagraph"/>
      </w:pPr>
      <w:r>
        <w:t>Created customer-level metrics for RFM analysis.</w:t>
      </w:r>
    </w:p>
    <w:p w14:paraId="3E5EF496" w14:textId="77777777" w:rsidR="00543B05" w:rsidRDefault="00000000">
      <w:r>
        <w:pict w14:anchorId="33CB4762">
          <v:rect id="_x0000_i1030" style="width:0;height:1.5pt" o:hralign="center" o:hrstd="t" o:hr="t"/>
        </w:pict>
      </w:r>
    </w:p>
    <w:p w14:paraId="5BD9FCFA" w14:textId="77777777" w:rsidR="00543B05" w:rsidRDefault="00000000">
      <w:pPr>
        <w:pStyle w:val="Heading1"/>
      </w:pPr>
      <w:bookmarkStart w:id="20" w:name="rfm-analysis"/>
      <w:bookmarkEnd w:id="15"/>
      <w:bookmarkEnd w:id="19"/>
      <w:r>
        <w:t>5. RFM Analysis</w:t>
      </w:r>
    </w:p>
    <w:p w14:paraId="54CADE88" w14:textId="77777777" w:rsidR="00543B05" w:rsidRDefault="00000000">
      <w:pPr>
        <w:pStyle w:val="FirstParagraph"/>
      </w:pPr>
      <w:r>
        <w:t>RFM Analysis is a customer segmentation framework based on:</w:t>
      </w:r>
    </w:p>
    <w:p w14:paraId="05C7EDD6" w14:textId="77777777" w:rsidR="00543B05" w:rsidRDefault="00000000">
      <w:pPr>
        <w:pStyle w:val="Heading2"/>
      </w:pPr>
      <w:bookmarkStart w:id="21" w:name="recency-r"/>
      <w:r>
        <w:t>Recency (R)</w:t>
      </w:r>
    </w:p>
    <w:p w14:paraId="61FBE9D4" w14:textId="77777777" w:rsidR="00543B05" w:rsidRDefault="00000000">
      <w:pPr>
        <w:pStyle w:val="FirstParagraph"/>
      </w:pPr>
      <w:r>
        <w:t>Measures how recently a customer made a purchase.</w:t>
      </w:r>
    </w:p>
    <w:p w14:paraId="184667F9" w14:textId="77777777" w:rsidR="00543B05" w:rsidRDefault="00000000">
      <w:pPr>
        <w:pStyle w:val="BodyText"/>
      </w:pPr>
      <w:r>
        <w:lastRenderedPageBreak/>
        <w:t>Lower recency values indicate higher customer engagement.</w:t>
      </w:r>
    </w:p>
    <w:p w14:paraId="600F7BE5" w14:textId="77777777" w:rsidR="00543B05" w:rsidRDefault="00000000">
      <w:r>
        <w:pict w14:anchorId="187E472E">
          <v:rect id="_x0000_i1031" style="width:0;height:1.5pt" o:hralign="center" o:hrstd="t" o:hr="t"/>
        </w:pict>
      </w:r>
    </w:p>
    <w:p w14:paraId="4D10E21F" w14:textId="77777777" w:rsidR="00543B05" w:rsidRDefault="00000000">
      <w:pPr>
        <w:pStyle w:val="Heading2"/>
      </w:pPr>
      <w:bookmarkStart w:id="22" w:name="frequency-f"/>
      <w:bookmarkEnd w:id="21"/>
      <w:r>
        <w:t>Frequency (F)</w:t>
      </w:r>
    </w:p>
    <w:p w14:paraId="1BBFA89D" w14:textId="77777777" w:rsidR="00543B05" w:rsidRDefault="00000000">
      <w:pPr>
        <w:pStyle w:val="FirstParagraph"/>
      </w:pPr>
      <w:r>
        <w:t>Measures how often a customer purchases.</w:t>
      </w:r>
    </w:p>
    <w:p w14:paraId="22B45159" w14:textId="77777777" w:rsidR="00543B05" w:rsidRDefault="00000000">
      <w:pPr>
        <w:pStyle w:val="BodyText"/>
      </w:pPr>
      <w:r>
        <w:t>Higher frequency indicates stronger loyalty.</w:t>
      </w:r>
    </w:p>
    <w:p w14:paraId="7AA193A7" w14:textId="77777777" w:rsidR="00543B05" w:rsidRDefault="00000000">
      <w:r>
        <w:pict w14:anchorId="3F7D7B9D">
          <v:rect id="_x0000_i1032" style="width:0;height:1.5pt" o:hralign="center" o:hrstd="t" o:hr="t"/>
        </w:pict>
      </w:r>
    </w:p>
    <w:p w14:paraId="23AA6315" w14:textId="77777777" w:rsidR="00543B05" w:rsidRDefault="00000000">
      <w:pPr>
        <w:pStyle w:val="Heading2"/>
      </w:pPr>
      <w:bookmarkStart w:id="23" w:name="monetary-m"/>
      <w:bookmarkEnd w:id="22"/>
      <w:r>
        <w:t>Monetary (M)</w:t>
      </w:r>
    </w:p>
    <w:p w14:paraId="5AA7E861" w14:textId="77777777" w:rsidR="00543B05" w:rsidRDefault="00000000">
      <w:pPr>
        <w:pStyle w:val="FirstParagraph"/>
      </w:pPr>
      <w:r>
        <w:t>Measures total customer spending.</w:t>
      </w:r>
    </w:p>
    <w:p w14:paraId="768AC393" w14:textId="77777777" w:rsidR="00543B05" w:rsidRDefault="00000000">
      <w:pPr>
        <w:pStyle w:val="BodyText"/>
      </w:pPr>
      <w:r>
        <w:t>Higher monetary values indicate greater customer value.</w:t>
      </w:r>
    </w:p>
    <w:p w14:paraId="447DE5A6" w14:textId="77777777" w:rsidR="00543B05" w:rsidRDefault="00000000">
      <w:r>
        <w:pict w14:anchorId="4BFC0FF3">
          <v:rect id="_x0000_i1033" style="width:0;height:1.5pt" o:hralign="center" o:hrstd="t" o:hr="t"/>
        </w:pict>
      </w:r>
    </w:p>
    <w:p w14:paraId="2CDFE5E6" w14:textId="77777777" w:rsidR="00543B05" w:rsidRDefault="00000000">
      <w:pPr>
        <w:pStyle w:val="Heading1"/>
      </w:pPr>
      <w:bookmarkStart w:id="24" w:name="customer-segmentation-strategy"/>
      <w:bookmarkEnd w:id="20"/>
      <w:bookmarkEnd w:id="23"/>
      <w:r>
        <w:t>6. Customer Segmentation Strategy</w:t>
      </w:r>
    </w:p>
    <w:p w14:paraId="2483852B" w14:textId="77777777" w:rsidR="00543B05" w:rsidRDefault="00000000">
      <w:pPr>
        <w:pStyle w:val="FirstParagraph"/>
      </w:pPr>
      <w:r>
        <w:t>Customers were classified into five segments based on RFM metrics.</w:t>
      </w:r>
    </w:p>
    <w:p w14:paraId="64988994" w14:textId="77777777" w:rsidR="00543B05" w:rsidRDefault="00000000">
      <w:pPr>
        <w:pStyle w:val="Heading2"/>
      </w:pPr>
      <w:bookmarkStart w:id="25" w:name="champion"/>
      <w:r>
        <w:t>Champion</w:t>
      </w:r>
    </w:p>
    <w:p w14:paraId="4AE2CD21" w14:textId="77777777" w:rsidR="00543B05" w:rsidRDefault="00000000">
      <w:pPr>
        <w:pStyle w:val="FirstParagraph"/>
      </w:pPr>
      <w:r>
        <w:t>Highest-value customers with:</w:t>
      </w:r>
    </w:p>
    <w:p w14:paraId="79E44712" w14:textId="77777777" w:rsidR="00543B05" w:rsidRDefault="00000000">
      <w:pPr>
        <w:pStyle w:val="Compact"/>
        <w:numPr>
          <w:ilvl w:val="0"/>
          <w:numId w:val="6"/>
        </w:numPr>
      </w:pPr>
      <w:r>
        <w:t>High spending</w:t>
      </w:r>
    </w:p>
    <w:p w14:paraId="458786CF" w14:textId="77777777" w:rsidR="00543B05" w:rsidRDefault="00000000">
      <w:pPr>
        <w:pStyle w:val="Compact"/>
        <w:numPr>
          <w:ilvl w:val="0"/>
          <w:numId w:val="6"/>
        </w:numPr>
      </w:pPr>
      <w:r>
        <w:t>High purchase frequency</w:t>
      </w:r>
    </w:p>
    <w:p w14:paraId="7B4B840B" w14:textId="77777777" w:rsidR="00543B05" w:rsidRDefault="00000000">
      <w:pPr>
        <w:pStyle w:val="Compact"/>
        <w:numPr>
          <w:ilvl w:val="0"/>
          <w:numId w:val="6"/>
        </w:numPr>
      </w:pPr>
      <w:r>
        <w:t>Recent activity</w:t>
      </w:r>
    </w:p>
    <w:p w14:paraId="1B1599D4" w14:textId="77777777" w:rsidR="00543B05" w:rsidRDefault="00000000">
      <w:pPr>
        <w:pStyle w:val="FirstParagraph"/>
      </w:pPr>
      <w:r>
        <w:t>These customers are the company’s most valuable assets.</w:t>
      </w:r>
    </w:p>
    <w:p w14:paraId="26BB08FF" w14:textId="77777777" w:rsidR="00543B05" w:rsidRDefault="00000000">
      <w:r>
        <w:pict w14:anchorId="1FFCB5EB">
          <v:rect id="_x0000_i1034" style="width:0;height:1.5pt" o:hralign="center" o:hrstd="t" o:hr="t"/>
        </w:pict>
      </w:r>
    </w:p>
    <w:p w14:paraId="7054F434" w14:textId="77777777" w:rsidR="00543B05" w:rsidRDefault="00000000">
      <w:pPr>
        <w:pStyle w:val="Heading2"/>
      </w:pPr>
      <w:bookmarkStart w:id="26" w:name="vip"/>
      <w:bookmarkEnd w:id="25"/>
      <w:r>
        <w:t>VIP</w:t>
      </w:r>
    </w:p>
    <w:p w14:paraId="0629595E" w14:textId="77777777" w:rsidR="00543B05" w:rsidRDefault="00000000">
      <w:pPr>
        <w:pStyle w:val="FirstParagraph"/>
      </w:pPr>
      <w:r>
        <w:t>Customers with significant spending and strong engagement.</w:t>
      </w:r>
    </w:p>
    <w:p w14:paraId="7B5622F7" w14:textId="77777777" w:rsidR="00543B05" w:rsidRDefault="00000000">
      <w:pPr>
        <w:pStyle w:val="BodyText"/>
      </w:pPr>
      <w:r>
        <w:t>They generate substantial revenue and should receive loyalty-focused treatment.</w:t>
      </w:r>
    </w:p>
    <w:p w14:paraId="32886A4C" w14:textId="77777777" w:rsidR="00543B05" w:rsidRDefault="00000000">
      <w:r>
        <w:pict w14:anchorId="3CDBCDA4">
          <v:rect id="_x0000_i1035" style="width:0;height:1.5pt" o:hralign="center" o:hrstd="t" o:hr="t"/>
        </w:pict>
      </w:r>
    </w:p>
    <w:p w14:paraId="3662B628" w14:textId="77777777" w:rsidR="00543B05" w:rsidRDefault="00000000">
      <w:pPr>
        <w:pStyle w:val="Heading2"/>
      </w:pPr>
      <w:bookmarkStart w:id="27" w:name="loyal"/>
      <w:bookmarkEnd w:id="26"/>
      <w:r>
        <w:t>Loyal</w:t>
      </w:r>
    </w:p>
    <w:p w14:paraId="03F3007D" w14:textId="77777777" w:rsidR="00543B05" w:rsidRDefault="00000000">
      <w:pPr>
        <w:pStyle w:val="FirstParagraph"/>
      </w:pPr>
      <w:r>
        <w:t>Customers who purchase consistently over time.</w:t>
      </w:r>
    </w:p>
    <w:p w14:paraId="1C667ABA" w14:textId="77777777" w:rsidR="00543B05" w:rsidRDefault="00000000">
      <w:pPr>
        <w:pStyle w:val="BodyText"/>
      </w:pPr>
      <w:r>
        <w:t>They represent a stable revenue source.</w:t>
      </w:r>
    </w:p>
    <w:p w14:paraId="227EF7B5" w14:textId="77777777" w:rsidR="00543B05" w:rsidRDefault="00000000">
      <w:r>
        <w:lastRenderedPageBreak/>
        <w:pict w14:anchorId="576CDB2D">
          <v:rect id="_x0000_i1036" style="width:0;height:1.5pt" o:hralign="center" o:hrstd="t" o:hr="t"/>
        </w:pict>
      </w:r>
    </w:p>
    <w:p w14:paraId="7BF18ED3" w14:textId="77777777" w:rsidR="00543B05" w:rsidRDefault="00000000">
      <w:pPr>
        <w:pStyle w:val="Heading2"/>
      </w:pPr>
      <w:bookmarkStart w:id="28" w:name="regular"/>
      <w:bookmarkEnd w:id="27"/>
      <w:r>
        <w:t>Regular</w:t>
      </w:r>
    </w:p>
    <w:p w14:paraId="7D013E11" w14:textId="77777777" w:rsidR="00543B05" w:rsidRDefault="00000000">
      <w:pPr>
        <w:pStyle w:val="FirstParagraph"/>
      </w:pPr>
      <w:r>
        <w:t>Average customers with moderate activity levels.</w:t>
      </w:r>
    </w:p>
    <w:p w14:paraId="33B71779" w14:textId="77777777" w:rsidR="00543B05" w:rsidRDefault="00000000">
      <w:pPr>
        <w:pStyle w:val="BodyText"/>
      </w:pPr>
      <w:r>
        <w:t>These customers represent future growth opportunities.</w:t>
      </w:r>
    </w:p>
    <w:p w14:paraId="120C5C32" w14:textId="77777777" w:rsidR="00543B05" w:rsidRDefault="00000000">
      <w:r>
        <w:pict w14:anchorId="06213BF2">
          <v:rect id="_x0000_i1037" style="width:0;height:1.5pt" o:hralign="center" o:hrstd="t" o:hr="t"/>
        </w:pict>
      </w:r>
    </w:p>
    <w:p w14:paraId="7F399877" w14:textId="77777777" w:rsidR="00543B05" w:rsidRDefault="00000000">
      <w:pPr>
        <w:pStyle w:val="Heading2"/>
      </w:pPr>
      <w:bookmarkStart w:id="29" w:name="at-risk"/>
      <w:bookmarkEnd w:id="28"/>
      <w:r>
        <w:t>At-Risk</w:t>
      </w:r>
    </w:p>
    <w:p w14:paraId="5F9B172C" w14:textId="77777777" w:rsidR="00543B05" w:rsidRDefault="00000000">
      <w:pPr>
        <w:pStyle w:val="FirstParagraph"/>
      </w:pPr>
      <w:r>
        <w:t>Customers who have not purchased recently.</w:t>
      </w:r>
    </w:p>
    <w:p w14:paraId="5BD4DC42" w14:textId="77777777" w:rsidR="00543B05" w:rsidRDefault="00000000">
      <w:pPr>
        <w:pStyle w:val="BodyText"/>
      </w:pPr>
      <w:r>
        <w:t>These customers require re-engagement efforts to prevent churn.</w:t>
      </w:r>
    </w:p>
    <w:p w14:paraId="1012B1B0" w14:textId="77777777" w:rsidR="00543B05" w:rsidRDefault="00000000">
      <w:r>
        <w:pict w14:anchorId="44056A49">
          <v:rect id="_x0000_i1038" style="width:0;height:1.5pt" o:hralign="center" o:hrstd="t" o:hr="t"/>
        </w:pict>
      </w:r>
    </w:p>
    <w:p w14:paraId="38375B05" w14:textId="77777777" w:rsidR="00543B05" w:rsidRDefault="00000000">
      <w:pPr>
        <w:pStyle w:val="Heading1"/>
      </w:pPr>
      <w:bookmarkStart w:id="30" w:name="segment-analysis-results"/>
      <w:bookmarkEnd w:id="24"/>
      <w:bookmarkEnd w:id="29"/>
      <w:r>
        <w:t>7. Segment Analysis Results</w:t>
      </w:r>
    </w:p>
    <w:p w14:paraId="3EAB9D7E" w14:textId="77777777" w:rsidR="00543B05" w:rsidRDefault="00000000">
      <w:pPr>
        <w:pStyle w:val="Heading3"/>
      </w:pPr>
      <w:bookmarkStart w:id="31" w:name="customer-distribution"/>
      <w:r>
        <w:t>Customer Distribution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4"/>
        <w:gridCol w:w="859"/>
      </w:tblGrid>
      <w:tr w:rsidR="00543B05" w14:paraId="225818AC" w14:textId="77777777" w:rsidTr="00543B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8C5B9F9" w14:textId="77777777" w:rsidR="00543B05" w:rsidRDefault="00000000">
            <w:pPr>
              <w:pStyle w:val="Compact"/>
            </w:pPr>
            <w:r>
              <w:t>Segment</w:t>
            </w:r>
          </w:p>
        </w:tc>
        <w:tc>
          <w:tcPr>
            <w:tcW w:w="0" w:type="auto"/>
          </w:tcPr>
          <w:p w14:paraId="347C5F13" w14:textId="77777777" w:rsidR="00543B05" w:rsidRDefault="00000000">
            <w:pPr>
              <w:pStyle w:val="Compact"/>
            </w:pPr>
            <w:r>
              <w:t>Count</w:t>
            </w:r>
          </w:p>
        </w:tc>
      </w:tr>
      <w:tr w:rsidR="00543B05" w14:paraId="1FD329A4" w14:textId="77777777">
        <w:tc>
          <w:tcPr>
            <w:tcW w:w="0" w:type="auto"/>
          </w:tcPr>
          <w:p w14:paraId="28B73DE0" w14:textId="77777777" w:rsidR="00543B05" w:rsidRDefault="00000000">
            <w:pPr>
              <w:pStyle w:val="Compact"/>
            </w:pPr>
            <w:r>
              <w:t>Champion</w:t>
            </w:r>
          </w:p>
        </w:tc>
        <w:tc>
          <w:tcPr>
            <w:tcW w:w="0" w:type="auto"/>
          </w:tcPr>
          <w:p w14:paraId="18CD877B" w14:textId="7C3F4D15" w:rsidR="00543B05" w:rsidRDefault="006139F9">
            <w:pPr>
              <w:pStyle w:val="Compact"/>
            </w:pPr>
            <w:r>
              <w:t>11</w:t>
            </w:r>
          </w:p>
        </w:tc>
      </w:tr>
      <w:tr w:rsidR="00543B05" w14:paraId="7A5D6BDF" w14:textId="77777777">
        <w:tc>
          <w:tcPr>
            <w:tcW w:w="0" w:type="auto"/>
          </w:tcPr>
          <w:p w14:paraId="02F135A6" w14:textId="77777777" w:rsidR="00543B05" w:rsidRDefault="00000000">
            <w:pPr>
              <w:pStyle w:val="Compact"/>
            </w:pPr>
            <w:r>
              <w:t>VIP</w:t>
            </w:r>
          </w:p>
        </w:tc>
        <w:tc>
          <w:tcPr>
            <w:tcW w:w="0" w:type="auto"/>
          </w:tcPr>
          <w:p w14:paraId="7AA3D633" w14:textId="1225E25A" w:rsidR="00543B05" w:rsidRDefault="00000000">
            <w:pPr>
              <w:pStyle w:val="Compact"/>
            </w:pPr>
            <w:r>
              <w:t>22</w:t>
            </w:r>
            <w:r w:rsidR="006139F9">
              <w:t>1</w:t>
            </w:r>
          </w:p>
        </w:tc>
      </w:tr>
      <w:tr w:rsidR="00543B05" w14:paraId="2415565F" w14:textId="77777777">
        <w:tc>
          <w:tcPr>
            <w:tcW w:w="0" w:type="auto"/>
          </w:tcPr>
          <w:p w14:paraId="6D0038D4" w14:textId="77777777" w:rsidR="00543B05" w:rsidRDefault="00000000">
            <w:pPr>
              <w:pStyle w:val="Compact"/>
            </w:pPr>
            <w:r>
              <w:t>Loyal</w:t>
            </w:r>
          </w:p>
        </w:tc>
        <w:tc>
          <w:tcPr>
            <w:tcW w:w="0" w:type="auto"/>
          </w:tcPr>
          <w:p w14:paraId="3C910FBB" w14:textId="24AA3D93" w:rsidR="00543B05" w:rsidRDefault="00000000">
            <w:pPr>
              <w:pStyle w:val="Compact"/>
            </w:pPr>
            <w:r>
              <w:t>1</w:t>
            </w:r>
            <w:r w:rsidR="006139F9">
              <w:t>564</w:t>
            </w:r>
          </w:p>
        </w:tc>
      </w:tr>
      <w:tr w:rsidR="00543B05" w14:paraId="52C39333" w14:textId="77777777">
        <w:tc>
          <w:tcPr>
            <w:tcW w:w="0" w:type="auto"/>
          </w:tcPr>
          <w:p w14:paraId="619F4164" w14:textId="77777777" w:rsidR="00543B05" w:rsidRDefault="00000000">
            <w:pPr>
              <w:pStyle w:val="Compact"/>
            </w:pPr>
            <w:r>
              <w:t>Regular</w:t>
            </w:r>
          </w:p>
        </w:tc>
        <w:tc>
          <w:tcPr>
            <w:tcW w:w="0" w:type="auto"/>
          </w:tcPr>
          <w:p w14:paraId="359C9316" w14:textId="77777777" w:rsidR="00543B05" w:rsidRDefault="00000000">
            <w:pPr>
              <w:pStyle w:val="Compact"/>
            </w:pPr>
            <w:r>
              <w:t>1673</w:t>
            </w:r>
          </w:p>
        </w:tc>
      </w:tr>
      <w:tr w:rsidR="00543B05" w14:paraId="61EB04FE" w14:textId="77777777">
        <w:tc>
          <w:tcPr>
            <w:tcW w:w="0" w:type="auto"/>
          </w:tcPr>
          <w:p w14:paraId="33F2EE0F" w14:textId="77777777" w:rsidR="00543B05" w:rsidRDefault="00000000">
            <w:pPr>
              <w:pStyle w:val="Compact"/>
            </w:pPr>
            <w:r>
              <w:t>At Risk</w:t>
            </w:r>
          </w:p>
        </w:tc>
        <w:tc>
          <w:tcPr>
            <w:tcW w:w="0" w:type="auto"/>
          </w:tcPr>
          <w:p w14:paraId="09A389D2" w14:textId="77777777" w:rsidR="00543B05" w:rsidRDefault="00000000">
            <w:pPr>
              <w:pStyle w:val="Compact"/>
            </w:pPr>
            <w:r>
              <w:t>870</w:t>
            </w:r>
          </w:p>
        </w:tc>
      </w:tr>
    </w:tbl>
    <w:p w14:paraId="102B7DF6" w14:textId="7B113DAF" w:rsidR="00543B05" w:rsidRDefault="00543B05">
      <w:pPr>
        <w:pStyle w:val="BodyText"/>
      </w:pPr>
    </w:p>
    <w:p w14:paraId="6F8BF93E" w14:textId="77777777" w:rsidR="00543B05" w:rsidRDefault="00000000">
      <w:pPr>
        <w:pStyle w:val="Heading3"/>
      </w:pPr>
      <w:bookmarkStart w:id="32" w:name="key-observation"/>
      <w:bookmarkEnd w:id="31"/>
      <w:r>
        <w:t>Key Observation</w:t>
      </w:r>
    </w:p>
    <w:p w14:paraId="67E5A62C" w14:textId="77777777" w:rsidR="00543B05" w:rsidRDefault="00000000">
      <w:pPr>
        <w:pStyle w:val="FirstParagraph"/>
      </w:pPr>
      <w:r>
        <w:t>The majority of customers belong to Loyal and Regular segments, while Champions and VIPs represent a smaller but highly valuable customer base.</w:t>
      </w:r>
    </w:p>
    <w:p w14:paraId="7024E07D" w14:textId="77777777" w:rsidR="00543B05" w:rsidRDefault="00000000">
      <w:r>
        <w:pict w14:anchorId="1ECB5547">
          <v:rect id="_x0000_i1039" style="width:0;height:1.5pt" o:hralign="center" o:hrstd="t" o:hr="t"/>
        </w:pict>
      </w:r>
    </w:p>
    <w:p w14:paraId="51C51AF0" w14:textId="77777777" w:rsidR="00543B05" w:rsidRDefault="00000000">
      <w:pPr>
        <w:pStyle w:val="Heading1"/>
      </w:pPr>
      <w:bookmarkStart w:id="33" w:name="dashboard-development"/>
      <w:bookmarkEnd w:id="30"/>
      <w:bookmarkEnd w:id="32"/>
      <w:r>
        <w:t>8. Dashboard Development</w:t>
      </w:r>
    </w:p>
    <w:p w14:paraId="11A74906" w14:textId="77777777" w:rsidR="00543B05" w:rsidRDefault="00000000">
      <w:pPr>
        <w:pStyle w:val="FirstParagraph"/>
      </w:pPr>
      <w:r>
        <w:t>An executive dashboard was developed to summarize customer behavior and business performance.</w:t>
      </w:r>
    </w:p>
    <w:p w14:paraId="59A92ADE" w14:textId="77777777" w:rsidR="00543B05" w:rsidRDefault="00000000">
      <w:pPr>
        <w:pStyle w:val="Heading3"/>
      </w:pPr>
      <w:bookmarkStart w:id="34" w:name="dashboard-components"/>
      <w:r>
        <w:t>Dashboard Components</w:t>
      </w:r>
    </w:p>
    <w:p w14:paraId="49DE6F9F" w14:textId="77777777" w:rsidR="00543B05" w:rsidRDefault="00000000">
      <w:pPr>
        <w:pStyle w:val="Compact"/>
        <w:numPr>
          <w:ilvl w:val="0"/>
          <w:numId w:val="7"/>
        </w:numPr>
      </w:pPr>
      <w:r>
        <w:t>Total Customers</w:t>
      </w:r>
    </w:p>
    <w:p w14:paraId="756D12F5" w14:textId="77777777" w:rsidR="00543B05" w:rsidRDefault="00000000">
      <w:pPr>
        <w:pStyle w:val="Compact"/>
        <w:numPr>
          <w:ilvl w:val="0"/>
          <w:numId w:val="7"/>
        </w:numPr>
      </w:pPr>
      <w:r>
        <w:lastRenderedPageBreak/>
        <w:t>Champion Customers</w:t>
      </w:r>
    </w:p>
    <w:p w14:paraId="747D25EE" w14:textId="77777777" w:rsidR="00543B05" w:rsidRDefault="00000000">
      <w:pPr>
        <w:pStyle w:val="Compact"/>
        <w:numPr>
          <w:ilvl w:val="0"/>
          <w:numId w:val="7"/>
        </w:numPr>
      </w:pPr>
      <w:r>
        <w:t>At-Risk Customers</w:t>
      </w:r>
    </w:p>
    <w:p w14:paraId="00250F14" w14:textId="77777777" w:rsidR="00543B05" w:rsidRDefault="00000000">
      <w:pPr>
        <w:pStyle w:val="Compact"/>
        <w:numPr>
          <w:ilvl w:val="0"/>
          <w:numId w:val="7"/>
        </w:numPr>
      </w:pPr>
      <w:r>
        <w:t>Customer Segment Distribution</w:t>
      </w:r>
    </w:p>
    <w:p w14:paraId="28C0303C" w14:textId="77777777" w:rsidR="00543B05" w:rsidRDefault="00000000">
      <w:pPr>
        <w:pStyle w:val="Compact"/>
        <w:numPr>
          <w:ilvl w:val="0"/>
          <w:numId w:val="7"/>
        </w:numPr>
      </w:pPr>
      <w:r>
        <w:t>Average Customer Value by Segment</w:t>
      </w:r>
    </w:p>
    <w:p w14:paraId="70072997" w14:textId="77777777" w:rsidR="00543B05" w:rsidRDefault="00000000">
      <w:pPr>
        <w:pStyle w:val="Compact"/>
        <w:numPr>
          <w:ilvl w:val="0"/>
          <w:numId w:val="7"/>
        </w:numPr>
      </w:pPr>
      <w:r>
        <w:t>Segment Summary Table</w:t>
      </w:r>
    </w:p>
    <w:p w14:paraId="5DD36C22" w14:textId="77777777" w:rsidR="00543B05" w:rsidRDefault="00000000">
      <w:pPr>
        <w:pStyle w:val="Compact"/>
        <w:numPr>
          <w:ilvl w:val="0"/>
          <w:numId w:val="7"/>
        </w:numPr>
      </w:pPr>
      <w:r>
        <w:t>Monthly Revenue Trend</w:t>
      </w:r>
    </w:p>
    <w:p w14:paraId="12E82BF2" w14:textId="77777777" w:rsidR="00543B05" w:rsidRDefault="00000000">
      <w:pPr>
        <w:pStyle w:val="Compact"/>
        <w:numPr>
          <w:ilvl w:val="0"/>
          <w:numId w:val="7"/>
        </w:numPr>
      </w:pPr>
      <w:r>
        <w:t>Revenue Forecast</w:t>
      </w:r>
    </w:p>
    <w:p w14:paraId="6FEAA35A" w14:textId="77777777" w:rsidR="00543B05" w:rsidRDefault="00000000">
      <w:pPr>
        <w:pStyle w:val="Heading3"/>
      </w:pPr>
      <w:bookmarkStart w:id="35" w:name="dashboard-objective"/>
      <w:bookmarkEnd w:id="34"/>
      <w:r>
        <w:t>Dashboard Objective</w:t>
      </w:r>
    </w:p>
    <w:p w14:paraId="178995A1" w14:textId="77777777" w:rsidR="00543B05" w:rsidRDefault="00000000">
      <w:pPr>
        <w:pStyle w:val="FirstParagraph"/>
      </w:pPr>
      <w:r>
        <w:t>Enable business stakeholders to quickly identify opportunities and risks.</w:t>
      </w:r>
    </w:p>
    <w:p w14:paraId="143E048D" w14:textId="48BCDB0F" w:rsidR="00543B05" w:rsidRDefault="00000000">
      <w:pPr>
        <w:pStyle w:val="BodyText"/>
        <w:rPr>
          <w:b/>
          <w:bCs/>
        </w:rPr>
      </w:pPr>
      <w:r>
        <w:rPr>
          <w:b/>
          <w:bCs/>
        </w:rPr>
        <w:t>Dashboard Screenshot</w:t>
      </w:r>
    </w:p>
    <w:p w14:paraId="1F37CE6A" w14:textId="1E370A94" w:rsidR="006139F9" w:rsidRDefault="006139F9">
      <w:pPr>
        <w:pStyle w:val="BodyText"/>
      </w:pPr>
      <w:r>
        <w:rPr>
          <w:noProof/>
        </w:rPr>
        <w:drawing>
          <wp:inline distT="0" distB="0" distL="0" distR="0" wp14:anchorId="409D9287" wp14:editId="5CB32540">
            <wp:extent cx="5943600" cy="2812415"/>
            <wp:effectExtent l="0" t="0" r="0" b="0"/>
            <wp:docPr id="61418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87114" name="Picture 6141871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15E81" w14:textId="77777777" w:rsidR="00543B05" w:rsidRDefault="00000000">
      <w:r>
        <w:pict w14:anchorId="799347B3">
          <v:rect id="_x0000_i1040" style="width:0;height:1.5pt" o:hralign="center" o:hrstd="t" o:hr="t"/>
        </w:pict>
      </w:r>
    </w:p>
    <w:p w14:paraId="28D34711" w14:textId="77777777" w:rsidR="00543B05" w:rsidRDefault="00000000">
      <w:pPr>
        <w:pStyle w:val="Heading1"/>
      </w:pPr>
      <w:bookmarkStart w:id="36" w:name="trend-analysis"/>
      <w:bookmarkEnd w:id="33"/>
      <w:bookmarkEnd w:id="35"/>
      <w:r>
        <w:t>9. Trend Analysis</w:t>
      </w:r>
    </w:p>
    <w:p w14:paraId="4C5A2699" w14:textId="77777777" w:rsidR="00543B05" w:rsidRDefault="00000000">
      <w:pPr>
        <w:pStyle w:val="FirstParagraph"/>
      </w:pPr>
      <w:r>
        <w:t>Monthly sales revenue was analyzed using Pivot Tables and Line Charts.</w:t>
      </w:r>
    </w:p>
    <w:p w14:paraId="3987AA1A" w14:textId="77777777" w:rsidR="00543B05" w:rsidRDefault="00000000">
      <w:pPr>
        <w:pStyle w:val="Heading3"/>
      </w:pPr>
      <w:bookmarkStart w:id="37" w:name="findings"/>
      <w:r>
        <w:t>Findings</w:t>
      </w:r>
    </w:p>
    <w:p w14:paraId="24957E37" w14:textId="77777777" w:rsidR="00543B05" w:rsidRDefault="00000000">
      <w:pPr>
        <w:pStyle w:val="Compact"/>
        <w:numPr>
          <w:ilvl w:val="0"/>
          <w:numId w:val="8"/>
        </w:numPr>
      </w:pPr>
      <w:r>
        <w:t>Revenue remained relatively stable throughout the analysis period.</w:t>
      </w:r>
    </w:p>
    <w:p w14:paraId="1617C47F" w14:textId="77777777" w:rsidR="00543B05" w:rsidRDefault="00000000">
      <w:pPr>
        <w:pStyle w:val="Compact"/>
        <w:numPr>
          <w:ilvl w:val="0"/>
          <w:numId w:val="8"/>
        </w:numPr>
      </w:pPr>
      <w:r>
        <w:t>Peak sales exceeded £900K during high-performing months.</w:t>
      </w:r>
    </w:p>
    <w:p w14:paraId="28D9FEAD" w14:textId="77777777" w:rsidR="00543B05" w:rsidRDefault="00000000">
      <w:pPr>
        <w:pStyle w:val="Compact"/>
        <w:numPr>
          <w:ilvl w:val="0"/>
          <w:numId w:val="8"/>
        </w:numPr>
      </w:pPr>
      <w:r>
        <w:t>Revenue fluctuations indicate seasonal purchasing behavior.</w:t>
      </w:r>
    </w:p>
    <w:p w14:paraId="4E0BF1B6" w14:textId="77777777" w:rsidR="00543B05" w:rsidRDefault="00000000">
      <w:pPr>
        <w:pStyle w:val="Compact"/>
        <w:numPr>
          <w:ilvl w:val="0"/>
          <w:numId w:val="8"/>
        </w:numPr>
      </w:pPr>
      <w:r>
        <w:t>Overall business performance remained healthy.</w:t>
      </w:r>
    </w:p>
    <w:p w14:paraId="3B44BC2B" w14:textId="2F341C8D" w:rsidR="00543B05" w:rsidRDefault="00000000">
      <w:pPr>
        <w:pStyle w:val="FirstParagraph"/>
        <w:rPr>
          <w:b/>
          <w:bCs/>
        </w:rPr>
      </w:pPr>
      <w:r>
        <w:rPr>
          <w:b/>
          <w:bCs/>
        </w:rPr>
        <w:t>Trend Chart Screenshot</w:t>
      </w:r>
    </w:p>
    <w:p w14:paraId="699C37E5" w14:textId="46DFFB0A" w:rsidR="006139F9" w:rsidRPr="006139F9" w:rsidRDefault="006139F9" w:rsidP="006139F9">
      <w:pPr>
        <w:pStyle w:val="BodyText"/>
      </w:pPr>
      <w:r>
        <w:rPr>
          <w:noProof/>
        </w:rPr>
        <w:lastRenderedPageBreak/>
        <w:drawing>
          <wp:inline distT="0" distB="0" distL="0" distR="0" wp14:anchorId="19AE9942" wp14:editId="3BB59B62">
            <wp:extent cx="5943600" cy="2822575"/>
            <wp:effectExtent l="0" t="0" r="0" b="0"/>
            <wp:docPr id="2224534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53469" name="Picture 2224534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38A6C" w14:textId="77777777" w:rsidR="00543B05" w:rsidRDefault="00000000">
      <w:r>
        <w:pict w14:anchorId="2232A619">
          <v:rect id="_x0000_i1041" style="width:0;height:1.5pt" o:hralign="center" o:hrstd="t" o:hr="t"/>
        </w:pict>
      </w:r>
    </w:p>
    <w:p w14:paraId="5812320A" w14:textId="77777777" w:rsidR="00543B05" w:rsidRDefault="00000000">
      <w:pPr>
        <w:pStyle w:val="Heading1"/>
      </w:pPr>
      <w:bookmarkStart w:id="38" w:name="revenue-forecasting"/>
      <w:bookmarkEnd w:id="36"/>
      <w:bookmarkEnd w:id="37"/>
      <w:r>
        <w:t>10. Revenue Forecasting</w:t>
      </w:r>
    </w:p>
    <w:p w14:paraId="4D169D8C" w14:textId="77777777" w:rsidR="00543B05" w:rsidRDefault="00000000">
      <w:pPr>
        <w:pStyle w:val="FirstParagraph"/>
      </w:pPr>
      <w:r>
        <w:t>Revenue forecasting was performed using Excel’s Forecast Sheet based on the ETS (Exponential Triple Smoothing) model.</w:t>
      </w:r>
    </w:p>
    <w:p w14:paraId="77A6DD9F" w14:textId="77777777" w:rsidR="00543B05" w:rsidRDefault="00000000">
      <w:pPr>
        <w:pStyle w:val="Heading3"/>
      </w:pPr>
      <w:bookmarkStart w:id="39" w:name="forecasted-revenue"/>
      <w:r>
        <w:t>Forecasted Revenue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28"/>
        <w:gridCol w:w="2078"/>
      </w:tblGrid>
      <w:tr w:rsidR="00543B05" w14:paraId="24E2F7C4" w14:textId="77777777" w:rsidTr="00543B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910DD4" w14:textId="77777777" w:rsidR="00543B05" w:rsidRDefault="00000000">
            <w:pPr>
              <w:pStyle w:val="Compact"/>
            </w:pPr>
            <w:r>
              <w:t>Month</w:t>
            </w:r>
          </w:p>
        </w:tc>
        <w:tc>
          <w:tcPr>
            <w:tcW w:w="0" w:type="auto"/>
          </w:tcPr>
          <w:p w14:paraId="72CC5B99" w14:textId="77777777" w:rsidR="00543B05" w:rsidRDefault="00000000">
            <w:pPr>
              <w:pStyle w:val="Compact"/>
            </w:pPr>
            <w:r>
              <w:t>Forecast Revenue</w:t>
            </w:r>
          </w:p>
        </w:tc>
      </w:tr>
      <w:tr w:rsidR="00543B05" w14:paraId="4CCB35F1" w14:textId="77777777">
        <w:tc>
          <w:tcPr>
            <w:tcW w:w="0" w:type="auto"/>
          </w:tcPr>
          <w:p w14:paraId="3247E55B" w14:textId="77777777" w:rsidR="00543B05" w:rsidRDefault="00000000">
            <w:pPr>
              <w:pStyle w:val="Compact"/>
            </w:pPr>
            <w:r>
              <w:t>Nov-2011</w:t>
            </w:r>
          </w:p>
        </w:tc>
        <w:tc>
          <w:tcPr>
            <w:tcW w:w="0" w:type="auto"/>
          </w:tcPr>
          <w:p w14:paraId="0B36B505" w14:textId="77777777" w:rsidR="00543B05" w:rsidRDefault="00000000">
            <w:pPr>
              <w:pStyle w:val="Compact"/>
            </w:pPr>
            <w:r>
              <w:t>716,035</w:t>
            </w:r>
          </w:p>
        </w:tc>
      </w:tr>
      <w:tr w:rsidR="00543B05" w14:paraId="7D5FBD86" w14:textId="77777777">
        <w:tc>
          <w:tcPr>
            <w:tcW w:w="0" w:type="auto"/>
          </w:tcPr>
          <w:p w14:paraId="2AE13013" w14:textId="77777777" w:rsidR="00543B05" w:rsidRDefault="00000000">
            <w:pPr>
              <w:pStyle w:val="Compact"/>
            </w:pPr>
            <w:r>
              <w:t>Dec-2011</w:t>
            </w:r>
          </w:p>
        </w:tc>
        <w:tc>
          <w:tcPr>
            <w:tcW w:w="0" w:type="auto"/>
          </w:tcPr>
          <w:p w14:paraId="1BFE145C" w14:textId="77777777" w:rsidR="00543B05" w:rsidRDefault="00000000">
            <w:pPr>
              <w:pStyle w:val="Compact"/>
            </w:pPr>
            <w:r>
              <w:t>709,903</w:t>
            </w:r>
          </w:p>
        </w:tc>
      </w:tr>
      <w:tr w:rsidR="00543B05" w14:paraId="48EA76D7" w14:textId="77777777">
        <w:tc>
          <w:tcPr>
            <w:tcW w:w="0" w:type="auto"/>
          </w:tcPr>
          <w:p w14:paraId="5CF6AF0B" w14:textId="77777777" w:rsidR="00543B05" w:rsidRDefault="00000000">
            <w:pPr>
              <w:pStyle w:val="Compact"/>
            </w:pPr>
            <w:r>
              <w:t>Jan-2012</w:t>
            </w:r>
          </w:p>
        </w:tc>
        <w:tc>
          <w:tcPr>
            <w:tcW w:w="0" w:type="auto"/>
          </w:tcPr>
          <w:p w14:paraId="7EA63274" w14:textId="77777777" w:rsidR="00543B05" w:rsidRDefault="00000000">
            <w:pPr>
              <w:pStyle w:val="Compact"/>
            </w:pPr>
            <w:r>
              <w:t>703,770</w:t>
            </w:r>
          </w:p>
        </w:tc>
      </w:tr>
    </w:tbl>
    <w:p w14:paraId="65DDE2C1" w14:textId="77777777" w:rsidR="00543B05" w:rsidRDefault="00000000">
      <w:pPr>
        <w:pStyle w:val="Heading3"/>
      </w:pPr>
      <w:bookmarkStart w:id="40" w:name="interpretation"/>
      <w:bookmarkEnd w:id="39"/>
      <w:r>
        <w:t>Interpretation</w:t>
      </w:r>
    </w:p>
    <w:p w14:paraId="0C50FF5A" w14:textId="77777777" w:rsidR="00543B05" w:rsidRDefault="00000000">
      <w:pPr>
        <w:pStyle w:val="FirstParagraph"/>
      </w:pPr>
      <w:r>
        <w:t>Revenue is expected to remain stable around £700K per month in the upcoming quarter.</w:t>
      </w:r>
    </w:p>
    <w:p w14:paraId="1A60CF21" w14:textId="77777777" w:rsidR="00543B05" w:rsidRDefault="00000000">
      <w:pPr>
        <w:pStyle w:val="BodyText"/>
      </w:pPr>
      <w:r>
        <w:t>The forecast suggests consistent customer demand and no significant decline in sales performance.</w:t>
      </w:r>
    </w:p>
    <w:p w14:paraId="0EF6D7A5" w14:textId="59F12D64" w:rsidR="00543B05" w:rsidRDefault="00000000">
      <w:pPr>
        <w:pStyle w:val="BodyText"/>
        <w:rPr>
          <w:b/>
          <w:bCs/>
        </w:rPr>
      </w:pPr>
      <w:r>
        <w:rPr>
          <w:b/>
          <w:bCs/>
        </w:rPr>
        <w:t>Forecast Screenshot</w:t>
      </w:r>
    </w:p>
    <w:p w14:paraId="599427BC" w14:textId="76AB63DA" w:rsidR="006139F9" w:rsidRDefault="001E7B9C">
      <w:pPr>
        <w:pStyle w:val="BodyText"/>
      </w:pPr>
      <w:r>
        <w:rPr>
          <w:noProof/>
        </w:rPr>
        <w:lastRenderedPageBreak/>
        <w:drawing>
          <wp:inline distT="0" distB="0" distL="0" distR="0" wp14:anchorId="2822986F" wp14:editId="75B34067">
            <wp:extent cx="5943600" cy="2576195"/>
            <wp:effectExtent l="0" t="0" r="0" b="0"/>
            <wp:docPr id="15685488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48848" name="Picture 15685488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B8054" w14:textId="77777777" w:rsidR="00543B05" w:rsidRDefault="00000000">
      <w:r>
        <w:pict w14:anchorId="0C1AE188">
          <v:rect id="_x0000_i1042" style="width:0;height:1.5pt" o:hralign="center" o:hrstd="t" o:hr="t"/>
        </w:pict>
      </w:r>
    </w:p>
    <w:p w14:paraId="6A36D082" w14:textId="77777777" w:rsidR="00543B05" w:rsidRDefault="00000000">
      <w:pPr>
        <w:pStyle w:val="Heading1"/>
      </w:pPr>
      <w:bookmarkStart w:id="41" w:name="key-business-insights"/>
      <w:bookmarkEnd w:id="38"/>
      <w:bookmarkEnd w:id="40"/>
      <w:r>
        <w:t>11. Key Business Insights</w:t>
      </w:r>
    </w:p>
    <w:p w14:paraId="53E9FBB1" w14:textId="77777777" w:rsidR="00543B05" w:rsidRDefault="00000000">
      <w:pPr>
        <w:pStyle w:val="Heading3"/>
      </w:pPr>
      <w:bookmarkStart w:id="42" w:name="insight-1"/>
      <w:r>
        <w:t>Insight 1</w:t>
      </w:r>
    </w:p>
    <w:p w14:paraId="5269A7CA" w14:textId="77777777" w:rsidR="00543B05" w:rsidRDefault="00000000">
      <w:pPr>
        <w:pStyle w:val="FirstParagraph"/>
      </w:pPr>
      <w:r>
        <w:t>Loyal customers represent the largest customer segment and provide stable recurring revenue.</w:t>
      </w:r>
    </w:p>
    <w:p w14:paraId="3A56DF34" w14:textId="77777777" w:rsidR="00543B05" w:rsidRDefault="00000000">
      <w:pPr>
        <w:pStyle w:val="Heading3"/>
      </w:pPr>
      <w:bookmarkStart w:id="43" w:name="insight-2"/>
      <w:bookmarkEnd w:id="42"/>
      <w:r>
        <w:t>Insight 2</w:t>
      </w:r>
    </w:p>
    <w:p w14:paraId="31BD9A2B" w14:textId="77777777" w:rsidR="00543B05" w:rsidRDefault="00000000">
      <w:pPr>
        <w:pStyle w:val="FirstParagraph"/>
      </w:pPr>
      <w:r>
        <w:t>Champion and VIP customers contribute disproportionately high value relative to their population size.</w:t>
      </w:r>
    </w:p>
    <w:p w14:paraId="51D03A03" w14:textId="77777777" w:rsidR="00543B05" w:rsidRDefault="00000000">
      <w:pPr>
        <w:pStyle w:val="Heading3"/>
      </w:pPr>
      <w:bookmarkStart w:id="44" w:name="insight-3"/>
      <w:bookmarkEnd w:id="43"/>
      <w:r>
        <w:t>Insight 3</w:t>
      </w:r>
    </w:p>
    <w:p w14:paraId="3C4E6F7D" w14:textId="77777777" w:rsidR="00543B05" w:rsidRDefault="00000000">
      <w:pPr>
        <w:pStyle w:val="FirstParagraph"/>
      </w:pPr>
      <w:r>
        <w:t>870 customers were identified as At-Risk and represent a significant retention opportunity.</w:t>
      </w:r>
    </w:p>
    <w:p w14:paraId="2817E58E" w14:textId="77777777" w:rsidR="00543B05" w:rsidRDefault="00000000">
      <w:pPr>
        <w:pStyle w:val="Heading3"/>
      </w:pPr>
      <w:bookmarkStart w:id="45" w:name="insight-4"/>
      <w:bookmarkEnd w:id="44"/>
      <w:r>
        <w:t>Insight 4</w:t>
      </w:r>
    </w:p>
    <w:p w14:paraId="37CE3594" w14:textId="77777777" w:rsidR="00543B05" w:rsidRDefault="00000000">
      <w:pPr>
        <w:pStyle w:val="FirstParagraph"/>
      </w:pPr>
      <w:r>
        <w:t>Monthly sales trends indicate stable business performance with moderate fluctuations.</w:t>
      </w:r>
    </w:p>
    <w:p w14:paraId="7CEA430E" w14:textId="77777777" w:rsidR="00543B05" w:rsidRDefault="00000000">
      <w:pPr>
        <w:pStyle w:val="Heading3"/>
      </w:pPr>
      <w:bookmarkStart w:id="46" w:name="insight-5"/>
      <w:bookmarkEnd w:id="45"/>
      <w:r>
        <w:t>Insight 5</w:t>
      </w:r>
    </w:p>
    <w:p w14:paraId="421B7D8D" w14:textId="77777777" w:rsidR="00543B05" w:rsidRDefault="00000000">
      <w:pPr>
        <w:pStyle w:val="FirstParagraph"/>
      </w:pPr>
      <w:r>
        <w:t>Revenue forecasts suggest stable future revenue levels.</w:t>
      </w:r>
    </w:p>
    <w:p w14:paraId="33AC61AA" w14:textId="77777777" w:rsidR="00543B05" w:rsidRDefault="00000000">
      <w:r>
        <w:pict w14:anchorId="7E4AC6B7">
          <v:rect id="_x0000_i1043" style="width:0;height:1.5pt" o:hralign="center" o:hrstd="t" o:hr="t"/>
        </w:pict>
      </w:r>
    </w:p>
    <w:p w14:paraId="772B8F9F" w14:textId="77777777" w:rsidR="00543B05" w:rsidRDefault="00000000">
      <w:pPr>
        <w:pStyle w:val="Heading1"/>
      </w:pPr>
      <w:bookmarkStart w:id="47" w:name="business-recommendations"/>
      <w:bookmarkEnd w:id="41"/>
      <w:bookmarkEnd w:id="46"/>
      <w:r>
        <w:lastRenderedPageBreak/>
        <w:t>12. Business Recommendations</w:t>
      </w:r>
    </w:p>
    <w:p w14:paraId="5D31B0EF" w14:textId="77777777" w:rsidR="00543B05" w:rsidRDefault="00000000">
      <w:pPr>
        <w:pStyle w:val="Heading3"/>
      </w:pPr>
      <w:bookmarkStart w:id="48" w:name="retain-high-value-customers"/>
      <w:r>
        <w:t>Retain High-Value Customers</w:t>
      </w:r>
    </w:p>
    <w:p w14:paraId="565DA97F" w14:textId="77777777" w:rsidR="00543B05" w:rsidRDefault="00000000">
      <w:pPr>
        <w:pStyle w:val="FirstParagraph"/>
      </w:pPr>
      <w:r>
        <w:t>Implement exclusive loyalty programs for Champion and VIP customers.</w:t>
      </w:r>
    </w:p>
    <w:p w14:paraId="623C63D2" w14:textId="77777777" w:rsidR="00543B05" w:rsidRDefault="00000000">
      <w:pPr>
        <w:pStyle w:val="Heading3"/>
      </w:pPr>
      <w:bookmarkStart w:id="49" w:name="reduce-churn"/>
      <w:bookmarkEnd w:id="48"/>
      <w:r>
        <w:t>Reduce Churn</w:t>
      </w:r>
    </w:p>
    <w:p w14:paraId="41CE64B4" w14:textId="77777777" w:rsidR="00543B05" w:rsidRDefault="00000000">
      <w:pPr>
        <w:pStyle w:val="FirstParagraph"/>
      </w:pPr>
      <w:r>
        <w:t>Launch targeted win-back campaigns for At-Risk customers.</w:t>
      </w:r>
    </w:p>
    <w:p w14:paraId="25FA1912" w14:textId="77777777" w:rsidR="00543B05" w:rsidRDefault="00000000">
      <w:pPr>
        <w:pStyle w:val="Heading3"/>
      </w:pPr>
      <w:bookmarkStart w:id="50" w:name="increase-customer-lifetime-value"/>
      <w:bookmarkEnd w:id="49"/>
      <w:r>
        <w:t>Increase Customer Lifetime Value</w:t>
      </w:r>
    </w:p>
    <w:p w14:paraId="06A08C8D" w14:textId="77777777" w:rsidR="00543B05" w:rsidRDefault="00000000">
      <w:pPr>
        <w:pStyle w:val="FirstParagraph"/>
      </w:pPr>
      <w:r>
        <w:t>Encourage Regular customers to move into Loyal and VIP segments through personalized promotions.</w:t>
      </w:r>
    </w:p>
    <w:p w14:paraId="583CBBDD" w14:textId="77777777" w:rsidR="00543B05" w:rsidRDefault="00000000">
      <w:pPr>
        <w:pStyle w:val="Heading3"/>
      </w:pPr>
      <w:bookmarkStart w:id="51" w:name="improve-customer-engagement"/>
      <w:bookmarkEnd w:id="50"/>
      <w:r>
        <w:t>Improve Customer Engagement</w:t>
      </w:r>
    </w:p>
    <w:p w14:paraId="2CFFE16E" w14:textId="77777777" w:rsidR="00543B05" w:rsidRDefault="00000000">
      <w:pPr>
        <w:pStyle w:val="FirstParagraph"/>
      </w:pPr>
      <w:r>
        <w:t>Strengthen communication through newsletters, loyalty rewards, and product recommendations.</w:t>
      </w:r>
    </w:p>
    <w:p w14:paraId="6F78121F" w14:textId="77777777" w:rsidR="00543B05" w:rsidRDefault="00000000">
      <w:pPr>
        <w:pStyle w:val="Heading3"/>
      </w:pPr>
      <w:bookmarkStart w:id="52" w:name="monitor-forecast-trends"/>
      <w:bookmarkEnd w:id="51"/>
      <w:r>
        <w:t>Monitor Forecast Trends</w:t>
      </w:r>
    </w:p>
    <w:p w14:paraId="6C5C354E" w14:textId="77777777" w:rsidR="00543B05" w:rsidRDefault="00000000">
      <w:pPr>
        <w:pStyle w:val="FirstParagraph"/>
      </w:pPr>
      <w:r>
        <w:t>Review forecast accuracy monthly and adjust business strategies accordingly.</w:t>
      </w:r>
    </w:p>
    <w:p w14:paraId="2875EFE4" w14:textId="77777777" w:rsidR="00543B05" w:rsidRDefault="00000000">
      <w:r>
        <w:pict w14:anchorId="15B6500C">
          <v:rect id="_x0000_i1044" style="width:0;height:1.5pt" o:hralign="center" o:hrstd="t" o:hr="t"/>
        </w:pict>
      </w:r>
    </w:p>
    <w:p w14:paraId="4F80CFB9" w14:textId="77777777" w:rsidR="00543B05" w:rsidRDefault="00000000">
      <w:pPr>
        <w:pStyle w:val="Heading1"/>
      </w:pPr>
      <w:bookmarkStart w:id="53" w:name="project-outcome"/>
      <w:bookmarkEnd w:id="47"/>
      <w:bookmarkEnd w:id="52"/>
      <w:r>
        <w:t>13. Project Outcome</w:t>
      </w:r>
    </w:p>
    <w:p w14:paraId="1BADDA81" w14:textId="77777777" w:rsidR="00543B05" w:rsidRDefault="00000000">
      <w:pPr>
        <w:pStyle w:val="FirstParagraph"/>
      </w:pPr>
      <w:r>
        <w:t>This project successfully transformed raw transaction data into actionable business insights.</w:t>
      </w:r>
    </w:p>
    <w:p w14:paraId="77A448B9" w14:textId="77777777" w:rsidR="00543B05" w:rsidRDefault="00000000">
      <w:pPr>
        <w:pStyle w:val="BodyText"/>
      </w:pPr>
      <w:r>
        <w:t>Achievements include:</w:t>
      </w:r>
    </w:p>
    <w:p w14:paraId="7486D472" w14:textId="77777777" w:rsidR="00543B05" w:rsidRDefault="00000000">
      <w:pPr>
        <w:pStyle w:val="Compact"/>
        <w:numPr>
          <w:ilvl w:val="0"/>
          <w:numId w:val="9"/>
        </w:numPr>
      </w:pPr>
      <w:r>
        <w:t>Customer segmentation using RFM methodology</w:t>
      </w:r>
    </w:p>
    <w:p w14:paraId="73910156" w14:textId="77777777" w:rsidR="00543B05" w:rsidRDefault="00000000">
      <w:pPr>
        <w:pStyle w:val="Compact"/>
        <w:numPr>
          <w:ilvl w:val="0"/>
          <w:numId w:val="9"/>
        </w:numPr>
      </w:pPr>
      <w:r>
        <w:t>Identification of high-value customers</w:t>
      </w:r>
    </w:p>
    <w:p w14:paraId="1CED3E0D" w14:textId="77777777" w:rsidR="00543B05" w:rsidRDefault="00000000">
      <w:pPr>
        <w:pStyle w:val="Compact"/>
        <w:numPr>
          <w:ilvl w:val="0"/>
          <w:numId w:val="9"/>
        </w:numPr>
      </w:pPr>
      <w:r>
        <w:t>Detection of churn-risk customers</w:t>
      </w:r>
    </w:p>
    <w:p w14:paraId="54722B4C" w14:textId="77777777" w:rsidR="00543B05" w:rsidRDefault="00000000">
      <w:pPr>
        <w:pStyle w:val="Compact"/>
        <w:numPr>
          <w:ilvl w:val="0"/>
          <w:numId w:val="9"/>
        </w:numPr>
      </w:pPr>
      <w:r>
        <w:t>Revenue trend analysis</w:t>
      </w:r>
    </w:p>
    <w:p w14:paraId="3AF3F3C0" w14:textId="77777777" w:rsidR="00543B05" w:rsidRDefault="00000000">
      <w:pPr>
        <w:pStyle w:val="Compact"/>
        <w:numPr>
          <w:ilvl w:val="0"/>
          <w:numId w:val="9"/>
        </w:numPr>
      </w:pPr>
      <w:r>
        <w:t>Revenue forecasting using ETS</w:t>
      </w:r>
    </w:p>
    <w:p w14:paraId="3BDAF13B" w14:textId="77777777" w:rsidR="00543B05" w:rsidRDefault="00000000">
      <w:pPr>
        <w:pStyle w:val="Compact"/>
        <w:numPr>
          <w:ilvl w:val="0"/>
          <w:numId w:val="9"/>
        </w:numPr>
      </w:pPr>
      <w:r>
        <w:t>Executive dashboard creation</w:t>
      </w:r>
    </w:p>
    <w:p w14:paraId="59652E29" w14:textId="77777777" w:rsidR="00543B05" w:rsidRDefault="00000000">
      <w:pPr>
        <w:pStyle w:val="FirstParagraph"/>
      </w:pPr>
      <w:r>
        <w:t>The final dashboard provides decision-makers with a practical framework for customer retention, revenue optimization, and strategic planning.</w:t>
      </w:r>
    </w:p>
    <w:p w14:paraId="19A8D0E9" w14:textId="77777777" w:rsidR="00543B05" w:rsidRDefault="00000000">
      <w:r>
        <w:pict w14:anchorId="0E298FB0">
          <v:rect id="_x0000_i1045" style="width:0;height:1.5pt" o:hralign="center" o:hrstd="t" o:hr="t"/>
        </w:pict>
      </w:r>
    </w:p>
    <w:p w14:paraId="7C633157" w14:textId="77777777" w:rsidR="00543B05" w:rsidRDefault="00000000">
      <w:pPr>
        <w:pStyle w:val="Heading1"/>
      </w:pPr>
      <w:bookmarkStart w:id="54" w:name="conclusion"/>
      <w:bookmarkEnd w:id="53"/>
      <w:r>
        <w:lastRenderedPageBreak/>
        <w:t>Conclusion</w:t>
      </w:r>
    </w:p>
    <w:p w14:paraId="0468C760" w14:textId="77777777" w:rsidR="00543B05" w:rsidRDefault="00000000">
      <w:pPr>
        <w:pStyle w:val="FirstParagraph"/>
      </w:pPr>
      <w:r>
        <w:t>Customer segmentation and predictive analysis enable organizations to better understand customer behavior and allocate resources effectively.</w:t>
      </w:r>
    </w:p>
    <w:p w14:paraId="42B56F96" w14:textId="77777777" w:rsidR="00543B05" w:rsidRDefault="00000000">
      <w:pPr>
        <w:pStyle w:val="BodyText"/>
      </w:pPr>
      <w:r>
        <w:t>By applying RFM analysis, the company can prioritize high-value customers, reduce customer churn, improve marketing effectiveness, and support future revenue growth through data-driven decision-making.</w:t>
      </w:r>
      <w:bookmarkEnd w:id="54"/>
    </w:p>
    <w:sectPr w:rsidR="00543B0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ADAE90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260100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428309236">
    <w:abstractNumId w:val="0"/>
  </w:num>
  <w:num w:numId="2" w16cid:durableId="1608198615">
    <w:abstractNumId w:val="1"/>
  </w:num>
  <w:num w:numId="3" w16cid:durableId="734740636">
    <w:abstractNumId w:val="1"/>
  </w:num>
  <w:num w:numId="4" w16cid:durableId="929969187">
    <w:abstractNumId w:val="1"/>
  </w:num>
  <w:num w:numId="5" w16cid:durableId="558397779">
    <w:abstractNumId w:val="1"/>
  </w:num>
  <w:num w:numId="6" w16cid:durableId="402724795">
    <w:abstractNumId w:val="1"/>
  </w:num>
  <w:num w:numId="7" w16cid:durableId="280573844">
    <w:abstractNumId w:val="1"/>
  </w:num>
  <w:num w:numId="8" w16cid:durableId="107747810">
    <w:abstractNumId w:val="1"/>
  </w:num>
  <w:num w:numId="9" w16cid:durableId="1731540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3B05"/>
    <w:rsid w:val="001E7B9C"/>
    <w:rsid w:val="00543B05"/>
    <w:rsid w:val="006139F9"/>
    <w:rsid w:val="00752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3078A"/>
  <w15:docId w15:val="{A2028B56-6ED2-498F-82CC-29A7CAD89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1123</Words>
  <Characters>6402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SRI PAVANI</cp:lastModifiedBy>
  <cp:revision>2</cp:revision>
  <dcterms:created xsi:type="dcterms:W3CDTF">2026-06-16T07:27:00Z</dcterms:created>
  <dcterms:modified xsi:type="dcterms:W3CDTF">2026-06-16T07:41:00Z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fd1c64e1-d93b-4a87-8a88-2aad6b575fdd</vt:lpwstr>
  </property>
</Properties>
</file>