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360" w:lineRule="auto"/>
        <w:jc w:val="center"/>
        <w:rPr>
          <w:rFonts w:hint="default" w:ascii="Calibri" w:hAnsi="Calibri" w:eastAsia="Arial" w:cs="Calibri"/>
          <w:b/>
          <w:sz w:val="32"/>
          <w:szCs w:val="32"/>
        </w:rPr>
      </w:pPr>
      <w:r>
        <w:rPr>
          <w:rFonts w:hint="default" w:ascii="Calibri" w:hAnsi="Calibri" w:eastAsia="Arial" w:cs="Calibri"/>
          <w:b/>
          <w:sz w:val="32"/>
          <w:szCs w:val="32"/>
          <w:rtl w:val="0"/>
        </w:rPr>
        <w:t>Project Design Phase-II</w:t>
      </w:r>
    </w:p>
    <w:p w14:paraId="00000002">
      <w:pPr>
        <w:spacing w:after="0"/>
        <w:jc w:val="center"/>
        <w:rPr>
          <w:rFonts w:ascii="Arial" w:hAnsi="Arial" w:eastAsia="Arial" w:cs="Arial"/>
          <w:b/>
          <w:sz w:val="24"/>
          <w:szCs w:val="24"/>
        </w:rPr>
      </w:pPr>
      <w:r>
        <w:rPr>
          <w:rFonts w:hint="default" w:ascii="Calibri" w:hAnsi="Calibri" w:eastAsia="Arial" w:cs="Calibri"/>
          <w:b/>
          <w:sz w:val="28"/>
          <w:szCs w:val="28"/>
          <w:rtl w:val="0"/>
        </w:rPr>
        <w:t>Data Flow Diagram &amp; User Stories</w:t>
      </w:r>
    </w:p>
    <w:p w14:paraId="00000003">
      <w:pPr>
        <w:spacing w:after="0"/>
        <w:jc w:val="center"/>
        <w:rPr>
          <w:rFonts w:ascii="Arial" w:hAnsi="Arial" w:eastAsia="Arial" w:cs="Arial"/>
          <w:b/>
        </w:rPr>
      </w:pPr>
    </w:p>
    <w:tbl>
      <w:tblPr>
        <w:tblStyle w:val="17"/>
        <w:tblW w:w="96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66"/>
        <w:gridCol w:w="5013"/>
      </w:tblGrid>
      <w:tr w14:paraId="65A3D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3" w:hRule="atLeast"/>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IN"/>
              </w:rPr>
            </w:pPr>
            <w:r>
              <w:rPr>
                <w:rFonts w:ascii="Arial" w:hAnsi="Arial" w:eastAsia="Arial" w:cs="Arial"/>
                <w:rtl w:val="0"/>
              </w:rPr>
              <w:t>31 January 202</w:t>
            </w:r>
            <w:r>
              <w:rPr>
                <w:rFonts w:hint="default" w:ascii="Arial" w:hAnsi="Arial" w:eastAsia="Arial" w:cs="Arial"/>
                <w:rtl w:val="0"/>
                <w:lang w:val="en-IN"/>
              </w:rPr>
              <w:t>6</w:t>
            </w:r>
          </w:p>
        </w:tc>
      </w:tr>
      <w:tr w14:paraId="2598C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r>
              <w:rPr>
                <w:rFonts w:hint="default"/>
                <w:sz w:val="24"/>
                <w:szCs w:val="24"/>
                <w:lang w:val="en-US"/>
              </w:rPr>
              <w:t>LTVIP2026TMIDS35041</w:t>
            </w:r>
          </w:p>
        </w:tc>
      </w:tr>
      <w:tr w14:paraId="6E51A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ascii="Arial" w:hAnsi="Arial" w:eastAsia="Arial" w:cs="Arial"/>
              </w:rPr>
            </w:pPr>
            <w:r>
              <w:rPr>
                <w:rFonts w:hint="default"/>
                <w:sz w:val="24"/>
                <w:szCs w:val="24"/>
                <w:lang w:val="en-US"/>
              </w:rPr>
              <w:t>Measuring The Pulse Of Prosperity: An Index Of Economic Freedom Analysis</w:t>
            </w:r>
          </w:p>
        </w:tc>
      </w:tr>
      <w:tr w14:paraId="6FAEE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 w:hRule="atLeast"/>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hint="default" w:ascii="Calibri" w:hAnsi="Calibri" w:eastAsia="Arial" w:cs="Calibri"/>
          <w:b/>
          <w:sz w:val="32"/>
          <w:szCs w:val="32"/>
        </w:rPr>
      </w:pPr>
      <w:r>
        <w:rPr>
          <w:rFonts w:hint="default" w:ascii="Calibri" w:hAnsi="Calibri" w:eastAsia="Arial" w:cs="Calibri"/>
          <w:b/>
          <w:sz w:val="32"/>
          <w:szCs w:val="32"/>
          <w:rtl w:val="0"/>
        </w:rPr>
        <w:t>Data Flow Diagrams:</w:t>
      </w:r>
    </w:p>
    <w:p w14:paraId="481CCAC3">
      <w:pPr>
        <w:spacing w:line="240" w:lineRule="auto"/>
        <w:rPr>
          <w:rFonts w:hint="default" w:ascii="Calibri" w:hAnsi="Calibri" w:eastAsia="Arial" w:cs="Calibri"/>
          <w:b w:val="0"/>
          <w:bCs/>
          <w:sz w:val="24"/>
          <w:szCs w:val="24"/>
        </w:rPr>
      </w:pPr>
      <w:r>
        <w:rPr>
          <w:rFonts w:hint="default" w:ascii="Calibri" w:hAnsi="Calibri" w:eastAsia="Arial" w:cs="Calibri"/>
          <w:b w:val="0"/>
          <w:bCs/>
          <w:sz w:val="24"/>
          <w:szCs w:val="24"/>
        </w:rPr>
        <w:t>A Data Flow Diagram (DFD) represents how data flows through the system, showing data sources, processing steps, storage, and outputs.In this project, the DFD explains how Economic Freedom datasets are collected, processed, analyzed, and visualized using Tableau dashboards and stories.</w:t>
      </w:r>
    </w:p>
    <w:p w14:paraId="12CD7982">
      <w:pPr>
        <w:spacing w:line="240" w:lineRule="auto"/>
        <w:rPr>
          <w:rFonts w:hint="default" w:ascii="Calibri" w:hAnsi="Calibri" w:eastAsia="Arial" w:cs="Calibri"/>
          <w:b w:val="0"/>
          <w:bCs/>
          <w:sz w:val="24"/>
          <w:szCs w:val="24"/>
          <w:lang w:val="en-IN"/>
        </w:rPr>
      </w:pPr>
    </w:p>
    <w:p w14:paraId="5129DD66">
      <w:pPr>
        <w:spacing w:line="240" w:lineRule="auto"/>
        <w:rPr>
          <w:rFonts w:hint="default" w:ascii="Calibri" w:hAnsi="Calibri" w:eastAsia="Arial" w:cs="Calibri"/>
          <w:b w:val="0"/>
          <w:bCs/>
          <w:sz w:val="24"/>
          <w:szCs w:val="24"/>
          <w:lang w:val="en-IN"/>
        </w:rPr>
      </w:pPr>
      <w:r>
        <w:rPr>
          <w:rFonts w:hint="default" w:ascii="Calibri" w:hAnsi="Calibri" w:eastAsia="Arial" w:cs="Calibri"/>
          <w:b w:val="0"/>
          <w:bCs/>
          <w:sz w:val="24"/>
          <w:szCs w:val="24"/>
          <w:lang w:val="en-IN"/>
        </w:rPr>
        <w:drawing>
          <wp:inline distT="0" distB="0" distL="114300" distR="114300">
            <wp:extent cx="9074785" cy="2332355"/>
            <wp:effectExtent l="0" t="0" r="12065" b="10795"/>
            <wp:docPr id="1" name="Picture 1" descr="WhatsApp Image 2026-02-21 at 1.52.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21 at 1.52.04 PM"/>
                    <pic:cNvPicPr>
                      <a:picLocks noChangeAspect="1"/>
                    </pic:cNvPicPr>
                  </pic:nvPicPr>
                  <pic:blipFill>
                    <a:blip r:embed="rId6"/>
                    <a:srcRect t="36778" b="36123"/>
                    <a:stretch>
                      <a:fillRect/>
                    </a:stretch>
                  </pic:blipFill>
                  <pic:spPr>
                    <a:xfrm>
                      <a:off x="0" y="0"/>
                      <a:ext cx="9074785" cy="2332355"/>
                    </a:xfrm>
                    <a:prstGeom prst="rect">
                      <a:avLst/>
                    </a:prstGeom>
                  </pic:spPr>
                </pic:pic>
              </a:graphicData>
            </a:graphic>
          </wp:inline>
        </w:drawing>
      </w:r>
    </w:p>
    <w:p w14:paraId="6FB98F4F">
      <w:pPr>
        <w:spacing w:line="240" w:lineRule="auto"/>
        <w:rPr>
          <w:rFonts w:hint="default" w:ascii="Calibri" w:hAnsi="Calibri" w:eastAsia="Arial"/>
          <w:b/>
          <w:bCs w:val="0"/>
          <w:sz w:val="24"/>
          <w:szCs w:val="24"/>
        </w:rPr>
      </w:pPr>
      <w:r>
        <w:rPr>
          <w:rFonts w:hint="default" w:ascii="Calibri" w:hAnsi="Calibri" w:eastAsia="Arial"/>
          <w:b/>
          <w:bCs w:val="0"/>
          <w:sz w:val="24"/>
          <w:szCs w:val="24"/>
        </w:rPr>
        <w:t>Economic Freedom Dataset</w:t>
      </w:r>
    </w:p>
    <w:p w14:paraId="1B5FB29C">
      <w:pPr>
        <w:spacing w:line="240" w:lineRule="auto"/>
        <w:rPr>
          <w:rFonts w:hint="default" w:ascii="Calibri" w:hAnsi="Calibri" w:eastAsia="Arial"/>
          <w:b/>
          <w:bCs w:val="0"/>
          <w:sz w:val="24"/>
          <w:szCs w:val="24"/>
        </w:rPr>
      </w:pPr>
      <w:r>
        <w:rPr>
          <w:rFonts w:hint="default" w:ascii="Calibri" w:hAnsi="Calibri" w:eastAsia="Arial"/>
          <w:b/>
          <w:bCs w:val="0"/>
          <w:sz w:val="24"/>
          <w:szCs w:val="24"/>
        </w:rPr>
        <w:t xml:space="preserve">          ↓</w:t>
      </w:r>
    </w:p>
    <w:p w14:paraId="2CFDD38F">
      <w:pPr>
        <w:spacing w:line="240" w:lineRule="auto"/>
        <w:rPr>
          <w:rFonts w:hint="default" w:ascii="Calibri" w:hAnsi="Calibri" w:eastAsia="Arial"/>
          <w:b/>
          <w:bCs w:val="0"/>
          <w:sz w:val="24"/>
          <w:szCs w:val="24"/>
        </w:rPr>
      </w:pPr>
      <w:r>
        <w:rPr>
          <w:rFonts w:hint="default" w:ascii="Calibri" w:hAnsi="Calibri" w:eastAsia="Arial"/>
          <w:b/>
          <w:bCs w:val="0"/>
          <w:sz w:val="24"/>
          <w:szCs w:val="24"/>
        </w:rPr>
        <w:t>Economic Freedom Analysis System</w:t>
      </w:r>
    </w:p>
    <w:p w14:paraId="12325134">
      <w:pPr>
        <w:spacing w:line="240" w:lineRule="auto"/>
        <w:rPr>
          <w:rFonts w:hint="default" w:ascii="Calibri" w:hAnsi="Calibri" w:eastAsia="Arial"/>
          <w:b/>
          <w:bCs w:val="0"/>
          <w:sz w:val="24"/>
          <w:szCs w:val="24"/>
        </w:rPr>
      </w:pPr>
      <w:r>
        <w:rPr>
          <w:rFonts w:hint="default" w:ascii="Calibri" w:hAnsi="Calibri" w:eastAsia="Arial"/>
          <w:b/>
          <w:bCs w:val="0"/>
          <w:sz w:val="24"/>
          <w:szCs w:val="24"/>
        </w:rPr>
        <w:t xml:space="preserve">          ↓</w:t>
      </w:r>
    </w:p>
    <w:p w14:paraId="698CACDC">
      <w:pPr>
        <w:spacing w:line="240" w:lineRule="auto"/>
        <w:rPr>
          <w:rFonts w:hint="default" w:ascii="Calibri" w:hAnsi="Calibri" w:eastAsia="Arial"/>
          <w:b/>
          <w:bCs w:val="0"/>
          <w:sz w:val="24"/>
          <w:szCs w:val="24"/>
        </w:rPr>
      </w:pPr>
      <w:r>
        <w:rPr>
          <w:rFonts w:hint="default" w:ascii="Calibri" w:hAnsi="Calibri" w:eastAsia="Arial"/>
          <w:b/>
          <w:bCs w:val="0"/>
          <w:sz w:val="24"/>
          <w:szCs w:val="24"/>
        </w:rPr>
        <w:t>Charts • Maps • Dashboards • Stories</w:t>
      </w:r>
    </w:p>
    <w:p w14:paraId="67CD7CBF">
      <w:pPr>
        <w:spacing w:line="240" w:lineRule="auto"/>
        <w:rPr>
          <w:rFonts w:hint="default" w:ascii="Calibri" w:hAnsi="Calibri" w:eastAsia="Arial"/>
          <w:b/>
          <w:bCs w:val="0"/>
          <w:sz w:val="24"/>
          <w:szCs w:val="24"/>
        </w:rPr>
      </w:pPr>
    </w:p>
    <w:p w14:paraId="00000013">
      <w:pPr>
        <w:rPr>
          <w:rFonts w:hint="default" w:ascii="Calibri" w:hAnsi="Calibri" w:eastAsia="Arial" w:cs="Calibri"/>
          <w:b/>
          <w:sz w:val="32"/>
          <w:szCs w:val="32"/>
        </w:rPr>
      </w:pPr>
      <w:r>
        <w:rPr>
          <w:rFonts w:hint="default" w:ascii="Calibri" w:hAnsi="Calibri" w:eastAsia="Arial" w:cs="Calibri"/>
          <w:b/>
          <w:sz w:val="32"/>
          <w:szCs w:val="32"/>
          <w:rtl w:val="0"/>
        </w:rPr>
        <w:t>User Stories</w:t>
      </w:r>
    </w:p>
    <w:p w14:paraId="00000014">
      <w:pPr>
        <w:rPr>
          <w:rFonts w:hint="default" w:ascii="Calibri" w:hAnsi="Calibri" w:eastAsia="Arial" w:cs="Calibri"/>
          <w:sz w:val="24"/>
          <w:szCs w:val="24"/>
        </w:rPr>
      </w:pPr>
      <w:r>
        <w:rPr>
          <w:rFonts w:hint="default" w:ascii="Calibri" w:hAnsi="Calibri" w:eastAsia="Arial" w:cs="Calibri"/>
          <w:sz w:val="24"/>
          <w:szCs w:val="24"/>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708"/>
        <w:gridCol w:w="1035"/>
        <w:gridCol w:w="5610"/>
        <w:gridCol w:w="2460"/>
        <w:gridCol w:w="960"/>
        <w:gridCol w:w="1058"/>
      </w:tblGrid>
      <w:tr w14:paraId="0321A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hint="default" w:ascii="Calibri" w:hAnsi="Calibri" w:eastAsia="Arial" w:cs="Calibri"/>
                <w:b/>
                <w:sz w:val="24"/>
                <w:szCs w:val="24"/>
              </w:rPr>
            </w:pPr>
            <w:r>
              <w:rPr>
                <w:rFonts w:hint="default" w:ascii="Calibri" w:hAnsi="Calibri" w:eastAsia="Arial" w:cs="Calibri"/>
                <w:b/>
                <w:sz w:val="24"/>
                <w:szCs w:val="24"/>
                <w:rtl w:val="0"/>
              </w:rPr>
              <w:t>User Type</w:t>
            </w:r>
          </w:p>
        </w:tc>
        <w:tc>
          <w:tcPr>
            <w:tcW w:w="1708" w:type="dxa"/>
          </w:tcPr>
          <w:p w14:paraId="00000016">
            <w:pPr>
              <w:spacing w:after="0" w:line="240" w:lineRule="auto"/>
              <w:rPr>
                <w:rFonts w:hint="default" w:ascii="Calibri" w:hAnsi="Calibri" w:eastAsia="Arial" w:cs="Calibri"/>
                <w:b/>
                <w:sz w:val="24"/>
                <w:szCs w:val="24"/>
              </w:rPr>
            </w:pPr>
            <w:r>
              <w:rPr>
                <w:rFonts w:hint="default" w:ascii="Calibri" w:hAnsi="Calibri" w:eastAsia="Arial" w:cs="Calibri"/>
                <w:b/>
                <w:sz w:val="24"/>
                <w:szCs w:val="24"/>
                <w:rtl w:val="0"/>
              </w:rPr>
              <w:t>Functional Requirement (Epic)</w:t>
            </w:r>
          </w:p>
        </w:tc>
        <w:tc>
          <w:tcPr>
            <w:tcW w:w="1035" w:type="dxa"/>
          </w:tcPr>
          <w:p w14:paraId="00000017">
            <w:pPr>
              <w:spacing w:after="0" w:line="240" w:lineRule="auto"/>
              <w:rPr>
                <w:rFonts w:hint="default" w:ascii="Calibri" w:hAnsi="Calibri" w:eastAsia="Arial" w:cs="Calibri"/>
                <w:b/>
                <w:sz w:val="24"/>
                <w:szCs w:val="24"/>
              </w:rPr>
            </w:pPr>
            <w:r>
              <w:rPr>
                <w:rFonts w:hint="default" w:ascii="Calibri" w:hAnsi="Calibri" w:eastAsia="Arial" w:cs="Calibri"/>
                <w:b/>
                <w:sz w:val="24"/>
                <w:szCs w:val="24"/>
                <w:rtl w:val="0"/>
              </w:rPr>
              <w:t>User Story Number</w:t>
            </w:r>
          </w:p>
        </w:tc>
        <w:tc>
          <w:tcPr>
            <w:tcW w:w="5610" w:type="dxa"/>
          </w:tcPr>
          <w:p w14:paraId="00000018">
            <w:pPr>
              <w:spacing w:after="0" w:line="240" w:lineRule="auto"/>
              <w:rPr>
                <w:rFonts w:hint="default" w:ascii="Calibri" w:hAnsi="Calibri" w:eastAsia="Arial" w:cs="Calibri"/>
                <w:b/>
                <w:sz w:val="24"/>
                <w:szCs w:val="24"/>
              </w:rPr>
            </w:pPr>
            <w:r>
              <w:rPr>
                <w:rFonts w:hint="default" w:ascii="Calibri" w:hAnsi="Calibri" w:eastAsia="Arial" w:cs="Calibri"/>
                <w:b/>
                <w:sz w:val="24"/>
                <w:szCs w:val="24"/>
                <w:rtl w:val="0"/>
              </w:rPr>
              <w:t>User Story / Task</w:t>
            </w:r>
          </w:p>
        </w:tc>
        <w:tc>
          <w:tcPr>
            <w:tcW w:w="2460" w:type="dxa"/>
          </w:tcPr>
          <w:p w14:paraId="00000019">
            <w:pPr>
              <w:spacing w:after="0" w:line="240" w:lineRule="auto"/>
              <w:rPr>
                <w:rFonts w:hint="default" w:ascii="Calibri" w:hAnsi="Calibri" w:eastAsia="Arial" w:cs="Calibri"/>
                <w:b/>
                <w:sz w:val="24"/>
                <w:szCs w:val="24"/>
              </w:rPr>
            </w:pPr>
            <w:r>
              <w:rPr>
                <w:rFonts w:hint="default" w:ascii="Calibri" w:hAnsi="Calibri" w:eastAsia="Arial" w:cs="Calibri"/>
                <w:b/>
                <w:sz w:val="24"/>
                <w:szCs w:val="24"/>
                <w:rtl w:val="0"/>
              </w:rPr>
              <w:t xml:space="preserve">Acceptance criteria </w:t>
            </w:r>
          </w:p>
        </w:tc>
        <w:tc>
          <w:tcPr>
            <w:tcW w:w="960" w:type="dxa"/>
          </w:tcPr>
          <w:p w14:paraId="0000001A">
            <w:pPr>
              <w:spacing w:after="0" w:line="240" w:lineRule="auto"/>
              <w:rPr>
                <w:rFonts w:hint="default" w:ascii="Calibri" w:hAnsi="Calibri" w:eastAsia="Arial" w:cs="Calibri"/>
                <w:b/>
                <w:sz w:val="24"/>
                <w:szCs w:val="24"/>
              </w:rPr>
            </w:pPr>
            <w:r>
              <w:rPr>
                <w:rFonts w:hint="default" w:ascii="Calibri" w:hAnsi="Calibri" w:eastAsia="Arial" w:cs="Calibri"/>
                <w:b/>
                <w:sz w:val="24"/>
                <w:szCs w:val="24"/>
                <w:rtl w:val="0"/>
              </w:rPr>
              <w:t>Priority</w:t>
            </w:r>
          </w:p>
        </w:tc>
        <w:tc>
          <w:tcPr>
            <w:tcW w:w="1058" w:type="dxa"/>
          </w:tcPr>
          <w:p w14:paraId="0000001B">
            <w:pPr>
              <w:spacing w:after="0" w:line="240" w:lineRule="auto"/>
              <w:rPr>
                <w:rFonts w:hint="default" w:ascii="Calibri" w:hAnsi="Calibri" w:eastAsia="Arial" w:cs="Calibri"/>
                <w:b/>
                <w:sz w:val="24"/>
                <w:szCs w:val="24"/>
              </w:rPr>
            </w:pPr>
            <w:r>
              <w:rPr>
                <w:rFonts w:hint="default" w:ascii="Calibri" w:hAnsi="Calibri" w:eastAsia="Arial" w:cs="Calibri"/>
                <w:b/>
                <w:sz w:val="24"/>
                <w:szCs w:val="24"/>
                <w:rtl w:val="0"/>
              </w:rPr>
              <w:t>Release</w:t>
            </w:r>
          </w:p>
        </w:tc>
      </w:tr>
      <w:tr w14:paraId="4D2E2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Analyst (User)</w:t>
            </w:r>
          </w:p>
        </w:tc>
        <w:tc>
          <w:tcPr>
            <w:tcW w:w="1708" w:type="dxa"/>
          </w:tcPr>
          <w:p w14:paraId="0000001D">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D</w:t>
            </w:r>
            <w:r>
              <w:rPr>
                <w:rFonts w:hint="default" w:ascii="Calibri" w:hAnsi="Calibri" w:cs="Calibri"/>
                <w:sz w:val="24"/>
                <w:szCs w:val="24"/>
                <w:lang w:val="en-IN"/>
              </w:rPr>
              <w:t>ata Collection &amp; Preparation</w:t>
            </w:r>
          </w:p>
        </w:tc>
        <w:tc>
          <w:tcPr>
            <w:tcW w:w="1035" w:type="dxa"/>
          </w:tcPr>
          <w:p w14:paraId="0000001E">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USN-1</w:t>
            </w:r>
          </w:p>
        </w:tc>
        <w:tc>
          <w:tcPr>
            <w:tcW w:w="5610" w:type="dxa"/>
          </w:tcPr>
          <w:p w14:paraId="0000001F">
            <w:pPr>
              <w:spacing w:after="0" w:line="240" w:lineRule="auto"/>
              <w:rPr>
                <w:rFonts w:hint="default" w:ascii="Calibri" w:hAnsi="Calibri" w:eastAsia="Arial" w:cs="Calibri"/>
                <w:sz w:val="24"/>
                <w:szCs w:val="24"/>
              </w:rPr>
            </w:pPr>
            <w:r>
              <w:rPr>
                <w:rFonts w:hint="default" w:ascii="Calibri" w:hAnsi="Calibri" w:cs="Calibri"/>
                <w:sz w:val="24"/>
                <w:szCs w:val="24"/>
              </w:rPr>
              <w:t>As a user, I want to collect the Economic Freedom Index 2022 dataset so that I can analyze global economic indicators</w:t>
            </w:r>
            <w:r>
              <w:rPr>
                <w:rFonts w:hint="default" w:ascii="Arial" w:hAnsi="Arial"/>
                <w:sz w:val="24"/>
                <w:szCs w:val="24"/>
              </w:rPr>
              <w:t>.</w:t>
            </w:r>
          </w:p>
        </w:tc>
        <w:tc>
          <w:tcPr>
            <w:tcW w:w="2460" w:type="dxa"/>
          </w:tcPr>
          <w:p w14:paraId="00000020">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Dataset loads correctly in Tableau</w:t>
            </w:r>
          </w:p>
        </w:tc>
        <w:tc>
          <w:tcPr>
            <w:tcW w:w="960" w:type="dxa"/>
          </w:tcPr>
          <w:p w14:paraId="00000021">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High</w:t>
            </w:r>
          </w:p>
        </w:tc>
        <w:tc>
          <w:tcPr>
            <w:tcW w:w="1058" w:type="dxa"/>
          </w:tcPr>
          <w:p w14:paraId="00000022">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Sprint-1</w:t>
            </w:r>
          </w:p>
        </w:tc>
      </w:tr>
      <w:tr w14:paraId="02B17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240" w:lineRule="auto"/>
              <w:rPr>
                <w:rFonts w:hint="default" w:ascii="Calibri" w:hAnsi="Calibri" w:eastAsia="Arial" w:cs="Calibri"/>
                <w:sz w:val="24"/>
                <w:szCs w:val="24"/>
              </w:rPr>
            </w:pPr>
            <w:r>
              <w:rPr>
                <w:rFonts w:hint="default" w:ascii="Calibri" w:hAnsi="Calibri" w:eastAsia="Arial" w:cs="Calibri"/>
                <w:sz w:val="24"/>
                <w:szCs w:val="24"/>
                <w:lang w:val="en-IN"/>
              </w:rPr>
              <w:t>Analyst (User)</w:t>
            </w:r>
          </w:p>
        </w:tc>
        <w:tc>
          <w:tcPr>
            <w:tcW w:w="1708" w:type="dxa"/>
          </w:tcPr>
          <w:p w14:paraId="00000024">
            <w:pPr>
              <w:spacing w:after="0" w:line="240" w:lineRule="auto"/>
              <w:rPr>
                <w:rFonts w:hint="default" w:ascii="Calibri" w:hAnsi="Calibri" w:eastAsia="Arial" w:cs="Calibri"/>
                <w:sz w:val="24"/>
                <w:szCs w:val="24"/>
              </w:rPr>
            </w:pPr>
            <w:r>
              <w:rPr>
                <w:rFonts w:hint="default" w:ascii="Calibri" w:hAnsi="Calibri" w:cs="Calibri"/>
                <w:sz w:val="24"/>
                <w:szCs w:val="24"/>
                <w:lang w:val="en-IN"/>
              </w:rPr>
              <w:t>Data Cleaning</w:t>
            </w:r>
          </w:p>
        </w:tc>
        <w:tc>
          <w:tcPr>
            <w:tcW w:w="1035" w:type="dxa"/>
          </w:tcPr>
          <w:p w14:paraId="00000025">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USN-2</w:t>
            </w:r>
          </w:p>
        </w:tc>
        <w:tc>
          <w:tcPr>
            <w:tcW w:w="5610" w:type="dxa"/>
          </w:tcPr>
          <w:p w14:paraId="00000026">
            <w:pPr>
              <w:spacing w:after="0" w:line="240" w:lineRule="auto"/>
              <w:rPr>
                <w:rFonts w:hint="default" w:ascii="Calibri" w:hAnsi="Calibri" w:eastAsia="Arial" w:cs="Calibri"/>
                <w:sz w:val="24"/>
                <w:szCs w:val="24"/>
              </w:rPr>
            </w:pPr>
            <w:r>
              <w:rPr>
                <w:rFonts w:hint="default" w:ascii="Calibri" w:hAnsi="Calibri" w:cs="Calibri"/>
                <w:sz w:val="24"/>
                <w:szCs w:val="24"/>
                <w:lang w:val="en-IN"/>
              </w:rPr>
              <w:t>A</w:t>
            </w:r>
            <w:r>
              <w:rPr>
                <w:rFonts w:hint="default" w:ascii="Calibri" w:hAnsi="Calibri" w:cs="Calibri"/>
                <w:sz w:val="24"/>
                <w:szCs w:val="24"/>
              </w:rPr>
              <w:t>s a user, I want to clean and preprocess the dataset by handling missing values and formatting fields.</w:t>
            </w:r>
          </w:p>
        </w:tc>
        <w:tc>
          <w:tcPr>
            <w:tcW w:w="2460" w:type="dxa"/>
          </w:tcPr>
          <w:p w14:paraId="00000027">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Cleaned data without errors</w:t>
            </w:r>
          </w:p>
        </w:tc>
        <w:tc>
          <w:tcPr>
            <w:tcW w:w="960" w:type="dxa"/>
          </w:tcPr>
          <w:p w14:paraId="00000028">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High</w:t>
            </w:r>
          </w:p>
        </w:tc>
        <w:tc>
          <w:tcPr>
            <w:tcW w:w="1058" w:type="dxa"/>
          </w:tcPr>
          <w:p w14:paraId="00000029">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rtl w:val="0"/>
              </w:rPr>
              <w:t>Sprint-</w:t>
            </w:r>
            <w:r>
              <w:rPr>
                <w:rFonts w:hint="default" w:ascii="Calibri" w:hAnsi="Calibri" w:eastAsia="Arial" w:cs="Calibri"/>
                <w:sz w:val="24"/>
                <w:szCs w:val="24"/>
                <w:rtl w:val="0"/>
                <w:lang w:val="en-IN"/>
              </w:rPr>
              <w:t>1</w:t>
            </w:r>
            <w:bookmarkStart w:id="0" w:name="_GoBack"/>
            <w:bookmarkEnd w:id="0"/>
          </w:p>
        </w:tc>
      </w:tr>
      <w:tr w14:paraId="45DCF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hint="default" w:ascii="Calibri" w:hAnsi="Calibri" w:eastAsia="Arial" w:cs="Calibri"/>
                <w:sz w:val="24"/>
                <w:szCs w:val="24"/>
              </w:rPr>
            </w:pPr>
            <w:r>
              <w:rPr>
                <w:rFonts w:hint="default" w:ascii="Calibri" w:hAnsi="Calibri" w:eastAsia="Arial" w:cs="Calibri"/>
                <w:sz w:val="24"/>
                <w:szCs w:val="24"/>
                <w:lang w:val="en-IN"/>
              </w:rPr>
              <w:t>Analyst (User)</w:t>
            </w:r>
          </w:p>
        </w:tc>
        <w:tc>
          <w:tcPr>
            <w:tcW w:w="1708" w:type="dxa"/>
          </w:tcPr>
          <w:p w14:paraId="0000002B">
            <w:pPr>
              <w:spacing w:after="0" w:line="240" w:lineRule="auto"/>
              <w:rPr>
                <w:rFonts w:hint="default" w:ascii="Calibri" w:hAnsi="Calibri" w:eastAsia="Arial" w:cs="Calibri"/>
                <w:sz w:val="24"/>
                <w:szCs w:val="24"/>
              </w:rPr>
            </w:pPr>
            <w:r>
              <w:rPr>
                <w:rFonts w:hint="default" w:ascii="Calibri" w:hAnsi="Calibri" w:cs="Calibri"/>
                <w:sz w:val="24"/>
                <w:szCs w:val="24"/>
                <w:lang w:val="en-IN"/>
              </w:rPr>
              <w:t>Country-Wise Analysis</w:t>
            </w:r>
          </w:p>
        </w:tc>
        <w:tc>
          <w:tcPr>
            <w:tcW w:w="1035" w:type="dxa"/>
          </w:tcPr>
          <w:p w14:paraId="0000002C">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USN-3</w:t>
            </w:r>
          </w:p>
        </w:tc>
        <w:tc>
          <w:tcPr>
            <w:tcW w:w="5610" w:type="dxa"/>
          </w:tcPr>
          <w:p w14:paraId="0000002D">
            <w:pPr>
              <w:spacing w:after="0" w:line="240" w:lineRule="auto"/>
              <w:rPr>
                <w:rFonts w:hint="default" w:ascii="Calibri" w:hAnsi="Calibri" w:eastAsia="Arial" w:cs="Calibri"/>
                <w:sz w:val="24"/>
                <w:szCs w:val="24"/>
              </w:rPr>
            </w:pPr>
            <w:r>
              <w:rPr>
                <w:rFonts w:hint="default" w:ascii="Calibri" w:hAnsi="Calibri" w:cs="Calibri"/>
                <w:sz w:val="24"/>
                <w:szCs w:val="24"/>
              </w:rPr>
              <w:t>As a user, I want to analyze economic freedom scores for all countries using bar charts.</w:t>
            </w:r>
          </w:p>
        </w:tc>
        <w:tc>
          <w:tcPr>
            <w:tcW w:w="2460" w:type="dxa"/>
          </w:tcPr>
          <w:p w14:paraId="0000002E">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Country-wise charts dispayed</w:t>
            </w:r>
          </w:p>
        </w:tc>
        <w:tc>
          <w:tcPr>
            <w:tcW w:w="960" w:type="dxa"/>
          </w:tcPr>
          <w:p w14:paraId="0000002F">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High</w:t>
            </w:r>
          </w:p>
        </w:tc>
        <w:tc>
          <w:tcPr>
            <w:tcW w:w="1058" w:type="dxa"/>
          </w:tcPr>
          <w:p w14:paraId="00000030">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Sprint-2</w:t>
            </w:r>
          </w:p>
        </w:tc>
      </w:tr>
      <w:tr w14:paraId="40509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hint="default" w:ascii="Calibri" w:hAnsi="Calibri" w:eastAsia="Arial" w:cs="Calibri"/>
                <w:sz w:val="24"/>
                <w:szCs w:val="24"/>
              </w:rPr>
            </w:pPr>
            <w:r>
              <w:rPr>
                <w:rFonts w:hint="default" w:ascii="Calibri" w:hAnsi="Calibri" w:eastAsia="Arial" w:cs="Calibri"/>
                <w:sz w:val="24"/>
                <w:szCs w:val="24"/>
                <w:lang w:val="en-IN"/>
              </w:rPr>
              <w:t>Analyst (User)</w:t>
            </w:r>
          </w:p>
        </w:tc>
        <w:tc>
          <w:tcPr>
            <w:tcW w:w="1708" w:type="dxa"/>
          </w:tcPr>
          <w:p w14:paraId="00000032">
            <w:pPr>
              <w:spacing w:after="0" w:line="240" w:lineRule="auto"/>
              <w:rPr>
                <w:rFonts w:hint="default" w:ascii="Calibri" w:hAnsi="Calibri" w:eastAsia="Arial" w:cs="Calibri"/>
                <w:sz w:val="24"/>
                <w:szCs w:val="24"/>
              </w:rPr>
            </w:pPr>
            <w:r>
              <w:rPr>
                <w:rFonts w:hint="default" w:ascii="Calibri" w:hAnsi="Calibri" w:cs="Calibri"/>
                <w:sz w:val="24"/>
                <w:szCs w:val="24"/>
                <w:lang w:val="en-IN"/>
              </w:rPr>
              <w:t>Region-Wise Analysis</w:t>
            </w:r>
          </w:p>
        </w:tc>
        <w:tc>
          <w:tcPr>
            <w:tcW w:w="1035" w:type="dxa"/>
          </w:tcPr>
          <w:p w14:paraId="00000033">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USN-4</w:t>
            </w:r>
          </w:p>
        </w:tc>
        <w:tc>
          <w:tcPr>
            <w:tcW w:w="5610" w:type="dxa"/>
          </w:tcPr>
          <w:p w14:paraId="00000034">
            <w:pPr>
              <w:spacing w:after="0" w:line="240" w:lineRule="auto"/>
              <w:rPr>
                <w:rFonts w:hint="default" w:ascii="Calibri" w:hAnsi="Calibri" w:eastAsia="Arial" w:cs="Calibri"/>
                <w:sz w:val="24"/>
                <w:szCs w:val="24"/>
              </w:rPr>
            </w:pPr>
            <w:r>
              <w:rPr>
                <w:rFonts w:hint="default" w:ascii="Calibri" w:hAnsi="Calibri" w:cs="Calibri"/>
                <w:sz w:val="24"/>
                <w:szCs w:val="24"/>
              </w:rPr>
              <w:t>As a user, I want to calculate average economic freedom scores region-wise for comparison.</w:t>
            </w:r>
          </w:p>
        </w:tc>
        <w:tc>
          <w:tcPr>
            <w:tcW w:w="2460" w:type="dxa"/>
          </w:tcPr>
          <w:p w14:paraId="00000035">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Region-wise averages shown</w:t>
            </w:r>
          </w:p>
        </w:tc>
        <w:tc>
          <w:tcPr>
            <w:tcW w:w="960" w:type="dxa"/>
          </w:tcPr>
          <w:p w14:paraId="00000036">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Medium</w:t>
            </w:r>
          </w:p>
        </w:tc>
        <w:tc>
          <w:tcPr>
            <w:tcW w:w="1058" w:type="dxa"/>
          </w:tcPr>
          <w:p w14:paraId="00000037">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rtl w:val="0"/>
              </w:rPr>
              <w:t>Sprint-</w:t>
            </w:r>
            <w:r>
              <w:rPr>
                <w:rFonts w:hint="default" w:ascii="Calibri" w:hAnsi="Calibri" w:eastAsia="Arial" w:cs="Calibri"/>
                <w:sz w:val="24"/>
                <w:szCs w:val="24"/>
                <w:rtl w:val="0"/>
                <w:lang w:val="en-IN"/>
              </w:rPr>
              <w:t>3</w:t>
            </w:r>
          </w:p>
        </w:tc>
      </w:tr>
      <w:tr w14:paraId="18629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hint="default" w:ascii="Calibri" w:hAnsi="Calibri" w:eastAsia="Arial" w:cs="Calibri"/>
                <w:sz w:val="24"/>
                <w:szCs w:val="24"/>
              </w:rPr>
            </w:pPr>
            <w:r>
              <w:rPr>
                <w:rFonts w:hint="default" w:ascii="Calibri" w:hAnsi="Calibri" w:eastAsia="Arial" w:cs="Calibri"/>
                <w:sz w:val="24"/>
                <w:szCs w:val="24"/>
                <w:lang w:val="en-IN"/>
              </w:rPr>
              <w:t>Analyst (User)</w:t>
            </w:r>
          </w:p>
        </w:tc>
        <w:tc>
          <w:tcPr>
            <w:tcW w:w="1708" w:type="dxa"/>
          </w:tcPr>
          <w:p w14:paraId="00000039">
            <w:pPr>
              <w:spacing w:after="0" w:line="240" w:lineRule="auto"/>
              <w:rPr>
                <w:rFonts w:hint="default" w:ascii="Calibri" w:hAnsi="Calibri" w:eastAsia="Arial" w:cs="Calibri"/>
                <w:sz w:val="24"/>
                <w:szCs w:val="24"/>
              </w:rPr>
            </w:pPr>
            <w:r>
              <w:rPr>
                <w:rFonts w:hint="default" w:ascii="Calibri" w:hAnsi="Calibri" w:cs="Calibri"/>
                <w:sz w:val="24"/>
                <w:szCs w:val="24"/>
                <w:lang w:val="en-IN"/>
              </w:rPr>
              <w:t>Map Visualization</w:t>
            </w:r>
          </w:p>
        </w:tc>
        <w:tc>
          <w:tcPr>
            <w:tcW w:w="1035" w:type="dxa"/>
          </w:tcPr>
          <w:p w14:paraId="0000003A">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USN-5</w:t>
            </w:r>
          </w:p>
        </w:tc>
        <w:tc>
          <w:tcPr>
            <w:tcW w:w="5610" w:type="dxa"/>
          </w:tcPr>
          <w:p w14:paraId="0000003B">
            <w:pPr>
              <w:spacing w:after="0" w:line="240" w:lineRule="auto"/>
              <w:rPr>
                <w:rFonts w:hint="default" w:ascii="Calibri" w:hAnsi="Calibri" w:eastAsia="Arial" w:cs="Calibri"/>
                <w:sz w:val="24"/>
                <w:szCs w:val="24"/>
              </w:rPr>
            </w:pPr>
            <w:r>
              <w:rPr>
                <w:rFonts w:hint="default" w:ascii="Calibri" w:hAnsi="Calibri" w:cs="Calibri"/>
                <w:sz w:val="24"/>
                <w:szCs w:val="24"/>
              </w:rPr>
              <w:t>As a user, I want to visualize economic freedom scores on a world map for geographical insights.</w:t>
            </w:r>
          </w:p>
        </w:tc>
        <w:tc>
          <w:tcPr>
            <w:tcW w:w="2460" w:type="dxa"/>
          </w:tcPr>
          <w:p w14:paraId="0000003C">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Map correctly displays scores</w:t>
            </w:r>
          </w:p>
        </w:tc>
        <w:tc>
          <w:tcPr>
            <w:tcW w:w="960" w:type="dxa"/>
          </w:tcPr>
          <w:p w14:paraId="0000003D">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High</w:t>
            </w:r>
          </w:p>
        </w:tc>
        <w:tc>
          <w:tcPr>
            <w:tcW w:w="1058" w:type="dxa"/>
          </w:tcPr>
          <w:p w14:paraId="0000003E">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rtl w:val="0"/>
              </w:rPr>
              <w:t>Sprint-</w:t>
            </w:r>
            <w:r>
              <w:rPr>
                <w:rFonts w:hint="default" w:ascii="Calibri" w:hAnsi="Calibri" w:eastAsia="Arial" w:cs="Calibri"/>
                <w:sz w:val="24"/>
                <w:szCs w:val="24"/>
                <w:rtl w:val="0"/>
                <w:lang w:val="en-IN"/>
              </w:rPr>
              <w:t>4</w:t>
            </w:r>
          </w:p>
        </w:tc>
      </w:tr>
      <w:tr w14:paraId="60C6E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hint="default" w:ascii="Calibri" w:hAnsi="Calibri" w:eastAsia="Arial" w:cs="Calibri"/>
                <w:sz w:val="24"/>
                <w:szCs w:val="24"/>
              </w:rPr>
            </w:pPr>
            <w:r>
              <w:rPr>
                <w:rFonts w:hint="default" w:ascii="Calibri" w:hAnsi="Calibri" w:eastAsia="Arial" w:cs="Calibri"/>
                <w:sz w:val="24"/>
                <w:szCs w:val="24"/>
                <w:lang w:val="en-IN"/>
              </w:rPr>
              <w:t>Analyst (User)</w:t>
            </w:r>
          </w:p>
        </w:tc>
        <w:tc>
          <w:tcPr>
            <w:tcW w:w="1708" w:type="dxa"/>
          </w:tcPr>
          <w:p w14:paraId="00000040">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rtl w:val="0"/>
              </w:rPr>
              <w:t>Dashboard</w:t>
            </w:r>
            <w:r>
              <w:rPr>
                <w:rFonts w:hint="default" w:ascii="Calibri" w:hAnsi="Calibri" w:eastAsia="Arial" w:cs="Calibri"/>
                <w:sz w:val="24"/>
                <w:szCs w:val="24"/>
                <w:rtl w:val="0"/>
                <w:lang w:val="en-IN"/>
              </w:rPr>
              <w:t xml:space="preserve"> &amp; Story</w:t>
            </w:r>
          </w:p>
        </w:tc>
        <w:tc>
          <w:tcPr>
            <w:tcW w:w="1035" w:type="dxa"/>
          </w:tcPr>
          <w:p w14:paraId="00000041">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rtl w:val="0"/>
              </w:rPr>
              <w:t>USN</w:t>
            </w:r>
            <w:r>
              <w:rPr>
                <w:rFonts w:hint="default" w:eastAsia="Arial" w:cs="Calibri"/>
                <w:sz w:val="24"/>
                <w:szCs w:val="24"/>
                <w:rtl w:val="0"/>
                <w:lang w:val="en-IN"/>
              </w:rPr>
              <w:t>-6</w:t>
            </w:r>
          </w:p>
        </w:tc>
        <w:tc>
          <w:tcPr>
            <w:tcW w:w="5610" w:type="dxa"/>
          </w:tcPr>
          <w:p w14:paraId="00000042">
            <w:pPr>
              <w:spacing w:after="0" w:line="240" w:lineRule="auto"/>
              <w:rPr>
                <w:rFonts w:hint="default" w:ascii="Calibri" w:hAnsi="Calibri" w:eastAsia="Arial" w:cs="Calibri"/>
                <w:sz w:val="24"/>
                <w:szCs w:val="24"/>
              </w:rPr>
            </w:pPr>
            <w:r>
              <w:rPr>
                <w:rFonts w:hint="default" w:ascii="Calibri" w:hAnsi="Calibri" w:cs="Calibri"/>
                <w:sz w:val="24"/>
                <w:szCs w:val="24"/>
              </w:rPr>
              <w:t>As a user, I want to combine all visualizations into an interactive Tableau dashboard. I want to create a Tableau story to present insights step-by-step.</w:t>
            </w:r>
          </w:p>
        </w:tc>
        <w:tc>
          <w:tcPr>
            <w:tcW w:w="2460" w:type="dxa"/>
          </w:tcPr>
          <w:p w14:paraId="00000043">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Dashboard shows all visuals and Story navigates orrectly.</w:t>
            </w:r>
          </w:p>
        </w:tc>
        <w:tc>
          <w:tcPr>
            <w:tcW w:w="960" w:type="dxa"/>
          </w:tcPr>
          <w:p w14:paraId="00000044">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High</w:t>
            </w:r>
          </w:p>
        </w:tc>
        <w:tc>
          <w:tcPr>
            <w:tcW w:w="1058" w:type="dxa"/>
          </w:tcPr>
          <w:p w14:paraId="00000045">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lang w:val="en-IN"/>
              </w:rPr>
              <w:t>Sprint-4</w:t>
            </w:r>
          </w:p>
        </w:tc>
      </w:tr>
    </w:tbl>
    <w:p w14:paraId="00000070">
      <w:pPr>
        <w:rPr>
          <w:rFonts w:hint="default" w:ascii="Calibri" w:hAnsi="Calibri" w:eastAsia="Arial" w:cs="Calibri"/>
          <w:sz w:val="24"/>
          <w:szCs w:val="24"/>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Bahnschrift SemiLight Semi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96E79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Kona Sri pavani</cp:lastModifiedBy>
  <dcterms:modified xsi:type="dcterms:W3CDTF">2026-02-21T09:27:10Z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D40B53E380B84BF28636F4964F09EE8E_12</vt:lpwstr>
  </property>
</Properties>
</file>