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AAA" w:rsidRDefault="00CD5B4D">
      <w:pPr>
        <w:spacing w:after="158" w:line="259" w:lineRule="auto"/>
        <w:ind w:left="0" w:firstLine="0"/>
      </w:pPr>
      <w:r>
        <w:rPr>
          <w:rFonts w:ascii="Calibri" w:eastAsia="Calibri" w:hAnsi="Calibri" w:cs="Calibri"/>
        </w:rPr>
        <w:t xml:space="preserve"> </w:t>
      </w:r>
    </w:p>
    <w:p w:rsidR="00630AAA" w:rsidRDefault="00CD5B4D">
      <w:pPr>
        <w:spacing w:after="160" w:line="259" w:lineRule="auto"/>
        <w:ind w:left="0" w:firstLine="0"/>
      </w:pPr>
      <w:r>
        <w:rPr>
          <w:rFonts w:ascii="Calibri" w:eastAsia="Calibri" w:hAnsi="Calibri" w:cs="Calibri"/>
        </w:rPr>
        <w:t xml:space="preserve"> </w:t>
      </w:r>
    </w:p>
    <w:p w:rsidR="00630AAA" w:rsidRDefault="00CD5B4D">
      <w:pPr>
        <w:spacing w:after="158" w:line="259" w:lineRule="auto"/>
        <w:ind w:left="0" w:firstLine="0"/>
      </w:pPr>
      <w:r>
        <w:rPr>
          <w:rFonts w:ascii="Calibri" w:eastAsia="Calibri" w:hAnsi="Calibri" w:cs="Calibri"/>
        </w:rPr>
        <w:t xml:space="preserve"> </w:t>
      </w:r>
    </w:p>
    <w:p w:rsidR="00630AAA" w:rsidRDefault="00CD5B4D">
      <w:pPr>
        <w:spacing w:after="160" w:line="259" w:lineRule="auto"/>
        <w:ind w:left="0" w:firstLine="0"/>
      </w:pPr>
      <w:r>
        <w:rPr>
          <w:rFonts w:ascii="Calibri" w:eastAsia="Calibri" w:hAnsi="Calibri" w:cs="Calibri"/>
        </w:rPr>
        <w:t xml:space="preserve"> </w:t>
      </w:r>
    </w:p>
    <w:p w:rsidR="00630AAA" w:rsidRDefault="00CD5B4D">
      <w:pPr>
        <w:spacing w:after="172" w:line="259" w:lineRule="auto"/>
        <w:ind w:left="0" w:firstLine="0"/>
      </w:pPr>
      <w:r>
        <w:rPr>
          <w:rFonts w:ascii="Calibri" w:eastAsia="Calibri" w:hAnsi="Calibri" w:cs="Calibri"/>
        </w:rPr>
        <w:t xml:space="preserve"> </w:t>
      </w:r>
    </w:p>
    <w:p w:rsidR="00630AAA" w:rsidRDefault="00CD5B4D">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rsidR="00630AAA" w:rsidRDefault="00CD5B4D">
      <w:pPr>
        <w:spacing w:after="149" w:line="259" w:lineRule="auto"/>
        <w:ind w:left="0" w:firstLine="0"/>
      </w:pPr>
      <w:r>
        <w:rPr>
          <w:b/>
          <w:sz w:val="52"/>
        </w:rPr>
        <w:t xml:space="preserve"> </w:t>
      </w:r>
    </w:p>
    <w:p w:rsidR="00630AAA" w:rsidRDefault="00CD5B4D">
      <w:pPr>
        <w:tabs>
          <w:tab w:val="center" w:pos="720"/>
          <w:tab w:val="center" w:pos="4154"/>
        </w:tabs>
        <w:spacing w:after="133" w:line="259" w:lineRule="auto"/>
        <w:ind w:left="0" w:firstLine="0"/>
      </w:pPr>
      <w:r>
        <w:rPr>
          <w:b/>
          <w:sz w:val="52"/>
        </w:rPr>
        <w:t xml:space="preserve"> </w:t>
      </w:r>
      <w:r>
        <w:rPr>
          <w:b/>
          <w:sz w:val="52"/>
        </w:rPr>
        <w:tab/>
        <w:t xml:space="preserve"> </w:t>
      </w:r>
      <w:r>
        <w:rPr>
          <w:b/>
          <w:sz w:val="52"/>
        </w:rPr>
        <w:tab/>
        <w:t xml:space="preserve">      </w:t>
      </w:r>
      <w:r>
        <w:rPr>
          <w:b/>
          <w:color w:val="C45911"/>
          <w:sz w:val="48"/>
        </w:rPr>
        <w:t>Architecture Design</w:t>
      </w:r>
      <w:r>
        <w:rPr>
          <w:b/>
          <w:sz w:val="48"/>
        </w:rPr>
        <w:t xml:space="preserve"> </w:t>
      </w:r>
    </w:p>
    <w:p w:rsidR="006D3029" w:rsidRDefault="00CD5B4D" w:rsidP="006D3029">
      <w:pPr>
        <w:spacing w:after="142" w:line="259" w:lineRule="auto"/>
        <w:ind w:left="0" w:firstLine="0"/>
      </w:pPr>
      <w:r>
        <w:rPr>
          <w:b/>
          <w:color w:val="F4B083"/>
          <w:sz w:val="48"/>
        </w:rPr>
        <w:t xml:space="preserve">     </w:t>
      </w:r>
      <w:r w:rsidR="006D3029">
        <w:rPr>
          <w:b/>
          <w:color w:val="C45911"/>
          <w:sz w:val="48"/>
        </w:rPr>
        <w:t xml:space="preserve">Adult Censes Income Prediction </w:t>
      </w:r>
    </w:p>
    <w:p w:rsidR="00630AAA" w:rsidRDefault="006D3029" w:rsidP="006D3029">
      <w:pPr>
        <w:spacing w:after="178" w:line="259" w:lineRule="auto"/>
        <w:ind w:left="0" w:firstLine="0"/>
      </w:pPr>
      <w:r>
        <w:rPr>
          <w:noProof/>
        </w:rPr>
        <w:drawing>
          <wp:inline distT="0" distB="0" distL="0" distR="0" wp14:anchorId="6948ACC9" wp14:editId="241987BE">
            <wp:extent cx="5692775" cy="3677599"/>
            <wp:effectExtent l="0" t="0" r="3175" b="0"/>
            <wp:docPr id="1" name="Picture 1" descr="Framework of income predicting. Binary classification, “Adult-income”… | by  Donato_T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of income predicting. Binary classification, “Adult-income”… | by  Donato_TH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2775" cy="3677599"/>
                    </a:xfrm>
                    <a:prstGeom prst="rect">
                      <a:avLst/>
                    </a:prstGeom>
                    <a:noFill/>
                    <a:ln>
                      <a:noFill/>
                    </a:ln>
                  </pic:spPr>
                </pic:pic>
              </a:graphicData>
            </a:graphic>
          </wp:inline>
        </w:drawing>
      </w:r>
    </w:p>
    <w:p w:rsidR="00630AAA" w:rsidRDefault="00CD5B4D">
      <w:pPr>
        <w:spacing w:after="157" w:line="259" w:lineRule="auto"/>
        <w:ind w:left="0" w:firstLine="0"/>
      </w:pPr>
      <w:r>
        <w:rPr>
          <w:b/>
          <w:color w:val="F4B083"/>
          <w:sz w:val="52"/>
        </w:rPr>
        <w:t xml:space="preserve"> </w:t>
      </w:r>
    </w:p>
    <w:p w:rsidR="00630AAA" w:rsidRDefault="00CD5B4D">
      <w:pPr>
        <w:spacing w:after="160" w:line="259" w:lineRule="auto"/>
        <w:ind w:left="0" w:firstLine="0"/>
      </w:pPr>
      <w:r>
        <w:rPr>
          <w:b/>
          <w:color w:val="F4B083"/>
          <w:sz w:val="52"/>
        </w:rPr>
        <w:t xml:space="preserve"> </w:t>
      </w:r>
    </w:p>
    <w:p w:rsidR="00630AAA" w:rsidRDefault="00CD5B4D">
      <w:pPr>
        <w:spacing w:after="160" w:line="259" w:lineRule="auto"/>
        <w:ind w:left="0" w:firstLine="0"/>
      </w:pPr>
      <w:r>
        <w:rPr>
          <w:b/>
          <w:color w:val="F4B083"/>
          <w:sz w:val="52"/>
        </w:rPr>
        <w:t xml:space="preserve"> </w:t>
      </w:r>
    </w:p>
    <w:p w:rsidR="00630AAA" w:rsidRDefault="00CD5B4D">
      <w:pPr>
        <w:spacing w:after="157" w:line="259" w:lineRule="auto"/>
        <w:ind w:left="0" w:firstLine="0"/>
      </w:pPr>
      <w:r>
        <w:rPr>
          <w:b/>
          <w:color w:val="F4B083"/>
          <w:sz w:val="52"/>
        </w:rPr>
        <w:t xml:space="preserve"> </w:t>
      </w:r>
    </w:p>
    <w:p w:rsidR="00630AAA" w:rsidRDefault="00CD5B4D">
      <w:pPr>
        <w:spacing w:after="130" w:line="259" w:lineRule="auto"/>
        <w:ind w:left="0" w:firstLine="0"/>
      </w:pPr>
      <w:r>
        <w:rPr>
          <w:b/>
          <w:color w:val="F4B083"/>
          <w:sz w:val="52"/>
        </w:rPr>
        <w:t xml:space="preserve"> </w:t>
      </w:r>
    </w:p>
    <w:p w:rsidR="00630AAA" w:rsidRDefault="00CD5B4D">
      <w:pPr>
        <w:spacing w:after="0" w:line="259" w:lineRule="auto"/>
        <w:ind w:left="29" w:firstLine="0"/>
        <w:jc w:val="center"/>
      </w:pPr>
      <w:r>
        <w:rPr>
          <w:b/>
          <w:color w:val="F4B083"/>
          <w:sz w:val="52"/>
        </w:rPr>
        <w:t xml:space="preserve">  </w:t>
      </w:r>
      <w:r w:rsidR="006D3029">
        <w:rPr>
          <w:b/>
          <w:color w:val="C45911"/>
          <w:sz w:val="28"/>
        </w:rPr>
        <w:t>Revision Number - 1.0</w:t>
      </w:r>
    </w:p>
    <w:p w:rsidR="00630AAA" w:rsidRDefault="00CD5B4D">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6D3029">
        <w:rPr>
          <w:b/>
          <w:color w:val="C45911"/>
          <w:sz w:val="28"/>
        </w:rPr>
        <w:t>st Date of Revision – 05-07-2022</w:t>
      </w:r>
      <w:r>
        <w:rPr>
          <w:b/>
          <w:color w:val="C45911"/>
          <w:sz w:val="28"/>
        </w:rPr>
        <w:t xml:space="preserve"> </w:t>
      </w:r>
    </w:p>
    <w:p w:rsidR="00630AAA" w:rsidRDefault="00CD5B4D">
      <w:pPr>
        <w:spacing w:after="160" w:line="259" w:lineRule="auto"/>
        <w:ind w:left="0" w:firstLine="0"/>
      </w:pPr>
      <w:r>
        <w:rPr>
          <w:b/>
          <w:color w:val="C45911"/>
          <w:sz w:val="28"/>
        </w:rPr>
        <w:t xml:space="preserve"> </w:t>
      </w:r>
    </w:p>
    <w:p w:rsidR="00630AAA" w:rsidRDefault="006D3029">
      <w:pPr>
        <w:tabs>
          <w:tab w:val="center" w:pos="720"/>
          <w:tab w:val="center" w:pos="1440"/>
          <w:tab w:val="center" w:pos="2160"/>
          <w:tab w:val="center" w:pos="2881"/>
          <w:tab w:val="center" w:pos="4293"/>
        </w:tabs>
        <w:spacing w:after="167" w:line="259" w:lineRule="auto"/>
        <w:ind w:left="-15" w:firstLine="0"/>
      </w:pPr>
      <w:r>
        <w:rPr>
          <w:b/>
          <w:color w:val="C45911"/>
          <w:sz w:val="28"/>
        </w:rPr>
        <w:lastRenderedPageBreak/>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SRIPHANI</w:t>
      </w:r>
    </w:p>
    <w:p w:rsidR="00630AAA" w:rsidRDefault="00CD5B4D">
      <w:pPr>
        <w:spacing w:after="0" w:line="259" w:lineRule="auto"/>
        <w:ind w:left="0" w:firstLine="0"/>
      </w:pPr>
      <w:r>
        <w:rPr>
          <w:b/>
          <w:color w:val="C45911"/>
          <w:sz w:val="28"/>
        </w:rPr>
        <w:t xml:space="preserve"> </w:t>
      </w:r>
    </w:p>
    <w:p w:rsidR="00630AAA" w:rsidRDefault="00CD5B4D">
      <w:pPr>
        <w:pStyle w:val="Heading1"/>
      </w:pPr>
      <w:r>
        <w:t xml:space="preserve">Document Control </w:t>
      </w:r>
    </w:p>
    <w:p w:rsidR="00630AAA" w:rsidRDefault="00CD5B4D">
      <w:pPr>
        <w:spacing w:after="0" w:line="259" w:lineRule="auto"/>
        <w:ind w:left="0" w:firstLine="0"/>
      </w:pPr>
      <w:r>
        <w:rPr>
          <w:b/>
          <w:sz w:val="32"/>
        </w:rPr>
        <w:t xml:space="preserve"> </w:t>
      </w:r>
    </w:p>
    <w:tbl>
      <w:tblPr>
        <w:tblStyle w:val="TableGrid"/>
        <w:tblW w:w="9110" w:type="dxa"/>
        <w:tblInd w:w="5" w:type="dxa"/>
        <w:tblCellMar>
          <w:top w:w="11" w:type="dxa"/>
          <w:left w:w="0" w:type="dxa"/>
          <w:bottom w:w="0" w:type="dxa"/>
          <w:right w:w="115" w:type="dxa"/>
        </w:tblCellMar>
        <w:tblLook w:val="04A0" w:firstRow="1" w:lastRow="0" w:firstColumn="1" w:lastColumn="0" w:noHBand="0" w:noVBand="1"/>
      </w:tblPr>
      <w:tblGrid>
        <w:gridCol w:w="2279"/>
        <w:gridCol w:w="698"/>
        <w:gridCol w:w="1579"/>
        <w:gridCol w:w="2276"/>
        <w:gridCol w:w="2278"/>
      </w:tblGrid>
      <w:tr w:rsidR="00630AAA">
        <w:trPr>
          <w:trHeight w:val="492"/>
        </w:trPr>
        <w:tc>
          <w:tcPr>
            <w:tcW w:w="2278" w:type="dxa"/>
            <w:tcBorders>
              <w:top w:val="single" w:sz="4" w:space="0" w:color="000000"/>
              <w:left w:val="single" w:sz="4" w:space="0" w:color="000000"/>
              <w:bottom w:val="single" w:sz="4" w:space="0" w:color="000000"/>
              <w:right w:val="single" w:sz="4" w:space="0" w:color="000000"/>
            </w:tcBorders>
          </w:tcPr>
          <w:p w:rsidR="00630AAA" w:rsidRDefault="00CD5B4D">
            <w:pPr>
              <w:spacing w:after="0"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vAlign w:val="center"/>
          </w:tcPr>
          <w:p w:rsidR="00630AAA" w:rsidRDefault="00630AAA">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rsidR="00630AAA" w:rsidRDefault="00CD5B4D">
            <w:pPr>
              <w:spacing w:after="0"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rsidR="00630AAA" w:rsidRDefault="00CD5B4D">
            <w:pPr>
              <w:spacing w:after="0"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rsidR="00630AAA" w:rsidRDefault="00CD5B4D">
            <w:pPr>
              <w:spacing w:after="0" w:line="259" w:lineRule="auto"/>
              <w:ind w:left="111" w:firstLine="0"/>
              <w:jc w:val="center"/>
            </w:pPr>
            <w:r>
              <w:rPr>
                <w:b/>
                <w:sz w:val="24"/>
              </w:rPr>
              <w:t xml:space="preserve">Author </w:t>
            </w:r>
          </w:p>
        </w:tc>
      </w:tr>
      <w:tr w:rsidR="00630AAA">
        <w:trPr>
          <w:trHeight w:val="893"/>
        </w:trPr>
        <w:tc>
          <w:tcPr>
            <w:tcW w:w="2278" w:type="dxa"/>
            <w:tcBorders>
              <w:top w:val="single" w:sz="4" w:space="0" w:color="000000"/>
              <w:left w:val="single" w:sz="4" w:space="0" w:color="000000"/>
              <w:bottom w:val="single" w:sz="4" w:space="0" w:color="000000"/>
              <w:right w:val="single" w:sz="4" w:space="0" w:color="000000"/>
            </w:tcBorders>
          </w:tcPr>
          <w:p w:rsidR="00630AAA" w:rsidRDefault="006D3029">
            <w:pPr>
              <w:spacing w:after="0" w:line="259" w:lineRule="auto"/>
              <w:ind w:left="108" w:firstLine="0"/>
            </w:pPr>
            <w:r>
              <w:t>05-07-2022</w:t>
            </w:r>
          </w:p>
        </w:tc>
        <w:tc>
          <w:tcPr>
            <w:tcW w:w="698" w:type="dxa"/>
            <w:tcBorders>
              <w:top w:val="single" w:sz="4" w:space="0" w:color="000000"/>
              <w:left w:val="single" w:sz="4" w:space="0" w:color="000000"/>
              <w:bottom w:val="single" w:sz="4" w:space="0" w:color="000000"/>
              <w:right w:val="nil"/>
            </w:tcBorders>
          </w:tcPr>
          <w:p w:rsidR="00630AAA" w:rsidRDefault="00CD5B4D">
            <w:pPr>
              <w:spacing w:after="0"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vAlign w:val="bottom"/>
          </w:tcPr>
          <w:p w:rsidR="00630AAA" w:rsidRDefault="00630AAA">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630AAA" w:rsidRDefault="00CD5B4D">
            <w:pPr>
              <w:spacing w:after="0" w:line="259" w:lineRule="auto"/>
              <w:ind w:left="108" w:firstLine="0"/>
            </w:pPr>
            <w:r>
              <w:t xml:space="preserve">Introduction, </w:t>
            </w:r>
          </w:p>
          <w:p w:rsidR="00630AAA" w:rsidRDefault="00CD5B4D">
            <w:pPr>
              <w:spacing w:after="0" w:line="259" w:lineRule="auto"/>
              <w:ind w:left="108" w:firstLine="0"/>
            </w:pPr>
            <w:r>
              <w:t xml:space="preserve">Architecture, </w:t>
            </w:r>
          </w:p>
          <w:p w:rsidR="00630AAA" w:rsidRDefault="00CD5B4D">
            <w:pPr>
              <w:spacing w:after="0" w:line="259" w:lineRule="auto"/>
              <w:ind w:left="108" w:firstLine="0"/>
            </w:pPr>
            <w:r>
              <w:t xml:space="preserve">Deployment </w:t>
            </w:r>
          </w:p>
        </w:tc>
        <w:tc>
          <w:tcPr>
            <w:tcW w:w="2278" w:type="dxa"/>
            <w:tcBorders>
              <w:top w:val="single" w:sz="4" w:space="0" w:color="000000"/>
              <w:left w:val="single" w:sz="4" w:space="0" w:color="000000"/>
              <w:bottom w:val="single" w:sz="4" w:space="0" w:color="000000"/>
              <w:right w:val="single" w:sz="4" w:space="0" w:color="000000"/>
            </w:tcBorders>
          </w:tcPr>
          <w:p w:rsidR="00630AAA" w:rsidRDefault="006D3029">
            <w:pPr>
              <w:spacing w:after="0" w:line="259" w:lineRule="auto"/>
              <w:ind w:left="108" w:firstLine="0"/>
            </w:pPr>
            <w:r>
              <w:t>Sriphani</w:t>
            </w:r>
            <w:r w:rsidR="00CD5B4D">
              <w:t xml:space="preserve"> </w:t>
            </w:r>
          </w:p>
        </w:tc>
      </w:tr>
      <w:tr w:rsidR="00630AAA">
        <w:trPr>
          <w:trHeight w:val="1335"/>
        </w:trPr>
        <w:tc>
          <w:tcPr>
            <w:tcW w:w="2278" w:type="dxa"/>
            <w:tcBorders>
              <w:top w:val="single" w:sz="4" w:space="0" w:color="000000"/>
              <w:left w:val="single" w:sz="4" w:space="0" w:color="000000"/>
              <w:bottom w:val="single" w:sz="4" w:space="0" w:color="000000"/>
              <w:right w:val="single" w:sz="4" w:space="0" w:color="000000"/>
            </w:tcBorders>
          </w:tcPr>
          <w:p w:rsidR="00630AAA" w:rsidRDefault="00630AAA">
            <w:pPr>
              <w:spacing w:after="0" w:line="259" w:lineRule="auto"/>
              <w:ind w:left="108" w:firstLine="0"/>
            </w:pPr>
          </w:p>
        </w:tc>
        <w:tc>
          <w:tcPr>
            <w:tcW w:w="698" w:type="dxa"/>
            <w:tcBorders>
              <w:top w:val="single" w:sz="4" w:space="0" w:color="000000"/>
              <w:left w:val="single" w:sz="4" w:space="0" w:color="000000"/>
              <w:bottom w:val="single" w:sz="4" w:space="0" w:color="000000"/>
              <w:right w:val="nil"/>
            </w:tcBorders>
          </w:tcPr>
          <w:p w:rsidR="00630AAA" w:rsidRDefault="00630AAA">
            <w:pPr>
              <w:spacing w:after="0"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rsidR="00630AAA" w:rsidRDefault="00630AAA">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630AAA" w:rsidRDefault="00630AAA">
            <w:pPr>
              <w:spacing w:after="0"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630AAA" w:rsidRDefault="00630AAA">
            <w:pPr>
              <w:spacing w:after="0" w:line="259" w:lineRule="auto"/>
              <w:ind w:left="108" w:firstLine="0"/>
            </w:pPr>
          </w:p>
        </w:tc>
      </w:tr>
      <w:tr w:rsidR="00630AAA">
        <w:trPr>
          <w:trHeight w:val="641"/>
        </w:trPr>
        <w:tc>
          <w:tcPr>
            <w:tcW w:w="2278" w:type="dxa"/>
            <w:tcBorders>
              <w:top w:val="single" w:sz="4" w:space="0" w:color="000000"/>
              <w:left w:val="single" w:sz="4" w:space="0" w:color="000000"/>
              <w:bottom w:val="single" w:sz="4" w:space="0" w:color="000000"/>
              <w:right w:val="single" w:sz="4" w:space="0" w:color="000000"/>
            </w:tcBorders>
          </w:tcPr>
          <w:p w:rsidR="00630AAA" w:rsidRDefault="00CD5B4D">
            <w:pPr>
              <w:spacing w:after="0"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630AAA" w:rsidRDefault="00CD5B4D">
            <w:pPr>
              <w:spacing w:after="0"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tcPr>
          <w:p w:rsidR="00630AAA" w:rsidRDefault="00630AAA">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630AAA" w:rsidRDefault="00CD5B4D">
            <w:pPr>
              <w:spacing w:after="0"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630AAA" w:rsidRDefault="00CD5B4D">
            <w:pPr>
              <w:spacing w:after="0" w:line="259" w:lineRule="auto"/>
              <w:ind w:left="108" w:firstLine="0"/>
            </w:pPr>
            <w:r>
              <w:rPr>
                <w:b/>
                <w:sz w:val="32"/>
              </w:rPr>
              <w:t xml:space="preserve"> </w:t>
            </w:r>
          </w:p>
        </w:tc>
      </w:tr>
      <w:tr w:rsidR="00630AAA">
        <w:trPr>
          <w:trHeight w:val="660"/>
        </w:trPr>
        <w:tc>
          <w:tcPr>
            <w:tcW w:w="2278" w:type="dxa"/>
            <w:tcBorders>
              <w:top w:val="single" w:sz="4" w:space="0" w:color="000000"/>
              <w:left w:val="single" w:sz="4" w:space="0" w:color="000000"/>
              <w:bottom w:val="single" w:sz="4" w:space="0" w:color="000000"/>
              <w:right w:val="single" w:sz="4" w:space="0" w:color="000000"/>
            </w:tcBorders>
          </w:tcPr>
          <w:p w:rsidR="00630AAA" w:rsidRDefault="00CD5B4D">
            <w:pPr>
              <w:spacing w:after="0"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630AAA" w:rsidRDefault="00CD5B4D">
            <w:pPr>
              <w:spacing w:after="0"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vAlign w:val="bottom"/>
          </w:tcPr>
          <w:p w:rsidR="00630AAA" w:rsidRDefault="00630AAA">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630AAA" w:rsidRDefault="00CD5B4D">
            <w:pPr>
              <w:spacing w:after="0"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630AAA" w:rsidRDefault="00CD5B4D">
            <w:pPr>
              <w:spacing w:after="0" w:line="259" w:lineRule="auto"/>
              <w:ind w:left="108" w:firstLine="0"/>
            </w:pPr>
            <w:r>
              <w:rPr>
                <w:b/>
                <w:sz w:val="32"/>
              </w:rPr>
              <w:t xml:space="preserve"> </w:t>
            </w:r>
          </w:p>
        </w:tc>
      </w:tr>
    </w:tbl>
    <w:p w:rsidR="00630AAA" w:rsidRDefault="00CD5B4D">
      <w:pPr>
        <w:spacing w:after="124" w:line="259" w:lineRule="auto"/>
        <w:ind w:left="0" w:firstLine="0"/>
      </w:pPr>
      <w:r>
        <w:rPr>
          <w:b/>
          <w:sz w:val="32"/>
        </w:rPr>
        <w:t xml:space="preserve"> </w:t>
      </w:r>
    </w:p>
    <w:p w:rsidR="00630AAA" w:rsidRDefault="00CD5B4D">
      <w:pPr>
        <w:spacing w:after="386" w:line="259" w:lineRule="auto"/>
        <w:ind w:left="0" w:firstLine="0"/>
      </w:pPr>
      <w:r>
        <w:rPr>
          <w:b/>
          <w:color w:val="F4B083"/>
          <w:sz w:val="28"/>
        </w:rPr>
        <w:t xml:space="preserve"> </w:t>
      </w:r>
    </w:p>
    <w:p w:rsidR="00630AAA" w:rsidRDefault="00CD5B4D">
      <w:pPr>
        <w:spacing w:after="160" w:line="259" w:lineRule="auto"/>
        <w:ind w:left="0" w:firstLine="0"/>
      </w:pPr>
      <w:r>
        <w:rPr>
          <w:b/>
          <w:color w:val="F4B083"/>
          <w:sz w:val="52"/>
        </w:rPr>
        <w:t xml:space="preserve"> </w:t>
      </w:r>
    </w:p>
    <w:p w:rsidR="00630AAA" w:rsidRDefault="00CD5B4D">
      <w:pPr>
        <w:spacing w:after="157" w:line="259" w:lineRule="auto"/>
        <w:ind w:left="0" w:firstLine="0"/>
      </w:pPr>
      <w:r>
        <w:rPr>
          <w:b/>
          <w:color w:val="F4B083"/>
          <w:sz w:val="52"/>
        </w:rPr>
        <w:t xml:space="preserve"> </w:t>
      </w:r>
    </w:p>
    <w:p w:rsidR="00630AAA" w:rsidRDefault="00CD5B4D">
      <w:pPr>
        <w:spacing w:after="160" w:line="259" w:lineRule="auto"/>
        <w:ind w:left="0" w:firstLine="0"/>
      </w:pPr>
      <w:r>
        <w:rPr>
          <w:b/>
          <w:color w:val="F4B083"/>
          <w:sz w:val="52"/>
        </w:rPr>
        <w:t xml:space="preserve"> </w:t>
      </w:r>
    </w:p>
    <w:p w:rsidR="00630AAA" w:rsidRDefault="00CD5B4D">
      <w:pPr>
        <w:spacing w:after="157" w:line="259" w:lineRule="auto"/>
        <w:ind w:left="0" w:firstLine="0"/>
      </w:pPr>
      <w:r>
        <w:rPr>
          <w:b/>
          <w:color w:val="F4B083"/>
          <w:sz w:val="52"/>
        </w:rPr>
        <w:t xml:space="preserve"> </w:t>
      </w:r>
    </w:p>
    <w:p w:rsidR="00630AAA" w:rsidRDefault="00CD5B4D">
      <w:pPr>
        <w:spacing w:after="160" w:line="259" w:lineRule="auto"/>
        <w:ind w:left="0" w:firstLine="0"/>
      </w:pPr>
      <w:r>
        <w:rPr>
          <w:b/>
          <w:color w:val="F4B083"/>
          <w:sz w:val="52"/>
        </w:rPr>
        <w:t xml:space="preserve"> </w:t>
      </w:r>
    </w:p>
    <w:p w:rsidR="00630AAA" w:rsidRDefault="00CD5B4D">
      <w:pPr>
        <w:spacing w:after="158" w:line="259" w:lineRule="auto"/>
        <w:ind w:left="0" w:firstLine="0"/>
      </w:pPr>
      <w:r>
        <w:rPr>
          <w:b/>
          <w:color w:val="F4B083"/>
          <w:sz w:val="52"/>
        </w:rPr>
        <w:t xml:space="preserve"> </w:t>
      </w:r>
    </w:p>
    <w:p w:rsidR="00630AAA" w:rsidRDefault="00CD5B4D">
      <w:pPr>
        <w:spacing w:after="160" w:line="259" w:lineRule="auto"/>
        <w:ind w:left="0" w:firstLine="0"/>
      </w:pPr>
      <w:r>
        <w:rPr>
          <w:b/>
          <w:color w:val="F4B083"/>
          <w:sz w:val="52"/>
        </w:rPr>
        <w:t xml:space="preserve"> </w:t>
      </w:r>
    </w:p>
    <w:p w:rsidR="00630AAA" w:rsidRDefault="00CD5B4D">
      <w:pPr>
        <w:spacing w:after="157" w:line="259" w:lineRule="auto"/>
        <w:ind w:left="0" w:firstLine="0"/>
      </w:pPr>
      <w:r>
        <w:rPr>
          <w:b/>
          <w:color w:val="F4B083"/>
          <w:sz w:val="52"/>
        </w:rPr>
        <w:t xml:space="preserve"> </w:t>
      </w:r>
    </w:p>
    <w:p w:rsidR="00630AAA" w:rsidRDefault="00CD5B4D">
      <w:pPr>
        <w:spacing w:after="539" w:line="259" w:lineRule="auto"/>
        <w:ind w:left="0" w:firstLine="0"/>
      </w:pPr>
      <w:r>
        <w:rPr>
          <w:b/>
          <w:color w:val="F4B083"/>
          <w:sz w:val="52"/>
        </w:rPr>
        <w:t xml:space="preserve"> </w:t>
      </w:r>
    </w:p>
    <w:p w:rsidR="00630AAA" w:rsidRDefault="00CD5B4D">
      <w:pPr>
        <w:spacing w:after="0" w:line="259" w:lineRule="auto"/>
        <w:ind w:left="0" w:firstLine="0"/>
      </w:pPr>
      <w:r>
        <w:rPr>
          <w:rFonts w:ascii="Calibri" w:eastAsia="Calibri" w:hAnsi="Calibri" w:cs="Calibri"/>
          <w:b/>
        </w:rPr>
        <w:t xml:space="preserve">2 </w:t>
      </w:r>
    </w:p>
    <w:p w:rsidR="00630AAA" w:rsidRDefault="00CD5B4D">
      <w:pPr>
        <w:spacing w:after="0" w:line="259" w:lineRule="auto"/>
        <w:ind w:left="0" w:firstLine="0"/>
      </w:pPr>
      <w:r>
        <w:rPr>
          <w:b/>
          <w:color w:val="F4B083"/>
          <w:sz w:val="52"/>
        </w:rPr>
        <w:t xml:space="preserve"> </w:t>
      </w:r>
    </w:p>
    <w:p w:rsidR="00630AAA" w:rsidRDefault="00CD5B4D">
      <w:pPr>
        <w:spacing w:after="160" w:line="259" w:lineRule="auto"/>
      </w:pPr>
      <w:r>
        <w:rPr>
          <w:b/>
          <w:sz w:val="32"/>
        </w:rPr>
        <w:t xml:space="preserve">Contents </w:t>
      </w:r>
    </w:p>
    <w:p w:rsidR="00630AAA" w:rsidRDefault="00CD5B4D">
      <w:pPr>
        <w:spacing w:after="106" w:line="259" w:lineRule="auto"/>
        <w:ind w:left="0" w:firstLine="0"/>
      </w:pPr>
      <w:r>
        <w:rPr>
          <w:b/>
          <w:sz w:val="32"/>
        </w:rPr>
        <w:t xml:space="preserve"> </w:t>
      </w:r>
    </w:p>
    <w:p w:rsidR="00630AAA" w:rsidRDefault="00CD5B4D">
      <w:pPr>
        <w:spacing w:after="196"/>
      </w:pPr>
      <w:r>
        <w:t xml:space="preserve">Document Version Control…………………………………………………………………………2 </w:t>
      </w:r>
    </w:p>
    <w:p w:rsidR="00630AAA" w:rsidRDefault="00CD5B4D">
      <w:pPr>
        <w:numPr>
          <w:ilvl w:val="0"/>
          <w:numId w:val="1"/>
        </w:numPr>
        <w:spacing w:after="156"/>
        <w:ind w:hanging="307"/>
      </w:pPr>
      <w:r>
        <w:t xml:space="preserve">Introduction……………………………………………………………………………………….4 </w:t>
      </w:r>
    </w:p>
    <w:p w:rsidR="00630AAA" w:rsidRDefault="00CD5B4D">
      <w:pPr>
        <w:numPr>
          <w:ilvl w:val="1"/>
          <w:numId w:val="1"/>
        </w:numPr>
        <w:spacing w:after="193"/>
        <w:ind w:hanging="369"/>
      </w:pPr>
      <w:r>
        <w:t xml:space="preserve">What is Architecture Design Document?..............................................................4 </w:t>
      </w:r>
    </w:p>
    <w:p w:rsidR="00630AAA" w:rsidRDefault="00CD5B4D">
      <w:pPr>
        <w:numPr>
          <w:ilvl w:val="1"/>
          <w:numId w:val="1"/>
        </w:numPr>
        <w:spacing w:after="201"/>
        <w:ind w:hanging="369"/>
      </w:pPr>
      <w:r>
        <w:lastRenderedPageBreak/>
        <w:t xml:space="preserve">Scope……………………………………………………………………………………4 </w:t>
      </w:r>
    </w:p>
    <w:p w:rsidR="00630AAA" w:rsidRDefault="00CD5B4D" w:rsidP="006D3029">
      <w:pPr>
        <w:numPr>
          <w:ilvl w:val="0"/>
          <w:numId w:val="1"/>
        </w:numPr>
        <w:spacing w:after="196"/>
        <w:ind w:hanging="307"/>
      </w:pPr>
      <w:r>
        <w:t xml:space="preserve">Architecture……….……………………………………………………………………….……...5 </w:t>
      </w:r>
    </w:p>
    <w:p w:rsidR="006D3029" w:rsidRDefault="006D3029">
      <w:pPr>
        <w:numPr>
          <w:ilvl w:val="1"/>
          <w:numId w:val="1"/>
        </w:numPr>
        <w:spacing w:line="449" w:lineRule="auto"/>
        <w:ind w:hanging="369"/>
      </w:pPr>
      <w:r>
        <w:t>Components of Machine Learning</w:t>
      </w:r>
      <w:r w:rsidR="008E199E">
        <w:t xml:space="preserve"> </w:t>
      </w:r>
      <w:r w:rsidR="007C0D2F">
        <w:t>Architecture……………………………………………….5</w:t>
      </w:r>
      <w:bookmarkStart w:id="0" w:name="_GoBack"/>
      <w:bookmarkEnd w:id="0"/>
    </w:p>
    <w:p w:rsidR="008E199E" w:rsidRDefault="00CD5B4D" w:rsidP="008E199E">
      <w:pPr>
        <w:pStyle w:val="ListParagraph"/>
        <w:numPr>
          <w:ilvl w:val="0"/>
          <w:numId w:val="1"/>
        </w:numPr>
        <w:spacing w:line="449" w:lineRule="auto"/>
      </w:pPr>
      <w:r>
        <w:t>Deployment……….………</w:t>
      </w:r>
      <w:r w:rsidR="008E199E">
        <w:t>……………………………………………………………….7</w:t>
      </w:r>
    </w:p>
    <w:p w:rsidR="00630AAA" w:rsidRDefault="00CD5B4D" w:rsidP="008E199E">
      <w:pPr>
        <w:pStyle w:val="ListParagraph"/>
        <w:numPr>
          <w:ilvl w:val="0"/>
          <w:numId w:val="1"/>
        </w:numPr>
        <w:spacing w:line="449" w:lineRule="auto"/>
      </w:pPr>
      <w:r>
        <w:t xml:space="preserve">Publish datasets </w:t>
      </w:r>
      <w:r w:rsidR="008E199E">
        <w:t xml:space="preserve">and reports </w:t>
      </w:r>
      <w:r>
        <w:t xml:space="preserve">………………………………7 </w:t>
      </w:r>
    </w:p>
    <w:p w:rsidR="00630AAA" w:rsidRDefault="00CD5B4D">
      <w:pPr>
        <w:spacing w:after="160" w:line="259" w:lineRule="auto"/>
        <w:ind w:left="0" w:firstLine="0"/>
      </w:pPr>
      <w:r>
        <w:rPr>
          <w:b/>
          <w:sz w:val="32"/>
        </w:rPr>
        <w:t xml:space="preserve"> </w:t>
      </w:r>
    </w:p>
    <w:p w:rsidR="00630AAA" w:rsidRDefault="00CD5B4D">
      <w:pPr>
        <w:spacing w:after="161" w:line="259" w:lineRule="auto"/>
        <w:ind w:left="0" w:firstLine="0"/>
      </w:pPr>
      <w:r>
        <w:rPr>
          <w:b/>
          <w:sz w:val="32"/>
        </w:rPr>
        <w:t xml:space="preserve"> </w:t>
      </w:r>
    </w:p>
    <w:p w:rsidR="00630AAA" w:rsidRDefault="00CD5B4D">
      <w:pPr>
        <w:spacing w:after="160" w:line="259" w:lineRule="auto"/>
        <w:ind w:left="0" w:firstLine="0"/>
      </w:pPr>
      <w:r>
        <w:rPr>
          <w:b/>
          <w:sz w:val="32"/>
        </w:rPr>
        <w:t xml:space="preserve"> </w:t>
      </w:r>
    </w:p>
    <w:p w:rsidR="00630AAA" w:rsidRDefault="00CD5B4D">
      <w:pPr>
        <w:spacing w:after="160" w:line="259" w:lineRule="auto"/>
        <w:ind w:left="0" w:firstLine="0"/>
      </w:pPr>
      <w:r>
        <w:rPr>
          <w:b/>
          <w:sz w:val="32"/>
        </w:rPr>
        <w:t xml:space="preserve"> </w:t>
      </w:r>
    </w:p>
    <w:p w:rsidR="00630AAA" w:rsidRDefault="00CD5B4D">
      <w:pPr>
        <w:spacing w:after="160" w:line="259" w:lineRule="auto"/>
        <w:ind w:left="0" w:firstLine="0"/>
      </w:pPr>
      <w:r>
        <w:rPr>
          <w:b/>
          <w:sz w:val="32"/>
        </w:rPr>
        <w:t xml:space="preserve"> </w:t>
      </w:r>
    </w:p>
    <w:p w:rsidR="00630AAA" w:rsidRDefault="00CD5B4D">
      <w:pPr>
        <w:spacing w:after="160" w:line="259" w:lineRule="auto"/>
        <w:ind w:left="0" w:firstLine="0"/>
      </w:pPr>
      <w:r>
        <w:rPr>
          <w:b/>
          <w:sz w:val="32"/>
        </w:rPr>
        <w:t xml:space="preserve"> </w:t>
      </w:r>
    </w:p>
    <w:p w:rsidR="00630AAA" w:rsidRDefault="00CD5B4D">
      <w:pPr>
        <w:spacing w:after="160" w:line="259" w:lineRule="auto"/>
        <w:ind w:left="0" w:firstLine="0"/>
      </w:pPr>
      <w:r>
        <w:rPr>
          <w:b/>
          <w:sz w:val="32"/>
        </w:rPr>
        <w:t xml:space="preserve"> </w:t>
      </w:r>
    </w:p>
    <w:p w:rsidR="00630AAA" w:rsidRDefault="00CD5B4D">
      <w:pPr>
        <w:spacing w:after="163" w:line="259" w:lineRule="auto"/>
        <w:ind w:left="0" w:firstLine="0"/>
      </w:pPr>
      <w:r>
        <w:rPr>
          <w:b/>
          <w:sz w:val="32"/>
        </w:rPr>
        <w:t xml:space="preserve"> </w:t>
      </w:r>
    </w:p>
    <w:p w:rsidR="00630AAA" w:rsidRDefault="00CD5B4D">
      <w:pPr>
        <w:spacing w:after="160" w:line="259" w:lineRule="auto"/>
        <w:ind w:left="0" w:firstLine="0"/>
      </w:pPr>
      <w:r>
        <w:rPr>
          <w:b/>
          <w:sz w:val="32"/>
        </w:rPr>
        <w:t xml:space="preserve"> </w:t>
      </w:r>
    </w:p>
    <w:p w:rsidR="00630AAA" w:rsidRDefault="00CD5B4D">
      <w:pPr>
        <w:spacing w:after="160" w:line="259" w:lineRule="auto"/>
        <w:ind w:left="0" w:firstLine="0"/>
      </w:pPr>
      <w:r>
        <w:rPr>
          <w:b/>
          <w:sz w:val="32"/>
        </w:rPr>
        <w:t xml:space="preserve"> </w:t>
      </w:r>
    </w:p>
    <w:p w:rsidR="00630AAA" w:rsidRDefault="00CD5B4D">
      <w:pPr>
        <w:spacing w:after="160" w:line="259" w:lineRule="auto"/>
        <w:ind w:left="0" w:firstLine="0"/>
      </w:pPr>
      <w:r>
        <w:rPr>
          <w:b/>
          <w:sz w:val="32"/>
        </w:rPr>
        <w:t xml:space="preserve"> </w:t>
      </w:r>
    </w:p>
    <w:p w:rsidR="00630AAA" w:rsidRDefault="00CD5B4D">
      <w:pPr>
        <w:spacing w:after="160" w:line="259" w:lineRule="auto"/>
        <w:ind w:left="0" w:firstLine="0"/>
      </w:pPr>
      <w:r>
        <w:rPr>
          <w:b/>
          <w:sz w:val="32"/>
        </w:rPr>
        <w:t xml:space="preserve"> </w:t>
      </w:r>
    </w:p>
    <w:p w:rsidR="00630AAA" w:rsidRDefault="00CD5B4D">
      <w:pPr>
        <w:spacing w:after="160" w:line="259" w:lineRule="auto"/>
        <w:ind w:left="0" w:firstLine="0"/>
      </w:pPr>
      <w:r>
        <w:rPr>
          <w:b/>
          <w:sz w:val="32"/>
        </w:rPr>
        <w:t xml:space="preserve"> </w:t>
      </w:r>
    </w:p>
    <w:p w:rsidR="00630AAA" w:rsidRDefault="00CD5B4D">
      <w:pPr>
        <w:spacing w:after="0" w:line="259" w:lineRule="auto"/>
        <w:ind w:left="0" w:firstLine="0"/>
      </w:pPr>
      <w:r>
        <w:rPr>
          <w:b/>
          <w:sz w:val="32"/>
        </w:rPr>
        <w:t xml:space="preserve"> </w:t>
      </w:r>
    </w:p>
    <w:p w:rsidR="00630AAA" w:rsidRDefault="00630AAA">
      <w:pPr>
        <w:sectPr w:rsidR="00630AAA">
          <w:headerReference w:type="even" r:id="rId8"/>
          <w:headerReference w:type="default" r:id="rId9"/>
          <w:footerReference w:type="even" r:id="rId10"/>
          <w:footerReference w:type="default" r:id="rId11"/>
          <w:headerReference w:type="first" r:id="rId12"/>
          <w:footerReference w:type="first" r:id="rId13"/>
          <w:pgSz w:w="11906" w:h="16838"/>
          <w:pgMar w:top="1483" w:right="1501" w:bottom="976" w:left="1440" w:header="720" w:footer="720" w:gutter="0"/>
          <w:cols w:space="720"/>
          <w:titlePg/>
        </w:sectPr>
      </w:pPr>
    </w:p>
    <w:p w:rsidR="00630AAA" w:rsidRDefault="00CD5B4D">
      <w:pPr>
        <w:spacing w:after="160" w:line="259" w:lineRule="auto"/>
        <w:ind w:left="0" w:firstLine="0"/>
      </w:pPr>
      <w:r>
        <w:rPr>
          <w:b/>
          <w:sz w:val="32"/>
        </w:rPr>
        <w:lastRenderedPageBreak/>
        <w:t xml:space="preserve"> </w:t>
      </w:r>
    </w:p>
    <w:p w:rsidR="00630AAA" w:rsidRDefault="00CD5B4D">
      <w:pPr>
        <w:pStyle w:val="Heading1"/>
        <w:ind w:left="355"/>
      </w:pPr>
      <w:r>
        <w:t xml:space="preserve">1. Introduction </w:t>
      </w:r>
    </w:p>
    <w:p w:rsidR="00630AAA" w:rsidRDefault="00CD5B4D">
      <w:pPr>
        <w:spacing w:after="160" w:line="259" w:lineRule="auto"/>
        <w:ind w:left="0" w:firstLine="0"/>
      </w:pPr>
      <w:r>
        <w:rPr>
          <w:b/>
          <w:sz w:val="32"/>
        </w:rPr>
        <w:t xml:space="preserve"> </w:t>
      </w:r>
    </w:p>
    <w:p w:rsidR="00630AAA" w:rsidRDefault="00CD5B4D">
      <w:pPr>
        <w:spacing w:after="0" w:line="259" w:lineRule="auto"/>
        <w:ind w:left="720" w:firstLine="0"/>
      </w:pPr>
      <w:r>
        <w:rPr>
          <w:b/>
          <w:sz w:val="32"/>
        </w:rPr>
        <w:t xml:space="preserve"> </w:t>
      </w:r>
    </w:p>
    <w:p w:rsidR="00630AAA" w:rsidRDefault="00CD5B4D">
      <w:pPr>
        <w:pStyle w:val="Heading2"/>
        <w:tabs>
          <w:tab w:val="center" w:pos="915"/>
          <w:tab w:val="center" w:pos="4116"/>
        </w:tabs>
        <w:spacing w:after="9"/>
        <w:ind w:left="0" w:firstLine="0"/>
      </w:pPr>
      <w:r>
        <w:rPr>
          <w:rFonts w:ascii="Calibri" w:eastAsia="Calibri" w:hAnsi="Calibri" w:cs="Calibri"/>
          <w:b w:val="0"/>
          <w:sz w:val="22"/>
        </w:rPr>
        <w:tab/>
      </w:r>
      <w:r>
        <w:rPr>
          <w:sz w:val="28"/>
        </w:rPr>
        <w:t xml:space="preserve">1.1 </w:t>
      </w:r>
      <w:r>
        <w:rPr>
          <w:sz w:val="28"/>
        </w:rPr>
        <w:tab/>
        <w:t xml:space="preserve">What is Architecture Design Document? </w:t>
      </w:r>
    </w:p>
    <w:p w:rsidR="00630AAA" w:rsidRDefault="00CD5B4D">
      <w:pPr>
        <w:spacing w:after="0" w:line="259" w:lineRule="auto"/>
        <w:ind w:left="1440" w:firstLine="0"/>
      </w:pPr>
      <w:r>
        <w:rPr>
          <w:b/>
          <w:sz w:val="28"/>
        </w:rPr>
        <w:t xml:space="preserve"> </w:t>
      </w:r>
    </w:p>
    <w:p w:rsidR="00630AAA" w:rsidRDefault="00CD5B4D">
      <w:pPr>
        <w:ind w:left="1495"/>
      </w:pPr>
      <w:r>
        <w:t>Any software needs the architectural design to represent the design of the software. IEEE defines architectural design as “the process of defining a collection of hardware and software components and their interfaces to establish the framework for the deve</w:t>
      </w:r>
      <w:r>
        <w:t xml:space="preserve">lopment of a computer system.” The software that is built for computer-based systems can exhibit one of these many architectures. </w:t>
      </w:r>
    </w:p>
    <w:p w:rsidR="00630AAA" w:rsidRDefault="00CD5B4D">
      <w:pPr>
        <w:ind w:left="1495"/>
      </w:pPr>
      <w:r>
        <w:t xml:space="preserve">Each style will describe a system category that consists of: </w:t>
      </w:r>
    </w:p>
    <w:p w:rsidR="00630AAA" w:rsidRDefault="00CD5B4D">
      <w:pPr>
        <w:spacing w:after="14" w:line="259" w:lineRule="auto"/>
        <w:ind w:left="1440" w:firstLine="0"/>
      </w:pPr>
      <w:r>
        <w:t xml:space="preserve"> </w:t>
      </w:r>
    </w:p>
    <w:p w:rsidR="00630AAA" w:rsidRDefault="00CD5B4D">
      <w:pPr>
        <w:numPr>
          <w:ilvl w:val="0"/>
          <w:numId w:val="3"/>
        </w:numPr>
        <w:ind w:hanging="360"/>
      </w:pPr>
      <w:r>
        <w:t>A set of components (eg: a database, computational modules) t</w:t>
      </w:r>
      <w:r>
        <w:t xml:space="preserve">hat will perform a function required by the system. </w:t>
      </w:r>
    </w:p>
    <w:p w:rsidR="00630AAA" w:rsidRDefault="00CD5B4D">
      <w:pPr>
        <w:numPr>
          <w:ilvl w:val="0"/>
          <w:numId w:val="3"/>
        </w:numPr>
        <w:ind w:hanging="360"/>
      </w:pPr>
      <w:r>
        <w:t xml:space="preserve">The set of connectors will help in coordination, communication, and cooperation between the components. </w:t>
      </w:r>
    </w:p>
    <w:p w:rsidR="00630AAA" w:rsidRDefault="00CD5B4D">
      <w:pPr>
        <w:numPr>
          <w:ilvl w:val="0"/>
          <w:numId w:val="3"/>
        </w:numPr>
        <w:ind w:hanging="360"/>
      </w:pPr>
      <w:r>
        <w:t xml:space="preserve">Conditions that how components can be integrated to form the system. </w:t>
      </w:r>
    </w:p>
    <w:p w:rsidR="00630AAA" w:rsidRDefault="00CD5B4D">
      <w:pPr>
        <w:numPr>
          <w:ilvl w:val="0"/>
          <w:numId w:val="3"/>
        </w:numPr>
        <w:ind w:hanging="360"/>
      </w:pPr>
      <w:r>
        <w:t>Semantic models help the des</w:t>
      </w:r>
      <w:r>
        <w:t xml:space="preserve">igner to understand the overall properties of the system. </w:t>
      </w:r>
    </w:p>
    <w:p w:rsidR="00630AAA" w:rsidRDefault="00CD5B4D">
      <w:pPr>
        <w:spacing w:after="0" w:line="259" w:lineRule="auto"/>
        <w:ind w:left="1440" w:firstLine="0"/>
      </w:pPr>
      <w:r>
        <w:rPr>
          <w:rFonts w:ascii="Calibri" w:eastAsia="Calibri" w:hAnsi="Calibri" w:cs="Calibri"/>
          <w:sz w:val="23"/>
        </w:rPr>
        <w:t xml:space="preserve"> </w:t>
      </w:r>
    </w:p>
    <w:p w:rsidR="00630AAA" w:rsidRDefault="00CD5B4D">
      <w:pPr>
        <w:spacing w:after="0" w:line="259" w:lineRule="auto"/>
        <w:ind w:left="1440" w:firstLine="0"/>
      </w:pPr>
      <w:r>
        <w:rPr>
          <w:rFonts w:ascii="Calibri" w:eastAsia="Calibri" w:hAnsi="Calibri" w:cs="Calibri"/>
          <w:sz w:val="23"/>
        </w:rPr>
        <w:t xml:space="preserve"> </w:t>
      </w:r>
    </w:p>
    <w:p w:rsidR="00630AAA" w:rsidRDefault="00CD5B4D">
      <w:pPr>
        <w:spacing w:after="1" w:line="259" w:lineRule="auto"/>
        <w:ind w:left="1440" w:firstLine="0"/>
      </w:pPr>
      <w:r>
        <w:rPr>
          <w:rFonts w:ascii="Calibri" w:eastAsia="Calibri" w:hAnsi="Calibri" w:cs="Calibri"/>
          <w:sz w:val="23"/>
        </w:rPr>
        <w:t xml:space="preserve"> </w:t>
      </w:r>
    </w:p>
    <w:p w:rsidR="00630AAA" w:rsidRDefault="00CD5B4D">
      <w:pPr>
        <w:spacing w:after="42" w:line="259" w:lineRule="auto"/>
        <w:ind w:left="1440" w:firstLine="0"/>
      </w:pPr>
      <w:r>
        <w:rPr>
          <w:rFonts w:ascii="Calibri" w:eastAsia="Calibri" w:hAnsi="Calibri" w:cs="Calibri"/>
          <w:sz w:val="23"/>
        </w:rPr>
        <w:t xml:space="preserve"> </w:t>
      </w:r>
    </w:p>
    <w:p w:rsidR="00630AAA" w:rsidRDefault="00CD5B4D">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rsidR="00630AAA" w:rsidRDefault="00CD5B4D">
      <w:pPr>
        <w:spacing w:after="0" w:line="259" w:lineRule="auto"/>
        <w:ind w:left="1440" w:firstLine="0"/>
      </w:pPr>
      <w:r>
        <w:rPr>
          <w:b/>
          <w:sz w:val="28"/>
        </w:rPr>
        <w:t xml:space="preserve"> </w:t>
      </w:r>
    </w:p>
    <w:p w:rsidR="00630AAA" w:rsidRDefault="00CD5B4D">
      <w:pPr>
        <w:spacing w:after="161" w:line="259" w:lineRule="auto"/>
        <w:ind w:left="1440" w:firstLine="0"/>
      </w:pPr>
      <w:r>
        <w:rPr>
          <w:rFonts w:ascii="Calibri" w:eastAsia="Calibri" w:hAnsi="Calibri" w:cs="Calibri"/>
          <w:sz w:val="23"/>
        </w:rPr>
        <w:t>Architecture Design Document (ADD) is an architectural design process that follows a step-by-</w:t>
      </w:r>
      <w:r>
        <w:rPr>
          <w:rFonts w:ascii="Calibri" w:eastAsia="Calibri" w:hAnsi="Calibri" w:cs="Calibri"/>
          <w:sz w:val="23"/>
        </w:rPr>
        <w:t>step refinement process. The process can be used for designing data structures, required software architecture, source code and ultimately, performance algorithms. Overall, the design principles may be defined during requirement analysis and then refined d</w:t>
      </w:r>
      <w:r>
        <w:rPr>
          <w:rFonts w:ascii="Calibri" w:eastAsia="Calibri" w:hAnsi="Calibri" w:cs="Calibri"/>
          <w:sz w:val="23"/>
        </w:rPr>
        <w:t xml:space="preserve">uring architectural design work. </w:t>
      </w:r>
    </w:p>
    <w:p w:rsidR="00630AAA" w:rsidRDefault="00CD5B4D">
      <w:pPr>
        <w:spacing w:after="159" w:line="259" w:lineRule="auto"/>
        <w:ind w:left="0" w:firstLine="0"/>
      </w:pPr>
      <w:r>
        <w:rPr>
          <w:rFonts w:ascii="Calibri" w:eastAsia="Calibri" w:hAnsi="Calibri" w:cs="Calibri"/>
          <w:sz w:val="23"/>
        </w:rPr>
        <w:t xml:space="preserve"> </w:t>
      </w:r>
    </w:p>
    <w:p w:rsidR="00630AAA" w:rsidRDefault="00CD5B4D">
      <w:pPr>
        <w:spacing w:after="159" w:line="259" w:lineRule="auto"/>
        <w:ind w:left="0" w:firstLine="0"/>
      </w:pPr>
      <w:r>
        <w:rPr>
          <w:rFonts w:ascii="Calibri" w:eastAsia="Calibri" w:hAnsi="Calibri" w:cs="Calibri"/>
          <w:sz w:val="23"/>
        </w:rPr>
        <w:t xml:space="preserve"> </w:t>
      </w:r>
    </w:p>
    <w:p w:rsidR="00630AAA" w:rsidRDefault="00CD5B4D">
      <w:pPr>
        <w:spacing w:after="159" w:line="259" w:lineRule="auto"/>
        <w:ind w:left="0" w:firstLine="0"/>
      </w:pPr>
      <w:r>
        <w:rPr>
          <w:rFonts w:ascii="Calibri" w:eastAsia="Calibri" w:hAnsi="Calibri" w:cs="Calibri"/>
          <w:sz w:val="23"/>
        </w:rPr>
        <w:t xml:space="preserve"> </w:t>
      </w:r>
    </w:p>
    <w:p w:rsidR="00630AAA" w:rsidRDefault="00CD5B4D">
      <w:pPr>
        <w:spacing w:after="159" w:line="259" w:lineRule="auto"/>
        <w:ind w:left="0" w:firstLine="0"/>
      </w:pPr>
      <w:r>
        <w:rPr>
          <w:rFonts w:ascii="Calibri" w:eastAsia="Calibri" w:hAnsi="Calibri" w:cs="Calibri"/>
          <w:sz w:val="23"/>
        </w:rPr>
        <w:t xml:space="preserve"> </w:t>
      </w:r>
    </w:p>
    <w:p w:rsidR="00630AAA" w:rsidRDefault="00CD5B4D">
      <w:pPr>
        <w:spacing w:after="159" w:line="259" w:lineRule="auto"/>
        <w:ind w:left="0" w:firstLine="0"/>
      </w:pPr>
      <w:r>
        <w:rPr>
          <w:rFonts w:ascii="Calibri" w:eastAsia="Calibri" w:hAnsi="Calibri" w:cs="Calibri"/>
          <w:sz w:val="23"/>
        </w:rPr>
        <w:t xml:space="preserve"> </w:t>
      </w:r>
    </w:p>
    <w:p w:rsidR="00630AAA" w:rsidRDefault="00CD5B4D">
      <w:pPr>
        <w:spacing w:after="159" w:line="259" w:lineRule="auto"/>
        <w:ind w:left="0" w:firstLine="0"/>
      </w:pPr>
      <w:r>
        <w:rPr>
          <w:rFonts w:ascii="Calibri" w:eastAsia="Calibri" w:hAnsi="Calibri" w:cs="Calibri"/>
          <w:sz w:val="23"/>
        </w:rPr>
        <w:t xml:space="preserve"> </w:t>
      </w:r>
    </w:p>
    <w:p w:rsidR="00630AAA" w:rsidRDefault="00CD5B4D">
      <w:pPr>
        <w:spacing w:after="0" w:line="259" w:lineRule="auto"/>
        <w:ind w:left="0" w:firstLine="0"/>
      </w:pPr>
      <w:r>
        <w:rPr>
          <w:rFonts w:ascii="Calibri" w:eastAsia="Calibri" w:hAnsi="Calibri" w:cs="Calibri"/>
          <w:sz w:val="23"/>
        </w:rPr>
        <w:t xml:space="preserve"> </w:t>
      </w:r>
    </w:p>
    <w:p w:rsidR="00630AAA" w:rsidRDefault="00CD5B4D">
      <w:pPr>
        <w:spacing w:after="241" w:line="259" w:lineRule="auto"/>
        <w:ind w:left="0" w:firstLine="0"/>
      </w:pPr>
      <w:r>
        <w:rPr>
          <w:rFonts w:ascii="Calibri" w:eastAsia="Calibri" w:hAnsi="Calibri" w:cs="Calibri"/>
          <w:sz w:val="23"/>
        </w:rPr>
        <w:t xml:space="preserve"> </w:t>
      </w:r>
    </w:p>
    <w:p w:rsidR="00630AAA" w:rsidRDefault="00CD5B4D">
      <w:pPr>
        <w:pStyle w:val="Heading1"/>
        <w:spacing w:after="0"/>
        <w:ind w:left="355"/>
      </w:pPr>
      <w:r>
        <w:lastRenderedPageBreak/>
        <w:t xml:space="preserve">2. Architecture </w:t>
      </w:r>
    </w:p>
    <w:p w:rsidR="00630AAA" w:rsidRDefault="00CD5B4D">
      <w:pPr>
        <w:spacing w:after="0" w:line="259" w:lineRule="auto"/>
        <w:ind w:left="720" w:firstLine="0"/>
      </w:pPr>
      <w:r>
        <w:rPr>
          <w:sz w:val="28"/>
        </w:rPr>
        <w:t xml:space="preserve"> </w:t>
      </w:r>
    </w:p>
    <w:p w:rsidR="006D3029" w:rsidRDefault="00CD5B4D" w:rsidP="006D3029">
      <w:pPr>
        <w:pStyle w:val="Heading2"/>
        <w:tabs>
          <w:tab w:val="center" w:pos="887"/>
          <w:tab w:val="center" w:pos="2693"/>
        </w:tabs>
        <w:ind w:left="0" w:firstLine="0"/>
      </w:pPr>
      <w:r>
        <w:rPr>
          <w:rFonts w:ascii="Calibri" w:eastAsia="Calibri" w:hAnsi="Calibri" w:cs="Calibri"/>
          <w:b w:val="0"/>
          <w:sz w:val="22"/>
        </w:rPr>
        <w:tab/>
      </w:r>
    </w:p>
    <w:p w:rsidR="00630AAA" w:rsidRDefault="006D3029" w:rsidP="006D3029">
      <w:pPr>
        <w:spacing w:after="156"/>
        <w:ind w:left="0" w:firstLine="0"/>
      </w:pPr>
      <w:r>
        <w:rPr>
          <w:noProof/>
        </w:rPr>
        <w:drawing>
          <wp:inline distT="0" distB="0" distL="0" distR="0" wp14:anchorId="4E6B56FF" wp14:editId="06F5524C">
            <wp:extent cx="5981065" cy="4072169"/>
            <wp:effectExtent l="0" t="0" r="635" b="5080"/>
            <wp:docPr id="5" name="Picture 5" descr="ML lifecycle architecture diagram - Machine Learning 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L lifecycle architecture diagram - Machine Learning Le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4588" cy="4088184"/>
                    </a:xfrm>
                    <a:prstGeom prst="rect">
                      <a:avLst/>
                    </a:prstGeom>
                    <a:noFill/>
                    <a:ln>
                      <a:noFill/>
                    </a:ln>
                  </pic:spPr>
                </pic:pic>
              </a:graphicData>
            </a:graphic>
          </wp:inline>
        </w:drawing>
      </w:r>
      <w:r w:rsidR="00CD5B4D">
        <w:t>.</w:t>
      </w:r>
      <w:r w:rsidR="00CD5B4D">
        <w:t xml:space="preserve"> </w:t>
      </w:r>
    </w:p>
    <w:p w:rsidR="00630AAA" w:rsidRDefault="00CD5B4D">
      <w:pPr>
        <w:spacing w:after="0" w:line="259" w:lineRule="auto"/>
        <w:ind w:left="0" w:firstLine="0"/>
      </w:pPr>
      <w:r>
        <w:t xml:space="preserve"> </w:t>
      </w:r>
    </w:p>
    <w:p w:rsidR="00630AAA" w:rsidRDefault="00630AAA">
      <w:pPr>
        <w:spacing w:after="184" w:line="259" w:lineRule="auto"/>
        <w:ind w:left="-864" w:right="-1033" w:firstLine="0"/>
      </w:pPr>
    </w:p>
    <w:p w:rsidR="00630AAA" w:rsidRDefault="00CD5B4D">
      <w:pPr>
        <w:spacing w:after="0" w:line="259" w:lineRule="auto"/>
        <w:ind w:left="0" w:firstLine="0"/>
      </w:pPr>
      <w:r>
        <w:t xml:space="preserve"> </w:t>
      </w:r>
    </w:p>
    <w:p w:rsidR="00630AAA" w:rsidRDefault="00CD5B4D" w:rsidP="008E199E">
      <w:pPr>
        <w:pStyle w:val="Heading2"/>
        <w:ind w:left="369" w:firstLine="0"/>
      </w:pPr>
      <w:r>
        <w:t>Comp</w:t>
      </w:r>
      <w:r w:rsidR="006D3029">
        <w:t>onents of Machine Learning Architecture:</w:t>
      </w:r>
    </w:p>
    <w:p w:rsidR="008E199E" w:rsidRDefault="006D3029" w:rsidP="008E199E">
      <w:pPr>
        <w:pStyle w:val="NormalWeb"/>
        <w:shd w:val="clear" w:color="auto" w:fill="FFFFFF"/>
        <w:spacing w:before="240" w:beforeAutospacing="0" w:after="240" w:afterAutospacing="0" w:line="360" w:lineRule="atLeast"/>
        <w:rPr>
          <w:rFonts w:ascii="Amazon Ember" w:hAnsi="Amazon Ember"/>
          <w:color w:val="16191F"/>
        </w:rPr>
      </w:pPr>
      <w:r>
        <w:t xml:space="preserve">            </w:t>
      </w:r>
      <w:r w:rsidR="008E199E">
        <w:rPr>
          <w:rFonts w:ascii="Amazon Ember" w:hAnsi="Amazon Ember"/>
          <w:color w:val="16191F"/>
        </w:rPr>
        <w:t>The cloud agnostic architecture diagrams in this paper provide high-level best practices with the following assumptions:</w:t>
      </w:r>
    </w:p>
    <w:p w:rsidR="008E199E" w:rsidRDefault="008E199E" w:rsidP="008E199E">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All presented concepts are cloud and technology agnostic.</w:t>
      </w:r>
    </w:p>
    <w:p w:rsidR="008E199E" w:rsidRPr="008E199E" w:rsidRDefault="008E199E" w:rsidP="008E199E">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sidRPr="008E199E">
        <w:rPr>
          <w:rFonts w:ascii="Amazon Ember" w:hAnsi="Amazon Ember"/>
          <w:color w:val="16191F"/>
        </w:rPr>
        <w:t>Solid black lines are indicative of process flow.</w:t>
      </w:r>
    </w:p>
    <w:p w:rsidR="008E199E" w:rsidRDefault="008E199E" w:rsidP="008E199E">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Dashed color lines are indicative of input and output flow.</w:t>
      </w:r>
    </w:p>
    <w:p w:rsidR="008E199E" w:rsidRDefault="008E199E" w:rsidP="008E199E">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Architecture diagram components are color coded for ease of communication across this document.</w:t>
      </w:r>
    </w:p>
    <w:p w:rsidR="006D3029" w:rsidRDefault="006D3029" w:rsidP="006D3029">
      <w:r>
        <w:t xml:space="preserve"> </w:t>
      </w:r>
    </w:p>
    <w:p w:rsidR="008E199E" w:rsidRPr="008E199E" w:rsidRDefault="008E199E" w:rsidP="008E199E">
      <w:pPr>
        <w:shd w:val="clear" w:color="auto" w:fill="FFFFFF"/>
        <w:spacing w:before="240" w:after="240" w:line="360" w:lineRule="atLeast"/>
        <w:ind w:left="0" w:firstLine="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ML lifecycle as shown in Figure 5 includes the following components:</w:t>
      </w:r>
    </w:p>
    <w:p w:rsidR="008E199E" w:rsidRPr="008E199E" w:rsidRDefault="008E199E" w:rsidP="008E199E">
      <w:pPr>
        <w:numPr>
          <w:ilvl w:val="0"/>
          <w:numId w:val="9"/>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b/>
          <w:bCs/>
          <w:color w:val="16191F"/>
          <w:sz w:val="24"/>
          <w:szCs w:val="24"/>
        </w:rPr>
        <w:lastRenderedPageBreak/>
        <w:t>Online/Offline feature store</w:t>
      </w:r>
      <w:r w:rsidRPr="008E199E">
        <w:rPr>
          <w:rFonts w:ascii="Amazon Ember" w:eastAsia="Times New Roman" w:hAnsi="Amazon Ember" w:cs="Times New Roman"/>
          <w:color w:val="16191F"/>
          <w:sz w:val="24"/>
          <w:szCs w:val="24"/>
        </w:rPr>
        <w:t> — Feature store reduces duplication and rerun of feature engineering code across teams and projects. Online store with low-latency retrieval capabilities is ideal for real-time inference. Offline store should maintain a history of feature values and is suited for training and batch scoring.</w:t>
      </w:r>
    </w:p>
    <w:p w:rsidR="008E199E" w:rsidRPr="008E199E" w:rsidRDefault="008E199E" w:rsidP="008E199E">
      <w:pPr>
        <w:numPr>
          <w:ilvl w:val="0"/>
          <w:numId w:val="9"/>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b/>
          <w:bCs/>
          <w:color w:val="16191F"/>
          <w:sz w:val="24"/>
          <w:szCs w:val="24"/>
        </w:rPr>
        <w:t>Model registry</w:t>
      </w:r>
      <w:r w:rsidRPr="008E199E">
        <w:rPr>
          <w:rFonts w:ascii="Amazon Ember" w:eastAsia="Times New Roman" w:hAnsi="Amazon Ember" w:cs="Times New Roman"/>
          <w:color w:val="16191F"/>
          <w:sz w:val="24"/>
          <w:szCs w:val="24"/>
        </w:rPr>
        <w:t> — Model registry is a repository for storing ML model artifacts including trained model and related metadata (data, code, model). It enables lineage for ML models as it can act as a version control system.</w:t>
      </w:r>
    </w:p>
    <w:p w:rsidR="008E199E" w:rsidRPr="008E199E" w:rsidRDefault="008E199E" w:rsidP="008E199E">
      <w:pPr>
        <w:numPr>
          <w:ilvl w:val="0"/>
          <w:numId w:val="9"/>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b/>
          <w:bCs/>
          <w:color w:val="16191F"/>
          <w:sz w:val="24"/>
          <w:szCs w:val="24"/>
        </w:rPr>
        <w:t>Performance feedback loop</w:t>
      </w:r>
      <w:r w:rsidRPr="008E199E">
        <w:rPr>
          <w:rFonts w:ascii="Amazon Ember" w:eastAsia="Times New Roman" w:hAnsi="Amazon Ember" w:cs="Times New Roman"/>
          <w:color w:val="16191F"/>
          <w:sz w:val="24"/>
          <w:szCs w:val="24"/>
        </w:rPr>
        <w:t> — Automates model performance evaluation tasks initiated from the model development to data processing phase.</w:t>
      </w:r>
    </w:p>
    <w:p w:rsidR="008E199E" w:rsidRPr="008E199E" w:rsidRDefault="008E199E" w:rsidP="008E199E">
      <w:pPr>
        <w:numPr>
          <w:ilvl w:val="0"/>
          <w:numId w:val="9"/>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b/>
          <w:bCs/>
          <w:color w:val="16191F"/>
          <w:sz w:val="24"/>
          <w:szCs w:val="24"/>
        </w:rPr>
        <w:t>Model drift feedback loop</w:t>
      </w:r>
      <w:r w:rsidRPr="008E199E">
        <w:rPr>
          <w:rFonts w:ascii="Amazon Ember" w:eastAsia="Times New Roman" w:hAnsi="Amazon Ember" w:cs="Times New Roman"/>
          <w:color w:val="16191F"/>
          <w:sz w:val="24"/>
          <w:szCs w:val="24"/>
        </w:rPr>
        <w:t> — Automates model update re-training tasks initiated from the production deployment to data processing phase.</w:t>
      </w:r>
    </w:p>
    <w:p w:rsidR="008E199E" w:rsidRPr="008E199E" w:rsidRDefault="008E199E" w:rsidP="008E199E">
      <w:pPr>
        <w:numPr>
          <w:ilvl w:val="0"/>
          <w:numId w:val="9"/>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b/>
          <w:bCs/>
          <w:color w:val="16191F"/>
          <w:sz w:val="24"/>
          <w:szCs w:val="24"/>
        </w:rPr>
        <w:t>Alarm manager</w:t>
      </w:r>
      <w:r w:rsidRPr="008E199E">
        <w:rPr>
          <w:rFonts w:ascii="Amazon Ember" w:eastAsia="Times New Roman" w:hAnsi="Amazon Ember" w:cs="Times New Roman"/>
          <w:color w:val="16191F"/>
          <w:sz w:val="24"/>
          <w:szCs w:val="24"/>
        </w:rPr>
        <w:t> — Alarm manager receives the alerts from the model monitoring system. It then runs actions by publishing notifications to services that can deliver alerts to target applications to handle them. The model update re-training pipeline is one such target application.</w:t>
      </w:r>
    </w:p>
    <w:p w:rsidR="008E199E" w:rsidRPr="008E199E" w:rsidRDefault="008E199E" w:rsidP="008E199E">
      <w:pPr>
        <w:numPr>
          <w:ilvl w:val="0"/>
          <w:numId w:val="9"/>
        </w:numPr>
        <w:shd w:val="clear" w:color="auto" w:fill="FFFFFF"/>
        <w:spacing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b/>
          <w:bCs/>
          <w:color w:val="16191F"/>
          <w:sz w:val="24"/>
          <w:szCs w:val="24"/>
        </w:rPr>
        <w:t>Scheduler</w:t>
      </w:r>
      <w:r w:rsidRPr="008E199E">
        <w:rPr>
          <w:rFonts w:ascii="Amazon Ember" w:eastAsia="Times New Roman" w:hAnsi="Amazon Ember" w:cs="Times New Roman"/>
          <w:color w:val="16191F"/>
          <w:sz w:val="24"/>
          <w:szCs w:val="24"/>
        </w:rPr>
        <w:t> — A scheduler can initiate a re-training at business defined intervals.</w:t>
      </w:r>
    </w:p>
    <w:p w:rsidR="008E199E" w:rsidRPr="008E199E" w:rsidRDefault="008E199E" w:rsidP="008E199E">
      <w:pPr>
        <w:numPr>
          <w:ilvl w:val="0"/>
          <w:numId w:val="10"/>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b/>
          <w:bCs/>
          <w:color w:val="16191F"/>
          <w:sz w:val="24"/>
          <w:szCs w:val="24"/>
        </w:rPr>
        <w:t>Lineage tracker</w:t>
      </w:r>
      <w:r w:rsidRPr="008E199E">
        <w:rPr>
          <w:rFonts w:ascii="Amazon Ember" w:eastAsia="Times New Roman" w:hAnsi="Amazon Ember" w:cs="Times New Roman"/>
          <w:color w:val="16191F"/>
          <w:sz w:val="24"/>
          <w:szCs w:val="24"/>
        </w:rPr>
        <w:t> — The machine learning lineage tracking enables reproducible machine learning experiences. It enables re-creating the ML environment at a specific point-in-time, reflecting the versions of all resources and environments at that time.</w:t>
      </w:r>
    </w:p>
    <w:p w:rsidR="008E199E" w:rsidRPr="008E199E" w:rsidRDefault="008E199E" w:rsidP="008E199E">
      <w:pPr>
        <w:shd w:val="clear" w:color="auto" w:fill="FFFFFF"/>
        <w:spacing w:before="75" w:after="0" w:line="360" w:lineRule="atLeast"/>
        <w:ind w:left="0" w:firstLine="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The ML lineage tracker collects references to traceable data, model and infrastructure resource changes. It consists of the following components:</w:t>
      </w:r>
    </w:p>
    <w:p w:rsidR="008E199E" w:rsidRPr="008E199E" w:rsidRDefault="008E199E" w:rsidP="008E199E">
      <w:pPr>
        <w:numPr>
          <w:ilvl w:val="1"/>
          <w:numId w:val="10"/>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System architecture (infrastructure as code to address environment drift)</w:t>
      </w:r>
    </w:p>
    <w:p w:rsidR="008E199E" w:rsidRPr="008E199E" w:rsidRDefault="008E199E" w:rsidP="008E199E">
      <w:pPr>
        <w:numPr>
          <w:ilvl w:val="1"/>
          <w:numId w:val="10"/>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Data (metadata, values, and features)</w:t>
      </w:r>
    </w:p>
    <w:p w:rsidR="008E199E" w:rsidRPr="008E199E" w:rsidRDefault="008E199E" w:rsidP="008E199E">
      <w:pPr>
        <w:numPr>
          <w:ilvl w:val="1"/>
          <w:numId w:val="10"/>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Model (algorithm, features, parameters, and hyperparameters)</w:t>
      </w:r>
    </w:p>
    <w:p w:rsidR="008E199E" w:rsidRPr="008E199E" w:rsidRDefault="008E199E" w:rsidP="008E199E">
      <w:pPr>
        <w:numPr>
          <w:ilvl w:val="1"/>
          <w:numId w:val="10"/>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Code (implementation, modeling, and pipeline)</w:t>
      </w:r>
    </w:p>
    <w:p w:rsidR="008E199E" w:rsidRPr="008E199E" w:rsidRDefault="008E199E" w:rsidP="008E199E">
      <w:pPr>
        <w:shd w:val="clear" w:color="auto" w:fill="FFFFFF"/>
        <w:spacing w:before="75" w:after="0" w:line="360" w:lineRule="atLeast"/>
        <w:ind w:left="0" w:firstLine="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The lineage tracker collects changed references through alternative iterations of ML lifecycle phases. Alternative algorithms and feature lists are evaluated as experiments for final production deployment.</w:t>
      </w:r>
    </w:p>
    <w:p w:rsidR="008E199E" w:rsidRPr="008E199E" w:rsidRDefault="008E199E" w:rsidP="008E199E">
      <w:pPr>
        <w:shd w:val="clear" w:color="auto" w:fill="FFFFFF"/>
        <w:spacing w:before="75" w:line="360" w:lineRule="atLeast"/>
        <w:ind w:left="0" w:firstLine="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Figure 6 includes machine learning components and their information that the lineage tracker collects across different releases. The collected information enables going back to a specific point-in-time release and recreate it</w:t>
      </w:r>
    </w:p>
    <w:p w:rsidR="008E199E" w:rsidRPr="006D3029" w:rsidRDefault="008E199E" w:rsidP="006D3029"/>
    <w:p w:rsidR="006D3029" w:rsidRPr="006D3029" w:rsidRDefault="006D3029" w:rsidP="006D3029">
      <w:pPr>
        <w:ind w:left="359" w:firstLine="0"/>
      </w:pPr>
    </w:p>
    <w:p w:rsidR="00630AAA" w:rsidRDefault="00CD5B4D">
      <w:pPr>
        <w:spacing w:after="0" w:line="259" w:lineRule="auto"/>
        <w:ind w:left="1440" w:firstLine="0"/>
      </w:pPr>
      <w:r>
        <w:rPr>
          <w:b/>
          <w:sz w:val="24"/>
        </w:rPr>
        <w:t xml:space="preserve"> </w:t>
      </w:r>
    </w:p>
    <w:p w:rsidR="00630AAA" w:rsidRDefault="00CD5B4D">
      <w:pPr>
        <w:pStyle w:val="Heading1"/>
        <w:spacing w:after="0"/>
        <w:ind w:left="355"/>
      </w:pPr>
      <w:r>
        <w:t xml:space="preserve">3. Deployment </w:t>
      </w:r>
    </w:p>
    <w:p w:rsidR="00630AAA" w:rsidRDefault="00CD5B4D">
      <w:pPr>
        <w:spacing w:after="0" w:line="259" w:lineRule="auto"/>
        <w:ind w:left="720" w:firstLine="0"/>
      </w:pPr>
      <w:r>
        <w:rPr>
          <w:b/>
          <w:sz w:val="32"/>
        </w:rPr>
        <w:t xml:space="preserve"> </w:t>
      </w:r>
    </w:p>
    <w:p w:rsidR="00630AAA" w:rsidRDefault="008E199E">
      <w:pPr>
        <w:pStyle w:val="Heading2"/>
        <w:ind w:left="715"/>
      </w:pPr>
      <w:r>
        <w:t xml:space="preserve">3.1 Machine Learning model </w:t>
      </w:r>
      <w:r w:rsidR="00CD5B4D">
        <w:t xml:space="preserve">Deployment </w:t>
      </w:r>
    </w:p>
    <w:p w:rsidR="00630AAA" w:rsidRDefault="00CD5B4D">
      <w:pPr>
        <w:ind w:left="1306"/>
      </w:pPr>
      <w:r>
        <w:t xml:space="preserve">The deployment process lets you clone content from one stage in the pipeline to another, typically from development to test, and from test to production. </w:t>
      </w:r>
    </w:p>
    <w:p w:rsidR="008E199E" w:rsidRPr="008E199E" w:rsidRDefault="008E199E">
      <w:pPr>
        <w:ind w:left="1306"/>
      </w:pPr>
      <w:r w:rsidRPr="008E199E">
        <w:rPr>
          <w:color w:val="292929"/>
          <w:spacing w:val="-1"/>
          <w:shd w:val="clear" w:color="auto" w:fill="FFFFFF"/>
        </w:rPr>
        <w:lastRenderedPageBreak/>
        <w:t>Deploying a machine learning model as a service can solve most of these problems, and predictions will be real-time. But there will be issues like scalability, monitoring, and down-time of service. Though there are many cloud providers to resolve these issues and provide 24*7 support. Still, if you are a small company or just starting in AI/ML and don’t want to spend more time to handle cloud deployments or DevOps tasks and want a quick deployment option, then deploying your machine learning model on Heroku using Flask will address all your issues.</w:t>
      </w:r>
    </w:p>
    <w:p w:rsidR="00630AAA" w:rsidRDefault="00CD5B4D">
      <w:pPr>
        <w:spacing w:after="0" w:line="259" w:lineRule="auto"/>
        <w:ind w:left="720" w:firstLine="0"/>
      </w:pPr>
      <w:r>
        <w:t xml:space="preserve"> </w:t>
      </w:r>
    </w:p>
    <w:p w:rsidR="00630AAA" w:rsidRDefault="008E199E">
      <w:pPr>
        <w:pStyle w:val="Heading2"/>
        <w:spacing w:after="144"/>
        <w:ind w:left="10"/>
      </w:pPr>
      <w:r>
        <w:t xml:space="preserve">           4. </w:t>
      </w:r>
      <w:r w:rsidR="00CD5B4D">
        <w:t>Publish datasets an</w:t>
      </w:r>
      <w:r>
        <w:t xml:space="preserve">d reports </w:t>
      </w:r>
    </w:p>
    <w:p w:rsidR="00630AAA" w:rsidRDefault="008E199E">
      <w:pPr>
        <w:spacing w:after="0" w:line="259" w:lineRule="auto"/>
        <w:ind w:left="0" w:firstLine="0"/>
      </w:pPr>
      <w:r>
        <w:rPr>
          <w:noProof/>
        </w:rPr>
        <w:drawing>
          <wp:inline distT="0" distB="0" distL="0" distR="0">
            <wp:extent cx="5728970" cy="2193377"/>
            <wp:effectExtent l="0" t="0" r="5080" b="0"/>
            <wp:docPr id="2" name="Picture 2" descr="https://miro.medium.com/max/1400/1*NnHch9nRDscKDR0C7Z0nB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NnHch9nRDscKDR0C7Z0nBA.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8970" cy="2193377"/>
                    </a:xfrm>
                    <a:prstGeom prst="rect">
                      <a:avLst/>
                    </a:prstGeom>
                    <a:noFill/>
                    <a:ln>
                      <a:noFill/>
                    </a:ln>
                  </pic:spPr>
                </pic:pic>
              </a:graphicData>
            </a:graphic>
          </wp:inline>
        </w:drawing>
      </w:r>
    </w:p>
    <w:p w:rsidR="008E199E" w:rsidRDefault="008E199E">
      <w:pPr>
        <w:spacing w:after="0" w:line="259" w:lineRule="auto"/>
        <w:ind w:left="0" w:firstLine="0"/>
      </w:pPr>
    </w:p>
    <w:p w:rsidR="008E199E" w:rsidRDefault="008E199E">
      <w:pPr>
        <w:spacing w:after="0" w:line="259" w:lineRule="auto"/>
        <w:ind w:left="0" w:firstLine="0"/>
      </w:pPr>
    </w:p>
    <w:p w:rsidR="008E199E" w:rsidRDefault="008E199E">
      <w:pPr>
        <w:spacing w:after="0" w:line="259" w:lineRule="auto"/>
        <w:ind w:left="0" w:firstLine="0"/>
      </w:pPr>
    </w:p>
    <w:p w:rsidR="008E199E" w:rsidRDefault="008E199E">
      <w:pPr>
        <w:spacing w:after="0" w:line="259" w:lineRule="auto"/>
        <w:ind w:left="0" w:firstLine="0"/>
      </w:pPr>
      <w:r>
        <w:rPr>
          <w:noProof/>
        </w:rPr>
        <w:drawing>
          <wp:inline distT="0" distB="0" distL="0" distR="0">
            <wp:extent cx="5728970" cy="2713077"/>
            <wp:effectExtent l="0" t="0" r="5080" b="0"/>
            <wp:docPr id="6" name="Picture 6" descr="https://miro.medium.com/max/1400/1*z-jnACwtfyVUXOLgOsQkZ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400/1*z-jnACwtfyVUXOLgOsQkZg.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8970" cy="2713077"/>
                    </a:xfrm>
                    <a:prstGeom prst="rect">
                      <a:avLst/>
                    </a:prstGeom>
                    <a:noFill/>
                    <a:ln>
                      <a:noFill/>
                    </a:ln>
                  </pic:spPr>
                </pic:pic>
              </a:graphicData>
            </a:graphic>
          </wp:inline>
        </w:drawing>
      </w:r>
    </w:p>
    <w:p w:rsidR="008E199E" w:rsidRDefault="008E199E">
      <w:pPr>
        <w:spacing w:after="0" w:line="259" w:lineRule="auto"/>
        <w:ind w:left="0" w:firstLine="0"/>
      </w:pPr>
    </w:p>
    <w:p w:rsidR="008E199E" w:rsidRDefault="008E199E">
      <w:pPr>
        <w:spacing w:after="0" w:line="259" w:lineRule="auto"/>
        <w:ind w:left="0" w:firstLine="0"/>
      </w:pPr>
    </w:p>
    <w:p w:rsidR="008E199E" w:rsidRDefault="008E199E">
      <w:pPr>
        <w:spacing w:after="0" w:line="259" w:lineRule="auto"/>
        <w:ind w:left="0" w:firstLine="0"/>
      </w:pPr>
      <w:r>
        <w:lastRenderedPageBreak/>
        <w:t xml:space="preserve"> </w:t>
      </w:r>
      <w:r>
        <w:rPr>
          <w:noProof/>
        </w:rPr>
        <w:drawing>
          <wp:inline distT="0" distB="0" distL="0" distR="0">
            <wp:extent cx="5728970" cy="1866007"/>
            <wp:effectExtent l="0" t="0" r="5080" b="1270"/>
            <wp:docPr id="7" name="Picture 7" descr="https://miro.medium.com/max/1400/1*QYMrdyyeAp-gL2DQpLYU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400/1*QYMrdyyeAp-gL2DQpLYU1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8970" cy="1866007"/>
                    </a:xfrm>
                    <a:prstGeom prst="rect">
                      <a:avLst/>
                    </a:prstGeom>
                    <a:noFill/>
                    <a:ln>
                      <a:noFill/>
                    </a:ln>
                  </pic:spPr>
                </pic:pic>
              </a:graphicData>
            </a:graphic>
          </wp:inline>
        </w:drawing>
      </w:r>
    </w:p>
    <w:sectPr w:rsidR="008E199E">
      <w:headerReference w:type="even" r:id="rId18"/>
      <w:headerReference w:type="default" r:id="rId19"/>
      <w:footerReference w:type="even" r:id="rId20"/>
      <w:footerReference w:type="default" r:id="rId21"/>
      <w:headerReference w:type="first" r:id="rId22"/>
      <w:footerReference w:type="first" r:id="rId23"/>
      <w:pgSz w:w="11906" w:h="16838"/>
      <w:pgMar w:top="1485" w:right="1444" w:bottom="1530" w:left="1440" w:header="708"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B4D" w:rsidRDefault="00CD5B4D">
      <w:pPr>
        <w:spacing w:after="0" w:line="240" w:lineRule="auto"/>
      </w:pPr>
      <w:r>
        <w:separator/>
      </w:r>
    </w:p>
  </w:endnote>
  <w:endnote w:type="continuationSeparator" w:id="0">
    <w:p w:rsidR="00CD5B4D" w:rsidRDefault="00CD5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mazon Emb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CD5B4D">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121" name="Group 612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7" name="Shape 64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625CD8C" id="Group 6121"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BuQgw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5gBuQgwIAAFUGAAAOAAAAAAAAAAAAAAAAAC4CAABkcnMvZTJvRG9jLnhtbFBLAQItABQABgAI&#10;AAAAIQBXEHNt4wAAAA4BAAAPAAAAAAAAAAAAAAAAAN0EAABkcnMvZG93bnJldi54bWxQSwUGAAAA&#10;AAQABADzAAAA7QUAAAAA&#10;">
              <v:shape id="Shape 6487"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vlKsQA&#10;AADdAAAADwAAAGRycy9kb3ducmV2LnhtbESPQWvCQBSE74L/YXmFXqRuWoqR1FWsIhQ8JebQ4yP7&#10;moRm34bsqpt/7wqCx2FmvmFWm2A6caHBtZYVvM8TEMSV1S3XCsrT4W0JwnlkjZ1lUjCSg816Ollh&#10;pu2Vc7oUvhYRwi5DBY33fSalqxoy6Oa2J47enx0M+iiHWuoBrxFuOvmRJAtpsOW40GBPu4aq/+Js&#10;FIRQ8Hjs/YzSqttT+ZvXZ/ut1OtL2H6B8BT8M/xo/2gFi89lCvc38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5Sr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t xml:space="preserve">|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rsidR="00630AAA" w:rsidRDefault="00CD5B4D">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CD5B4D">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092" name="Group 609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6" name="Shape 648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566C370" id="Group 609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T4sgQ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S4E+LIECAABVBgAADgAAAAAAAAAAAAAAAAAuAgAAZHJzL2Uyb0RvYy54bWxQSwECLQAUAAYACAAA&#10;ACEAVxBzbeMAAAAOAQAADwAAAAAAAAAAAAAAAADbBAAAZHJzL2Rvd25yZXYueG1sUEsFBgAAAAAE&#10;AAQA8wAAAOsFAAAAAA==&#10;">
              <v:shape id="Shape 6486"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dAscUA&#10;AADdAAAADwAAAGRycy9kb3ducmV2LnhtbESPwWrDMBBE74X+g9hCLqWRG4oT3CihTQgUerLjQ4+L&#10;tbVNrZWxFFv++ygQ6HGYmTfMdh9MJ0YaXGtZwesyAUFcWd1yraA8n142IJxH1thZJgUzOdjvHh+2&#10;mGk7cU5j4WsRIewyVNB432dSuqohg25pe+Lo/drBoI9yqKUecIpw08lVkqTSYMtxocGeDg1Vf8XF&#10;KAih4Pm798+0rrojlT95fbGfSi2ewsc7CE/B/4fv7S+tIH3bpHB7E5+A3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0Cx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7C0D2F">
      <w:rPr>
        <w:rFonts w:ascii="Calibri" w:eastAsia="Calibri" w:hAnsi="Calibri" w:cs="Calibri"/>
        <w:b/>
        <w:noProof/>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rsidR="00630AAA" w:rsidRDefault="00CD5B4D">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630AAA">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CD5B4D">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215" name="Group 621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90" name="Shape 649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F215049" id="Group 6215" o:spid="_x0000_s1026" style="position:absolute;margin-left:70.6pt;margin-top:778.3pt;width:454.25pt;height:.5pt;z-index:251660288;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AUI9L6gwIAAFUGAAAOAAAAAAAAAAAAAAAAAC4CAABkcnMvZTJvRG9jLnhtbFBLAQItABQABgAI&#10;AAAAIQBXEHNt4wAAAA4BAAAPAAAAAAAAAAAAAAAAAN0EAABkcnMvZG93bnJldi54bWxQSwUGAAAA&#10;AAQABADzAAAA7QUAAAAA&#10;">
              <v:shape id="Shape 6490"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rg8IA&#10;AADdAAAADwAAAGRycy9kb3ducmV2LnhtbERPy2rCQBTdF/yH4QrdFJ1Yio/oKLalIHSVmIXLS+aa&#10;BDN3QmYSx7/vLIQuD+e9OwTTipF611hWsJgnIIhLqxuuFBTnn9kahPPIGlvLpOBBDg77ycsOU23v&#10;nNGY+0rEEHYpKqi971IpXVmTQTe3HXHkrrY36CPsK6l7vMdw08r3JFlKgw3Hhho7+qqpvOWDURBC&#10;zo/fzr/Rqmy/qbhk1WA/lXqdhuMWhKfg/8VP90krWH5s4v74Jj4B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a+uDwgAAAN0AAAAPAAAAAAAAAAAAAAAAAJgCAABkcnMvZG93&#10;bnJldi54bWxQSwUGAAAAAAQABAD1AAAAhw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w:instrText>
    </w:r>
    <w:r>
      <w:rPr>
        <w:rFonts w:ascii="Calibri" w:eastAsia="Calibri" w:hAnsi="Calibri" w:cs="Calibri"/>
        <w:b/>
      </w:rPr>
      <w:instrText xml:space="preserve">RGEFORMAT </w:instrText>
    </w:r>
    <w:r>
      <w:rPr>
        <w:rFonts w:ascii="Calibri" w:eastAsia="Calibri" w:hAnsi="Calibri" w:cs="Calibri"/>
        <w:b/>
      </w:rPr>
      <w:fldChar w:fldCharType="separate"/>
    </w:r>
    <w:r w:rsidR="007C0D2F">
      <w:rPr>
        <w:rFonts w:ascii="Calibri" w:eastAsia="Calibri" w:hAnsi="Calibri" w:cs="Calibri"/>
        <w:b/>
        <w:noProof/>
      </w:rPr>
      <w:t>8</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rsidR="00630AAA" w:rsidRDefault="00CD5B4D">
    <w:pPr>
      <w:spacing w:after="0" w:line="259" w:lineRule="auto"/>
      <w:ind w:left="0" w:firstLine="0"/>
    </w:pPr>
    <w:r>
      <w:rPr>
        <w:rFonts w:ascii="Calibri" w:eastAsia="Calibri" w:hAnsi="Calibri" w:cs="Calibri"/>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CD5B4D">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184" name="Group 618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9" name="Shape 648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518617B" id="Group 6184" o:spid="_x0000_s1026" style="position:absolute;margin-left:70.6pt;margin-top:778.3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Cl2QmogwIAAFUGAAAOAAAAAAAAAAAAAAAAAC4CAABkcnMvZTJvRG9jLnhtbFBLAQItABQABgAI&#10;AAAAIQBXEHNt4wAAAA4BAAAPAAAAAAAAAAAAAAAAAN0EAABkcnMvZG93bnJldi54bWxQSwUGAAAA&#10;AAQABADzAAAA7QUAAAAA&#10;">
              <v:shape id="Shape 6489"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jUw8UA&#10;AADdAAAADwAAAGRycy9kb3ducmV2LnhtbESPQWsCMRSE7wX/Q3iCl6LZStHt1ihWKQg9ue6hx0fy&#10;uru4eVk2UeO/bwpCj8PMfMOsNtF24kqDbx0reJllIIi1My3XCqrT5zQH4QOywc4xKbiTh8169LTC&#10;wrgbH+lahlokCPsCFTQh9IWUXjdk0c9cT5y8HzdYDEkOtTQD3hLcdnKeZQtpseW00GBPu4b0ubxY&#10;BTGWfP/qwzMtdben6vtYX9yHUpNx3L6DCBTDf/jRPhgFi9f8Df7ep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NTD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7C0D2F">
      <w:rPr>
        <w:rFonts w:ascii="Calibri" w:eastAsia="Calibri" w:hAnsi="Calibri" w:cs="Calibri"/>
        <w:b/>
        <w:noProof/>
      </w:rPr>
      <w:t>7</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rsidR="00630AAA" w:rsidRDefault="00CD5B4D">
    <w:pPr>
      <w:spacing w:after="0" w:line="259" w:lineRule="auto"/>
      <w:ind w:left="0" w:firstLine="0"/>
    </w:pPr>
    <w:r>
      <w:rPr>
        <w:rFonts w:ascii="Calibri" w:eastAsia="Calibri" w:hAnsi="Calibri" w:cs="Calibri"/>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CD5B4D">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153" name="Group 615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8" name="Shape 648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4DAD9DC" id="Group 6153" o:spid="_x0000_s1026" style="position:absolute;margin-left:70.6pt;margin-top:778.3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">
              <v:shape id="Shape 6488"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RxWMEA&#10;AADdAAAADwAAAGRycy9kb3ducmV2LnhtbERPTYvCMBC9L/gfwgheFk1XFpXaVHRFEPZk7cHj0Ixt&#10;sZmUJmr89+awsMfH+842wXTiQYNrLSv4miUgiCurW64VlOfDdAXCeWSNnWVS8CIHm3z0kWGq7ZNP&#10;9Ch8LWIIuxQVNN73qZSuasigm9meOHJXOxj0EQ611AM+Y7jp5DxJFtJgy7GhwZ5+Gqpuxd0oCKHg&#10;12/vP2lZdXsqL6f6bndKTcZhuwbhKfh/8Z/7qBUsvldxbnwTn4DM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EcVjBAAAA3QAAAA8AAAAAAAAAAAAAAAAAmAIAAGRycy9kb3du&#10;cmV2LnhtbFBLBQYAAAAABAAEAPUAAACG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i s e a s e D </w:t>
    </w:r>
    <w:r>
      <w:rPr>
        <w:rFonts w:ascii="Calibri" w:eastAsia="Calibri" w:hAnsi="Calibri" w:cs="Calibri"/>
        <w:color w:val="7F7F7F"/>
      </w:rPr>
      <w:t>i a g n o s t i c A n a l y s i s</w:t>
    </w:r>
    <w:r>
      <w:rPr>
        <w:rFonts w:ascii="Calibri" w:eastAsia="Calibri" w:hAnsi="Calibri" w:cs="Calibri"/>
        <w:b/>
      </w:rPr>
      <w:t xml:space="preserve"> </w:t>
    </w:r>
  </w:p>
  <w:p w:rsidR="00630AAA" w:rsidRDefault="00CD5B4D">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B4D" w:rsidRDefault="00CD5B4D">
      <w:pPr>
        <w:spacing w:after="0" w:line="240" w:lineRule="auto"/>
      </w:pPr>
      <w:r>
        <w:separator/>
      </w:r>
    </w:p>
  </w:footnote>
  <w:footnote w:type="continuationSeparator" w:id="0">
    <w:p w:rsidR="00CD5B4D" w:rsidRDefault="00CD5B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CD5B4D">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630AAA" w:rsidRDefault="00CD5B4D">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CD5B4D">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630AAA" w:rsidRDefault="00CD5B4D">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630AAA">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CD5B4D">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630AAA" w:rsidRDefault="00CD5B4D">
    <w:pPr>
      <w:spacing w:after="0" w:line="259" w:lineRule="auto"/>
      <w:ind w:left="0" w:firstLine="0"/>
    </w:pPr>
    <w:r>
      <w:rPr>
        <w:rFonts w:ascii="Calibri" w:eastAsia="Calibri" w:hAnsi="Calibri" w:cs="Calibri"/>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CD5B4D">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630AAA" w:rsidRDefault="00CD5B4D">
    <w:pPr>
      <w:spacing w:after="0" w:line="259" w:lineRule="auto"/>
      <w:ind w:left="0" w:firstLine="0"/>
    </w:pPr>
    <w:r>
      <w:rPr>
        <w:rFonts w:ascii="Calibri" w:eastAsia="Calibri" w:hAnsi="Calibri" w:cs="Calibri"/>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CD5B4D">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630AAA" w:rsidRDefault="00CD5B4D">
    <w:pPr>
      <w:spacing w:after="0" w:line="259" w:lineRule="auto"/>
      <w:ind w:left="0" w:firstLine="0"/>
    </w:pPr>
    <w:r>
      <w:rPr>
        <w:rFonts w:ascii="Calibri" w:eastAsia="Calibri" w:hAnsi="Calibri" w:cs="Calibr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74152"/>
    <w:multiLevelType w:val="multilevel"/>
    <w:tmpl w:val="33B2A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A248D8"/>
    <w:multiLevelType w:val="hybridMultilevel"/>
    <w:tmpl w:val="BA9A51A0"/>
    <w:lvl w:ilvl="0" w:tplc="D3BA3BD0">
      <w:start w:val="1"/>
      <w:numFmt w:val="bullet"/>
      <w:lvlText w:val="•"/>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50A37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60340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8E091E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C865A8">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D86D9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68DBAA">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2AA0A2">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9B24554">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020252"/>
    <w:multiLevelType w:val="multilevel"/>
    <w:tmpl w:val="33B2A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9B5D97"/>
    <w:multiLevelType w:val="multilevel"/>
    <w:tmpl w:val="51B621B0"/>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553455B"/>
    <w:multiLevelType w:val="hybridMultilevel"/>
    <w:tmpl w:val="FE02435E"/>
    <w:lvl w:ilvl="0" w:tplc="CDA4C304">
      <w:start w:val="1"/>
      <w:numFmt w:val="lowerLetter"/>
      <w:lvlText w:val="%1)"/>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8CEDB6">
      <w:start w:val="1"/>
      <w:numFmt w:val="lowerLetter"/>
      <w:lvlText w:val="%2"/>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F84A1C">
      <w:start w:val="1"/>
      <w:numFmt w:val="lowerRoman"/>
      <w:lvlText w:val="%3"/>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F64D38">
      <w:start w:val="1"/>
      <w:numFmt w:val="decimal"/>
      <w:lvlText w:val="%4"/>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1EA242">
      <w:start w:val="1"/>
      <w:numFmt w:val="lowerLetter"/>
      <w:lvlText w:val="%5"/>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0F8E2B4">
      <w:start w:val="1"/>
      <w:numFmt w:val="lowerRoman"/>
      <w:lvlText w:val="%6"/>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A60B24">
      <w:start w:val="1"/>
      <w:numFmt w:val="decimal"/>
      <w:lvlText w:val="%7"/>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0AF26E">
      <w:start w:val="1"/>
      <w:numFmt w:val="lowerLetter"/>
      <w:lvlText w:val="%8"/>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F0753E">
      <w:start w:val="1"/>
      <w:numFmt w:val="lowerRoman"/>
      <w:lvlText w:val="%9"/>
      <w:lvlJc w:val="left"/>
      <w:pPr>
        <w:ind w:left="6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64209A1"/>
    <w:multiLevelType w:val="multilevel"/>
    <w:tmpl w:val="33B2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C07865"/>
    <w:multiLevelType w:val="hybridMultilevel"/>
    <w:tmpl w:val="05ECADBE"/>
    <w:lvl w:ilvl="0" w:tplc="02F822B8">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0C31D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4034CA">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0428A28">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380794">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4AEE06">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089112">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1447FE">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BCE3A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5E61E65"/>
    <w:multiLevelType w:val="multilevel"/>
    <w:tmpl w:val="33B2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235FA"/>
    <w:multiLevelType w:val="hybridMultilevel"/>
    <w:tmpl w:val="CD96A638"/>
    <w:lvl w:ilvl="0" w:tplc="3D763DC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F099CA">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0219C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12373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4A8580">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1CD8FE">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D67AB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8A4A7C">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882EB0">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78617FF"/>
    <w:multiLevelType w:val="multilevel"/>
    <w:tmpl w:val="693EE2C6"/>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3"/>
  </w:num>
  <w:num w:numId="3">
    <w:abstractNumId w:val="8"/>
  </w:num>
  <w:num w:numId="4">
    <w:abstractNumId w:val="6"/>
  </w:num>
  <w:num w:numId="5">
    <w:abstractNumId w:val="4"/>
  </w:num>
  <w:num w:numId="6">
    <w:abstractNumId w:val="1"/>
  </w:num>
  <w:num w:numId="7">
    <w:abstractNumId w:val="0"/>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AA"/>
    <w:rsid w:val="00630AAA"/>
    <w:rsid w:val="006D3029"/>
    <w:rsid w:val="007C0D2F"/>
    <w:rsid w:val="008E199E"/>
    <w:rsid w:val="00CD5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6851B2-AABC-491C-B2BF-75B609C7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1"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
      <w:ind w:left="73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73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3029"/>
    <w:pPr>
      <w:ind w:left="720"/>
      <w:contextualSpacing/>
    </w:pPr>
  </w:style>
  <w:style w:type="paragraph" w:styleId="NormalWeb">
    <w:name w:val="Normal (Web)"/>
    <w:basedOn w:val="Normal"/>
    <w:uiPriority w:val="99"/>
    <w:semiHidden/>
    <w:unhideWhenUsed/>
    <w:rsid w:val="008E199E"/>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623082">
      <w:bodyDiv w:val="1"/>
      <w:marLeft w:val="0"/>
      <w:marRight w:val="0"/>
      <w:marTop w:val="0"/>
      <w:marBottom w:val="0"/>
      <w:divBdr>
        <w:top w:val="none" w:sz="0" w:space="0" w:color="auto"/>
        <w:left w:val="none" w:sz="0" w:space="0" w:color="auto"/>
        <w:bottom w:val="none" w:sz="0" w:space="0" w:color="auto"/>
        <w:right w:val="none" w:sz="0" w:space="0" w:color="auto"/>
      </w:divBdr>
      <w:divsChild>
        <w:div w:id="1002051800">
          <w:marLeft w:val="0"/>
          <w:marRight w:val="0"/>
          <w:marTop w:val="0"/>
          <w:marBottom w:val="150"/>
          <w:divBdr>
            <w:top w:val="none" w:sz="0" w:space="0" w:color="auto"/>
            <w:left w:val="none" w:sz="0" w:space="0" w:color="auto"/>
            <w:bottom w:val="none" w:sz="0" w:space="0" w:color="auto"/>
            <w:right w:val="none" w:sz="0" w:space="0" w:color="auto"/>
          </w:divBdr>
        </w:div>
        <w:div w:id="1827285003">
          <w:marLeft w:val="0"/>
          <w:marRight w:val="0"/>
          <w:marTop w:val="0"/>
          <w:marBottom w:val="150"/>
          <w:divBdr>
            <w:top w:val="none" w:sz="0" w:space="0" w:color="auto"/>
            <w:left w:val="none" w:sz="0" w:space="0" w:color="auto"/>
            <w:bottom w:val="none" w:sz="0" w:space="0" w:color="auto"/>
            <w:right w:val="none" w:sz="0" w:space="0" w:color="auto"/>
          </w:divBdr>
          <w:divsChild>
            <w:div w:id="6475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8587">
      <w:bodyDiv w:val="1"/>
      <w:marLeft w:val="0"/>
      <w:marRight w:val="0"/>
      <w:marTop w:val="0"/>
      <w:marBottom w:val="0"/>
      <w:divBdr>
        <w:top w:val="none" w:sz="0" w:space="0" w:color="auto"/>
        <w:left w:val="none" w:sz="0" w:space="0" w:color="auto"/>
        <w:bottom w:val="none" w:sz="0" w:space="0" w:color="auto"/>
        <w:right w:val="none" w:sz="0" w:space="0" w:color="auto"/>
      </w:divBdr>
      <w:divsChild>
        <w:div w:id="1431394536">
          <w:marLeft w:val="0"/>
          <w:marRight w:val="0"/>
          <w:marTop w:val="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Microsoft</cp:lastModifiedBy>
  <cp:revision>2</cp:revision>
  <dcterms:created xsi:type="dcterms:W3CDTF">2022-07-05T14:31:00Z</dcterms:created>
  <dcterms:modified xsi:type="dcterms:W3CDTF">2022-07-05T14:31:00Z</dcterms:modified>
</cp:coreProperties>
</file>