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55" w:rsidRDefault="00615540">
      <w:r>
        <w:t>Login</w:t>
      </w:r>
    </w:p>
    <w:p w:rsidR="00615540" w:rsidRDefault="00615540"/>
    <w:p w:rsidR="00615540" w:rsidRDefault="00615540" w:rsidP="00615540">
      <w:pPr>
        <w:jc w:val="center"/>
      </w:pPr>
      <w:r>
        <w:rPr>
          <w:noProof/>
        </w:rPr>
        <w:drawing>
          <wp:inline distT="0" distB="0" distL="0" distR="0">
            <wp:extent cx="4182745" cy="25389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19247" cy="2561076"/>
                    </a:xfrm>
                    <a:prstGeom prst="rect">
                      <a:avLst/>
                    </a:prstGeom>
                  </pic:spPr>
                </pic:pic>
              </a:graphicData>
            </a:graphic>
          </wp:inline>
        </w:drawing>
      </w:r>
    </w:p>
    <w:p w:rsidR="00615540" w:rsidRDefault="00615540"/>
    <w:p w:rsidR="00615540" w:rsidRDefault="00615540"/>
    <w:p w:rsidR="00615540" w:rsidRDefault="00615540">
      <w:r>
        <w:t>Lock-types: Read-only on Users table</w:t>
      </w:r>
    </w:p>
    <w:p w:rsidR="00615540" w:rsidRDefault="00615540">
      <w:r>
        <w:t>Number of Locks: Single</w:t>
      </w:r>
    </w:p>
    <w:p w:rsidR="00615540" w:rsidRDefault="00615540">
      <w:r>
        <w:t>Enabling Conditions: None</w:t>
      </w:r>
    </w:p>
    <w:p w:rsidR="00615540" w:rsidRDefault="00615540">
      <w:r>
        <w:t>Frequency: 100 logins / day</w:t>
      </w:r>
    </w:p>
    <w:p w:rsidR="00615540" w:rsidRDefault="00615540">
      <w:r>
        <w:t>Consistency: Not critical</w:t>
      </w:r>
    </w:p>
    <w:p w:rsidR="00615540" w:rsidRDefault="00615540">
      <w:r>
        <w:t>Subtasks: Mother task not needed</w:t>
      </w:r>
    </w:p>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r>
        <w:lastRenderedPageBreak/>
        <w:t>New User Registration</w:t>
      </w:r>
    </w:p>
    <w:p w:rsidR="00615540" w:rsidRDefault="00615540"/>
    <w:p w:rsidR="00615540" w:rsidRDefault="00615540" w:rsidP="00615540">
      <w:pPr>
        <w:jc w:val="center"/>
      </w:pPr>
      <w:r>
        <w:rPr>
          <w:noProof/>
        </w:rPr>
        <w:drawing>
          <wp:inline distT="0" distB="0" distL="0" distR="0">
            <wp:extent cx="4231532" cy="30574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user_registr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9336" cy="3077553"/>
                    </a:xfrm>
                    <a:prstGeom prst="rect">
                      <a:avLst/>
                    </a:prstGeom>
                  </pic:spPr>
                </pic:pic>
              </a:graphicData>
            </a:graphic>
          </wp:inline>
        </w:drawing>
      </w:r>
    </w:p>
    <w:p w:rsidR="00615540" w:rsidRDefault="00615540"/>
    <w:p w:rsidR="00615540" w:rsidRDefault="00615540" w:rsidP="00615540">
      <w:r>
        <w:t xml:space="preserve">Lock-types: </w:t>
      </w:r>
      <w:r>
        <w:t>Lookup Users, Insert Users</w:t>
      </w:r>
    </w:p>
    <w:p w:rsidR="00615540" w:rsidRDefault="00615540" w:rsidP="00615540">
      <w:r>
        <w:t xml:space="preserve">Number of Locks: </w:t>
      </w:r>
      <w:r>
        <w:t>Single</w:t>
      </w:r>
    </w:p>
    <w:p w:rsidR="00615540" w:rsidRDefault="00615540" w:rsidP="00615540">
      <w:r>
        <w:t xml:space="preserve">Enabling Conditions: </w:t>
      </w:r>
      <w:r>
        <w:t>None</w:t>
      </w:r>
    </w:p>
    <w:p w:rsidR="00615540" w:rsidRDefault="00615540" w:rsidP="00615540">
      <w:r>
        <w:t xml:space="preserve">Frequency: </w:t>
      </w:r>
      <w:r>
        <w:t>100 registrations / day</w:t>
      </w:r>
    </w:p>
    <w:p w:rsidR="00615540" w:rsidRDefault="00615540" w:rsidP="00615540">
      <w:r>
        <w:t xml:space="preserve">Consistency: </w:t>
      </w:r>
      <w:r>
        <w:t>Not critical</w:t>
      </w:r>
    </w:p>
    <w:p w:rsidR="00615540" w:rsidRDefault="00615540" w:rsidP="00615540">
      <w:r>
        <w:t xml:space="preserve">Subtasks: </w:t>
      </w:r>
      <w:r>
        <w:t>All tasks must be done. Mother task required to coordinate subtasks. User completes (validating user exists/doesn’t exist), then create user. In order to create user, must validate fields and passwords.</w:t>
      </w:r>
    </w:p>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p w:rsidR="00615540" w:rsidRDefault="00615540">
      <w:r>
        <w:lastRenderedPageBreak/>
        <w:t>List Items</w:t>
      </w:r>
    </w:p>
    <w:p w:rsidR="00615540" w:rsidRDefault="00615540"/>
    <w:p w:rsidR="00615540" w:rsidRDefault="00615540" w:rsidP="00615540">
      <w:pPr>
        <w:jc w:val="center"/>
      </w:pPr>
      <w:r>
        <w:rPr>
          <w:noProof/>
        </w:rPr>
        <w:drawing>
          <wp:inline distT="0" distB="0" distL="0" distR="0">
            <wp:extent cx="4483700" cy="2490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_ite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2464" cy="2500703"/>
                    </a:xfrm>
                    <a:prstGeom prst="rect">
                      <a:avLst/>
                    </a:prstGeom>
                  </pic:spPr>
                </pic:pic>
              </a:graphicData>
            </a:graphic>
          </wp:inline>
        </w:drawing>
      </w:r>
    </w:p>
    <w:p w:rsidR="00615540" w:rsidRDefault="00615540" w:rsidP="00615540"/>
    <w:p w:rsidR="00615540" w:rsidRDefault="00615540" w:rsidP="00615540"/>
    <w:p w:rsidR="00615540" w:rsidRDefault="00615540" w:rsidP="00615540">
      <w:r>
        <w:t xml:space="preserve">Lock-types: </w:t>
      </w:r>
      <w:r>
        <w:t>Read-only on Category, Condition and Insert on Item table</w:t>
      </w:r>
    </w:p>
    <w:p w:rsidR="00615540" w:rsidRDefault="00615540" w:rsidP="00615540">
      <w:r>
        <w:t xml:space="preserve">Number of Locks: </w:t>
      </w:r>
      <w:r>
        <w:t>Several different schema constructs are needed.</w:t>
      </w:r>
    </w:p>
    <w:p w:rsidR="00615540" w:rsidRDefault="00615540" w:rsidP="00615540">
      <w:r>
        <w:t xml:space="preserve">Enabling Conditions: </w:t>
      </w:r>
      <w:r>
        <w:t>Enabled by user’s login</w:t>
      </w:r>
    </w:p>
    <w:p w:rsidR="00615540" w:rsidRDefault="00615540" w:rsidP="00615540">
      <w:r>
        <w:t xml:space="preserve">Frequency: </w:t>
      </w:r>
      <w:r>
        <w:t>High Frequency</w:t>
      </w:r>
    </w:p>
    <w:p w:rsidR="00615540" w:rsidRDefault="00615540" w:rsidP="00615540">
      <w:r>
        <w:t xml:space="preserve">Consistency: </w:t>
      </w:r>
      <w:r>
        <w:t>Not critical</w:t>
      </w:r>
    </w:p>
    <w:p w:rsidR="00615540" w:rsidRDefault="00615540" w:rsidP="00615540">
      <w:r>
        <w:t xml:space="preserve">Subtasks: </w:t>
      </w:r>
      <w:r>
        <w:t>All tasks must be completed</w:t>
      </w:r>
    </w:p>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p w:rsidR="00615540" w:rsidRDefault="00615540" w:rsidP="00615540">
      <w:r>
        <w:lastRenderedPageBreak/>
        <w:t>Searching for Items</w:t>
      </w:r>
    </w:p>
    <w:p w:rsidR="00615540" w:rsidRDefault="00615540" w:rsidP="00615540"/>
    <w:p w:rsidR="00615540" w:rsidRDefault="00615540" w:rsidP="00615540">
      <w:pPr>
        <w:jc w:val="center"/>
      </w:pPr>
      <w:r>
        <w:rPr>
          <w:noProof/>
        </w:rPr>
        <w:drawing>
          <wp:inline distT="0" distB="0" distL="0" distR="0">
            <wp:extent cx="4065761" cy="2227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it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7436" cy="2239510"/>
                    </a:xfrm>
                    <a:prstGeom prst="rect">
                      <a:avLst/>
                    </a:prstGeom>
                  </pic:spPr>
                </pic:pic>
              </a:graphicData>
            </a:graphic>
          </wp:inline>
        </w:drawing>
      </w:r>
    </w:p>
    <w:p w:rsidR="00615540" w:rsidRDefault="00615540" w:rsidP="00615540"/>
    <w:p w:rsidR="00615540" w:rsidRDefault="00615540" w:rsidP="00615540">
      <w:r>
        <w:t xml:space="preserve">Lock-types: </w:t>
      </w:r>
      <w:r>
        <w:t>3 read-only of Category, Condition, Item</w:t>
      </w:r>
    </w:p>
    <w:p w:rsidR="00615540" w:rsidRDefault="00615540" w:rsidP="00615540">
      <w:r>
        <w:t xml:space="preserve">Number of Locks: </w:t>
      </w:r>
      <w:r>
        <w:t>Several constructs needed</w:t>
      </w:r>
    </w:p>
    <w:p w:rsidR="00615540" w:rsidRDefault="00615540" w:rsidP="00615540">
      <w:r>
        <w:t xml:space="preserve">Enabling Conditions: </w:t>
      </w:r>
      <w:r>
        <w:t>User’s login</w:t>
      </w:r>
    </w:p>
    <w:p w:rsidR="00615540" w:rsidRDefault="00615540" w:rsidP="00615540">
      <w:r>
        <w:t xml:space="preserve">Frequency: </w:t>
      </w:r>
      <w:r>
        <w:t>All have same high frequency</w:t>
      </w:r>
    </w:p>
    <w:p w:rsidR="00615540" w:rsidRDefault="00615540" w:rsidP="00615540">
      <w:r>
        <w:t xml:space="preserve">Consistency: </w:t>
      </w:r>
      <w:r>
        <w:t>Not critical</w:t>
      </w:r>
    </w:p>
    <w:p w:rsidR="00615540" w:rsidRDefault="00615540" w:rsidP="00615540">
      <w:r>
        <w:t xml:space="preserve">Subtasks: </w:t>
      </w:r>
      <w:r>
        <w:t>Mother task needed for coordination of subtasks. Category/Condition can be completed in parallel prior to search/cancel</w:t>
      </w:r>
    </w:p>
    <w:p w:rsidR="00615540" w:rsidRDefault="00615540"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r>
        <w:lastRenderedPageBreak/>
        <w:t>Bid</w:t>
      </w:r>
    </w:p>
    <w:p w:rsidR="006169BB" w:rsidRDefault="006169BB" w:rsidP="00615540"/>
    <w:p w:rsidR="006169BB" w:rsidRDefault="006169BB" w:rsidP="00615540">
      <w:r>
        <w:rPr>
          <w:noProof/>
        </w:rPr>
        <w:drawing>
          <wp:inline distT="0" distB="0" distL="0" distR="0">
            <wp:extent cx="5943600" cy="2919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rsidR="006169BB" w:rsidRDefault="006169BB" w:rsidP="00615540"/>
    <w:p w:rsidR="006169BB" w:rsidRDefault="006169BB" w:rsidP="00615540"/>
    <w:p w:rsidR="006169BB" w:rsidRDefault="006169BB" w:rsidP="00615540">
      <w:r>
        <w:t>Lock-types: Multiple read-only and insert/update for Item and Bid.</w:t>
      </w:r>
    </w:p>
    <w:p w:rsidR="006169BB" w:rsidRDefault="006169BB" w:rsidP="00615540">
      <w:r>
        <w:t>Number of locks: multiple schema constructs needed</w:t>
      </w:r>
    </w:p>
    <w:p w:rsidR="006169BB" w:rsidRDefault="006169BB" w:rsidP="00615540">
      <w:r>
        <w:t>Enabling conditions: User’s login. For the edit description task, the user must be the item owner to enable the edit description prompt to be available.</w:t>
      </w:r>
    </w:p>
    <w:p w:rsidR="006169BB" w:rsidRDefault="006169BB" w:rsidP="00615540">
      <w:r>
        <w:t>Frequency: High</w:t>
      </w:r>
    </w:p>
    <w:p w:rsidR="006169BB" w:rsidRDefault="006169BB" w:rsidP="00615540">
      <w:r>
        <w:t>Consistency: Not critical</w:t>
      </w:r>
    </w:p>
    <w:p w:rsidR="006169BB" w:rsidRDefault="006169BB" w:rsidP="00615540">
      <w:r>
        <w:t>Subtasks: Mother task needed to coordinate all subtasks. Item/Category/Condition to be completed in parallel prior to any other options to be available. Edit description task does not need to be completed and is only available to the item owner.</w:t>
      </w:r>
    </w:p>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r>
        <w:lastRenderedPageBreak/>
        <w:t>View Ratings</w:t>
      </w:r>
    </w:p>
    <w:p w:rsidR="006169BB" w:rsidRDefault="006169BB" w:rsidP="00615540"/>
    <w:p w:rsidR="006169BB" w:rsidRDefault="006169BB" w:rsidP="00615540">
      <w:r>
        <w:rPr>
          <w:noProof/>
        </w:rPr>
        <w:drawing>
          <wp:inline distT="0" distB="0" distL="0" distR="0">
            <wp:extent cx="5943600" cy="3722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_rating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rsidR="006169BB" w:rsidRDefault="006169BB" w:rsidP="00615540"/>
    <w:p w:rsidR="006169BB" w:rsidRDefault="006169BB" w:rsidP="00615540"/>
    <w:p w:rsidR="006169BB" w:rsidRDefault="006169BB" w:rsidP="00615540">
      <w:r>
        <w:t>Lock-types: Read-only for Item and Ratings. Insert/Update/Delete for Ratings.</w:t>
      </w:r>
    </w:p>
    <w:p w:rsidR="006169BB" w:rsidRDefault="006169BB" w:rsidP="00615540">
      <w:r>
        <w:t>Number of locks: Multiple schema constructs needed.</w:t>
      </w:r>
    </w:p>
    <w:p w:rsidR="006169BB" w:rsidRDefault="006169BB" w:rsidP="00615540">
      <w:r>
        <w:t>Enabling Conditions: Enabled by user’s login. The delete ratings button is available only if the rating belongs to the logged in user.</w:t>
      </w:r>
    </w:p>
    <w:p w:rsidR="006169BB" w:rsidRDefault="006169BB" w:rsidP="00615540">
      <w:r>
        <w:t>Frequency: Moderate</w:t>
      </w:r>
    </w:p>
    <w:p w:rsidR="006169BB" w:rsidRDefault="006169BB" w:rsidP="00615540">
      <w:r>
        <w:t>Consistency: Not Critical</w:t>
      </w:r>
    </w:p>
    <w:p w:rsidR="006169BB" w:rsidRDefault="006169BB" w:rsidP="00615540">
      <w:r>
        <w:t>Subtasks: Mother task to coordinate subtasks. Delete ratings doesn’t need to be completed and is only available to logged in user, if user has created a rating for a specific item.</w:t>
      </w:r>
    </w:p>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r>
        <w:lastRenderedPageBreak/>
        <w:t>Auction Results</w:t>
      </w:r>
    </w:p>
    <w:p w:rsidR="006169BB" w:rsidRDefault="006169BB" w:rsidP="00615540"/>
    <w:p w:rsidR="006169BB" w:rsidRDefault="006169BB" w:rsidP="00615540">
      <w:r>
        <w:rPr>
          <w:noProof/>
        </w:rPr>
        <w:drawing>
          <wp:inline distT="0" distB="0" distL="0" distR="0">
            <wp:extent cx="51562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ction_results.png"/>
                    <pic:cNvPicPr/>
                  </pic:nvPicPr>
                  <pic:blipFill>
                    <a:blip r:embed="rId10">
                      <a:extLst>
                        <a:ext uri="{28A0092B-C50C-407E-A947-70E740481C1C}">
                          <a14:useLocalDpi xmlns:a14="http://schemas.microsoft.com/office/drawing/2010/main" val="0"/>
                        </a:ext>
                      </a:extLst>
                    </a:blip>
                    <a:stretch>
                      <a:fillRect/>
                    </a:stretch>
                  </pic:blipFill>
                  <pic:spPr>
                    <a:xfrm>
                      <a:off x="0" y="0"/>
                      <a:ext cx="5156200" cy="3467100"/>
                    </a:xfrm>
                    <a:prstGeom prst="rect">
                      <a:avLst/>
                    </a:prstGeom>
                  </pic:spPr>
                </pic:pic>
              </a:graphicData>
            </a:graphic>
          </wp:inline>
        </w:drawing>
      </w:r>
    </w:p>
    <w:p w:rsidR="006169BB" w:rsidRDefault="006169BB" w:rsidP="00615540"/>
    <w:p w:rsidR="006169BB" w:rsidRDefault="006169BB" w:rsidP="00615540">
      <w:r>
        <w:t>Lock-types: read-only on item/bids</w:t>
      </w:r>
    </w:p>
    <w:p w:rsidR="006169BB" w:rsidRDefault="006169BB" w:rsidP="00615540">
      <w:r>
        <w:t>Number of locks: 2</w:t>
      </w:r>
    </w:p>
    <w:p w:rsidR="006169BB" w:rsidRDefault="006169BB" w:rsidP="00615540">
      <w:r>
        <w:t>Enabling conditions: user’s login</w:t>
      </w:r>
    </w:p>
    <w:p w:rsidR="006169BB" w:rsidRDefault="006169BB" w:rsidP="00615540">
      <w:r>
        <w:t>Frequency: High</w:t>
      </w:r>
    </w:p>
    <w:p w:rsidR="006169BB" w:rsidRDefault="006169BB" w:rsidP="00615540">
      <w:r>
        <w:t>Consistency: Not critical</w:t>
      </w:r>
    </w:p>
    <w:p w:rsidR="006169BB" w:rsidRDefault="006169BB" w:rsidP="00615540">
      <w:r>
        <w:t>Subtasks: mother task not needed</w:t>
      </w:r>
    </w:p>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p w:rsidR="006169BB" w:rsidRDefault="006169BB" w:rsidP="00615540">
      <w:r>
        <w:lastRenderedPageBreak/>
        <w:t>Admin Reports</w:t>
      </w:r>
    </w:p>
    <w:p w:rsidR="006169BB" w:rsidRDefault="006169BB" w:rsidP="00615540"/>
    <w:p w:rsidR="006169BB" w:rsidRDefault="006169BB" w:rsidP="00615540">
      <w:r>
        <w:rPr>
          <w:noProof/>
        </w:rPr>
        <w:drawing>
          <wp:inline distT="0" distB="0" distL="0" distR="0">
            <wp:extent cx="5943600" cy="4472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repor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rsidR="006169BB" w:rsidRDefault="006169BB" w:rsidP="00615540"/>
    <w:p w:rsidR="006169BB" w:rsidRDefault="006169BB" w:rsidP="00615540"/>
    <w:p w:rsidR="006169BB" w:rsidRDefault="006169BB" w:rsidP="00615540">
      <w:r>
        <w:t>Lock-types: read-only on Item, Users, Bids, Category</w:t>
      </w:r>
    </w:p>
    <w:p w:rsidR="006169BB" w:rsidRDefault="006169BB" w:rsidP="00615540">
      <w:r>
        <w:t>Number of locks: multiple schema constructs needed</w:t>
      </w:r>
    </w:p>
    <w:p w:rsidR="006169BB" w:rsidRDefault="006169BB" w:rsidP="00615540">
      <w:r>
        <w:t>Enabling Conditions: User’s login and user must be an admin.</w:t>
      </w:r>
      <w:bookmarkStart w:id="0" w:name="_GoBack"/>
      <w:bookmarkEnd w:id="0"/>
    </w:p>
    <w:p w:rsidR="006169BB" w:rsidRDefault="006169BB" w:rsidP="00615540">
      <w:r>
        <w:t>Frequency: Moderate</w:t>
      </w:r>
    </w:p>
    <w:p w:rsidR="006169BB" w:rsidRDefault="006169BB" w:rsidP="00615540">
      <w:r>
        <w:t>Consistency: Not critical</w:t>
      </w:r>
    </w:p>
    <w:p w:rsidR="006169BB" w:rsidRPr="00615540" w:rsidRDefault="006169BB" w:rsidP="00615540">
      <w:r>
        <w:t>Subtasks: mother task not needed to complete coordinate. Both tasks do not need to be completed. Admin user logged in can view either report or both.</w:t>
      </w:r>
    </w:p>
    <w:sectPr w:rsidR="006169BB" w:rsidRPr="00615540" w:rsidSect="0008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40"/>
    <w:rsid w:val="00086A2D"/>
    <w:rsid w:val="00615540"/>
    <w:rsid w:val="006169BB"/>
    <w:rsid w:val="008D7255"/>
    <w:rsid w:val="00BE05FF"/>
    <w:rsid w:val="00E2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3512D"/>
  <w15:chartTrackingRefBased/>
  <w15:docId w15:val="{2B6785B3-8A57-1544-817E-323F8700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Webster</dc:creator>
  <cp:keywords/>
  <dc:description/>
  <cp:lastModifiedBy>Joshua Webster</cp:lastModifiedBy>
  <cp:revision>2</cp:revision>
  <dcterms:created xsi:type="dcterms:W3CDTF">2018-02-04T05:28:00Z</dcterms:created>
  <dcterms:modified xsi:type="dcterms:W3CDTF">2018-02-04T05:48:00Z</dcterms:modified>
</cp:coreProperties>
</file>