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jc w:val="center"/>
      </w:pPr>
      <w:r>
        <w:rPr>
          <w:b/>
          <w:bCs/>
          <w:sz w:val="48"/>
          <w:szCs w:val="48"/>
        </w:rPr>
        <w:t xml:space="preserve">Chanakya – The Bag Studio</w:t>
      </w:r>
    </w:p>
    <w:p>
      <w:pPr>
        <w:spacing w:after="80"/>
        <w:jc w:val="center"/>
      </w:pPr>
      <w:r>
        <w:rPr>
          <w:b/>
          <w:bCs/>
          <w:sz w:val="36"/>
          <w:szCs w:val="36"/>
        </w:rPr>
        <w:t xml:space="preserve">Terms &amp; Conditions</w:t>
      </w:r>
    </w:p>
    <w:p>
      <w:pPr>
        <w:spacing w:after="80"/>
        <w:jc w:val="center"/>
      </w:pPr>
      <w:r>
        <w:rPr>
          <w:i/>
          <w:iCs/>
          <w:sz w:val="22"/>
          <w:szCs w:val="22"/>
        </w:rPr>
        <w:t xml:space="preserve">Effective Date: 2026-07-01</w:t>
      </w:r>
    </w:p>
    <w:p>
      <w:pPr>
        <w:spacing w:after="360"/>
        <w:jc w:val="center"/>
      </w:pPr>
      <w:r>
        <w:rPr>
          <w:i/>
          <w:iCs/>
          <w:sz w:val="22"/>
          <w:szCs w:val="22"/>
        </w:rPr>
        <w:t xml:space="preserve">Vadodara, Gujarat, India</w:t>
      </w:r>
    </w:p>
    <w:p>
      <w:pPr>
        <w:pBdr>
          <w:bottom w:val="single" w:color="999999" w:sz="6" w:space="1"/>
        </w:pBdr>
        <w:spacing w:after="240" w:before="120"/>
      </w:pPr>
      <w:r>
        <w:t xml:space="preserve"/>
      </w:r>
    </w:p>
    <w:p>
      <w:pPr>
        <w:pStyle w:val="Heading1"/>
      </w:pPr>
      <w:r>
        <w:t xml:space="preserve">Part 1 — Short Version (Plain English)</w:t>
      </w:r>
    </w:p>
    <w:p>
      <w:pPr>
        <w:spacing w:after="120"/>
      </w:pPr>
      <w:r>
        <w:rPr>
          <w:i/>
          <w:iCs/>
        </w:rPr>
        <w:t xml:space="preserve">We know nobody enjoys reading terms and conditions. Here is the gist of how we work — the full legal text follows in Part 2.</w:t>
      </w:r>
    </w:p>
    <w:p>
      <w:pPr>
        <w:pStyle w:val="Heading2"/>
      </w:pPr>
      <w:r>
        <w:t xml:space="preserve">What we do</w:t>
      </w:r>
    </w:p>
    <w:p>
      <w:pPr>
        <w:pStyle w:val="ListParagraph"/>
        <w:numPr>
          <w:ilvl w:val="0"/>
          <w:numId w:val="2"/>
        </w:numPr>
        <w:spacing w:after="80"/>
      </w:pPr>
      <w:r>
        <w:t xml:space="preserve">We sell bags, luggage, helmets, and corporate-gift items at our two stores in Vadodara and through our website chanakyacorporate.com.</w:t>
      </w:r>
    </w:p>
    <w:p>
      <w:pPr>
        <w:pStyle w:val="ListParagraph"/>
        <w:numPr>
          <w:ilvl w:val="0"/>
          <w:numId w:val="2"/>
        </w:numPr>
        <w:spacing w:after="80"/>
      </w:pPr>
      <w:r>
        <w:t xml:space="preserve">We repair bags — zips, wheels, handles, locks, stitching, lining, cleaning, polishing.</w:t>
      </w:r>
    </w:p>
    <w:p>
      <w:pPr>
        <w:pStyle w:val="ListParagraph"/>
        <w:numPr>
          <w:ilvl w:val="0"/>
          <w:numId w:val="2"/>
        </w:numPr>
        <w:spacing w:after="80"/>
      </w:pPr>
      <w:r>
        <w:t xml:space="preserve">We supply schools, companies, and hospitals with bulk and custom-printed bags.</w:t>
      </w:r>
    </w:p>
    <w:p>
      <w:pPr>
        <w:pStyle w:val="ListParagraph"/>
        <w:numPr>
          <w:ilvl w:val="0"/>
          <w:numId w:val="2"/>
        </w:numPr>
        <w:spacing w:after="80"/>
      </w:pPr>
      <w:r>
        <w:t xml:space="preserve">Our WhatsApp chatbot helps you book repairs, track repairs, browse the catalogue, find our stores, and reach our team.</w:t>
      </w:r>
    </w:p>
    <w:p>
      <w:pPr>
        <w:pStyle w:val="Heading2"/>
      </w:pPr>
      <w:r>
        <w:t xml:space="preserve">How repairs work</w:t>
      </w:r>
    </w:p>
    <w:p>
      <w:pPr>
        <w:pStyle w:val="ListParagraph"/>
        <w:numPr>
          <w:ilvl w:val="0"/>
          <w:numId w:val="2"/>
        </w:numPr>
        <w:spacing w:after="80"/>
      </w:pPr>
      <w:r>
        <w:t xml:space="preserve">Chatting with the bot creates a ticket — but the actual repair only starts after you physically drop the bag at the store.</w:t>
      </w:r>
    </w:p>
    <w:p>
      <w:pPr>
        <w:pStyle w:val="ListParagraph"/>
        <w:numPr>
          <w:ilvl w:val="0"/>
          <w:numId w:val="2"/>
        </w:numPr>
        <w:spacing w:after="80"/>
      </w:pPr>
      <w:r>
        <w:t xml:space="preserve">Inspection and price quote happen at the store, not over chat. We will share the price before any work begins.</w:t>
      </w:r>
    </w:p>
    <w:p>
      <w:pPr>
        <w:pStyle w:val="ListParagraph"/>
        <w:numPr>
          <w:ilvl w:val="0"/>
          <w:numId w:val="2"/>
        </w:numPr>
        <w:spacing w:after="80"/>
      </w:pPr>
      <w:r>
        <w:t xml:space="preserve">Most repairs take 3–10 working days. Complex repairs may take longer; we will tell you upfront.</w:t>
      </w:r>
    </w:p>
    <w:p>
      <w:pPr>
        <w:pStyle w:val="ListParagraph"/>
        <w:numPr>
          <w:ilvl w:val="0"/>
          <w:numId w:val="2"/>
        </w:numPr>
        <w:spacing w:after="80"/>
      </w:pPr>
      <w:r>
        <w:t xml:space="preserve">We are not responsible for items left inside a bag dropped for repair. Please empty pockets before drop-off.</w:t>
      </w:r>
    </w:p>
    <w:p>
      <w:pPr>
        <w:pStyle w:val="ListParagraph"/>
        <w:numPr>
          <w:ilvl w:val="0"/>
          <w:numId w:val="2"/>
        </w:numPr>
        <w:spacing w:after="80"/>
      </w:pPr>
      <w:r>
        <w:t xml:space="preserve">We will hold a finished repair for 30 days after readiness, free. After that, storage fees may apply, and after about 4 months an unclaimed bag may be disposed of.</w:t>
      </w:r>
    </w:p>
    <w:p>
      <w:pPr>
        <w:pStyle w:val="ListParagraph"/>
        <w:numPr>
          <w:ilvl w:val="0"/>
          <w:numId w:val="2"/>
        </w:numPr>
        <w:spacing w:after="80"/>
      </w:pPr>
      <w:r>
        <w:t xml:space="preserve">Free guarantee repairs are processed on weekdays only; out-of-guarantee paid repairs are accepted all 7 days.</w:t>
      </w:r>
    </w:p>
    <w:p>
      <w:pPr>
        <w:pStyle w:val="ListParagraph"/>
        <w:numPr>
          <w:ilvl w:val="0"/>
          <w:numId w:val="2"/>
        </w:numPr>
        <w:spacing w:after="80"/>
      </w:pPr>
      <w:r>
        <w:t xml:space="preserve">Some product categories (umbrellas, lunch boxes, water bottles, fancy imported bags, gift articles, etc.) carry no free guarantee — see Section 8.5 for the full list.</w:t>
      </w:r>
    </w:p>
    <w:p>
      <w:pPr>
        <w:pStyle w:val="Heading2"/>
      </w:pPr>
      <w:r>
        <w:t xml:space="preserve">Returns and refunds</w:t>
      </w:r>
    </w:p>
    <w:p>
      <w:pPr>
        <w:pStyle w:val="ListParagraph"/>
        <w:numPr>
          <w:ilvl w:val="0"/>
          <w:numId w:val="2"/>
        </w:numPr>
        <w:spacing w:after="80"/>
      </w:pPr>
      <w:r>
        <w:t xml:space="preserve">Returns depend on the brand you bought. Each brand has its own policy — please confirm with our store team at the time of purchase.</w:t>
      </w:r>
    </w:p>
    <w:p>
      <w:pPr>
        <w:pStyle w:val="ListParagraph"/>
        <w:numPr>
          <w:ilvl w:val="0"/>
          <w:numId w:val="2"/>
        </w:numPr>
        <w:spacing w:after="80"/>
      </w:pPr>
      <w:r>
        <w:t xml:space="preserve">Where a return is allowed, we issue Chanakya store credit (valid 12 months across both stores). We do NOT provide cash refunds, bank-account refunds, or refunds to the original mode of payment — under any circumstances.</w:t>
      </w:r>
    </w:p>
    <w:p>
      <w:pPr>
        <w:pStyle w:val="ListParagraph"/>
        <w:numPr>
          <w:ilvl w:val="0"/>
          <w:numId w:val="2"/>
        </w:numPr>
        <w:spacing w:after="80"/>
      </w:pPr>
      <w:r>
        <w:t xml:space="preserve">Sale items, customised items, used helmets, and visibly used bags can never be returned.</w:t>
      </w:r>
    </w:p>
    <w:p>
      <w:pPr>
        <w:pStyle w:val="Heading2"/>
      </w:pPr>
      <w:r>
        <w:t xml:space="preserve">Custom-printed bulk orders</w:t>
      </w:r>
    </w:p>
    <w:p>
      <w:pPr>
        <w:pStyle w:val="ListParagraph"/>
        <w:numPr>
          <w:ilvl w:val="0"/>
          <w:numId w:val="2"/>
        </w:numPr>
        <w:spacing w:after="80"/>
      </w:pPr>
      <w:r>
        <w:t xml:space="preserve">Printing is done by a third-party vendor, not in-house.</w:t>
      </w:r>
    </w:p>
    <w:p>
      <w:pPr>
        <w:pStyle w:val="ListParagraph"/>
        <w:numPr>
          <w:ilvl w:val="0"/>
          <w:numId w:val="2"/>
        </w:numPr>
        <w:spacing w:after="80"/>
      </w:pPr>
      <w:r>
        <w:t xml:space="preserve">We print ONE sample bag and share it with you for review.</w:t>
      </w:r>
    </w:p>
    <w:p>
      <w:pPr>
        <w:pStyle w:val="ListParagraph"/>
        <w:numPr>
          <w:ilvl w:val="0"/>
          <w:numId w:val="2"/>
        </w:numPr>
        <w:spacing w:after="80"/>
      </w:pPr>
      <w:r>
        <w:t xml:space="preserve">Bulk printing starts ONLY after you give written approval (email / WhatsApp / signed sample slip).</w:t>
      </w:r>
    </w:p>
    <w:p>
      <w:pPr>
        <w:pStyle w:val="ListParagraph"/>
        <w:numPr>
          <w:ilvl w:val="0"/>
          <w:numId w:val="2"/>
        </w:numPr>
        <w:spacing w:after="80"/>
      </w:pPr>
      <w:r>
        <w:t xml:space="preserve">Once you approve the sample, that sample becomes the binding reference for the whole bulk run.</w:t>
      </w:r>
    </w:p>
    <w:p>
      <w:pPr>
        <w:pStyle w:val="Heading2"/>
      </w:pPr>
      <w:r>
        <w:t xml:space="preserve">Privacy</w:t>
      </w:r>
    </w:p>
    <w:p>
      <w:pPr>
        <w:pStyle w:val="ListParagraph"/>
        <w:numPr>
          <w:ilvl w:val="0"/>
          <w:numId w:val="2"/>
        </w:numPr>
        <w:spacing w:after="80"/>
      </w:pPr>
      <w:r>
        <w:t xml:space="preserve">We collect your name, phone number, language preference, and the photo / details you share for repairs or bulk-order quotes.</w:t>
      </w:r>
    </w:p>
    <w:p>
      <w:pPr>
        <w:pStyle w:val="ListParagraph"/>
        <w:numPr>
          <w:ilvl w:val="0"/>
          <w:numId w:val="2"/>
        </w:numPr>
        <w:spacing w:after="80"/>
      </w:pPr>
      <w:r>
        <w:t xml:space="preserve">We use this only to deliver our service to you, send updates about your repair or order, and (if you opt in) send occasional festive offers.</w:t>
      </w:r>
    </w:p>
    <w:p>
      <w:pPr>
        <w:pStyle w:val="ListParagraph"/>
        <w:numPr>
          <w:ilvl w:val="0"/>
          <w:numId w:val="2"/>
        </w:numPr>
        <w:spacing w:after="80"/>
      </w:pPr>
      <w:r>
        <w:t xml:space="preserve">We do not sell your personal data to anyone.</w:t>
      </w:r>
    </w:p>
    <w:p>
      <w:pPr>
        <w:pStyle w:val="ListParagraph"/>
        <w:numPr>
          <w:ilvl w:val="0"/>
          <w:numId w:val="2"/>
        </w:numPr>
        <w:spacing w:after="80"/>
      </w:pPr>
      <w:r>
        <w:t xml:space="preserve">You can ask us to delete your data at any time by writing to our Grievance Officer (see Part 2, Section 17).</w:t>
      </w:r>
    </w:p>
    <w:p>
      <w:pPr>
        <w:pStyle w:val="Heading2"/>
      </w:pPr>
      <w:r>
        <w:t xml:space="preserve">If you have a problem</w:t>
      </w:r>
    </w:p>
    <w:p>
      <w:pPr>
        <w:pStyle w:val="ListParagraph"/>
        <w:numPr>
          <w:ilvl w:val="0"/>
          <w:numId w:val="2"/>
        </w:numPr>
        <w:spacing w:after="80"/>
      </w:pPr>
      <w:r>
        <w:t xml:space="preserve">Talk to our team in store, on WhatsApp, or by phone first — most issues are sorted in a few minutes.</w:t>
      </w:r>
    </w:p>
    <w:p>
      <w:pPr>
        <w:pStyle w:val="ListParagraph"/>
        <w:numPr>
          <w:ilvl w:val="0"/>
          <w:numId w:val="2"/>
        </w:numPr>
        <w:spacing w:after="80"/>
      </w:pPr>
      <w:r>
        <w:t xml:space="preserve">If you are still unhappy, write to our Grievance Officer (contact in Part 2, Section 17). We will respond within 30 days as required by Indian law.</w:t>
      </w:r>
    </w:p>
    <w:p>
      <w:pPr>
        <w:pBdr>
          <w:bottom w:val="single" w:color="999999" w:sz="6" w:space="1"/>
        </w:pBdr>
        <w:spacing w:after="240" w:before="120"/>
      </w:pPr>
      <w:r>
        <w:t xml:space="preserve"/>
      </w:r>
    </w:p>
    <w:p>
      <w:pPr>
        <w:pStyle w:val="Heading1"/>
      </w:pPr>
      <w:r>
        <w:t xml:space="preserve">Part 2 — Full Terms &amp; Conditions</w:t>
      </w:r>
    </w:p>
    <w:p>
      <w:pPr>
        <w:pStyle w:val="Heading2"/>
      </w:pPr>
      <w:r>
        <w:t xml:space="preserve">1. About These Terms</w:t>
      </w:r>
    </w:p>
    <w:p>
      <w:pPr>
        <w:spacing w:after="120"/>
      </w:pPr>
      <w:r>
        <w:t xml:space="preserve">1.1 These Terms &amp; Conditions ("Terms") form a binding agreement between you ("Customer", "you") and Chanakya – The Bag Studio ("Chanakya", "we", "us", "our"), a retail establishment headquartered at Vadodara, Gujarat, India, operating retail stores in Vadodara and a B2B web platform at https://chanakyacorporate.com and https://front.chanakyacorporate.com.</w:t>
      </w:r>
    </w:p>
    <w:p>
      <w:pPr>
        <w:spacing w:after="120"/>
      </w:pPr>
      <w:r>
        <w:t xml:space="preserve">1.2 These Terms govern your use of our retail services, our repair services, our bulk-order services, our website, and our WhatsApp Business chatbot (collectively, the "Services").</w:t>
      </w:r>
    </w:p>
    <w:p>
      <w:pPr>
        <w:spacing w:after="120"/>
      </w:pPr>
      <w:r>
        <w:t xml:space="preserve">1.3 By using any of our Services — including sending a message to our WhatsApp chatbot, walking into one of our stores, browsing our website, or placing an order — you confirm that you have read, understood, and agreed to these Terms.</w:t>
      </w:r>
    </w:p>
    <w:p>
      <w:pPr>
        <w:spacing w:after="120"/>
      </w:pPr>
      <w:r>
        <w:t xml:space="preserve">1.4 If you do not agree with any part of these Terms, please do not use the Services.</w:t>
      </w:r>
    </w:p>
    <w:p>
      <w:pPr>
        <w:pStyle w:val="Heading2"/>
      </w:pPr>
      <w:r>
        <w:t xml:space="preserve">2. About Us</w:t>
      </w:r>
    </w:p>
    <w:p>
      <w:pPr>
        <w:spacing w:after="120"/>
      </w:pPr>
      <w:r>
        <w:t xml:space="preserve">2.1 Chanakya – The Bag Studio has served Vadodara since 1996 and operates two physical stores:</w:t>
      </w:r>
    </w:p>
    <w:p>
      <w:pPr>
        <w:pStyle w:val="ListParagraph"/>
        <w:numPr>
          <w:ilvl w:val="0"/>
          <w:numId w:val="2"/>
        </w:numPr>
        <w:spacing w:after="80"/>
      </w:pPr>
      <w:r>
        <w:t xml:space="preserve">Alkapuri Store — near Race Course Circle, Race Course Road, Vadodara, Gujarat.</w:t>
      </w:r>
    </w:p>
    <w:p>
      <w:pPr>
        <w:pStyle w:val="ListParagraph"/>
        <w:numPr>
          <w:ilvl w:val="0"/>
          <w:numId w:val="2"/>
        </w:numPr>
        <w:spacing w:after="80"/>
      </w:pPr>
      <w:r>
        <w:t xml:space="preserve">Sursagar Store — opposite Pratap Talkies, Sursagar (East), Vadodara 390001, Gujarat.</w:t>
      </w:r>
    </w:p>
    <w:p>
      <w:pPr>
        <w:spacing w:after="120"/>
      </w:pPr>
      <w:r>
        <w:t xml:space="preserve">2.2 Store timings: 10:00 AM – 8:00 PM, Monday to Sunday (subject to public holidays and unforeseen closures).</w:t>
      </w:r>
    </w:p>
    <w:p>
      <w:pPr>
        <w:spacing w:after="120"/>
      </w:pPr>
      <w:r>
        <w:t xml:space="preserve">2.3 You can contact us via WhatsApp on our official Business number, by phone, by email, or by visiting either store.</w:t>
      </w:r>
    </w:p>
    <w:p>
      <w:pPr>
        <w:pStyle w:val="Heading2"/>
      </w:pPr>
      <w:r>
        <w:t xml:space="preserve">3. The Services We Offer</w:t>
      </w:r>
    </w:p>
    <w:p>
      <w:pPr>
        <w:spacing w:after="120"/>
      </w:pPr>
      <w:r>
        <w:t xml:space="preserve">3.1 Retail sale of bags, luggage, backpacks, school bags, office bags, handbags, helmets, accessories, monsoon and winter wear, and home &amp; kitchenware at our physical stores.</w:t>
      </w:r>
    </w:p>
    <w:p>
      <w:pPr>
        <w:spacing w:after="120"/>
      </w:pPr>
      <w:r>
        <w:t xml:space="preserve">3.2 Bag-repair services across both stores (zip / chain, wheels, handles, locks, stitching, lining, cleaning, polishing, and similar repairs).</w:t>
      </w:r>
    </w:p>
    <w:p>
      <w:pPr>
        <w:spacing w:after="120"/>
      </w:pPr>
      <w:r>
        <w:t xml:space="preserve">3.3 B2B / bulk supply of bags, custom-printed bags, and corporate gift items to schools, companies, hospitals, and other institutions.</w:t>
      </w:r>
    </w:p>
    <w:p>
      <w:pPr>
        <w:spacing w:after="120"/>
      </w:pPr>
      <w:r>
        <w:t xml:space="preserve">3.4 An online product catalogue accessible at https://chanakyacorporate.com and https://front.chanakyacorporate.com.</w:t>
      </w:r>
    </w:p>
    <w:p>
      <w:pPr>
        <w:spacing w:after="120"/>
      </w:pPr>
      <w:r>
        <w:t xml:space="preserve">3.5 A WhatsApp Business chatbot offering information, repair-ticket booking, repair status tracking, store directions, and the ability to start a bulk-order enquiry.</w:t>
      </w:r>
    </w:p>
    <w:p>
      <w:pPr>
        <w:pStyle w:val="Heading2"/>
      </w:pPr>
      <w:r>
        <w:t xml:space="preserve">4. Use of Our WhatsApp Chatbot</w:t>
      </w:r>
    </w:p>
    <w:p>
      <w:pPr>
        <w:spacing w:after="120"/>
      </w:pPr>
      <w:r>
        <w:t xml:space="preserve">4.1 Our chatbot is provided to make it easier for you to reach us. It is not a substitute for our in-store team for complex queries.</w:t>
      </w:r>
    </w:p>
    <w:p>
      <w:pPr>
        <w:spacing w:after="120"/>
      </w:pPr>
      <w:r>
        <w:t xml:space="preserve">4.2 By messaging the chatbot, you understand and agree that:</w:t>
      </w:r>
    </w:p>
    <w:p>
      <w:pPr>
        <w:pStyle w:val="ListParagraph"/>
        <w:numPr>
          <w:ilvl w:val="0"/>
          <w:numId w:val="2"/>
        </w:numPr>
        <w:spacing w:after="80"/>
      </w:pPr>
      <w:r>
        <w:t xml:space="preserve">Messages you send and receive may be processed and stored by us to deliver the Service, log analytics, and respond to your queries.</w:t>
      </w:r>
    </w:p>
    <w:p>
      <w:pPr>
        <w:pStyle w:val="ListParagraph"/>
        <w:numPr>
          <w:ilvl w:val="0"/>
          <w:numId w:val="2"/>
        </w:numPr>
        <w:spacing w:after="80"/>
      </w:pPr>
      <w:r>
        <w:t xml:space="preserve">Conversation handling is also subject to WhatsApp own terms of service and privacy policy, which we do not control.</w:t>
      </w:r>
    </w:p>
    <w:p>
      <w:pPr>
        <w:pStyle w:val="ListParagraph"/>
        <w:numPr>
          <w:ilvl w:val="0"/>
          <w:numId w:val="2"/>
        </w:numPr>
        <w:spacing w:after="80"/>
      </w:pPr>
      <w:r>
        <w:t xml:space="preserve">The chatbot offers responses in English, Hindi, and Gujarati. We make reasonable efforts to translate consistently, but minor differences in wording may exist between languages.</w:t>
      </w:r>
    </w:p>
    <w:p>
      <w:pPr>
        <w:pStyle w:val="ListParagraph"/>
        <w:numPr>
          <w:ilvl w:val="0"/>
          <w:numId w:val="2"/>
        </w:numPr>
        <w:spacing w:after="80"/>
      </w:pPr>
      <w:r>
        <w:t xml:space="preserve">The chatbot may be temporarily unavailable due to maintenance, network issues, or factors outside our control. We do not guarantee 24/7 availability.</w:t>
      </w:r>
    </w:p>
    <w:p>
      <w:pPr>
        <w:spacing w:after="120"/>
      </w:pPr>
      <w:r>
        <w:t xml:space="preserve">4.3 You agree NOT to:</w:t>
      </w:r>
    </w:p>
    <w:p>
      <w:pPr>
        <w:pStyle w:val="ListParagraph"/>
        <w:numPr>
          <w:ilvl w:val="0"/>
          <w:numId w:val="2"/>
        </w:numPr>
        <w:spacing w:after="80"/>
      </w:pPr>
      <w:r>
        <w:t xml:space="preserve">Use the chatbot for any unlawful purpose, harassment, fraud, or to send abusive or threatening content.</w:t>
      </w:r>
    </w:p>
    <w:p>
      <w:pPr>
        <w:pStyle w:val="ListParagraph"/>
        <w:numPr>
          <w:ilvl w:val="0"/>
          <w:numId w:val="2"/>
        </w:numPr>
        <w:spacing w:after="80"/>
      </w:pPr>
      <w:r>
        <w:t xml:space="preserve">Attempt to disrupt, reverse-engineer, or exploit the chatbot or our underlying systems.</w:t>
      </w:r>
    </w:p>
    <w:p>
      <w:pPr>
        <w:pStyle w:val="ListParagraph"/>
        <w:numPr>
          <w:ilvl w:val="0"/>
          <w:numId w:val="2"/>
        </w:numPr>
        <w:spacing w:after="80"/>
      </w:pPr>
      <w:r>
        <w:t xml:space="preserve">Impersonate another person or submit false information (e.g., another person phone number or repair photos that are not yours).</w:t>
      </w:r>
    </w:p>
    <w:p>
      <w:pPr>
        <w:pStyle w:val="ListParagraph"/>
        <w:numPr>
          <w:ilvl w:val="0"/>
          <w:numId w:val="2"/>
        </w:numPr>
        <w:spacing w:after="80"/>
      </w:pPr>
      <w:r>
        <w:t xml:space="preserve">Send malware, viruses, or any harmful code through the chatbot.</w:t>
      </w:r>
    </w:p>
    <w:p>
      <w:pPr>
        <w:spacing w:after="120"/>
      </w:pPr>
      <w:r>
        <w:t xml:space="preserve">4.4 We reserve the right to block or restrict your access to the chatbot if you violate these Terms.</w:t>
      </w:r>
    </w:p>
    <w:p>
      <w:pPr>
        <w:pStyle w:val="Heading2"/>
      </w:pPr>
      <w:r>
        <w:t xml:space="preserve">5. Repair Service Terms</w:t>
      </w:r>
    </w:p>
    <w:p>
      <w:pPr>
        <w:spacing w:after="120"/>
      </w:pPr>
      <w:r>
        <w:t xml:space="preserve">5.1 Booking a repair via the chatbot creates a repair ticket; it does not, by itself, start the repair. The repair starts only after you physically deliver the bag to one of our stores.</w:t>
      </w:r>
    </w:p>
    <w:p>
      <w:pPr>
        <w:spacing w:after="120"/>
      </w:pPr>
      <w:r>
        <w:t xml:space="preserve">5.2 Once a bag has been physically received at a store, our team will inspect it and provide an estimated price and timeline. You may accept, decline, or modify the scope at that point.</w:t>
      </w:r>
    </w:p>
    <w:p>
      <w:pPr>
        <w:spacing w:after="120"/>
      </w:pPr>
      <w:r>
        <w:t xml:space="preserve">5.3 Typical turnaround for routine repairs is 3 to 10 working days from the date the bag is received at the store. Complex repairs (e.g., wheel-frame replacement, lining replacement, leather restoration) may take longer; we will communicate the expected timeline.</w:t>
      </w:r>
    </w:p>
    <w:p>
      <w:pPr>
        <w:spacing w:after="120"/>
      </w:pPr>
      <w:r>
        <w:t xml:space="preserve">5.4 We will notify you on WhatsApp when your bag is ready for pickup. Reminders may follow if the bag is not collected.</w:t>
      </w:r>
    </w:p>
    <w:p>
      <w:pPr>
        <w:spacing w:after="120"/>
      </w:pPr>
      <w:r>
        <w:t xml:space="preserve">5.5 Inspection limitations: We assess what is reasonably visible. Hidden defects, pre-existing damage, or weakening of materials due to age or use may become visible only after work begins. If we discover that a repair is not feasible or will require materially higher cost, we will inform you before proceeding.</w:t>
      </w:r>
    </w:p>
    <w:p>
      <w:pPr>
        <w:spacing w:after="120"/>
      </w:pPr>
      <w:r>
        <w:t xml:space="preserve">5.6 We do not guarantee an exact colour, texture, or finish match for replacement parts (zips, handles, wheels, lining, etc.). We will use the closest available match in good faith.</w:t>
      </w:r>
    </w:p>
    <w:p>
      <w:pPr>
        <w:spacing w:after="120"/>
      </w:pPr>
      <w:r>
        <w:t xml:space="preserve">5.7 Items left inside a bag (jewellery, electronics, currency, identity documents, cosmetics, food, etc.) are NOT covered. You agree to empty the bag before drop-off. We will not be liable for any loss, damage, or spoilage of items left inside.</w:t>
      </w:r>
    </w:p>
    <w:p>
      <w:pPr>
        <w:spacing w:after="120"/>
      </w:pPr>
      <w:r>
        <w:t xml:space="preserve">5.8 We are not responsible for damage that arises out of the inherent nature of the repair — for example, minor stitching marks where a tear was repaired, or small alignment imperfections in zip / chain replacement.</w:t>
      </w:r>
    </w:p>
    <w:p>
      <w:pPr>
        <w:spacing w:after="120"/>
      </w:pPr>
      <w:r>
        <w:t xml:space="preserve">5.9 Cleaning and polishing services are offered on an as-is basis. Heavily stained, oxidised, or chemically damaged items may not return to a "like-new" condition. We will share realistic expectations before commencing work.</w:t>
      </w:r>
    </w:p>
    <w:p>
      <w:pPr>
        <w:spacing w:after="120"/>
      </w:pPr>
      <w:r>
        <w:t xml:space="preserve">5.10 Unclaimed bags:</w:t>
      </w:r>
    </w:p>
    <w:p>
      <w:pPr>
        <w:pStyle w:val="ListParagraph"/>
        <w:numPr>
          <w:ilvl w:val="0"/>
          <w:numId w:val="2"/>
        </w:numPr>
        <w:spacing w:after="80"/>
      </w:pPr>
      <w:r>
        <w:t xml:space="preserve">We will hold a repaired bag for 30 days after the readiness notification at no additional cost.</w:t>
      </w:r>
    </w:p>
    <w:p>
      <w:pPr>
        <w:pStyle w:val="ListParagraph"/>
        <w:numPr>
          <w:ilvl w:val="0"/>
          <w:numId w:val="2"/>
        </w:numPr>
        <w:spacing w:after="80"/>
      </w:pPr>
      <w:r>
        <w:t xml:space="preserve">Between Day 31 and Day 120, a storage fee of ₹10 per day may be charged at the time of pickup.</w:t>
      </w:r>
    </w:p>
    <w:p>
      <w:pPr>
        <w:pStyle w:val="ListParagraph"/>
        <w:numPr>
          <w:ilvl w:val="0"/>
          <w:numId w:val="2"/>
        </w:numPr>
        <w:spacing w:after="80"/>
      </w:pPr>
      <w:r>
        <w:t xml:space="preserve">After 120 days (approximately 4 months) from the readiness notification, an unclaimed bag may be disposed of, donated, or scrapped at our discretion, without further notice. We will not be liable for any claim arising out of such disposal.</w:t>
      </w:r>
    </w:p>
    <w:p>
      <w:pPr>
        <w:spacing w:after="120"/>
      </w:pPr>
      <w:r>
        <w:t xml:space="preserve">5.11 Repair pricing is communicated in advance and is exclusive of GST unless otherwise stated. Payment is due in full at the time of pickup, unless an alternate arrangement has been agreed in writing.</w:t>
      </w:r>
    </w:p>
    <w:p>
      <w:pPr>
        <w:spacing w:after="120"/>
      </w:pPr>
      <w:r>
        <w:t xml:space="preserve">5.12 Repair of items still under manufacturer / store guarantee is processed on weekdays only and is not entertained on Saturdays and Sundays. Out-of-guarantee paid repairs continue to be accepted on all working days during store hours.</w:t>
      </w:r>
    </w:p>
    <w:p>
      <w:pPr>
        <w:pStyle w:val="Heading2"/>
      </w:pPr>
      <w:r>
        <w:t xml:space="preserve">6. Purchases at Our Stores</w:t>
      </w:r>
    </w:p>
    <w:p>
      <w:pPr>
        <w:spacing w:after="120"/>
      </w:pPr>
      <w:r>
        <w:t xml:space="preserve">6.1 In-store retail purchases are governed by the standard retail invoice issued at the point of sale.</w:t>
      </w:r>
    </w:p>
    <w:p>
      <w:pPr>
        <w:spacing w:after="120"/>
      </w:pPr>
      <w:r>
        <w:t xml:space="preserve">6.2 Returns, exchanges, and refund eligibility are entirely dependent on the brand and product being purchased. Every brand we carry has its own returns / exchange policy and warranty terms, and these vary widely. Customers are requested to confirm the applicable returns policy with our store team at the time of purchase, before completing payment. The policy communicated and noted on your invoice at the point of sale is the binding policy for that purchase.</w:t>
      </w:r>
    </w:p>
    <w:p>
      <w:pPr>
        <w:spacing w:after="120"/>
      </w:pPr>
      <w:r>
        <w:t xml:space="preserve">6.3 Sale items, customised items, helmets that have been worn, and bags that have been visibly used are not eligible for return, regardless of the underlying brand policy.</w:t>
      </w:r>
    </w:p>
    <w:p>
      <w:pPr>
        <w:spacing w:after="120"/>
      </w:pPr>
      <w:r>
        <w:t xml:space="preserve">6.4 Where a return or exchange is approved under the applicable brand policy, the value will be issued EXCLUSIVELY as Chanakya store credit, valid for in-store use across both Vadodara stores. Cash refunds, bank-account transfers, refunds to the original mode of payment, and any other form of monetary reimbursement are NOT provided under any circumstances, regardless of the reason for return. By completing a purchase you accept that store credit is the sole and final form of value return available at Chanakya.</w:t>
      </w:r>
    </w:p>
    <w:p>
      <w:pPr>
        <w:spacing w:after="120"/>
      </w:pPr>
      <w:r>
        <w:t xml:space="preserve">6.5 Where store credit is issued, it will be valid for 12 months from the date of issue, will be linked to the customer registered phone number, and is non-transferable.</w:t>
      </w:r>
    </w:p>
    <w:p>
      <w:pPr>
        <w:spacing w:after="120"/>
      </w:pPr>
      <w:r>
        <w:t xml:space="preserve">6.6 Prices, offers, and product availability shown on our online catalogue (front.chanakyacorporate.com) are indicative and may differ from in-store stock at any given time. Stock is confirmed only at the point of in-store billing.</w:t>
      </w:r>
    </w:p>
    <w:p>
      <w:pPr>
        <w:pStyle w:val="Heading2"/>
      </w:pPr>
      <w:r>
        <w:t xml:space="preserve">7. Corporate / Bulk Orders</w:t>
      </w:r>
    </w:p>
    <w:p>
      <w:pPr>
        <w:spacing w:after="120"/>
      </w:pPr>
      <w:r>
        <w:t xml:space="preserve">7.1 Bulk and corporate orders are governed by a separate written quotation, purchase order, or sale contract executed at the time of order. These Terms apply to the extent not in conflict with that contract.</w:t>
      </w:r>
    </w:p>
    <w:p>
      <w:pPr>
        <w:spacing w:after="120"/>
      </w:pPr>
      <w:r>
        <w:t xml:space="preserve">7.2 Custom-printed bags follow a strict sample-first process. Bag printing is carried out by a third-party printing vendor on our behalf and not in-house. The process is as follows:</w:t>
      </w:r>
    </w:p>
    <w:p>
      <w:pPr>
        <w:pStyle w:val="ListParagraph"/>
        <w:numPr>
          <w:ilvl w:val="0"/>
          <w:numId w:val="2"/>
        </w:numPr>
        <w:spacing w:after="80"/>
      </w:pPr>
      <w:r>
        <w:t xml:space="preserve">Step 1 — Artwork submission. The customer (or the customer authorised representative) shares the print artwork with us in writing via email or WhatsApp.</w:t>
      </w:r>
    </w:p>
    <w:p>
      <w:pPr>
        <w:pStyle w:val="ListParagraph"/>
        <w:numPr>
          <w:ilvl w:val="0"/>
          <w:numId w:val="2"/>
        </w:numPr>
        <w:spacing w:after="80"/>
      </w:pPr>
      <w:r>
        <w:t xml:space="preserve">Step 2 — Sample print. We coordinate with our printing vendor to produce one physical sample print on the chosen bag. The sample is photographed and / or shared physically with the customer for review.</w:t>
      </w:r>
    </w:p>
    <w:p>
      <w:pPr>
        <w:pStyle w:val="ListParagraph"/>
        <w:numPr>
          <w:ilvl w:val="0"/>
          <w:numId w:val="2"/>
        </w:numPr>
        <w:spacing w:after="80"/>
      </w:pPr>
      <w:r>
        <w:t xml:space="preserve">Step 3 — Written customer approval. The customer must provide formal written approval of the sample — by email, by WhatsApp message, or by signing off on a printed sample slip — before any bulk printing begins.</w:t>
      </w:r>
    </w:p>
    <w:p>
      <w:pPr>
        <w:pStyle w:val="ListParagraph"/>
        <w:numPr>
          <w:ilvl w:val="0"/>
          <w:numId w:val="2"/>
        </w:numPr>
        <w:spacing w:after="80"/>
      </w:pPr>
      <w:r>
        <w:t xml:space="preserve">Step 4 — Bulk printing. Only after the written approval is received do we release the bulk-print order to our vendor.</w:t>
      </w:r>
    </w:p>
    <w:p>
      <w:pPr>
        <w:spacing w:after="120"/>
      </w:pPr>
      <w:r>
        <w:t xml:space="preserve">7.2.1 We are not responsible for any defect, mismatch, spelling error, colour shift, or design deviation in the bulk run that already existed in the sample and was approved by the customer in Step 3. The approved sample is the binding reference for the bulk job.</w:t>
      </w:r>
    </w:p>
    <w:p>
      <w:pPr>
        <w:spacing w:after="120"/>
      </w:pPr>
      <w:r>
        <w:t xml:space="preserve">7.2.2 Because the actual printing is performed by a third-party vendor, lead times for printing-related issues may include the vendor turnaround time. We will keep the customer reasonably informed of any vendor-side delays.</w:t>
      </w:r>
    </w:p>
    <w:p>
      <w:pPr>
        <w:spacing w:after="120"/>
      </w:pPr>
      <w:r>
        <w:t xml:space="preserve">7.2.3 If the bulk output does NOT match the approved sample due to a vendor error, we will work with the vendor on reprint or remedy as per our vendor agreement. Final remedy options will be communicated to the customer in writing.</w:t>
      </w:r>
    </w:p>
    <w:p>
      <w:pPr>
        <w:spacing w:after="120"/>
      </w:pPr>
      <w:r>
        <w:t xml:space="preserve">7.3 Lead times vary by quantity, customisation, and material availability and will be confirmed in the quotation.</w:t>
      </w:r>
    </w:p>
    <w:p>
      <w:pPr>
        <w:spacing w:after="120"/>
      </w:pPr>
      <w:r>
        <w:t xml:space="preserve">7.4 An advance payment (typically 50%) may be required to commence production of custom orders. The balance is due before dispatch or pickup, unless otherwise agreed in writing.</w:t>
      </w:r>
    </w:p>
    <w:p>
      <w:pPr>
        <w:pStyle w:val="Heading2"/>
      </w:pPr>
      <w:r>
        <w:t xml:space="preserve">8. Warranty &amp; Guarantee</w:t>
      </w:r>
    </w:p>
    <w:p>
      <w:pPr>
        <w:spacing w:after="120"/>
      </w:pPr>
      <w:r>
        <w:t xml:space="preserve">8.1 To claim any guarantee, both the original sales invoice AND the guarantee card issued at the time of purchase must be produced. No claim can be processed without these.</w:t>
      </w:r>
    </w:p>
    <w:p>
      <w:pPr>
        <w:spacing w:after="120"/>
      </w:pPr>
      <w:r>
        <w:t xml:space="preserve">8.2 Free repair guarantee — Soft Luggage. We offer a 12-month free repair guarantee against manufacturing / workmanship defects on soft luggage, EXCEPT the chain (zip), the stroller / wheel assembly, and the lock — these are explicitly excluded from the free guarantee.</w:t>
      </w:r>
    </w:p>
    <w:p>
      <w:pPr>
        <w:spacing w:after="120"/>
      </w:pPr>
      <w:r>
        <w:t xml:space="preserve">8.3 Free repair guarantee — School Bags, College Bags, Laptop Bags. We offer a 6-month free repair guarantee against manufacturing / workmanship defects on school bags, college bags, and laptop bags, EXCEPT the chain (zip) which is excluded.</w:t>
      </w:r>
    </w:p>
    <w:p>
      <w:pPr>
        <w:spacing w:after="120"/>
      </w:pPr>
      <w:r>
        <w:t xml:space="preserve">8.4 Within the guarantee period, the service (labour) is provided free of charge. Nominal charges may apply for the replacement of any fitting, hardware, or part (e.g., a replacement wheel, lock barrel, handle).</w:t>
      </w:r>
    </w:p>
    <w:p>
      <w:pPr>
        <w:spacing w:after="120"/>
      </w:pPr>
      <w:r>
        <w:t xml:space="preserve">8.5 No-guarantee categories. We do NOT offer any free guarantee or replacement on the following product categories, irrespective of when they were purchased:</w:t>
      </w:r>
    </w:p>
    <w:p>
      <w:pPr>
        <w:pStyle w:val="ListParagraph"/>
        <w:numPr>
          <w:ilvl w:val="0"/>
          <w:numId w:val="2"/>
        </w:numPr>
        <w:spacing w:after="80"/>
      </w:pPr>
      <w:r>
        <w:t xml:space="preserve">Umbrellas</w:t>
      </w:r>
    </w:p>
    <w:p>
      <w:pPr>
        <w:pStyle w:val="ListParagraph"/>
        <w:numPr>
          <w:ilvl w:val="0"/>
          <w:numId w:val="2"/>
        </w:numPr>
        <w:spacing w:after="80"/>
      </w:pPr>
      <w:r>
        <w:t xml:space="preserve">Air pillows</w:t>
      </w:r>
    </w:p>
    <w:p>
      <w:pPr>
        <w:pStyle w:val="ListParagraph"/>
        <w:numPr>
          <w:ilvl w:val="0"/>
          <w:numId w:val="2"/>
        </w:numPr>
        <w:spacing w:after="80"/>
      </w:pPr>
      <w:r>
        <w:t xml:space="preserve">Ladies purses</w:t>
      </w:r>
    </w:p>
    <w:p>
      <w:pPr>
        <w:pStyle w:val="ListParagraph"/>
        <w:numPr>
          <w:ilvl w:val="0"/>
          <w:numId w:val="2"/>
        </w:numPr>
        <w:spacing w:after="80"/>
      </w:pPr>
      <w:r>
        <w:t xml:space="preserve">Wind cheaters</w:t>
      </w:r>
    </w:p>
    <w:p>
      <w:pPr>
        <w:pStyle w:val="ListParagraph"/>
        <w:numPr>
          <w:ilvl w:val="0"/>
          <w:numId w:val="2"/>
        </w:numPr>
        <w:spacing w:after="80"/>
      </w:pPr>
      <w:r>
        <w:t xml:space="preserve">Fancy imported college bags and school bags</w:t>
      </w:r>
    </w:p>
    <w:p>
      <w:pPr>
        <w:pStyle w:val="ListParagraph"/>
        <w:numPr>
          <w:ilvl w:val="0"/>
          <w:numId w:val="2"/>
        </w:numPr>
        <w:spacing w:after="80"/>
      </w:pPr>
      <w:r>
        <w:t xml:space="preserve">Lunch boxes, water bottles, and compass boxes</w:t>
      </w:r>
    </w:p>
    <w:p>
      <w:pPr>
        <w:pStyle w:val="ListParagraph"/>
        <w:numPr>
          <w:ilvl w:val="0"/>
          <w:numId w:val="2"/>
        </w:numPr>
        <w:spacing w:after="80"/>
      </w:pPr>
      <w:r>
        <w:t xml:space="preserve">Crockery and home appliances</w:t>
      </w:r>
    </w:p>
    <w:p>
      <w:pPr>
        <w:pStyle w:val="ListParagraph"/>
        <w:numPr>
          <w:ilvl w:val="0"/>
          <w:numId w:val="2"/>
        </w:numPr>
        <w:spacing w:after="80"/>
      </w:pPr>
      <w:r>
        <w:t xml:space="preserve">Imported fashionable bags</w:t>
      </w:r>
    </w:p>
    <w:p>
      <w:pPr>
        <w:pStyle w:val="ListParagraph"/>
        <w:numPr>
          <w:ilvl w:val="0"/>
          <w:numId w:val="2"/>
        </w:numPr>
        <w:spacing w:after="80"/>
      </w:pPr>
      <w:r>
        <w:t xml:space="preserve">Gift articles</w:t>
      </w:r>
    </w:p>
    <w:p>
      <w:pPr>
        <w:spacing w:after="120"/>
      </w:pPr>
      <w:r>
        <w:t xml:space="preserve">8.6 Brand-new bags also carry the original manufacturer warranty as printed on the warranty card or labelling provided with the product. Manufacturer warranty terms vary by brand and apply in addition to (and not in derogation of) the Chanakya guarantee above; the customer may avail whichever provides better coverage in the relevant period.</w:t>
      </w:r>
    </w:p>
    <w:p>
      <w:pPr>
        <w:spacing w:after="120"/>
      </w:pPr>
      <w:r>
        <w:t xml:space="preserve">8.7 Workmanship guarantee on paid repairs. Where you pay us for a repair (i.e., outside the free guarantee period above), we provide a 30-day workmanship guarantee against the specific repair performed. If the same component fails under normal use within 30 days, we will re-repair it at no charge. This excludes new damage, misuse, accidents, or damage to other parts of the bag, and does not cover cleaning, polishing, or other aesthetic services.</w:t>
      </w:r>
    </w:p>
    <w:p>
      <w:pPr>
        <w:spacing w:after="120"/>
      </w:pPr>
      <w:r>
        <w:t xml:space="preserve">8.8 Guarantee-period repairs (i.e., free repairs under Sections 8.2 and 8.3) are processed on weekdays only — Monday to Friday during store hours. Guarantee-period repair drop-offs and pickups are NOT entertained on Saturdays and Sundays. Out-of-guarantee paid repairs continue to be accepted on all 7 days during store hours.</w:t>
      </w:r>
    </w:p>
    <w:p>
      <w:pPr>
        <w:pStyle w:val="Heading2"/>
      </w:pPr>
      <w:r>
        <w:t xml:space="preserve">9. Pricing, Taxes, and Payment</w:t>
      </w:r>
    </w:p>
    <w:p>
      <w:pPr>
        <w:spacing w:after="120"/>
      </w:pPr>
      <w:r>
        <w:t xml:space="preserve">9.1 All prices are in Indian Rupees (INR / ₹).</w:t>
      </w:r>
    </w:p>
    <w:p>
      <w:pPr>
        <w:spacing w:after="120"/>
      </w:pPr>
      <w:r>
        <w:t xml:space="preserve">9.2 Prices are inclusive of applicable GST unless explicitly marked otherwise on the invoice.</w:t>
      </w:r>
    </w:p>
    <w:p>
      <w:pPr>
        <w:spacing w:after="120"/>
      </w:pPr>
      <w:r>
        <w:t xml:space="preserve">9.3 We accept cash, UPI, debit / credit cards, and (for corporate orders) NEFT / RTGS / cheque, subject to applicable terms.</w:t>
      </w:r>
    </w:p>
    <w:p>
      <w:pPr>
        <w:spacing w:after="120"/>
      </w:pPr>
      <w:r>
        <w:t xml:space="preserve">9.4 Cheques are accepted only for established corporate customers and remain subject to clearance.</w:t>
      </w:r>
    </w:p>
    <w:p>
      <w:pPr>
        <w:pStyle w:val="Heading2"/>
      </w:pPr>
      <w:r>
        <w:t xml:space="preserve">10. Privacy and Data Protection</w:t>
      </w:r>
    </w:p>
    <w:p>
      <w:pPr>
        <w:spacing w:after="120"/>
      </w:pPr>
      <w:r>
        <w:t xml:space="preserve">10.1 We collect and process personal data in accordance with the Digital Personal Data Protection Act, 2023 ("DPDP Act") and the Information Technology Act, 2000 read with the Information Technology (Reasonable Security Practices and Procedures and Sensitive Personal Data or Information) Rules, 2011.</w:t>
      </w:r>
    </w:p>
    <w:p>
      <w:pPr>
        <w:spacing w:after="120"/>
      </w:pPr>
      <w:r>
        <w:t xml:space="preserve">10.2 Categories of data we collect from you:</w:t>
      </w:r>
    </w:p>
    <w:p>
      <w:pPr>
        <w:pStyle w:val="ListParagraph"/>
        <w:numPr>
          <w:ilvl w:val="0"/>
          <w:numId w:val="2"/>
        </w:numPr>
        <w:spacing w:after="80"/>
      </w:pPr>
      <w:r>
        <w:t xml:space="preserve">Identification: name, phone number, and (for corporate enquiries) organisation name and role.</w:t>
      </w:r>
    </w:p>
    <w:p>
      <w:pPr>
        <w:pStyle w:val="ListParagraph"/>
        <w:numPr>
          <w:ilvl w:val="0"/>
          <w:numId w:val="2"/>
        </w:numPr>
        <w:spacing w:after="80"/>
      </w:pPr>
      <w:r>
        <w:t xml:space="preserve">Service data: language preference, repair-ticket details, bag photographs you share, repair status, and chat history with our team and chatbot.</w:t>
      </w:r>
    </w:p>
    <w:p>
      <w:pPr>
        <w:pStyle w:val="ListParagraph"/>
        <w:numPr>
          <w:ilvl w:val="0"/>
          <w:numId w:val="2"/>
        </w:numPr>
        <w:spacing w:after="80"/>
      </w:pPr>
      <w:r>
        <w:t xml:space="preserve">Order data: products purchased, prices, payment mode, and invoice details.</w:t>
      </w:r>
    </w:p>
    <w:p>
      <w:pPr>
        <w:pStyle w:val="ListParagraph"/>
        <w:numPr>
          <w:ilvl w:val="0"/>
          <w:numId w:val="2"/>
        </w:numPr>
        <w:spacing w:after="80"/>
      </w:pPr>
      <w:r>
        <w:t xml:space="preserve">Operational data: timestamps, message delivery status, and basic technical metadata necessary to operate the WhatsApp Business platform.</w:t>
      </w:r>
    </w:p>
    <w:p>
      <w:pPr>
        <w:spacing w:after="120"/>
      </w:pPr>
      <w:r>
        <w:t xml:space="preserve">10.3 Purposes of processing:</w:t>
      </w:r>
    </w:p>
    <w:p>
      <w:pPr>
        <w:pStyle w:val="ListParagraph"/>
        <w:numPr>
          <w:ilvl w:val="0"/>
          <w:numId w:val="2"/>
        </w:numPr>
        <w:spacing w:after="80"/>
      </w:pPr>
      <w:r>
        <w:t xml:space="preserve">To deliver the Services you have requested (repair, sale, bulk-order quote, store directions).</w:t>
      </w:r>
    </w:p>
    <w:p>
      <w:pPr>
        <w:pStyle w:val="ListParagraph"/>
        <w:numPr>
          <w:ilvl w:val="0"/>
          <w:numId w:val="2"/>
        </w:numPr>
        <w:spacing w:after="80"/>
      </w:pPr>
      <w:r>
        <w:t xml:space="preserve">To send transactional updates (e.g., "your bag is ready for pickup") via WhatsApp, SMS, or phone.</w:t>
      </w:r>
    </w:p>
    <w:p>
      <w:pPr>
        <w:pStyle w:val="ListParagraph"/>
        <w:numPr>
          <w:ilvl w:val="0"/>
          <w:numId w:val="2"/>
        </w:numPr>
        <w:spacing w:after="80"/>
      </w:pPr>
      <w:r>
        <w:t xml:space="preserve">To respond to your enquiries and grievances.</w:t>
      </w:r>
    </w:p>
    <w:p>
      <w:pPr>
        <w:pStyle w:val="ListParagraph"/>
        <w:numPr>
          <w:ilvl w:val="0"/>
          <w:numId w:val="2"/>
        </w:numPr>
        <w:spacing w:after="80"/>
      </w:pPr>
      <w:r>
        <w:t xml:space="preserve">To send occasional festive or promotional offers, only if you have opted in. You may opt out at any time by replying STOP or telling our staff.</w:t>
      </w:r>
    </w:p>
    <w:p>
      <w:pPr>
        <w:pStyle w:val="ListParagraph"/>
        <w:numPr>
          <w:ilvl w:val="0"/>
          <w:numId w:val="2"/>
        </w:numPr>
        <w:spacing w:after="80"/>
      </w:pPr>
      <w:r>
        <w:t xml:space="preserve">To comply with applicable law, taxation, and audit requirements.</w:t>
      </w:r>
    </w:p>
    <w:p>
      <w:pPr>
        <w:spacing w:after="120"/>
      </w:pPr>
      <w:r>
        <w:t xml:space="preserve">10.4 We do not sell your personal data to any third party.</w:t>
      </w:r>
    </w:p>
    <w:p>
      <w:pPr>
        <w:spacing w:after="120"/>
      </w:pPr>
      <w:r>
        <w:t xml:space="preserve">10.5 We share limited data with the following categories of service providers strictly for the purposes above: WhatsApp / Meta (for message delivery), our hosting and storage providers (e.g., Google for spreadsheet storage, Cloudinary for photo storage), and our payment processors. Each of these processes data under their own published privacy policies.</w:t>
      </w:r>
    </w:p>
    <w:p>
      <w:pPr>
        <w:spacing w:after="120"/>
      </w:pPr>
      <w:r>
        <w:t xml:space="preserve">10.6 Retention: We retain repair-ticket and order data for up to 7 years to comply with taxation and audit obligations. WhatsApp chat history is retained for up to 24 months, unless you ask us to delete it sooner. Repair photos are retained for up to 12 months after the repair is complete.</w:t>
      </w:r>
    </w:p>
    <w:p>
      <w:pPr>
        <w:spacing w:after="120"/>
      </w:pPr>
      <w:r>
        <w:t xml:space="preserve">10.7 Your rights under the DPDP Act include the right to access, correct, or erase your personal data, the right to withdraw consent, and the right to nominate a person to exercise your rights in the event of incapacity or death. You may exercise these rights by writing to our Grievance Officer (Section 17).</w:t>
      </w:r>
    </w:p>
    <w:p>
      <w:pPr>
        <w:spacing w:after="120"/>
      </w:pPr>
      <w:r>
        <w:t xml:space="preserve">10.8 We use reasonable physical, administrative, and technical safeguards to protect your data. No data transmission over the internet is fully secure, and we cannot guarantee absolute security.</w:t>
      </w:r>
    </w:p>
    <w:p>
      <w:pPr>
        <w:pStyle w:val="Heading2"/>
      </w:pPr>
      <w:r>
        <w:t xml:space="preserve">11. Intellectual Property</w:t>
      </w:r>
    </w:p>
    <w:p>
      <w:pPr>
        <w:spacing w:after="120"/>
      </w:pPr>
      <w:r>
        <w:t xml:space="preserve">11.1 The name "Chanakya – The Bag Studio", our logos, store layouts, product photography, written content, our website, and our chatbot conversation flows are our intellectual property and / or that of our licensors.</w:t>
      </w:r>
    </w:p>
    <w:p>
      <w:pPr>
        <w:spacing w:after="120"/>
      </w:pPr>
      <w:r>
        <w:t xml:space="preserve">11.2 You may not reproduce, redistribute, scrape, or commercially exploit our content without our prior written consent. You may share links to our public pages freely.</w:t>
      </w:r>
    </w:p>
    <w:p>
      <w:pPr>
        <w:spacing w:after="120"/>
      </w:pPr>
      <w:r>
        <w:t xml:space="preserve">11.3 Third-party brand names, trademarks, and product images shown in our catalogue belong to their respective owners and are used solely to identify the products we sell.</w:t>
      </w:r>
    </w:p>
    <w:p>
      <w:pPr>
        <w:pStyle w:val="Heading2"/>
      </w:pPr>
      <w:r>
        <w:t xml:space="preserve">12. Third-Party Links and Services</w:t>
      </w:r>
    </w:p>
    <w:p>
      <w:pPr>
        <w:spacing w:after="120"/>
      </w:pPr>
      <w:r>
        <w:t xml:space="preserve">12.1 Our catalogue, chatbot, and website may include links to third-party websites and services (including Google Maps, WhatsApp, payment gateways). We do not control these services and are not responsible for their content, accuracy, or availability.</w:t>
      </w:r>
    </w:p>
    <w:p>
      <w:pPr>
        <w:spacing w:after="120"/>
      </w:pPr>
      <w:r>
        <w:t xml:space="preserve">12.2 Use of any third-party service is subject to that party own terms and privacy policy.</w:t>
      </w:r>
    </w:p>
    <w:p>
      <w:pPr>
        <w:pStyle w:val="Heading2"/>
      </w:pPr>
      <w:r>
        <w:t xml:space="preserve">13. Limitation of Liability</w:t>
      </w:r>
    </w:p>
    <w:p>
      <w:pPr>
        <w:spacing w:after="120"/>
      </w:pPr>
      <w:r>
        <w:t xml:space="preserve">13.1 To the maximum extent permitted by Indian law, our aggregate liability for any claim arising out of or in connection with the Services (whether in contract, tort, or otherwise) shall not exceed the amount actually paid by you to Chanakya in the preceding 12 months, or ₹10,000 (Rupees Ten Thousand), whichever is higher.</w:t>
      </w:r>
    </w:p>
    <w:p>
      <w:pPr>
        <w:spacing w:after="120"/>
      </w:pPr>
      <w:r>
        <w:t xml:space="preserve">13.2 We are not liable for indirect, incidental, consequential, special, or exemplary damages, including but not limited to loss of profit, loss of business, loss of goodwill, or loss of data.</w:t>
      </w:r>
    </w:p>
    <w:p>
      <w:pPr>
        <w:spacing w:after="120"/>
      </w:pPr>
      <w:r>
        <w:t xml:space="preserve">13.3 Nothing in these Terms excludes or limits our liability for death or personal injury caused by our gross negligence, fraud, or wilful misconduct, or any other liability that cannot be excluded under Indian law.</w:t>
      </w:r>
    </w:p>
    <w:p>
      <w:pPr>
        <w:pStyle w:val="Heading2"/>
      </w:pPr>
      <w:r>
        <w:t xml:space="preserve">14. Indemnification</w:t>
      </w:r>
    </w:p>
    <w:p>
      <w:pPr>
        <w:spacing w:after="120"/>
      </w:pPr>
      <w:r>
        <w:t xml:space="preserve">14.1 You agree to indemnify, defend, and hold harmless Chanakya, its directors, employees, and agents from and against any claim, loss, liability, expense, or cost (including reasonable legal fees) arising out of:</w:t>
      </w:r>
    </w:p>
    <w:p>
      <w:pPr>
        <w:pStyle w:val="ListParagraph"/>
        <w:numPr>
          <w:ilvl w:val="0"/>
          <w:numId w:val="2"/>
        </w:numPr>
        <w:spacing w:after="80"/>
      </w:pPr>
      <w:r>
        <w:t xml:space="preserve">Your breach of these Terms.</w:t>
      </w:r>
    </w:p>
    <w:p>
      <w:pPr>
        <w:pStyle w:val="ListParagraph"/>
        <w:numPr>
          <w:ilvl w:val="0"/>
          <w:numId w:val="2"/>
        </w:numPr>
        <w:spacing w:after="80"/>
      </w:pPr>
      <w:r>
        <w:t xml:space="preserve">Your violation of any applicable law in connection with your use of the Services.</w:t>
      </w:r>
    </w:p>
    <w:p>
      <w:pPr>
        <w:pStyle w:val="ListParagraph"/>
        <w:numPr>
          <w:ilvl w:val="0"/>
          <w:numId w:val="2"/>
        </w:numPr>
        <w:spacing w:after="80"/>
      </w:pPr>
      <w:r>
        <w:t xml:space="preserve">Your submission of false, misleading, or unlawful content (including photos that you do not own the rights to).</w:t>
      </w:r>
    </w:p>
    <w:p>
      <w:pPr>
        <w:pStyle w:val="Heading2"/>
      </w:pPr>
      <w:r>
        <w:t xml:space="preserve">15. Force Majeure</w:t>
      </w:r>
    </w:p>
    <w:p>
      <w:pPr>
        <w:spacing w:after="120"/>
      </w:pPr>
      <w:r>
        <w:t xml:space="preserve">15.1 We are not liable for any failure or delay in performance caused by events beyond our reasonable control, including but not limited to natural disasters, fire, flood, pandemic, government action, communal unrest, supply-chain disruption, internet outage, or platform outage at WhatsApp / Meta.</w:t>
      </w:r>
    </w:p>
    <w:p>
      <w:pPr>
        <w:pStyle w:val="Heading2"/>
      </w:pPr>
      <w:r>
        <w:t xml:space="preserve">16. Modifications to These Terms</w:t>
      </w:r>
    </w:p>
    <w:p>
      <w:pPr>
        <w:spacing w:after="120"/>
      </w:pPr>
      <w:r>
        <w:t xml:space="preserve">16.1 We may update these Terms from time to time to reflect changes in our Services, business practices, or applicable law.</w:t>
      </w:r>
    </w:p>
    <w:p>
      <w:pPr>
        <w:spacing w:after="120"/>
      </w:pPr>
      <w:r>
        <w:t xml:space="preserve">16.2 The "Effective Date" at the top of this document indicates when the current version came into force. The latest version will always be available at our stores and on https://chanakyacorporate.com.</w:t>
      </w:r>
    </w:p>
    <w:p>
      <w:pPr>
        <w:spacing w:after="120"/>
      </w:pPr>
      <w:r>
        <w:t xml:space="preserve">16.3 Material changes will be highlighted to you (e.g., via a WhatsApp message or a notice in store). Your continued use of the Services after the Effective Date constitutes acceptance of the updated Terms.</w:t>
      </w:r>
    </w:p>
    <w:p>
      <w:pPr>
        <w:pStyle w:val="Heading2"/>
      </w:pPr>
      <w:r>
        <w:t xml:space="preserve">17. Grievance Officer &amp; Contact</w:t>
      </w:r>
    </w:p>
    <w:p>
      <w:pPr>
        <w:spacing w:after="120"/>
      </w:pPr>
      <w:r>
        <w:t xml:space="preserve">17.1 If you have a complaint about our Services, the use of your data, or any content delivered via our chatbot, please reach out using the details below. As required by Indian law, we will acknowledge your grievance within 24 hours and provide a resolution within 30 days.</w:t>
      </w:r>
    </w:p>
    <w:p>
      <w:pPr>
        <w:spacing w:after="120"/>
      </w:pPr>
      <w:r>
        <w:rPr>
          <w:b/>
          <w:bCs/>
        </w:rPr>
        <w:t xml:space="preserve">Grievance Officer: [Insert name of designated officer]</w:t>
      </w:r>
    </w:p>
    <w:p>
      <w:pPr>
        <w:spacing w:after="120"/>
      </w:pPr>
      <w:r>
        <w:t xml:space="preserve">Designation: Grievance Officer, Chanakya – The Bag Studio</w:t>
      </w:r>
    </w:p>
    <w:p>
      <w:pPr>
        <w:spacing w:after="120"/>
      </w:pPr>
      <w:r>
        <w:t xml:space="preserve">Address: [Insert primary store address — Alkapuri or Sursagar]</w:t>
      </w:r>
    </w:p>
    <w:p>
      <w:pPr>
        <w:spacing w:after="120"/>
      </w:pPr>
      <w:r>
        <w:t xml:space="preserve">Email: [Insert grievance email, e.g., grievance@chanakyacorporate.com]</w:t>
      </w:r>
    </w:p>
    <w:p>
      <w:pPr>
        <w:spacing w:after="120"/>
      </w:pPr>
      <w:r>
        <w:t xml:space="preserve">Phone / WhatsApp: [Insert phone number]</w:t>
      </w:r>
    </w:p>
    <w:p>
      <w:pPr>
        <w:spacing w:after="120"/>
      </w:pPr>
      <w:r>
        <w:t xml:space="preserve">Business hours: Monday to Sunday, 10:00 AM – 8:00 PM (IST).</w:t>
      </w:r>
    </w:p>
    <w:p>
      <w:pPr>
        <w:pStyle w:val="Heading2"/>
      </w:pPr>
      <w:r>
        <w:t xml:space="preserve">18. Governing Law and Jurisdiction</w:t>
      </w:r>
    </w:p>
    <w:p>
      <w:pPr>
        <w:spacing w:after="120"/>
      </w:pPr>
      <w:r>
        <w:t xml:space="preserve">18.1 These Terms are governed by and construed in accordance with the laws of India.</w:t>
      </w:r>
    </w:p>
    <w:p>
      <w:pPr>
        <w:spacing w:after="120"/>
      </w:pPr>
      <w:r>
        <w:t xml:space="preserve">18.2 Subject to Section 18.3, any dispute arising out of or in connection with these Terms shall be subject to the exclusive jurisdiction of the courts at Vadodara, Gujarat.</w:t>
      </w:r>
    </w:p>
    <w:p>
      <w:pPr>
        <w:spacing w:after="120"/>
      </w:pPr>
      <w:r>
        <w:t xml:space="preserve">18.3 Before initiating any legal proceedings, both parties agree to attempt to resolve the dispute in good faith through written communication with our Grievance Officer for a period of at least 30 days from the date the dispute first arises.</w:t>
      </w:r>
    </w:p>
    <w:p>
      <w:pPr>
        <w:pStyle w:val="Heading2"/>
      </w:pPr>
      <w:r>
        <w:t xml:space="preserve">19. Severability and Waiver</w:t>
      </w:r>
    </w:p>
    <w:p>
      <w:pPr>
        <w:spacing w:after="120"/>
      </w:pPr>
      <w:r>
        <w:t xml:space="preserve">19.1 If any provision of these Terms is held to be invalid or unenforceable, the remaining provisions shall continue in full force and effect.</w:t>
      </w:r>
    </w:p>
    <w:p>
      <w:pPr>
        <w:spacing w:after="120"/>
      </w:pPr>
      <w:r>
        <w:t xml:space="preserve">19.2 A failure or delay by us to enforce any right under these Terms shall not be deemed a waiver of that right.</w:t>
      </w:r>
    </w:p>
    <w:p>
      <w:pPr>
        <w:pStyle w:val="Heading2"/>
      </w:pPr>
      <w:r>
        <w:t xml:space="preserve">20. Entire Agreement</w:t>
      </w:r>
    </w:p>
    <w:p>
      <w:pPr>
        <w:spacing w:after="120"/>
      </w:pPr>
      <w:r>
        <w:t xml:space="preserve">20.1 These Terms, together with any invoice, written quotation, or sale contract issued by Chanakya, constitute the entire agreement between you and us in relation to the Services and supersede all prior representations and understandings.</w:t>
      </w:r>
    </w:p>
    <w:p>
      <w:pPr>
        <w:pBdr>
          <w:bottom w:val="single" w:color="999999" w:sz="6" w:space="1"/>
        </w:pBdr>
        <w:spacing w:after="240" w:before="120"/>
      </w:pPr>
      <w:r>
        <w:t xml:space="preserve"/>
      </w:r>
    </w:p>
    <w:p>
      <w:pPr>
        <w:pStyle w:val="Heading1"/>
      </w:pPr>
      <w:r>
        <w:t xml:space="preserve">Acknowledgment</w:t>
      </w:r>
    </w:p>
    <w:p>
      <w:pPr>
        <w:spacing w:after="120"/>
      </w:pPr>
      <w:r>
        <w:t xml:space="preserve">By using our Services, you acknowledge that you have read these Terms &amp; Conditions, understood them, and agree to be bound by them.</w:t>
      </w:r>
    </w:p>
    <w:p>
      <w:r>
        <w:t xml:space="preserve"/>
      </w:r>
    </w:p>
    <w:p>
      <w:pPr>
        <w:spacing w:after="120"/>
      </w:pPr>
      <w:r>
        <w:t xml:space="preserve">Chanakya – The Bag Studio</w:t>
      </w:r>
    </w:p>
    <w:p>
      <w:pPr>
        <w:spacing w:after="120"/>
      </w:pPr>
      <w:r>
        <w:t xml:space="preserve">Vadodara, Gujarat, India</w:t>
      </w:r>
    </w:p>
    <w:p>
      <w:pPr>
        <w:spacing w:after="120"/>
      </w:pPr>
      <w:r>
        <w:t xml:space="preserve">Document version: 2026-07-01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Chanakya – The Bag Studio · Terms &amp; Conditions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39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&amp; Conditions</dc:title>
  <dc:creator>Chanakya – The Bag Studio</dc:creator>
  <dc:description>Terms and Conditions for Chanakya – The Bag Studio.</dc:description>
  <cp:lastModifiedBy>Un-named</cp:lastModifiedBy>
  <cp:revision>1</cp:revision>
  <dcterms:created xsi:type="dcterms:W3CDTF">2026-07-01T11:46:31.088Z</dcterms:created>
  <dcterms:modified xsi:type="dcterms:W3CDTF">2026-07-01T11:46:31.088Z</dcterms:modified>
</cp:coreProperties>
</file>

<file path=docProps/custom.xml><?xml version="1.0" encoding="utf-8"?>
<Properties xmlns="http://schemas.openxmlformats.org/officeDocument/2006/custom-properties" xmlns:vt="http://schemas.openxmlformats.org/officeDocument/2006/docPropsVTypes"/>
</file>