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9A" w:rsidRDefault="00B1644E" w:rsidP="00812DDE">
      <w:pPr>
        <w:pStyle w:val="Title"/>
        <w:jc w:val="center"/>
      </w:pPr>
      <w:r>
        <w:t>WEI™ Installation Check List</w:t>
      </w:r>
    </w:p>
    <w:p w:rsidR="008C5FA0" w:rsidRDefault="00117CA7" w:rsidP="008C5FA0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B1644E">
        <w:rPr>
          <w:sz w:val="32"/>
          <w:szCs w:val="32"/>
        </w:rPr>
        <w:t>erver Pre-Requisites</w:t>
      </w:r>
      <w:r>
        <w:rPr>
          <w:sz w:val="32"/>
          <w:szCs w:val="32"/>
        </w:rPr>
        <w:t>:</w:t>
      </w:r>
    </w:p>
    <w:p w:rsidR="00117CA7" w:rsidRPr="00812DDE" w:rsidRDefault="00B1644E" w:rsidP="00B1644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.NET Framework 4.0</w:t>
      </w:r>
    </w:p>
    <w:p w:rsidR="00B1644E" w:rsidRDefault="00B1644E" w:rsidP="00B1644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Microsoft SQL Server 2005 SP2 or above</w:t>
      </w:r>
    </w:p>
    <w:p w:rsidR="00E55955" w:rsidRDefault="00E55955" w:rsidP="00B1644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Google or Bing API Site Key Registration</w:t>
      </w:r>
    </w:p>
    <w:p w:rsidR="00117CA7" w:rsidRDefault="00B1644E" w:rsidP="00B1644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Internet Connection</w:t>
      </w:r>
      <w:r w:rsidR="00E55955">
        <w:rPr>
          <w:rFonts w:asciiTheme="minorHAnsi" w:hAnsiTheme="minorHAnsi" w:cstheme="minorHAnsi"/>
          <w:szCs w:val="32"/>
        </w:rPr>
        <w:t xml:space="preserve"> on the server</w:t>
      </w:r>
    </w:p>
    <w:p w:rsidR="00D02C47" w:rsidRPr="00812DDE" w:rsidRDefault="00B1644E" w:rsidP="00B1644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Proxy Server authentication details, if enabled on the server</w:t>
      </w:r>
      <w:r w:rsidR="00D02C47">
        <w:rPr>
          <w:rFonts w:asciiTheme="minorHAnsi" w:hAnsiTheme="minorHAnsi" w:cstheme="minorHAnsi"/>
          <w:szCs w:val="32"/>
        </w:rPr>
        <w:t xml:space="preserve"> </w:t>
      </w:r>
    </w:p>
    <w:p w:rsidR="00117CA7" w:rsidRDefault="00B1644E" w:rsidP="00B1644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Internet Information Server (IIS) 6.0</w:t>
      </w:r>
    </w:p>
    <w:p w:rsidR="00E55955" w:rsidRDefault="00E55955" w:rsidP="00B1644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Internet Explorer 8.0 </w:t>
      </w:r>
    </w:p>
    <w:p w:rsidR="00E55955" w:rsidRPr="00E55955" w:rsidRDefault="00E55955" w:rsidP="00B1644E">
      <w:pPr>
        <w:pStyle w:val="Bullet1"/>
        <w:numPr>
          <w:ilvl w:val="0"/>
          <w:numId w:val="1"/>
        </w:numPr>
        <w:spacing w:after="120" w:line="276" w:lineRule="auto"/>
        <w:rPr>
          <w:rFonts w:cstheme="minorHAnsi"/>
          <w:szCs w:val="32"/>
        </w:rPr>
      </w:pPr>
      <w:r>
        <w:t>IE 8 Managed Add-on Feature to be enabled</w:t>
      </w:r>
    </w:p>
    <w:p w:rsidR="00117CA7" w:rsidRPr="00B1644E" w:rsidRDefault="00B1644E" w:rsidP="00B1644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</w:rPr>
        <w:t>Download of Active X controls enabled</w:t>
      </w:r>
    </w:p>
    <w:p w:rsidR="00B1644E" w:rsidRPr="00B1644E" w:rsidRDefault="00B1644E" w:rsidP="00B1644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</w:rPr>
        <w:t>Running of Active X controls enabled</w:t>
      </w:r>
    </w:p>
    <w:p w:rsidR="00B1644E" w:rsidRDefault="00B1644E" w:rsidP="00B1644E">
      <w:pPr>
        <w:pStyle w:val="Bullet1"/>
        <w:numPr>
          <w:ilvl w:val="0"/>
          <w:numId w:val="1"/>
        </w:numPr>
        <w:spacing w:after="120" w:line="276" w:lineRule="auto"/>
      </w:pPr>
      <w:r>
        <w:t>Chinese font’s package installed on the server. Install files for East Asian Languages which includes Chinese, Japanese and Korean from Windows Operating system CD</w:t>
      </w:r>
    </w:p>
    <w:p w:rsidR="00117CA7" w:rsidRDefault="00E55955" w:rsidP="00117CA7">
      <w:pPr>
        <w:rPr>
          <w:sz w:val="32"/>
          <w:szCs w:val="32"/>
        </w:rPr>
      </w:pPr>
      <w:r>
        <w:rPr>
          <w:sz w:val="32"/>
          <w:szCs w:val="32"/>
        </w:rPr>
        <w:t>Client Pre-Requisites:</w:t>
      </w:r>
    </w:p>
    <w:p w:rsidR="00E55955" w:rsidRPr="00E55955" w:rsidRDefault="00E55955" w:rsidP="00E55955">
      <w:pPr>
        <w:pStyle w:val="ListParagraph"/>
        <w:numPr>
          <w:ilvl w:val="0"/>
          <w:numId w:val="12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 w:rsidRPr="00E55955">
        <w:rPr>
          <w:rFonts w:asciiTheme="minorHAnsi" w:hAnsiTheme="minorHAnsi" w:cstheme="minorHAnsi"/>
          <w:szCs w:val="32"/>
        </w:rPr>
        <w:t>Internet Connection on the client</w:t>
      </w:r>
    </w:p>
    <w:p w:rsidR="00E55955" w:rsidRPr="00E55955" w:rsidRDefault="00E55955" w:rsidP="00E55955">
      <w:pPr>
        <w:pStyle w:val="ListParagraph"/>
        <w:numPr>
          <w:ilvl w:val="0"/>
          <w:numId w:val="12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 w:rsidRPr="00E55955">
        <w:rPr>
          <w:rFonts w:asciiTheme="minorHAnsi" w:hAnsiTheme="minorHAnsi" w:cstheme="minorHAnsi"/>
        </w:rPr>
        <w:t>Download of Active X controls enabled</w:t>
      </w:r>
    </w:p>
    <w:p w:rsidR="00E55955" w:rsidRPr="00E55955" w:rsidRDefault="00E55955" w:rsidP="00E55955">
      <w:pPr>
        <w:pStyle w:val="ListParagraph"/>
        <w:numPr>
          <w:ilvl w:val="0"/>
          <w:numId w:val="12"/>
        </w:numPr>
        <w:spacing w:after="120" w:line="276" w:lineRule="auto"/>
        <w:contextualSpacing w:val="0"/>
        <w:rPr>
          <w:rFonts w:asciiTheme="minorHAnsi" w:hAnsiTheme="minorHAnsi" w:cstheme="minorHAnsi"/>
          <w:szCs w:val="32"/>
        </w:rPr>
      </w:pPr>
      <w:r w:rsidRPr="00E55955">
        <w:rPr>
          <w:rFonts w:asciiTheme="minorHAnsi" w:hAnsiTheme="minorHAnsi" w:cstheme="minorHAnsi"/>
        </w:rPr>
        <w:t>Running of Active X controls enabled</w:t>
      </w:r>
      <w:r w:rsidRPr="00E55955">
        <w:rPr>
          <w:rFonts w:asciiTheme="minorHAnsi" w:hAnsiTheme="minorHAnsi" w:cstheme="minorHAnsi"/>
          <w:szCs w:val="32"/>
        </w:rPr>
        <w:t xml:space="preserve"> </w:t>
      </w:r>
    </w:p>
    <w:p w:rsidR="00E55955" w:rsidRPr="00E55955" w:rsidRDefault="00E55955" w:rsidP="00E55955">
      <w:pPr>
        <w:pStyle w:val="ListParagraph"/>
        <w:numPr>
          <w:ilvl w:val="0"/>
          <w:numId w:val="12"/>
        </w:numPr>
        <w:spacing w:after="120" w:line="276" w:lineRule="auto"/>
        <w:contextualSpacing w:val="0"/>
      </w:pPr>
      <w:r w:rsidRPr="00E55955">
        <w:rPr>
          <w:rFonts w:asciiTheme="minorHAnsi" w:hAnsiTheme="minorHAnsi" w:cstheme="minorHAnsi"/>
          <w:szCs w:val="32"/>
        </w:rPr>
        <w:t>Internet Explorer 8.0</w:t>
      </w:r>
    </w:p>
    <w:p w:rsidR="00E55955" w:rsidRDefault="00E55955" w:rsidP="00E55955">
      <w:pPr>
        <w:pStyle w:val="ListParagraph"/>
        <w:numPr>
          <w:ilvl w:val="0"/>
          <w:numId w:val="12"/>
        </w:numPr>
        <w:spacing w:after="120" w:line="276" w:lineRule="auto"/>
        <w:contextualSpacing w:val="0"/>
        <w:rPr>
          <w:rFonts w:asciiTheme="minorHAnsi" w:hAnsiTheme="minorHAnsi" w:cstheme="minorHAnsi"/>
        </w:rPr>
      </w:pPr>
      <w:r w:rsidRPr="00E55955">
        <w:rPr>
          <w:rFonts w:asciiTheme="minorHAnsi" w:hAnsiTheme="minorHAnsi" w:cstheme="minorHAnsi"/>
        </w:rPr>
        <w:t>IE 8 Managed Add-on Feature to be enabled.</w:t>
      </w:r>
    </w:p>
    <w:p w:rsidR="007C2457" w:rsidRDefault="0022592E" w:rsidP="00E55955">
      <w:pPr>
        <w:pStyle w:val="ListParagraph"/>
        <w:numPr>
          <w:ilvl w:val="0"/>
          <w:numId w:val="12"/>
        </w:numPr>
        <w:spacing w:after="120" w:line="276" w:lineRule="auto"/>
        <w:contextualSpacing w:val="0"/>
        <w:rPr>
          <w:rFonts w:asciiTheme="minorHAnsi" w:hAnsiTheme="minorHAnsi" w:cstheme="minorHAnsi"/>
        </w:rPr>
      </w:pPr>
      <w:r w:rsidRPr="007C2457">
        <w:rPr>
          <w:rFonts w:asciiTheme="minorHAnsi" w:hAnsiTheme="minorHAnsi" w:cstheme="minorHAnsi"/>
        </w:rPr>
        <w:t>Chinese font’s package installed on the server. Install files for East Asian Languages which includes Chinese, Japanese and Korean from Windows Operating system CD</w:t>
      </w:r>
    </w:p>
    <w:p w:rsidR="007C2457" w:rsidRPr="007C2457" w:rsidRDefault="007C2457" w:rsidP="007C2457"/>
    <w:p w:rsidR="007C2457" w:rsidRDefault="007C2457" w:rsidP="007C2457"/>
    <w:p w:rsidR="00E55955" w:rsidRPr="007C2457" w:rsidRDefault="00E55955" w:rsidP="007C2457">
      <w:pPr>
        <w:jc w:val="center"/>
      </w:pPr>
    </w:p>
    <w:sectPr w:rsidR="00E55955" w:rsidRPr="007C2457" w:rsidSect="003216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6A0" w:rsidRDefault="00DA26A0" w:rsidP="00812DDE">
      <w:pPr>
        <w:spacing w:after="0" w:line="240" w:lineRule="auto"/>
      </w:pPr>
      <w:r>
        <w:separator/>
      </w:r>
    </w:p>
  </w:endnote>
  <w:endnote w:type="continuationSeparator" w:id="0">
    <w:p w:rsidR="00DA26A0" w:rsidRDefault="00DA26A0" w:rsidP="0081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6A0" w:rsidRDefault="00DA26A0" w:rsidP="00812DDE">
      <w:pPr>
        <w:spacing w:after="0" w:line="240" w:lineRule="auto"/>
      </w:pPr>
      <w:r>
        <w:separator/>
      </w:r>
    </w:p>
  </w:footnote>
  <w:footnote w:type="continuationSeparator" w:id="0">
    <w:p w:rsidR="00DA26A0" w:rsidRDefault="00DA26A0" w:rsidP="00812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DDE" w:rsidRDefault="0059711A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1.5pt;margin-top:32.25pt;width:474.75pt;height:0;z-index:251658240" o:connectortype="straight"/>
      </w:pict>
    </w:r>
    <w:r w:rsidR="00812DDE">
      <w:ptab w:relativeTo="margin" w:alignment="center" w:leader="none"/>
    </w:r>
    <w:r w:rsidR="00812DDE">
      <w:ptab w:relativeTo="margin" w:alignment="right" w:leader="none"/>
    </w:r>
    <w:r w:rsidR="00812DDE" w:rsidRPr="00812DDE">
      <w:rPr>
        <w:noProof/>
      </w:rPr>
      <w:drawing>
        <wp:inline distT="0" distB="0" distL="0" distR="0">
          <wp:extent cx="2137087" cy="285925"/>
          <wp:effectExtent l="0" t="0" r="0" b="0"/>
          <wp:docPr id="1" name="Picture 1" descr="C:\Users\sacang\Documents\Planning\NewCo\Collateral\Logo - Original - Telavan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cang\Documents\Planning\NewCo\Collateral\Logo - Original - Telavanc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9606" cy="2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6F16"/>
    <w:multiLevelType w:val="hybridMultilevel"/>
    <w:tmpl w:val="9B1A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F7D9B"/>
    <w:multiLevelType w:val="hybridMultilevel"/>
    <w:tmpl w:val="4BE02D94"/>
    <w:lvl w:ilvl="0" w:tplc="05B67C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93E43"/>
    <w:multiLevelType w:val="hybridMultilevel"/>
    <w:tmpl w:val="6CB8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C6050"/>
    <w:multiLevelType w:val="hybridMultilevel"/>
    <w:tmpl w:val="80F6FD56"/>
    <w:lvl w:ilvl="0" w:tplc="39A84F1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066A3D"/>
    <w:multiLevelType w:val="hybridMultilevel"/>
    <w:tmpl w:val="3312BF52"/>
    <w:lvl w:ilvl="0" w:tplc="1BF254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11C4C"/>
    <w:multiLevelType w:val="hybridMultilevel"/>
    <w:tmpl w:val="30D25778"/>
    <w:lvl w:ilvl="0" w:tplc="F6B65A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76EA5"/>
    <w:multiLevelType w:val="hybridMultilevel"/>
    <w:tmpl w:val="615A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E1733"/>
    <w:multiLevelType w:val="hybridMultilevel"/>
    <w:tmpl w:val="5662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B4E39"/>
    <w:multiLevelType w:val="hybridMultilevel"/>
    <w:tmpl w:val="BB9E5010"/>
    <w:lvl w:ilvl="0" w:tplc="D0E21C0C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65083D02">
      <w:start w:val="1"/>
      <w:numFmt w:val="bullet"/>
      <w:pStyle w:val="Bullet1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9">
    <w:nsid w:val="5D956D18"/>
    <w:multiLevelType w:val="hybridMultilevel"/>
    <w:tmpl w:val="615A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82AC8"/>
    <w:multiLevelType w:val="hybridMultilevel"/>
    <w:tmpl w:val="2CBEFB16"/>
    <w:lvl w:ilvl="0" w:tplc="1BF254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B2BB5"/>
    <w:multiLevelType w:val="hybridMultilevel"/>
    <w:tmpl w:val="A4C46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B3370"/>
    <w:rsid w:val="00011850"/>
    <w:rsid w:val="00117CA7"/>
    <w:rsid w:val="0022592E"/>
    <w:rsid w:val="002658DB"/>
    <w:rsid w:val="0032169A"/>
    <w:rsid w:val="004A06D7"/>
    <w:rsid w:val="005234BD"/>
    <w:rsid w:val="0059711A"/>
    <w:rsid w:val="005F7BD7"/>
    <w:rsid w:val="0065626E"/>
    <w:rsid w:val="006942DB"/>
    <w:rsid w:val="006D7C29"/>
    <w:rsid w:val="007C2457"/>
    <w:rsid w:val="00812DDE"/>
    <w:rsid w:val="008C5FA0"/>
    <w:rsid w:val="008F1513"/>
    <w:rsid w:val="009479BD"/>
    <w:rsid w:val="009C073A"/>
    <w:rsid w:val="00AC3D21"/>
    <w:rsid w:val="00B1644E"/>
    <w:rsid w:val="00B47347"/>
    <w:rsid w:val="00D02C47"/>
    <w:rsid w:val="00D85330"/>
    <w:rsid w:val="00DA26A0"/>
    <w:rsid w:val="00DA681B"/>
    <w:rsid w:val="00DB3370"/>
    <w:rsid w:val="00DE6908"/>
    <w:rsid w:val="00E55955"/>
    <w:rsid w:val="00F8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DB"/>
    <w:pPr>
      <w:spacing w:line="252" w:lineRule="auto"/>
      <w:ind w:left="720"/>
      <w:contextualSpacing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semiHidden/>
    <w:unhideWhenUsed/>
    <w:rsid w:val="00812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DDE"/>
  </w:style>
  <w:style w:type="paragraph" w:styleId="Footer">
    <w:name w:val="footer"/>
    <w:basedOn w:val="Normal"/>
    <w:link w:val="FooterChar"/>
    <w:uiPriority w:val="99"/>
    <w:semiHidden/>
    <w:unhideWhenUsed/>
    <w:rsid w:val="00812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DDE"/>
  </w:style>
  <w:style w:type="paragraph" w:styleId="BalloonText">
    <w:name w:val="Balloon Text"/>
    <w:basedOn w:val="Normal"/>
    <w:link w:val="BalloonTextChar"/>
    <w:uiPriority w:val="99"/>
    <w:semiHidden/>
    <w:unhideWhenUsed/>
    <w:rsid w:val="00812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D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2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ullet1">
    <w:name w:val="Bullet 1"/>
    <w:basedOn w:val="Normal"/>
    <w:rsid w:val="00B1644E"/>
    <w:pPr>
      <w:numPr>
        <w:ilvl w:val="1"/>
        <w:numId w:val="11"/>
      </w:numPr>
      <w:spacing w:after="0" w:line="240" w:lineRule="auto"/>
    </w:pPr>
    <w:rPr>
      <w:rFonts w:eastAsiaTheme="minorEastAsia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Idola Infotech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sdikay</dc:creator>
  <cp:lastModifiedBy>Rama Pappu</cp:lastModifiedBy>
  <cp:revision>6</cp:revision>
  <dcterms:created xsi:type="dcterms:W3CDTF">2011-10-23T14:06:00Z</dcterms:created>
  <dcterms:modified xsi:type="dcterms:W3CDTF">2011-10-23T23:15:00Z</dcterms:modified>
</cp:coreProperties>
</file>