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GENERAL POSSIBLE OPTIMIZATIONS IN C:</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Loop unrolling</w:t>
      </w:r>
    </w:p>
    <w:p w:rsidR="00000000" w:rsidDel="00000000" w:rsidP="00000000" w:rsidRDefault="00000000" w:rsidRPr="00000000" w14:paraId="00000004">
      <w:pPr>
        <w:numPr>
          <w:ilvl w:val="0"/>
          <w:numId w:val="5"/>
        </w:numPr>
        <w:ind w:left="720" w:hanging="360"/>
        <w:rPr>
          <w:u w:val="none"/>
        </w:rPr>
      </w:pPr>
      <w:r w:rsidDel="00000000" w:rsidR="00000000" w:rsidRPr="00000000">
        <w:rPr>
          <w:rFonts w:ascii="Calibri" w:cs="Calibri" w:eastAsia="Calibri" w:hAnsi="Calibri"/>
          <w:rtl w:val="0"/>
        </w:rPr>
        <w:t xml:space="preserve">Avoid calculations in loop -</w:t>
      </w:r>
      <w:r w:rsidDel="00000000" w:rsidR="00000000" w:rsidRPr="00000000">
        <w:rPr>
          <w:rFonts w:ascii="Calibri" w:cs="Calibri" w:eastAsia="Calibri" w:hAnsi="Calibri"/>
          <w:b w:val="1"/>
          <w:rtl w:val="0"/>
        </w:rPr>
        <w:t xml:space="preserve"> Most compilers are good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at identifying</w:t>
      </w:r>
      <w:r w:rsidDel="00000000" w:rsidR="00000000" w:rsidRPr="00000000">
        <w:rPr>
          <w:rFonts w:ascii="Calibri" w:cs="Calibri" w:eastAsia="Calibri" w:hAnsi="Calibri"/>
          <w:rtl w:val="0"/>
        </w:rPr>
        <w:t xml:space="preserve"> loop invariant computations.</w:t>
        <w:tab/>
      </w:r>
      <w:r w:rsidDel="00000000" w:rsidR="00000000" w:rsidRPr="00000000">
        <w:rPr>
          <w:rFonts w:ascii="Calibri" w:cs="Calibri" w:eastAsia="Calibri" w:hAnsi="Calibri"/>
          <w:rtl w:val="0"/>
        </w:rPr>
        <w:t xml:space="preserve">//makes it a must-implement case in an automated source code optimization tool then?</w:t>
      </w:r>
    </w:p>
    <w:p w:rsidR="00000000" w:rsidDel="00000000" w:rsidP="00000000" w:rsidRDefault="00000000" w:rsidRPr="00000000" w14:paraId="00000005">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Avoid pointer dereference in loop - Better assign it to some temporary variable and use the temporary variable in the loop.</w:t>
      </w:r>
    </w:p>
    <w:p w:rsidR="00000000" w:rsidDel="00000000" w:rsidP="00000000" w:rsidRDefault="00000000" w:rsidRPr="00000000" w14:paraId="0000000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Use Register variables as counters of inner loops -</w:t>
      </w:r>
      <w:r w:rsidDel="00000000" w:rsidR="00000000" w:rsidRPr="00000000">
        <w:rPr>
          <w:rFonts w:ascii="Calibri" w:cs="Calibri" w:eastAsia="Calibri" w:hAnsi="Calibri"/>
          <w:rtl w:val="0"/>
        </w:rPr>
        <w:t xml:space="preserve"> Variables stored in registers can be accessed much faster than variables stored in memory.</w:t>
        <w:tab/>
      </w:r>
      <w:r w:rsidDel="00000000" w:rsidR="00000000" w:rsidRPr="00000000">
        <w:rPr>
          <w:rtl w:val="0"/>
        </w:rPr>
      </w:r>
    </w:p>
    <w:p w:rsidR="00000000" w:rsidDel="00000000" w:rsidP="00000000" w:rsidRDefault="00000000" w:rsidRPr="00000000" w14:paraId="0000000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Loop jamming - combine adjacent loops which loop over the same range of the same variable</w:t>
      </w:r>
    </w:p>
    <w:p w:rsidR="00000000" w:rsidDel="00000000" w:rsidP="00000000" w:rsidRDefault="00000000" w:rsidRPr="00000000" w14:paraId="0000000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Loop inversion - </w:t>
      </w:r>
      <w:r w:rsidDel="00000000" w:rsidR="00000000" w:rsidRPr="00000000">
        <w:rPr>
          <w:rFonts w:ascii="Calibri" w:cs="Calibri" w:eastAsia="Calibri" w:hAnsi="Calibri"/>
          <w:highlight w:val="white"/>
          <w:rtl w:val="0"/>
        </w:rPr>
        <w:t xml:space="preserve">Assuming the loop is insensitive to direction. Some machines have a special instruction for decrement and compare with 0. </w:t>
      </w:r>
      <w:r w:rsidDel="00000000" w:rsidR="00000000" w:rsidRPr="00000000">
        <w:rPr>
          <w:rtl w:val="0"/>
        </w:rPr>
      </w:r>
    </w:p>
    <w:p w:rsidR="00000000" w:rsidDel="00000000" w:rsidP="00000000" w:rsidRDefault="00000000" w:rsidRPr="00000000" w14:paraId="0000000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Mathematical optimizations</w:t>
      </w:r>
    </w:p>
    <w:p w:rsidR="00000000" w:rsidDel="00000000" w:rsidP="00000000" w:rsidRDefault="00000000" w:rsidRPr="00000000" w14:paraId="0000000A">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Avoid integer division where possible because it is slow</w:t>
      </w:r>
    </w:p>
    <w:p w:rsidR="00000000" w:rsidDel="00000000" w:rsidP="00000000" w:rsidRDefault="00000000" w:rsidRPr="00000000" w14:paraId="0000000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Use shift operators instead of * and / for powers of 2</w:t>
      </w:r>
    </w:p>
    <w:p w:rsidR="00000000" w:rsidDel="00000000" w:rsidP="00000000" w:rsidRDefault="00000000" w:rsidRPr="00000000" w14:paraId="0000000C">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Strength reduction - Use an alternative cheaper operator than a costly one where possible </w:t>
      </w:r>
    </w:p>
    <w:p w:rsidR="00000000" w:rsidDel="00000000" w:rsidP="00000000" w:rsidRDefault="00000000" w:rsidRPr="00000000" w14:paraId="0000000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Switch instead of if-else when possible, especially when case labels can be contiguous because that creates a jump table which is fast.</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40424e"/>
          <w:sz w:val="26"/>
          <w:szCs w:val="26"/>
        </w:rPr>
      </w:pPr>
      <w:r w:rsidDel="00000000" w:rsidR="00000000" w:rsidRPr="00000000">
        <w:rPr>
          <w:rFonts w:ascii="Calibri" w:cs="Calibri" w:eastAsia="Calibri" w:hAnsi="Calibri"/>
          <w:rtl w:val="0"/>
        </w:rPr>
        <w:t xml:space="preserve">Prefer int to char or short - </w:t>
      </w:r>
      <w:r w:rsidDel="00000000" w:rsidR="00000000" w:rsidRPr="00000000">
        <w:rPr>
          <w:rFonts w:ascii="Calibri" w:cs="Calibri" w:eastAsia="Calibri" w:hAnsi="Calibri"/>
          <w:rtl w:val="0"/>
        </w:rPr>
        <w:t xml:space="preserve">C performs all operations of char with an integer. In all operations like passing char to a function or an arithmetic operation, the first</w:t>
      </w:r>
      <w:r w:rsidDel="00000000" w:rsidR="00000000" w:rsidRPr="00000000">
        <w:rPr>
          <w:rFonts w:ascii="Calibri" w:cs="Calibri" w:eastAsia="Calibri" w:hAnsi="Calibri"/>
          <w:rtl w:val="0"/>
        </w:rPr>
        <w:t xml:space="preserve"> char will be converted into integer and after compilation of operation, it will again be converted into char</w:t>
      </w:r>
      <w:r w:rsidDel="00000000" w:rsidR="00000000" w:rsidRPr="00000000">
        <w:rPr>
          <w:rFonts w:ascii="Calibri" w:cs="Calibri" w:eastAsia="Calibri" w:hAnsi="Calibri"/>
          <w:rtl w:val="0"/>
        </w:rPr>
        <w:t xml:space="preserve">. For a single char, this may not affect the efficiency but suppose the same operation is performed 100 times in a loop then it can decrease the efficiency of the program.</w:t>
        <w:tab/>
      </w:r>
      <w:r w:rsidDel="00000000" w:rsidR="00000000" w:rsidRPr="00000000">
        <w:rPr>
          <w:rFonts w:ascii="Calibri" w:cs="Calibri" w:eastAsia="Calibri" w:hAnsi="Calibri"/>
          <w:rtl w:val="0"/>
        </w:rPr>
        <w:t xml:space="preserve">//is this useful info to us?</w:t>
      </w:r>
      <w:r w:rsidDel="00000000" w:rsidR="00000000" w:rsidRPr="00000000">
        <w:rPr>
          <w:rtl w:val="0"/>
        </w:rPr>
      </w:r>
    </w:p>
    <w:p w:rsidR="00000000" w:rsidDel="00000000" w:rsidP="00000000" w:rsidRDefault="00000000" w:rsidRPr="00000000" w14:paraId="0000000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Short-circuit evaluation</w:t>
      </w:r>
    </w:p>
    <w:p w:rsidR="00000000" w:rsidDel="00000000" w:rsidP="00000000" w:rsidRDefault="00000000" w:rsidRPr="00000000" w14:paraId="0000001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Dead code evaluation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https://www.geeksforgeeks.org/basic-code-optimizations-in-c/</w:t>
        </w:r>
      </w:hyperlink>
      <w:r w:rsidDel="00000000" w:rsidR="00000000" w:rsidRPr="00000000">
        <w:rPr>
          <w:rtl w:val="0"/>
        </w:rPr>
      </w:r>
    </w:p>
    <w:p w:rsidR="00000000" w:rsidDel="00000000" w:rsidP="00000000" w:rsidRDefault="00000000" w:rsidRPr="00000000" w14:paraId="00000013">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http://icps.u-strasbg.fr/~bastoul/local_copies/lee.html</w:t>
        </w:r>
      </w:hyperlink>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COMPILER OPTIMIZATION FLAGS: </w:t>
      </w:r>
      <w:hyperlink r:id="rId8">
        <w:r w:rsidDel="00000000" w:rsidR="00000000" w:rsidRPr="00000000">
          <w:rPr>
            <w:rFonts w:ascii="Calibri" w:cs="Calibri" w:eastAsia="Calibri" w:hAnsi="Calibri"/>
            <w:color w:val="1155cc"/>
            <w:u w:val="single"/>
            <w:rtl w:val="0"/>
          </w:rPr>
          <w:t xml:space="preserve">https://www.keil.com/support/man/docs/armclang_intro/armclang_intro_fnb1472741490155.htm</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COMPARISON OF COMPILERS: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The most popular compilers for C are GCC (from GNU), Clang and MSVC.</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GCC : Free software. </w:t>
      </w:r>
      <w:r w:rsidDel="00000000" w:rsidR="00000000" w:rsidRPr="00000000">
        <w:rPr>
          <w:rFonts w:ascii="Calibri" w:cs="Calibri" w:eastAsia="Calibri" w:hAnsi="Calibri"/>
          <w:rtl w:val="0"/>
        </w:rPr>
        <w:t xml:space="preserve"> It is an official compiler for the GNU and Linux systems, and a main compiler for compiling and creating other UNIX operating systems.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Clang: Low-level Virtual Machine (LLVM) contains a series of modularized compiler components and tool chains. It can optimize program languages and links during compilation, runtime, and idle time and generate code. LLVM can serve as a background for compilers in multiple languages. Clang is mainly used to provide performance superior to that of GCC.</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MVSC: Closed, </w:t>
      </w:r>
      <w:r w:rsidDel="00000000" w:rsidR="00000000" w:rsidRPr="00000000">
        <w:rPr>
          <w:rFonts w:ascii="Calibri" w:cs="Calibri" w:eastAsia="Calibri" w:hAnsi="Calibri"/>
          <w:rtl w:val="0"/>
        </w:rPr>
        <w:t xml:space="preserve">proprietary</w:t>
      </w:r>
      <w:r w:rsidDel="00000000" w:rsidR="00000000" w:rsidRPr="00000000">
        <w:rPr>
          <w:color w:val="202124"/>
          <w:sz w:val="24"/>
          <w:szCs w:val="24"/>
          <w:highlight w:val="white"/>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Comparison in terms of error handling (highlighting the pros of each):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MSVC</w:t>
            </w:r>
          </w:p>
        </w:tc>
      </w:tr>
      <w:tr>
        <w:trPr>
          <w:trHeight w:val="94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With the -O2 flag, </w:t>
            </w:r>
            <w:r w:rsidDel="00000000" w:rsidR="00000000" w:rsidRPr="00000000">
              <w:rPr>
                <w:rFonts w:ascii="Calibri" w:cs="Calibri" w:eastAsia="Calibri" w:hAnsi="Calibri"/>
                <w:color w:val="ff0000"/>
                <w:rtl w:val="0"/>
              </w:rPr>
              <w:t xml:space="preserve">Out of bounds error</w:t>
            </w:r>
            <w:r w:rsidDel="00000000" w:rsidR="00000000" w:rsidRPr="00000000">
              <w:rPr>
                <w:rFonts w:ascii="Calibri" w:cs="Calibri" w:eastAsia="Calibri" w:hAnsi="Calibri"/>
                <w:rtl w:val="0"/>
              </w:rPr>
              <w:t xml:space="preserve"> can be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Cannot detect out of bounds even with -Warray-bounds or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Cannot detect out of bounds even with -Warray-bounds or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Doesn’t detect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Reports error for code that attempts to perform </w:t>
            </w:r>
            <w:r w:rsidDel="00000000" w:rsidR="00000000" w:rsidRPr="00000000">
              <w:rPr>
                <w:rFonts w:ascii="Calibri" w:cs="Calibri" w:eastAsia="Calibri" w:hAnsi="Calibri"/>
                <w:color w:val="ff0000"/>
                <w:rtl w:val="0"/>
              </w:rPr>
              <w:t xml:space="preserve">string concatenation using + operator</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Doesn’t detect the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Unclear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Unclear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case of</w:t>
            </w:r>
            <w:r w:rsidDel="00000000" w:rsidR="00000000" w:rsidRPr="00000000">
              <w:rPr>
                <w:rFonts w:ascii="Calibri" w:cs="Calibri" w:eastAsia="Calibri" w:hAnsi="Calibri"/>
                <w:color w:val="ff0000"/>
                <w:rtl w:val="0"/>
              </w:rPr>
              <w:t xml:space="preserve"> if-else</w:t>
            </w:r>
            <w:r w:rsidDel="00000000" w:rsidR="00000000" w:rsidRPr="00000000">
              <w:rPr>
                <w:rFonts w:ascii="Calibri" w:cs="Calibri" w:eastAsia="Calibri" w:hAnsi="Calibri"/>
                <w:rtl w:val="0"/>
              </w:rPr>
              <w:t xml:space="preserve"> statements </w:t>
            </w:r>
            <w:r w:rsidDel="00000000" w:rsidR="00000000" w:rsidRPr="00000000">
              <w:rPr>
                <w:rFonts w:ascii="Calibri" w:cs="Calibri" w:eastAsia="Calibri" w:hAnsi="Calibri"/>
                <w:color w:val="ff0000"/>
                <w:rtl w:val="0"/>
              </w:rPr>
              <w:t xml:space="preserve">without braces</w:t>
            </w:r>
            <w:r w:rsidDel="00000000" w:rsidR="00000000" w:rsidRPr="00000000">
              <w:rPr>
                <w:rFonts w:ascii="Calibri" w:cs="Calibri" w:eastAsia="Calibri" w:hAnsi="Calibri"/>
                <w:rtl w:val="0"/>
              </w:rPr>
              <w:t xml:space="preserve"> for multi-lined body of if, </w:t>
            </w:r>
            <w:r w:rsidDel="00000000" w:rsidR="00000000" w:rsidRPr="00000000">
              <w:rPr>
                <w:rFonts w:ascii="Calibri" w:cs="Calibri" w:eastAsia="Calibri" w:hAnsi="Calibri"/>
                <w:color w:val="ff0000"/>
                <w:rtl w:val="0"/>
              </w:rPr>
              <w:t xml:space="preserve">and</w:t>
            </w:r>
            <w:r w:rsidDel="00000000" w:rsidR="00000000" w:rsidRPr="00000000">
              <w:rPr>
                <w:rFonts w:ascii="Calibri" w:cs="Calibri" w:eastAsia="Calibri" w:hAnsi="Calibri"/>
                <w:rtl w:val="0"/>
              </w:rPr>
              <w:t xml:space="preserve"> in the case of a </w:t>
            </w:r>
            <w:r w:rsidDel="00000000" w:rsidR="00000000" w:rsidRPr="00000000">
              <w:rPr>
                <w:rFonts w:ascii="Calibri" w:cs="Calibri" w:eastAsia="Calibri" w:hAnsi="Calibri"/>
                <w:color w:val="ff0000"/>
                <w:rtl w:val="0"/>
              </w:rPr>
              <w:t xml:space="preserve">returning function with a missing return </w:t>
            </w:r>
            <w:r w:rsidDel="00000000" w:rsidR="00000000" w:rsidRPr="00000000">
              <w:rPr>
                <w:rFonts w:ascii="Calibri" w:cs="Calibri" w:eastAsia="Calibri" w:hAnsi="Calibri"/>
                <w:rtl w:val="0"/>
              </w:rPr>
              <w:t xml:space="preserve">statement, the errors are clear.</w:t>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Comparison in terms of compilation process: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Clang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Compilation process is as follows: read the source file -&gt; preprocess the source file -&gt; convert it into an IR -&gt; optimize -&gt; generate an assembly file -&gt; the assembler generates an object file.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 The process of generating assembly files is omitted in the process of generating object files. The object file is generated directly from the IR.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GCC IR is not so concise.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data structure of LLVM IR is more concise =&gt; occupies less memory during compilation, supports faster traversal. </w:t>
            </w:r>
          </w:p>
          <w:p w:rsidR="00000000" w:rsidDel="00000000" w:rsidP="00000000" w:rsidRDefault="00000000" w:rsidRPr="00000000" w14:paraId="00000042">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Clang and LLVM are advantageous in terms of the compilation time.</w:t>
            </w:r>
          </w:p>
          <w:p w:rsidR="00000000" w:rsidDel="00000000" w:rsidP="00000000" w:rsidRDefault="00000000" w:rsidRPr="00000000" w14:paraId="00000043">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Clang reduces the single-thread compilation time by 5% to 10% compared with GCC. Therefore, Clang offers more advantages for the construction of large projects.</w:t>
            </w:r>
          </w:p>
          <w:p w:rsidR="00000000" w:rsidDel="00000000" w:rsidP="00000000" w:rsidRDefault="00000000" w:rsidRPr="00000000" w14:paraId="00000044">
            <w:pPr>
              <w:shd w:fill="ffffff" w:val="clear"/>
              <w:spacing w:after="0" w:before="28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Comparison in terms of execution performance: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Clang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Always advantageous in terms of performance optimization. </w:t>
            </w:r>
          </w:p>
          <w:p w:rsidR="00000000" w:rsidDel="00000000" w:rsidP="00000000" w:rsidRDefault="00000000" w:rsidRPr="00000000" w14:paraId="0000004A">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On a code with no </w:t>
            </w:r>
            <w:hyperlink r:id="rId9">
              <w:r w:rsidDel="00000000" w:rsidR="00000000" w:rsidRPr="00000000">
                <w:rPr>
                  <w:rFonts w:ascii="Calibri" w:cs="Calibri" w:eastAsia="Calibri" w:hAnsi="Calibri"/>
                  <w:color w:val="1155cc"/>
                  <w:u w:val="single"/>
                  <w:rtl w:val="0"/>
                </w:rPr>
                <w:t xml:space="preserve">hotspots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 to 4% performance advantage over Clang and LLVM for most programs at the O2 and O3 levels.</w:t>
            </w: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Clang and LLVM are conservative in loop optimization and thus not advantageous in performance.</w:t>
            </w:r>
            <w:r w:rsidDel="00000000" w:rsidR="00000000" w:rsidRPr="00000000">
              <w:rPr>
                <w:rtl w:val="0"/>
              </w:rPr>
            </w:r>
          </w:p>
          <w:p w:rsidR="00000000" w:rsidDel="00000000" w:rsidP="00000000" w:rsidRDefault="00000000" w:rsidRPr="00000000" w14:paraId="0000004D">
            <w:pPr>
              <w:shd w:fill="ffffff" w:val="clear"/>
              <w:spacing w:after="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hd w:fill="ffffff" w:val="clear"/>
              <w:spacing w:after="0" w:before="28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Growth not as rapid as Clang.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For AI-related programs, benchmarking showed a 3% better performance compared to GCC.</w:t>
            </w:r>
          </w:p>
          <w:p w:rsidR="00000000" w:rsidDel="00000000" w:rsidP="00000000" w:rsidRDefault="00000000" w:rsidRPr="00000000" w14:paraId="00000052">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It is fast improving.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GCC optimizes the vectors at the O3 level. Except for vectorized programs, GCC does not greatly improve the performance at the O3 level compared with that at the O2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0" w:before="280" w:lineRule="auto"/>
              <w:rPr>
                <w:rFonts w:ascii="Calibri" w:cs="Calibri" w:eastAsia="Calibri" w:hAnsi="Calibri"/>
              </w:rPr>
            </w:pPr>
            <w:r w:rsidDel="00000000" w:rsidR="00000000" w:rsidRPr="00000000">
              <w:rPr>
                <w:rFonts w:ascii="Calibri" w:cs="Calibri" w:eastAsia="Calibri" w:hAnsi="Calibri"/>
                <w:rtl w:val="0"/>
              </w:rPr>
              <w:t xml:space="preserve">Clang and LLVM optimize the vectors at the O2 level, so benchmarking has shown it to perform better when hotspots involve vectorized regions.</w:t>
            </w:r>
            <w:r w:rsidDel="00000000" w:rsidR="00000000" w:rsidRPr="00000000">
              <w:rPr>
                <w:rtl w:val="0"/>
              </w:rPr>
            </w:r>
          </w:p>
        </w:tc>
      </w:tr>
    </w:tbl>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https://alibabatech.medium.com/gcc-vs-clang-llvm-an-in-depth-comparison-of-c-c-compilers-899ede2be378</w:t>
        </w:r>
      </w:hyperlink>
      <w:r w:rsidDel="00000000" w:rsidR="00000000" w:rsidRPr="00000000">
        <w:rPr>
          <w:rtl w:val="0"/>
        </w:rPr>
      </w:r>
    </w:p>
    <w:p w:rsidR="00000000" w:rsidDel="00000000" w:rsidP="00000000" w:rsidRDefault="00000000" w:rsidRPr="00000000" w14:paraId="00000057">
      <w:pP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https://easyaspi314.github.io/gcc-vs-clang.html</w:t>
        </w:r>
      </w:hyperlink>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REFERENCE PAPERS:</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Global analysis: One obvious method for improving the translated code is to look for code fragments with common patterns and replace them with more efficient code fragments. These are called peephole optimizations. However, peephole optimizations are limited by their local view of the code. A stronger method involves global analysis, in which the compiler first inspects the entire program before making changes.</w:t>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Data-flow analysis: A common global analysis is called data-flow analysis, in which the compiler studies the flow of data around a program.</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Top-down and bottom-up: Central to most data-flow frameworks is the concept of a lattice. Analysis can be from top to bottom in the lattice or bottom to top.</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Multi-pass: Modern optimizing compilers make several passes over a program's intermediate representation in order to generate good code. Many of these optimizations exhibit a phase ordering problem. The compiler discovers different facts (and generates different code) depending on the order in which it executes the optimizations. Getting the best code requires iterating several optimizations until reaching a fixed point. This thesis shows that by combining optimization passes, the compiler can discover more facts about the program, providing more opportunities for optimization.</w:t>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Most constants and common subexpressions are easy to find; they can be found using a simple peephole analysis technique. This peephole analysis was done at parse-time lowering total compilation time by over 6%. To do strong peephole analysis at parse-time requires SSA form and use-def chains. We implemented a parser that builds SSA form and use-def chains incrementally, while parsing.</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2:</w:t>
        </w:r>
      </w:hyperlink>
      <w:r w:rsidDel="00000000" w:rsidR="00000000" w:rsidRPr="00000000">
        <w:rPr>
          <w:rtl w:val="0"/>
        </w:rPr>
      </w:r>
    </w:p>
    <w:p w:rsidR="00000000" w:rsidDel="00000000" w:rsidP="00000000" w:rsidRDefault="00000000" w:rsidRPr="00000000" w14:paraId="00000068">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Common compiler-optimization techniques:</w:t>
      </w:r>
    </w:p>
    <w:p w:rsidR="00000000" w:rsidDel="00000000" w:rsidP="00000000" w:rsidRDefault="00000000" w:rsidRPr="00000000" w14:paraId="00000069">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Data-flow analysis: gathers information about the possible set of values calculated at various points in a computer program. A program control flow graph (CFG) is used to determine those parts of a program to which a particular value assigned to a variable might propagate.</w:t>
      </w:r>
    </w:p>
    <w:p w:rsidR="00000000" w:rsidDel="00000000" w:rsidP="00000000" w:rsidRDefault="00000000" w:rsidRPr="00000000" w14:paraId="0000006A">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Partial evaluation, dead code elimination and common sub-expression elimination, to reduce code size.</w:t>
      </w:r>
    </w:p>
    <w:p w:rsidR="00000000" w:rsidDel="00000000" w:rsidP="00000000" w:rsidRDefault="00000000" w:rsidRPr="00000000" w14:paraId="0000006B">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Inline expansion</w:t>
      </w:r>
    </w:p>
    <w:p w:rsidR="00000000" w:rsidDel="00000000" w:rsidP="00000000" w:rsidRDefault="00000000" w:rsidRPr="00000000" w14:paraId="0000006C">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Instruction scheduling</w:t>
      </w:r>
    </w:p>
    <w:p w:rsidR="00000000" w:rsidDel="00000000" w:rsidP="00000000" w:rsidRDefault="00000000" w:rsidRPr="00000000" w14:paraId="0000006D">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Common loop optimizations include interchange, splitting, unrolling, etc.</w:t>
      </w:r>
    </w:p>
    <w:p w:rsidR="00000000" w:rsidDel="00000000" w:rsidP="00000000" w:rsidRDefault="00000000" w:rsidRPr="00000000" w14:paraId="0000006E">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Automatic parallelization by converting sequential code into multi-threaded or vectorized code in order to utilize multiple processors simultaneously </w:t>
      </w:r>
    </w:p>
    <w:p w:rsidR="00000000" w:rsidDel="00000000" w:rsidP="00000000" w:rsidRDefault="00000000" w:rsidRPr="00000000" w14:paraId="0000006F">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Strength reduction</w:t>
      </w:r>
    </w:p>
    <w:p w:rsidR="00000000" w:rsidDel="00000000" w:rsidP="00000000" w:rsidRDefault="00000000" w:rsidRPr="00000000" w14:paraId="0000007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lot of existing tools allow to perform source-to-source transformation, most of them focus on optimizing loops using the polyhedral model. The polyhedral method treats each loop iteration within nested loops as lattice points inside mathematical objects called the polyhedral. It performs affine transformations or more general non-affine transformations such as tiling on the polytopes, and then converts the transformed polytopes into equivalent, but optimized, loop nests through polyhedral scanning. The polyhedral model allows for good performance on loops that can be handled and is especially used for the parallelism, but it can be applied on a small set of loops.</w:t>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Pg 29-34</w:t>
        <w:tab/>
        <w:t xml:space="preserve">//check where we stand</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SIMILAR EXISTING TOOLS:</w:t>
      </w:r>
    </w:p>
    <w:p w:rsidR="00000000" w:rsidDel="00000000" w:rsidP="00000000" w:rsidRDefault="00000000" w:rsidRPr="00000000" w14:paraId="0000007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Compiler Explorer is an open source software/website that </w:t>
      </w:r>
      <w:r w:rsidDel="00000000" w:rsidR="00000000" w:rsidRPr="00000000">
        <w:rPr>
          <w:rFonts w:ascii="Calibri" w:cs="Calibri" w:eastAsia="Calibri" w:hAnsi="Calibri"/>
          <w:color w:val="242729"/>
          <w:sz w:val="23"/>
          <w:szCs w:val="23"/>
          <w:highlight w:val="white"/>
          <w:rtl w:val="0"/>
        </w:rPr>
        <w:t xml:space="preserve">can compile and show the assembly created by a wide variety of compilers, platforms and settings.</w:t>
      </w:r>
    </w:p>
    <w:p w:rsidR="00000000" w:rsidDel="00000000" w:rsidP="00000000" w:rsidRDefault="00000000" w:rsidRPr="00000000" w14:paraId="00000078">
      <w:pPr>
        <w:ind w:left="720" w:firstLine="0"/>
        <w:rPr>
          <w:rFonts w:ascii="Calibri" w:cs="Calibri" w:eastAsia="Calibri" w:hAnsi="Calibri"/>
          <w:color w:val="242729"/>
          <w:sz w:val="23"/>
          <w:szCs w:val="23"/>
          <w:highlight w:val="white"/>
        </w:rPr>
      </w:pPr>
      <w:hyperlink r:id="rId14">
        <w:r w:rsidDel="00000000" w:rsidR="00000000" w:rsidRPr="00000000">
          <w:rPr>
            <w:rFonts w:ascii="Calibri" w:cs="Calibri" w:eastAsia="Calibri" w:hAnsi="Calibri"/>
            <w:color w:val="1155cc"/>
            <w:sz w:val="23"/>
            <w:szCs w:val="23"/>
            <w:highlight w:val="white"/>
            <w:u w:val="single"/>
            <w:rtl w:val="0"/>
          </w:rPr>
          <w:t xml:space="preserve">Someone asked for the exact tool we are building and it doesn't exist</w:t>
        </w:r>
      </w:hyperlink>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color w:val="242729"/>
          <w:sz w:val="23"/>
          <w:szCs w:val="23"/>
          <w:highlight w:val="white"/>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Some static code analysis tools:</w:t>
      </w:r>
    </w:p>
    <w:p w:rsidR="00000000" w:rsidDel="00000000" w:rsidP="00000000" w:rsidRDefault="00000000" w:rsidRPr="00000000" w14:paraId="0000007B">
      <w:pPr>
        <w:ind w:left="720" w:firstLine="0"/>
        <w:rPr>
          <w:rFonts w:ascii="Calibri" w:cs="Calibri" w:eastAsia="Calibri" w:hAnsi="Calibri"/>
          <w:color w:val="242729"/>
          <w:sz w:val="23"/>
          <w:szCs w:val="23"/>
          <w:highlight w:val="white"/>
        </w:rPr>
      </w:pPr>
      <w:r w:rsidDel="00000000" w:rsidR="00000000" w:rsidRPr="00000000">
        <w:rPr>
          <w:rtl w:val="0"/>
        </w:rPr>
      </w:r>
    </w:p>
    <w:p w:rsidR="00000000" w:rsidDel="00000000" w:rsidP="00000000" w:rsidRDefault="00000000" w:rsidRPr="00000000" w14:paraId="0000007C">
      <w:pPr>
        <w:numPr>
          <w:ilvl w:val="0"/>
          <w:numId w:val="3"/>
        </w:numPr>
        <w:ind w:left="720" w:hanging="360"/>
        <w:rPr>
          <w:rFonts w:ascii="Calibri" w:cs="Calibri" w:eastAsia="Calibri" w:hAnsi="Calibri"/>
          <w:color w:val="242729"/>
          <w:sz w:val="23"/>
          <w:szCs w:val="23"/>
          <w:highlight w:val="white"/>
          <w:u w:val="none"/>
        </w:rPr>
      </w:pPr>
      <w:r w:rsidDel="00000000" w:rsidR="00000000" w:rsidRPr="00000000">
        <w:rPr>
          <w:rFonts w:ascii="Calibri" w:cs="Calibri" w:eastAsia="Calibri" w:hAnsi="Calibri"/>
          <w:color w:val="242729"/>
          <w:sz w:val="23"/>
          <w:szCs w:val="23"/>
          <w:highlight w:val="white"/>
          <w:rtl w:val="0"/>
        </w:rPr>
        <w:t xml:space="preserve">A set of diagnostics is implemented in the static analyzer </w:t>
      </w:r>
      <w:hyperlink r:id="rId15">
        <w:r w:rsidDel="00000000" w:rsidR="00000000" w:rsidRPr="00000000">
          <w:rPr>
            <w:rFonts w:ascii="Calibri" w:cs="Calibri" w:eastAsia="Calibri" w:hAnsi="Calibri"/>
            <w:color w:val="242729"/>
            <w:sz w:val="23"/>
            <w:szCs w:val="23"/>
            <w:highlight w:val="white"/>
            <w:rtl w:val="0"/>
          </w:rPr>
          <w:t xml:space="preserve">PVS-Studio</w:t>
        </w:r>
      </w:hyperlink>
      <w:r w:rsidDel="00000000" w:rsidR="00000000" w:rsidRPr="00000000">
        <w:rPr>
          <w:rFonts w:ascii="Calibri" w:cs="Calibri" w:eastAsia="Calibri" w:hAnsi="Calibri"/>
          <w:color w:val="242729"/>
          <w:sz w:val="23"/>
          <w:szCs w:val="23"/>
          <w:highlight w:val="white"/>
          <w:rtl w:val="0"/>
        </w:rPr>
        <w:t xml:space="preserve"> that enable you to find some situations where code can be optimized. However, PVS-Studio as any other static analyzer cannot serve as a replacement of the </w:t>
      </w:r>
      <w:hyperlink r:id="rId16">
        <w:r w:rsidDel="00000000" w:rsidR="00000000" w:rsidRPr="00000000">
          <w:rPr>
            <w:rFonts w:ascii="Calibri" w:cs="Calibri" w:eastAsia="Calibri" w:hAnsi="Calibri"/>
            <w:color w:val="242729"/>
            <w:sz w:val="23"/>
            <w:szCs w:val="23"/>
            <w:highlight w:val="white"/>
            <w:rtl w:val="0"/>
          </w:rPr>
          <w:t xml:space="preserve">profiling tools</w:t>
        </w:r>
      </w:hyperlink>
      <w:r w:rsidDel="00000000" w:rsidR="00000000" w:rsidRPr="00000000">
        <w:rPr>
          <w:rFonts w:ascii="Calibri" w:cs="Calibri" w:eastAsia="Calibri" w:hAnsi="Calibri"/>
          <w:color w:val="242729"/>
          <w:sz w:val="23"/>
          <w:szCs w:val="23"/>
          <w:highlight w:val="white"/>
          <w:rtl w:val="0"/>
        </w:rPr>
        <w:t xml:space="preserve">. </w:t>
      </w:r>
      <w:hyperlink r:id="rId17">
        <w:r w:rsidDel="00000000" w:rsidR="00000000" w:rsidRPr="00000000">
          <w:rPr>
            <w:rFonts w:ascii="Calibri" w:cs="Calibri" w:eastAsia="Calibri" w:hAnsi="Calibri"/>
            <w:color w:val="1155cc"/>
            <w:sz w:val="23"/>
            <w:szCs w:val="23"/>
            <w:highlight w:val="white"/>
            <w:u w:val="single"/>
            <w:rtl w:val="0"/>
          </w:rPr>
          <w:t xml:space="preserve">https://www.viva64.com/en/pvs-studio/</w:t>
        </w:r>
      </w:hyperlink>
      <w:r w:rsidDel="00000000" w:rsidR="00000000" w:rsidRPr="00000000">
        <w:rPr>
          <w:rtl w:val="0"/>
        </w:rPr>
      </w:r>
    </w:p>
    <w:p w:rsidR="00000000" w:rsidDel="00000000" w:rsidP="00000000" w:rsidRDefault="00000000" w:rsidRPr="00000000" w14:paraId="0000007D">
      <w:pPr>
        <w:numPr>
          <w:ilvl w:val="0"/>
          <w:numId w:val="6"/>
        </w:numPr>
        <w:ind w:left="720" w:hanging="360"/>
        <w:rPr>
          <w:rFonts w:ascii="Calibri" w:cs="Calibri" w:eastAsia="Calibri" w:hAnsi="Calibri"/>
          <w:color w:val="242729"/>
          <w:sz w:val="23"/>
          <w:szCs w:val="23"/>
          <w:highlight w:val="white"/>
          <w:u w:val="none"/>
        </w:rPr>
      </w:pPr>
      <w:r w:rsidDel="00000000" w:rsidR="00000000" w:rsidRPr="00000000">
        <w:rPr>
          <w:rFonts w:ascii="Calibri" w:cs="Calibri" w:eastAsia="Calibri" w:hAnsi="Calibri"/>
          <w:color w:val="242729"/>
          <w:sz w:val="23"/>
          <w:szCs w:val="23"/>
          <w:highlight w:val="white"/>
          <w:rtl w:val="0"/>
        </w:rPr>
        <w:t xml:space="preserve">Provides technical debt estimation and code visualization </w:t>
      </w:r>
      <w:hyperlink r:id="rId18">
        <w:r w:rsidDel="00000000" w:rsidR="00000000" w:rsidRPr="00000000">
          <w:rPr>
            <w:rFonts w:ascii="Calibri" w:cs="Calibri" w:eastAsia="Calibri" w:hAnsi="Calibri"/>
            <w:color w:val="1155cc"/>
            <w:sz w:val="23"/>
            <w:szCs w:val="23"/>
            <w:highlight w:val="white"/>
            <w:u w:val="single"/>
            <w:rtl w:val="0"/>
          </w:rPr>
          <w:t xml:space="preserve">https://www.cppdepend.com/</w:t>
        </w:r>
      </w:hyperlink>
      <w:r w:rsidDel="00000000" w:rsidR="00000000" w:rsidRPr="00000000">
        <w:rPr>
          <w:rtl w:val="0"/>
        </w:rPr>
      </w:r>
    </w:p>
    <w:p w:rsidR="00000000" w:rsidDel="00000000" w:rsidP="00000000" w:rsidRDefault="00000000" w:rsidRPr="00000000" w14:paraId="0000007E">
      <w:pPr>
        <w:numPr>
          <w:ilvl w:val="0"/>
          <w:numId w:val="6"/>
        </w:numPr>
        <w:ind w:left="720" w:hanging="360"/>
        <w:rPr>
          <w:rFonts w:ascii="Calibri" w:cs="Calibri" w:eastAsia="Calibri" w:hAnsi="Calibri"/>
          <w:color w:val="242729"/>
          <w:sz w:val="23"/>
          <w:szCs w:val="23"/>
          <w:highlight w:val="white"/>
          <w:u w:val="none"/>
        </w:rPr>
      </w:pPr>
      <w:r w:rsidDel="00000000" w:rsidR="00000000" w:rsidRPr="00000000">
        <w:rPr>
          <w:rFonts w:ascii="Calibri" w:cs="Calibri" w:eastAsia="Calibri" w:hAnsi="Calibri"/>
          <w:color w:val="242729"/>
          <w:sz w:val="23"/>
          <w:szCs w:val="23"/>
          <w:highlight w:val="white"/>
          <w:rtl w:val="0"/>
        </w:rPr>
        <w:t xml:space="preserve">Helix QAC is a static analysis testing tool for C and C++ code from Perforce (formerly PRQA). The tool comes with a single installer and supports platforms like Windows 7, Linex Rhel 5 and Solaris 10. This gives very clear diagnostics which helps in identifying the root cause and quick defect fixes. It is paid. </w:t>
      </w:r>
      <w:hyperlink r:id="rId19">
        <w:r w:rsidDel="00000000" w:rsidR="00000000" w:rsidRPr="00000000">
          <w:rPr>
            <w:rFonts w:ascii="Calibri" w:cs="Calibri" w:eastAsia="Calibri" w:hAnsi="Calibri"/>
            <w:color w:val="1155cc"/>
            <w:sz w:val="23"/>
            <w:szCs w:val="23"/>
            <w:highlight w:val="white"/>
            <w:u w:val="single"/>
            <w:rtl w:val="0"/>
          </w:rPr>
          <w:t xml:space="preserve">https://www.perforce.com/products/helix-qac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asyaspi314.github.io/gcc-vs-clang.html" TargetMode="External"/><Relationship Id="rId10" Type="http://schemas.openxmlformats.org/officeDocument/2006/relationships/hyperlink" Target="https://alibabatech.medium.com/gcc-vs-clang-llvm-an-in-depth-comparison-of-c-c-compilers-899ede2be378" TargetMode="External"/><Relationship Id="rId13" Type="http://schemas.openxmlformats.org/officeDocument/2006/relationships/hyperlink" Target="https://tel.archives-ouvertes.fr/tel-02443231/document" TargetMode="External"/><Relationship Id="rId12" Type="http://schemas.openxmlformats.org/officeDocument/2006/relationships/hyperlink" Target="https://www.researchgate.net/publication/2394127_Combining_Analyses_Combining_Optimiz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ot_spot_(computer_programming)" TargetMode="External"/><Relationship Id="rId15" Type="http://schemas.openxmlformats.org/officeDocument/2006/relationships/hyperlink" Target="https://www.viva64.com/en/pvs-studio/" TargetMode="External"/><Relationship Id="rId14" Type="http://schemas.openxmlformats.org/officeDocument/2006/relationships/hyperlink" Target="https://softwareengineering.stackexchange.com/questions/380328/c-c-code-optimization-without-compilation" TargetMode="External"/><Relationship Id="rId17" Type="http://schemas.openxmlformats.org/officeDocument/2006/relationships/hyperlink" Target="https://www.viva64.com/en/pvs-studio/" TargetMode="External"/><Relationship Id="rId16" Type="http://schemas.openxmlformats.org/officeDocument/2006/relationships/hyperlink" Target="https://en.wikipedia.org/wiki/Profiling_(computer_programming)" TargetMode="External"/><Relationship Id="rId5" Type="http://schemas.openxmlformats.org/officeDocument/2006/relationships/styles" Target="styles.xml"/><Relationship Id="rId19" Type="http://schemas.openxmlformats.org/officeDocument/2006/relationships/hyperlink" Target="https://www.perforce.com/products/helix-qac" TargetMode="External"/><Relationship Id="rId6" Type="http://schemas.openxmlformats.org/officeDocument/2006/relationships/hyperlink" Target="https://www.geeksforgeeks.org/basic-code-optimizations-in-c/" TargetMode="External"/><Relationship Id="rId18" Type="http://schemas.openxmlformats.org/officeDocument/2006/relationships/hyperlink" Target="https://www.cppdepend.com/" TargetMode="External"/><Relationship Id="rId7" Type="http://schemas.openxmlformats.org/officeDocument/2006/relationships/hyperlink" Target="http://icps.u-strasbg.fr/~bastoul/local_copies/lee.html" TargetMode="External"/><Relationship Id="rId8" Type="http://schemas.openxmlformats.org/officeDocument/2006/relationships/hyperlink" Target="https://www.keil.com/support/man/docs/armclang_intro/armclang_intro_fnb147274149015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