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STATIC CODE ANALYSIS USING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Duplicate Code and Maintainability Analysis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Name:Y.Sriram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no:2420090148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perform static code analysis of a Java program using SonarQube, identify duplicate code and maintainability issues, and verify the analysis results before and after improving the code.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Software and Requirements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Windows operating system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 JDK installed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SonarQube Server installed locally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SonarScanner CLI installed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Java source file containing duplicate statements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 browser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Project Folder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the following project structure: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C:\Users\DELL\sonar-java-demo\src\main\java\DuplicateCode.java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6309360" cy="35490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4. Create the Initial Java Program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a file named DuplicateCode.java and add the following code: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6309360" cy="35490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and Run the Java Program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Open Command Prompt and execute: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/d C:\Users\DELL\sonar-java-demo</w:t>
        <w:br w:type="textWrapping"/>
        <w:t xml:space="preserve">javacsrc\main\java\DuplicateCode.java</w:t>
        <w:br w:type="textWrapping"/>
        <w:t xml:space="preserve">java -cp src\main\java DuplicateCode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Sum = 30</w:t>
        <w:br w:type="textWrapping"/>
        <w:t xml:space="preserve">Sum = 30</w:t>
        <w:br w:type="textWrapping"/>
        <w:t xml:space="preserve">Sum = 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50256" cy="18669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6. Start SonarQube Server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 Command Prompt and run: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/d C:\Users\DELL\sonarqube-26.9.0.129388\bin\windows-x86-64</w:t>
        <w:br w:type="textWrapping"/>
        <w:t xml:space="preserve">StartSonar.bat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the server starts, open http://localhost:9000 in a browser and log in to SonarQube.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6309360" cy="31489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112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7. Create the SonarQube Project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a local project in SonarQube. Use the project name: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Java Duplicate Code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project key used for the successful analysis is: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Java-Duplicate-Code-Analysis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the new-code definition, the instance default (Previous version) can be retained.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8. Generate a SonarQube Analysis Token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Generate an analysis token in SonarQube and keep it private. Do not include the token in screenshots or in this report.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Verify SonarScanner Installation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sonar-scanner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command should display the installed SonarScanner CLI version and the operating system information.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10. Run the First SonarQube Analysis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 Command Prompt and run the following from the project directory: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cd /d C:\Users\DELL\sonar-java-demo</w:t>
        <w:br w:type="textWrapping"/>
        <w:t xml:space="preserve">sonar-scanner -Dsonar.projectKey=Java-Duplicate-Code-Analysis -Dsonar.sources=src/main/java -Dsonar.host.url=http://localhost:9000 -Dsonar.token=YOUR_NEW_TOKEN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6309360" cy="35490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/>
        <w:drawing>
          <wp:inline distB="0" distT="0" distL="0" distR="0">
            <wp:extent cx="6309360" cy="35490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11. Open the SonarQube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 the project dashboard in SonarQube. The project URL used in this project 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http://localhost:9000/project/dashboards/built-in/project-health?id=Java-Duplicate-Code-Analysis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initial analysis showed 16 lines of code, Security A with 0 issues, Reliability A with 0 issues, Maintainability B with 5 issues, 0.0% coverage, and 0.0% duplications.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6309360" cy="31997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98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6309360" cy="319976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98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mbria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