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Ind w:w="562" w:type="dxa"/>
        <w:tblLook w:val="04A0" w:firstRow="1" w:lastRow="0" w:firstColumn="1" w:lastColumn="0" w:noHBand="0" w:noVBand="1"/>
      </w:tblPr>
      <w:tblGrid>
        <w:gridCol w:w="4402"/>
        <w:gridCol w:w="3536"/>
      </w:tblGrid>
      <w:tr w:rsidR="00C411F4" w:rsidRPr="00C411F4" w14:paraId="6AAB22D3" w14:textId="77777777" w:rsidTr="00C411F4">
        <w:tc>
          <w:tcPr>
            <w:tcW w:w="4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AB59A4" w14:textId="77777777" w:rsidR="00C411F4" w:rsidRPr="00C411F4" w:rsidRDefault="00C411F4" w:rsidP="00C411F4">
            <w:bookmarkStart w:id="0" w:name="_Hlk201956528"/>
            <w:r w:rsidRPr="00C411F4">
              <w:t>Date</w:t>
            </w:r>
          </w:p>
        </w:tc>
        <w:tc>
          <w:tcPr>
            <w:tcW w:w="3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9ACCAF" w14:textId="77777777" w:rsidR="00C411F4" w:rsidRPr="00C411F4" w:rsidRDefault="00C411F4" w:rsidP="00C411F4">
            <w:r w:rsidRPr="00C411F4">
              <w:t>28 June 2025</w:t>
            </w:r>
          </w:p>
        </w:tc>
      </w:tr>
      <w:tr w:rsidR="00C411F4" w:rsidRPr="00C411F4" w14:paraId="0AD9569C" w14:textId="77777777" w:rsidTr="00C411F4">
        <w:tc>
          <w:tcPr>
            <w:tcW w:w="4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63DCE8" w14:textId="77777777" w:rsidR="00C411F4" w:rsidRPr="00C411F4" w:rsidRDefault="00C411F4" w:rsidP="00C411F4">
            <w:r w:rsidRPr="00C411F4">
              <w:t>Team ID</w:t>
            </w:r>
          </w:p>
        </w:tc>
        <w:tc>
          <w:tcPr>
            <w:tcW w:w="3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1E8B79" w14:textId="53D1640D" w:rsidR="00C411F4" w:rsidRPr="00C411F4" w:rsidRDefault="00C411F4" w:rsidP="00C411F4">
            <w:r w:rsidRPr="00C411F4">
              <w:t> </w:t>
            </w:r>
            <w:r w:rsidR="00243B2F" w:rsidRPr="00243B2F">
              <w:t>LTVIP2025TMID49154</w:t>
            </w:r>
          </w:p>
        </w:tc>
      </w:tr>
      <w:tr w:rsidR="00C411F4" w:rsidRPr="00C411F4" w14:paraId="0184AFA7" w14:textId="77777777" w:rsidTr="00C411F4">
        <w:tc>
          <w:tcPr>
            <w:tcW w:w="4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DC543F" w14:textId="77777777" w:rsidR="00C411F4" w:rsidRPr="00C411F4" w:rsidRDefault="00C411F4" w:rsidP="00C411F4">
            <w:r w:rsidRPr="00C411F4">
              <w:t>Project Name</w:t>
            </w:r>
          </w:p>
        </w:tc>
        <w:tc>
          <w:tcPr>
            <w:tcW w:w="3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98C9DA" w14:textId="77777777" w:rsidR="00C411F4" w:rsidRPr="00C411F4" w:rsidRDefault="00C411F4" w:rsidP="00C411F4">
            <w:r w:rsidRPr="00C411F4">
              <w:t>Comprehensive Analysis and Dietary Strategies with Tableau: A College Food Choices Case Study</w:t>
            </w:r>
          </w:p>
        </w:tc>
      </w:tr>
      <w:tr w:rsidR="00C411F4" w:rsidRPr="00C411F4" w14:paraId="00F1B0EC" w14:textId="77777777" w:rsidTr="00C411F4">
        <w:tc>
          <w:tcPr>
            <w:tcW w:w="4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534C18" w14:textId="77777777" w:rsidR="00C411F4" w:rsidRPr="00C411F4" w:rsidRDefault="00C411F4" w:rsidP="00C411F4">
            <w:r w:rsidRPr="00C411F4">
              <w:t>Maximum Marks</w:t>
            </w:r>
          </w:p>
        </w:tc>
        <w:tc>
          <w:tcPr>
            <w:tcW w:w="3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9B17ED" w14:textId="77777777" w:rsidR="00C411F4" w:rsidRPr="00C411F4" w:rsidRDefault="00C411F4" w:rsidP="00C411F4">
            <w:r w:rsidRPr="00C411F4">
              <w:t>4 Marks</w:t>
            </w:r>
          </w:p>
        </w:tc>
        <w:bookmarkEnd w:id="0"/>
      </w:tr>
    </w:tbl>
    <w:p w14:paraId="2788D19D" w14:textId="77777777" w:rsidR="00C411F4" w:rsidRPr="00C411F4" w:rsidRDefault="00C411F4" w:rsidP="00C411F4"/>
    <w:p w14:paraId="55ACA698" w14:textId="77777777" w:rsidR="00C411F4" w:rsidRDefault="00C411F4" w:rsidP="0017598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06C4CED9" w14:textId="46DE3539" w:rsidR="0017598A" w:rsidRPr="0017598A" w:rsidRDefault="0017598A" w:rsidP="0017598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10. Solution Architecture</w:t>
      </w:r>
    </w:p>
    <w:p w14:paraId="473FFEB9" w14:textId="77777777" w:rsidR="0017598A" w:rsidRPr="0017598A" w:rsidRDefault="00000000" w:rsidP="0017598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71DBD7ED">
          <v:rect id="_x0000_i1025" style="width:0;height:1.5pt" o:hralign="center" o:hrstd="t" o:hr="t" fillcolor="#a0a0a0" stroked="f"/>
        </w:pict>
      </w:r>
    </w:p>
    <w:p w14:paraId="7D1BD944" w14:textId="77777777" w:rsidR="0017598A" w:rsidRPr="0017598A" w:rsidRDefault="0017598A" w:rsidP="001759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10.1 Overview</w:t>
      </w:r>
    </w:p>
    <w:p w14:paraId="306B12A5" w14:textId="77777777" w:rsidR="0017598A" w:rsidRPr="0017598A" w:rsidRDefault="0017598A" w:rsidP="001759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</w:t>
      </w:r>
      <w:r w:rsidRPr="0017598A">
        <w:rPr>
          <w:rFonts w:ascii="Times New Roman" w:eastAsia="Times New Roman" w:hAnsi="Times New Roman" w:cs="Times New Roman"/>
          <w:i/>
          <w:iCs/>
          <w:kern w:val="0"/>
          <w:lang w:eastAsia="en-IN"/>
          <w14:ligatures w14:val="none"/>
        </w:rPr>
        <w:t>College Food Choices Visualization System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follows a </w:t>
      </w:r>
      <w:r w:rsidRPr="001759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modular and scalable architecture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designed to ingest raw data, process it into insightful dashboards using Tableau, and present it through a Flask-based web application for user access.</w:t>
      </w:r>
    </w:p>
    <w:p w14:paraId="16B7110C" w14:textId="77777777" w:rsidR="0017598A" w:rsidRPr="0017598A" w:rsidRDefault="0017598A" w:rsidP="001759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This architecture supports </w:t>
      </w:r>
      <w:r w:rsidRPr="001759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ease of data preparation, visual storytelling, and seamless user interaction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— with minimal backend complexity and high usability.</w:t>
      </w:r>
    </w:p>
    <w:p w14:paraId="0815A951" w14:textId="77777777" w:rsidR="0017598A" w:rsidRPr="0017598A" w:rsidRDefault="00000000" w:rsidP="0017598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19F795F0">
          <v:rect id="_x0000_i1026" style="width:0;height:1.5pt" o:hralign="center" o:hrstd="t" o:hr="t" fillcolor="#a0a0a0" stroked="f"/>
        </w:pict>
      </w:r>
    </w:p>
    <w:p w14:paraId="420D457E" w14:textId="1D649EFF" w:rsidR="0017598A" w:rsidRPr="0017598A" w:rsidRDefault="0017598A" w:rsidP="001759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10.2 Architecture Layers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1"/>
        <w:gridCol w:w="6835"/>
      </w:tblGrid>
      <w:tr w:rsidR="0017598A" w:rsidRPr="0017598A" w14:paraId="50C8F911" w14:textId="77777777" w:rsidTr="0017598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2FCE0A" w14:textId="77777777" w:rsidR="0017598A" w:rsidRPr="0017598A" w:rsidRDefault="0017598A" w:rsidP="001759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Layer</w:t>
            </w:r>
          </w:p>
        </w:tc>
        <w:tc>
          <w:tcPr>
            <w:tcW w:w="0" w:type="auto"/>
            <w:vAlign w:val="center"/>
            <w:hideMark/>
          </w:tcPr>
          <w:p w14:paraId="4F001240" w14:textId="77777777" w:rsidR="0017598A" w:rsidRPr="0017598A" w:rsidRDefault="0017598A" w:rsidP="001759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Description</w:t>
            </w:r>
          </w:p>
        </w:tc>
      </w:tr>
      <w:tr w:rsidR="0017598A" w:rsidRPr="0017598A" w14:paraId="1D2CA594" w14:textId="77777777" w:rsidTr="00175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07D685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Data Layer</w:t>
            </w:r>
          </w:p>
        </w:tc>
        <w:tc>
          <w:tcPr>
            <w:tcW w:w="0" w:type="auto"/>
            <w:vAlign w:val="center"/>
            <w:hideMark/>
          </w:tcPr>
          <w:p w14:paraId="4CBD81E2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Stores structured CSV files containing dietary, lifestyle, and health metrics</w:t>
            </w:r>
          </w:p>
        </w:tc>
      </w:tr>
      <w:tr w:rsidR="0017598A" w:rsidRPr="0017598A" w14:paraId="2738F953" w14:textId="77777777" w:rsidTr="00175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D8D683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Preparation Layer</w:t>
            </w:r>
          </w:p>
        </w:tc>
        <w:tc>
          <w:tcPr>
            <w:tcW w:w="0" w:type="auto"/>
            <w:vAlign w:val="center"/>
            <w:hideMark/>
          </w:tcPr>
          <w:p w14:paraId="1DAA3ED3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Cleans and transforms data using Tableau Prep or Excel</w:t>
            </w:r>
          </w:p>
        </w:tc>
      </w:tr>
      <w:tr w:rsidR="0017598A" w:rsidRPr="0017598A" w14:paraId="67650611" w14:textId="77777777" w:rsidTr="00175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C1A25E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Visualization Layer</w:t>
            </w:r>
          </w:p>
        </w:tc>
        <w:tc>
          <w:tcPr>
            <w:tcW w:w="0" w:type="auto"/>
            <w:vAlign w:val="center"/>
            <w:hideMark/>
          </w:tcPr>
          <w:p w14:paraId="527ED959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Creates interactive dashboards and storyboards in Tableau Desktop</w:t>
            </w:r>
          </w:p>
        </w:tc>
      </w:tr>
      <w:tr w:rsidR="0017598A" w:rsidRPr="0017598A" w14:paraId="420877E5" w14:textId="77777777" w:rsidTr="00175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A6B91B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Hosting Layer</w:t>
            </w:r>
          </w:p>
        </w:tc>
        <w:tc>
          <w:tcPr>
            <w:tcW w:w="0" w:type="auto"/>
            <w:vAlign w:val="center"/>
            <w:hideMark/>
          </w:tcPr>
          <w:p w14:paraId="7C180F1B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Publishes dashboards on Tableau Public or Tableau Server</w:t>
            </w:r>
          </w:p>
        </w:tc>
      </w:tr>
      <w:tr w:rsidR="0017598A" w:rsidRPr="0017598A" w14:paraId="5DB94B65" w14:textId="77777777" w:rsidTr="00175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EC540C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Web Interface Layer</w:t>
            </w:r>
          </w:p>
        </w:tc>
        <w:tc>
          <w:tcPr>
            <w:tcW w:w="0" w:type="auto"/>
            <w:vAlign w:val="center"/>
            <w:hideMark/>
          </w:tcPr>
          <w:p w14:paraId="5A61319D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Uses Python Flask to embed the dashboard inside a clean web UI</w:t>
            </w:r>
          </w:p>
        </w:tc>
      </w:tr>
      <w:tr w:rsidR="0017598A" w:rsidRPr="0017598A" w14:paraId="39B590DE" w14:textId="77777777" w:rsidTr="00175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8E4918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User Access Layer</w:t>
            </w:r>
          </w:p>
        </w:tc>
        <w:tc>
          <w:tcPr>
            <w:tcW w:w="0" w:type="auto"/>
            <w:vAlign w:val="center"/>
            <w:hideMark/>
          </w:tcPr>
          <w:p w14:paraId="7596EAAB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Students, researchers, and faculty access the dashboards via browsers</w:t>
            </w:r>
          </w:p>
        </w:tc>
      </w:tr>
    </w:tbl>
    <w:p w14:paraId="1893F34C" w14:textId="77777777" w:rsidR="00243B2F" w:rsidRDefault="00243B2F" w:rsidP="0017598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9B444B3" w14:textId="77777777" w:rsidR="00243B2F" w:rsidRDefault="00243B2F" w:rsidP="0017598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C028027" w14:textId="77777777" w:rsidR="00243B2F" w:rsidRDefault="00243B2F" w:rsidP="0017598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8E08045" w14:textId="77777777" w:rsidR="00243B2F" w:rsidRDefault="00243B2F" w:rsidP="0017598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7056E0C" w14:textId="77777777" w:rsidR="00243B2F" w:rsidRDefault="00243B2F" w:rsidP="0017598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F6DD146" w14:textId="77777777" w:rsidR="00243B2F" w:rsidRDefault="00243B2F" w:rsidP="0017598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98616CA" w14:textId="77777777" w:rsidR="00243B2F" w:rsidRDefault="00243B2F" w:rsidP="0017598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B24A643" w14:textId="68251F05" w:rsidR="0017598A" w:rsidRPr="00243B2F" w:rsidRDefault="00000000" w:rsidP="00243B2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pict w14:anchorId="4A3FCEF6">
          <v:rect id="_x0000_i1027" style="width:0;height:1.5pt" o:hralign="center" o:hrstd="t" o:hr="t" fillcolor="#a0a0a0" stroked="f"/>
        </w:pict>
      </w:r>
      <w:r w:rsidR="0017598A" w:rsidRPr="0017598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10.3 Architecture Diagram</w:t>
      </w:r>
    </w:p>
    <w:p w14:paraId="2D73DAE1" w14:textId="627F87CC" w:rsidR="0017598A" w:rsidRDefault="0017598A" w:rsidP="0017598A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  <w:lang w:eastAsia="en-IN"/>
        </w:rPr>
        <w:drawing>
          <wp:anchor distT="0" distB="0" distL="114300" distR="114300" simplePos="0" relativeHeight="251658240" behindDoc="0" locked="0" layoutInCell="1" allowOverlap="1" wp14:anchorId="1C25689D" wp14:editId="788826D1">
            <wp:simplePos x="0" y="0"/>
            <wp:positionH relativeFrom="margin">
              <wp:posOffset>1763486</wp:posOffset>
            </wp:positionH>
            <wp:positionV relativeFrom="paragraph">
              <wp:posOffset>231412</wp:posOffset>
            </wp:positionV>
            <wp:extent cx="1765300" cy="2808514"/>
            <wp:effectExtent l="0" t="0" r="6350" b="0"/>
            <wp:wrapTopAndBottom/>
            <wp:docPr id="949003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03934" name="Picture 94900393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66326" cy="2810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You can visualize the architecture as follows:</w:t>
      </w:r>
    </w:p>
    <w:p w14:paraId="261BF177" w14:textId="36530D77" w:rsidR="0017598A" w:rsidRPr="0017598A" w:rsidRDefault="0017598A" w:rsidP="0017598A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0A0B3FE" w14:textId="77777777" w:rsidR="0017598A" w:rsidRPr="0017598A" w:rsidRDefault="0017598A" w:rsidP="0017598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You can create a </w:t>
      </w:r>
      <w:r w:rsidRPr="001759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visual diagram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from this using draw.io, Canva, or </w:t>
      </w:r>
      <w:proofErr w:type="spellStart"/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Lucidchart</w:t>
      </w:r>
      <w:proofErr w:type="spellEnd"/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for your final report/PPT.</w:t>
      </w:r>
    </w:p>
    <w:p w14:paraId="4025F156" w14:textId="52B8D9AA" w:rsidR="0017598A" w:rsidRPr="0017598A" w:rsidRDefault="00E84E62" w:rsidP="0017598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4E62"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  <w:drawing>
          <wp:inline distT="0" distB="0" distL="0" distR="0" wp14:anchorId="18833530" wp14:editId="42F938D2">
            <wp:extent cx="5731510" cy="3578860"/>
            <wp:effectExtent l="0" t="0" r="2540" b="2540"/>
            <wp:docPr id="1377016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167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0CF384BE">
          <v:rect id="_x0000_i1028" style="width:0;height:1.5pt" o:hralign="center" o:hrstd="t" o:hr="t" fillcolor="#a0a0a0" stroked="f"/>
        </w:pict>
      </w:r>
    </w:p>
    <w:p w14:paraId="7BF30263" w14:textId="77777777" w:rsidR="00C411F4" w:rsidRDefault="00C411F4" w:rsidP="001759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4C380A71" w14:textId="77777777" w:rsidR="00C411F4" w:rsidRDefault="00C411F4" w:rsidP="001759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0F519026" w14:textId="77777777" w:rsidR="00C411F4" w:rsidRDefault="00C411F4" w:rsidP="001759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0AA856D3" w14:textId="1CF57336" w:rsidR="0017598A" w:rsidRPr="0017598A" w:rsidRDefault="0017598A" w:rsidP="001759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10.4 Key Characteristics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1"/>
        <w:gridCol w:w="6745"/>
      </w:tblGrid>
      <w:tr w:rsidR="0017598A" w:rsidRPr="0017598A" w14:paraId="4153588E" w14:textId="77777777" w:rsidTr="0017598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7178350" w14:textId="77777777" w:rsidR="0017598A" w:rsidRPr="0017598A" w:rsidRDefault="0017598A" w:rsidP="001759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Characteristic</w:t>
            </w:r>
          </w:p>
        </w:tc>
        <w:tc>
          <w:tcPr>
            <w:tcW w:w="0" w:type="auto"/>
            <w:vAlign w:val="center"/>
            <w:hideMark/>
          </w:tcPr>
          <w:p w14:paraId="5C1589C6" w14:textId="77777777" w:rsidR="0017598A" w:rsidRPr="0017598A" w:rsidRDefault="0017598A" w:rsidP="001759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Details</w:t>
            </w:r>
          </w:p>
        </w:tc>
      </w:tr>
      <w:tr w:rsidR="0017598A" w:rsidRPr="0017598A" w14:paraId="6A703EC1" w14:textId="77777777" w:rsidTr="00175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792171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Modularity</w:t>
            </w:r>
          </w:p>
        </w:tc>
        <w:tc>
          <w:tcPr>
            <w:tcW w:w="0" w:type="auto"/>
            <w:vAlign w:val="center"/>
            <w:hideMark/>
          </w:tcPr>
          <w:p w14:paraId="0304CE70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Each layer functions independently, allowing easy updates and scaling</w:t>
            </w:r>
          </w:p>
        </w:tc>
      </w:tr>
      <w:tr w:rsidR="0017598A" w:rsidRPr="0017598A" w14:paraId="086AFA48" w14:textId="77777777" w:rsidTr="00175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24686D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Lightweight Backend</w:t>
            </w:r>
          </w:p>
        </w:tc>
        <w:tc>
          <w:tcPr>
            <w:tcW w:w="0" w:type="auto"/>
            <w:vAlign w:val="center"/>
            <w:hideMark/>
          </w:tcPr>
          <w:p w14:paraId="62C7072B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Flask used solely for front-end embedding; no heavy backend logic involved</w:t>
            </w:r>
          </w:p>
        </w:tc>
      </w:tr>
      <w:tr w:rsidR="0017598A" w:rsidRPr="0017598A" w14:paraId="6B8F5CD3" w14:textId="77777777" w:rsidTr="00175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1040BA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Platform Independent</w:t>
            </w:r>
          </w:p>
        </w:tc>
        <w:tc>
          <w:tcPr>
            <w:tcW w:w="0" w:type="auto"/>
            <w:vAlign w:val="center"/>
            <w:hideMark/>
          </w:tcPr>
          <w:p w14:paraId="098FC543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Dashboards are web-based and work on all major browsers and devices</w:t>
            </w:r>
          </w:p>
        </w:tc>
      </w:tr>
      <w:tr w:rsidR="0017598A" w:rsidRPr="0017598A" w14:paraId="1091838C" w14:textId="77777777" w:rsidTr="00175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E90169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Security Compliant</w:t>
            </w:r>
          </w:p>
        </w:tc>
        <w:tc>
          <w:tcPr>
            <w:tcW w:w="0" w:type="auto"/>
            <w:vAlign w:val="center"/>
            <w:hideMark/>
          </w:tcPr>
          <w:p w14:paraId="06E8159B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No PII involved; dashboards are shared securely via Tableau Public/Server</w:t>
            </w:r>
          </w:p>
        </w:tc>
      </w:tr>
      <w:tr w:rsidR="0017598A" w:rsidRPr="0017598A" w14:paraId="0D860F1D" w14:textId="77777777" w:rsidTr="00175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705A17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Extensibility</w:t>
            </w:r>
          </w:p>
        </w:tc>
        <w:tc>
          <w:tcPr>
            <w:tcW w:w="0" w:type="auto"/>
            <w:vAlign w:val="center"/>
            <w:hideMark/>
          </w:tcPr>
          <w:p w14:paraId="263D0218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Future datasets can be integrated with minimal changes to the architecture</w:t>
            </w:r>
          </w:p>
        </w:tc>
      </w:tr>
    </w:tbl>
    <w:p w14:paraId="6AFE8E72" w14:textId="77777777" w:rsidR="0017598A" w:rsidRPr="0017598A" w:rsidRDefault="00000000" w:rsidP="0017598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75382A89">
          <v:rect id="_x0000_i1029" style="width:0;height:1.5pt" o:hralign="center" o:hrstd="t" o:hr="t" fillcolor="#a0a0a0" stroked="f"/>
        </w:pict>
      </w:r>
    </w:p>
    <w:p w14:paraId="42AB8D1F" w14:textId="77777777" w:rsidR="0017598A" w:rsidRPr="0017598A" w:rsidRDefault="0017598A" w:rsidP="001759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10.5 Advantages of the Architecture</w:t>
      </w:r>
    </w:p>
    <w:p w14:paraId="4A51B2B5" w14:textId="77777777" w:rsidR="0017598A" w:rsidRPr="0017598A" w:rsidRDefault="0017598A" w:rsidP="0017598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1759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Quick Development Cycle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Rapid prototyping using Tableau</w:t>
      </w:r>
    </w:p>
    <w:p w14:paraId="3B41986E" w14:textId="77777777" w:rsidR="0017598A" w:rsidRPr="0017598A" w:rsidRDefault="0017598A" w:rsidP="0017598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1759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Seamless Deployment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Minimal setup using Flask and Tableau Public</w:t>
      </w:r>
    </w:p>
    <w:p w14:paraId="5E818329" w14:textId="77777777" w:rsidR="0017598A" w:rsidRPr="0017598A" w:rsidRDefault="0017598A" w:rsidP="0017598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1759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User-Centric Interface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Designed for students, staff, and health professionals</w:t>
      </w:r>
    </w:p>
    <w:p w14:paraId="29919583" w14:textId="77777777" w:rsidR="0017598A" w:rsidRPr="0017598A" w:rsidRDefault="0017598A" w:rsidP="0017598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1759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Maintainable &amp; Scalable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Easily update data, visuals, or embed logic</w:t>
      </w:r>
    </w:p>
    <w:p w14:paraId="0774C26F" w14:textId="6B5309C5" w:rsidR="00B960EF" w:rsidRPr="0017598A" w:rsidRDefault="00B960EF" w:rsidP="0017598A"/>
    <w:sectPr w:rsidR="00B960EF" w:rsidRPr="0017598A" w:rsidSect="00243B2F">
      <w:pgSz w:w="11906" w:h="16838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E5C1C"/>
    <w:multiLevelType w:val="multilevel"/>
    <w:tmpl w:val="F40C1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15917"/>
    <w:multiLevelType w:val="multilevel"/>
    <w:tmpl w:val="09206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552FC6"/>
    <w:multiLevelType w:val="multilevel"/>
    <w:tmpl w:val="1584E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6D732C"/>
    <w:multiLevelType w:val="multilevel"/>
    <w:tmpl w:val="74AEC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2E44BE"/>
    <w:multiLevelType w:val="multilevel"/>
    <w:tmpl w:val="E75E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99345F"/>
    <w:multiLevelType w:val="multilevel"/>
    <w:tmpl w:val="B57E3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352890"/>
    <w:multiLevelType w:val="multilevel"/>
    <w:tmpl w:val="A4304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F70A6B"/>
    <w:multiLevelType w:val="multilevel"/>
    <w:tmpl w:val="D17AC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4442E8"/>
    <w:multiLevelType w:val="multilevel"/>
    <w:tmpl w:val="F3F82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E255B60"/>
    <w:multiLevelType w:val="multilevel"/>
    <w:tmpl w:val="6862F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32307C"/>
    <w:multiLevelType w:val="multilevel"/>
    <w:tmpl w:val="673E1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8357860">
    <w:abstractNumId w:val="10"/>
  </w:num>
  <w:num w:numId="2" w16cid:durableId="1140922376">
    <w:abstractNumId w:val="1"/>
  </w:num>
  <w:num w:numId="3" w16cid:durableId="765469031">
    <w:abstractNumId w:val="6"/>
  </w:num>
  <w:num w:numId="4" w16cid:durableId="1303194242">
    <w:abstractNumId w:val="9"/>
  </w:num>
  <w:num w:numId="5" w16cid:durableId="1218056477">
    <w:abstractNumId w:val="2"/>
  </w:num>
  <w:num w:numId="6" w16cid:durableId="1134785581">
    <w:abstractNumId w:val="7"/>
  </w:num>
  <w:num w:numId="7" w16cid:durableId="1330476756">
    <w:abstractNumId w:val="8"/>
  </w:num>
  <w:num w:numId="8" w16cid:durableId="1354958179">
    <w:abstractNumId w:val="0"/>
  </w:num>
  <w:num w:numId="9" w16cid:durableId="1972132857">
    <w:abstractNumId w:val="4"/>
  </w:num>
  <w:num w:numId="10" w16cid:durableId="2113502837">
    <w:abstractNumId w:val="3"/>
  </w:num>
  <w:num w:numId="11" w16cid:durableId="4641963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F95"/>
    <w:rsid w:val="000112A8"/>
    <w:rsid w:val="000C7DE8"/>
    <w:rsid w:val="0017598A"/>
    <w:rsid w:val="001B1F20"/>
    <w:rsid w:val="00243B2F"/>
    <w:rsid w:val="003100E7"/>
    <w:rsid w:val="003707F2"/>
    <w:rsid w:val="004F0085"/>
    <w:rsid w:val="00512B21"/>
    <w:rsid w:val="00A06C69"/>
    <w:rsid w:val="00A2104D"/>
    <w:rsid w:val="00A62F3E"/>
    <w:rsid w:val="00AA2B61"/>
    <w:rsid w:val="00B34399"/>
    <w:rsid w:val="00B75576"/>
    <w:rsid w:val="00B75F95"/>
    <w:rsid w:val="00B960EF"/>
    <w:rsid w:val="00C411F4"/>
    <w:rsid w:val="00E41486"/>
    <w:rsid w:val="00E84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CBEB5"/>
  <w15:chartTrackingRefBased/>
  <w15:docId w15:val="{278542CF-F0A0-4E79-A0B4-13823C76B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5F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5F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5F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5F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5F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5F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5F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5F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5F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5F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5F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5F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5F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5F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5F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5F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5F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5F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5F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5F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5F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5F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5F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5F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5F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5F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5F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5F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5F95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B75F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85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3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51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34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14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56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71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8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79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35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1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66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8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015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3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1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23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30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56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56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8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5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22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0188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46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9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80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00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4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998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89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938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1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82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70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095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6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5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1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3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92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768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61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39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0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1679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0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58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3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189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2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56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7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94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57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4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78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3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4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7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7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8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45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20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05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2796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80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6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3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42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29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62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29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3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74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4191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0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06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55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581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2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8090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0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4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56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21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78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91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1392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7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7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8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22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937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28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8140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1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09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08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8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188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76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44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1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117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1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0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1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1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45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46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4102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8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171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9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87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81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056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3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7300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9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66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13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0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72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2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1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6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9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47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78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3967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8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8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8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58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01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11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05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4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8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7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0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9529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325</Words>
  <Characters>1858</Characters>
  <Application>Microsoft Office Word</Application>
  <DocSecurity>0</DocSecurity>
  <Lines>15</Lines>
  <Paragraphs>4</Paragraphs>
  <ScaleCrop>false</ScaleCrop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lingala</dc:creator>
  <cp:keywords/>
  <dc:description/>
  <cp:lastModifiedBy>ashok vardhan</cp:lastModifiedBy>
  <cp:revision>5</cp:revision>
  <cp:lastPrinted>2025-06-22T16:36:00Z</cp:lastPrinted>
  <dcterms:created xsi:type="dcterms:W3CDTF">2025-06-22T16:46:00Z</dcterms:created>
  <dcterms:modified xsi:type="dcterms:W3CDTF">2025-06-29T15:05:00Z</dcterms:modified>
</cp:coreProperties>
</file>