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881C4" w14:textId="77777777" w:rsidR="0088274F" w:rsidRDefault="009D703B">
      <w:pPr>
        <w:spacing w:after="0"/>
        <w:jc w:val="center"/>
        <w:rPr>
          <w:b/>
          <w:bCs/>
          <w:sz w:val="24"/>
          <w:szCs w:val="24"/>
        </w:rPr>
      </w:pPr>
      <w:r>
        <w:rPr>
          <w:b/>
          <w:bCs/>
          <w:sz w:val="24"/>
          <w:szCs w:val="24"/>
        </w:rPr>
        <w:t>Project Design Phase</w:t>
      </w:r>
    </w:p>
    <w:p w14:paraId="6DD6FD63" w14:textId="77777777" w:rsidR="0088274F" w:rsidRDefault="009D703B">
      <w:pPr>
        <w:spacing w:after="0"/>
        <w:jc w:val="center"/>
        <w:rPr>
          <w:b/>
          <w:bCs/>
          <w:sz w:val="24"/>
          <w:szCs w:val="24"/>
        </w:rPr>
      </w:pPr>
      <w:r>
        <w:rPr>
          <w:b/>
          <w:bCs/>
          <w:sz w:val="24"/>
          <w:szCs w:val="24"/>
        </w:rPr>
        <w:t>Proposed Solution Template</w:t>
      </w:r>
    </w:p>
    <w:p w14:paraId="6BC3C037" w14:textId="77777777" w:rsidR="0088274F" w:rsidRDefault="0088274F">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8274F" w14:paraId="0F403C0B" w14:textId="77777777">
        <w:tc>
          <w:tcPr>
            <w:tcW w:w="4695" w:type="dxa"/>
          </w:tcPr>
          <w:p w14:paraId="4FB1E48F" w14:textId="77777777" w:rsidR="0088274F" w:rsidRDefault="009D703B">
            <w:r>
              <w:t>Date</w:t>
            </w:r>
          </w:p>
        </w:tc>
        <w:tc>
          <w:tcPr>
            <w:tcW w:w="4335" w:type="dxa"/>
          </w:tcPr>
          <w:p w14:paraId="769A0F0C" w14:textId="3824F099" w:rsidR="0088274F" w:rsidRDefault="0088274F"/>
        </w:tc>
      </w:tr>
      <w:tr w:rsidR="00E04D13" w14:paraId="5CC43FE2" w14:textId="77777777">
        <w:tc>
          <w:tcPr>
            <w:tcW w:w="4695" w:type="dxa"/>
          </w:tcPr>
          <w:p w14:paraId="2E4C2F10" w14:textId="77777777" w:rsidR="00E04D13" w:rsidRDefault="00E04D13" w:rsidP="00E04D13">
            <w:r>
              <w:t>Team ID</w:t>
            </w:r>
          </w:p>
        </w:tc>
        <w:tc>
          <w:tcPr>
            <w:tcW w:w="4335" w:type="dxa"/>
          </w:tcPr>
          <w:p w14:paraId="3BB65413" w14:textId="0EA1DC06" w:rsidR="00E04D13" w:rsidRDefault="00E04D13" w:rsidP="00E04D13">
            <w:r w:rsidRPr="00965D21">
              <w:t>SWTID-2026-7026</w:t>
            </w:r>
          </w:p>
        </w:tc>
      </w:tr>
      <w:tr w:rsidR="00E04D13" w14:paraId="09BEF621" w14:textId="77777777">
        <w:tc>
          <w:tcPr>
            <w:tcW w:w="4695" w:type="dxa"/>
          </w:tcPr>
          <w:p w14:paraId="6FD398EA" w14:textId="77777777" w:rsidR="00E04D13" w:rsidRDefault="00E04D13" w:rsidP="00E04D13">
            <w:r>
              <w:t>Project Name</w:t>
            </w:r>
          </w:p>
        </w:tc>
        <w:tc>
          <w:tcPr>
            <w:tcW w:w="4335" w:type="dxa"/>
          </w:tcPr>
          <w:p w14:paraId="239E44B7" w14:textId="728292FE" w:rsidR="00E04D13" w:rsidRDefault="00E04D13" w:rsidP="00E04D13">
            <w:r w:rsidRPr="00965D21">
              <w:t xml:space="preserve">AI </w:t>
            </w:r>
            <w:proofErr w:type="spellStart"/>
            <w:r w:rsidRPr="00965D21">
              <w:t>BlogNest</w:t>
            </w:r>
            <w:proofErr w:type="spellEnd"/>
            <w:r w:rsidRPr="00965D21">
              <w:t xml:space="preserve"> API</w:t>
            </w:r>
          </w:p>
        </w:tc>
      </w:tr>
      <w:tr w:rsidR="0088274F" w14:paraId="2B5CA3EC" w14:textId="77777777">
        <w:tc>
          <w:tcPr>
            <w:tcW w:w="4695" w:type="dxa"/>
          </w:tcPr>
          <w:p w14:paraId="7DF4F4B3" w14:textId="77777777" w:rsidR="0088274F" w:rsidRDefault="009D703B">
            <w:r>
              <w:t>Maximum Marks</w:t>
            </w:r>
          </w:p>
        </w:tc>
        <w:tc>
          <w:tcPr>
            <w:tcW w:w="4335" w:type="dxa"/>
          </w:tcPr>
          <w:p w14:paraId="395C7761" w14:textId="77777777" w:rsidR="0088274F" w:rsidRDefault="009D703B">
            <w:r>
              <w:t>2 Marks</w:t>
            </w:r>
          </w:p>
        </w:tc>
      </w:tr>
    </w:tbl>
    <w:p w14:paraId="1C096CDA" w14:textId="77777777" w:rsidR="0088274F" w:rsidRDefault="0088274F">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028"/>
        <w:gridCol w:w="1122"/>
      </w:tblGrid>
      <w:tr w:rsidR="00E04D13" w:rsidRPr="00E04D13" w14:paraId="246D5C24" w14:textId="77777777">
        <w:trPr>
          <w:tblHeader/>
          <w:tblCellSpacing w:w="15" w:type="dxa"/>
        </w:trPr>
        <w:tc>
          <w:tcPr>
            <w:tcW w:w="0" w:type="auto"/>
            <w:vAlign w:val="center"/>
            <w:hideMark/>
          </w:tcPr>
          <w:p w14:paraId="693AE372" w14:textId="77777777" w:rsidR="00E04D13" w:rsidRPr="00E04D13" w:rsidRDefault="00E04D13" w:rsidP="00E04D13">
            <w:pPr>
              <w:rPr>
                <w:b/>
                <w:bCs/>
              </w:rPr>
            </w:pPr>
            <w:proofErr w:type="spellStart"/>
            <w:r w:rsidRPr="00E04D13">
              <w:rPr>
                <w:b/>
                <w:bCs/>
              </w:rPr>
              <w:t>S.No</w:t>
            </w:r>
            <w:proofErr w:type="spellEnd"/>
            <w:r w:rsidRPr="00E04D13">
              <w:rPr>
                <w:b/>
                <w:bCs/>
              </w:rPr>
              <w:t>.</w:t>
            </w:r>
          </w:p>
        </w:tc>
        <w:tc>
          <w:tcPr>
            <w:tcW w:w="0" w:type="auto"/>
            <w:vAlign w:val="center"/>
            <w:hideMark/>
          </w:tcPr>
          <w:p w14:paraId="13347E15" w14:textId="77777777" w:rsidR="00E04D13" w:rsidRPr="00E04D13" w:rsidRDefault="00E04D13" w:rsidP="00E04D13">
            <w:pPr>
              <w:rPr>
                <w:b/>
                <w:bCs/>
              </w:rPr>
            </w:pPr>
            <w:r w:rsidRPr="00E04D13">
              <w:rPr>
                <w:b/>
                <w:bCs/>
              </w:rPr>
              <w:t>Parameter</w:t>
            </w:r>
          </w:p>
        </w:tc>
        <w:tc>
          <w:tcPr>
            <w:tcW w:w="0" w:type="auto"/>
            <w:vAlign w:val="center"/>
            <w:hideMark/>
          </w:tcPr>
          <w:p w14:paraId="5FD5B428" w14:textId="77777777" w:rsidR="00E04D13" w:rsidRPr="00E04D13" w:rsidRDefault="00E04D13" w:rsidP="00E04D13">
            <w:pPr>
              <w:rPr>
                <w:b/>
                <w:bCs/>
              </w:rPr>
            </w:pPr>
            <w:r w:rsidRPr="00E04D13">
              <w:rPr>
                <w:b/>
                <w:bCs/>
              </w:rPr>
              <w:t>Description</w:t>
            </w:r>
          </w:p>
        </w:tc>
      </w:tr>
    </w:tbl>
    <w:p w14:paraId="1274A35A" w14:textId="77777777" w:rsidR="00E04D13" w:rsidRPr="00E04D13" w:rsidRDefault="00E04D13" w:rsidP="00E04D1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789"/>
        <w:gridCol w:w="7050"/>
      </w:tblGrid>
      <w:tr w:rsidR="00E04D13" w:rsidRPr="00E04D13" w14:paraId="5FC36D48" w14:textId="77777777">
        <w:trPr>
          <w:tblCellSpacing w:w="15" w:type="dxa"/>
        </w:trPr>
        <w:tc>
          <w:tcPr>
            <w:tcW w:w="0" w:type="auto"/>
            <w:vAlign w:val="center"/>
            <w:hideMark/>
          </w:tcPr>
          <w:p w14:paraId="1FAB781B" w14:textId="77777777" w:rsidR="00E04D13" w:rsidRPr="00E04D13" w:rsidRDefault="00E04D13" w:rsidP="00E04D13">
            <w:pPr>
              <w:rPr>
                <w:b/>
                <w:bCs/>
              </w:rPr>
            </w:pPr>
            <w:r w:rsidRPr="00E04D13">
              <w:rPr>
                <w:b/>
                <w:bCs/>
              </w:rPr>
              <w:t>1</w:t>
            </w:r>
          </w:p>
        </w:tc>
        <w:tc>
          <w:tcPr>
            <w:tcW w:w="0" w:type="auto"/>
            <w:vAlign w:val="center"/>
            <w:hideMark/>
          </w:tcPr>
          <w:p w14:paraId="102B776F" w14:textId="77777777" w:rsidR="00E04D13" w:rsidRPr="00E04D13" w:rsidRDefault="00E04D13" w:rsidP="00E04D13">
            <w:pPr>
              <w:rPr>
                <w:b/>
                <w:bCs/>
              </w:rPr>
            </w:pPr>
            <w:r w:rsidRPr="00E04D13">
              <w:rPr>
                <w:b/>
                <w:bCs/>
              </w:rPr>
              <w:t>Problem Statement (Problem to be solved)</w:t>
            </w:r>
          </w:p>
        </w:tc>
        <w:tc>
          <w:tcPr>
            <w:tcW w:w="0" w:type="auto"/>
            <w:vAlign w:val="center"/>
            <w:hideMark/>
          </w:tcPr>
          <w:p w14:paraId="6E9185B5" w14:textId="77777777" w:rsidR="00E04D13" w:rsidRPr="00E04D13" w:rsidRDefault="00E04D13" w:rsidP="00E04D13">
            <w:pPr>
              <w:rPr>
                <w:b/>
                <w:bCs/>
              </w:rPr>
            </w:pPr>
            <w:r w:rsidRPr="00E04D13">
              <w:rPr>
                <w:b/>
                <w:bCs/>
              </w:rPr>
              <w:t>Blog authors and content creators need a faster and more efficient way to create and manage blog content. Readers also need a convenient way to understand lengthy blog articles. Manual content creation and processing can require significant time and effort.</w:t>
            </w:r>
          </w:p>
        </w:tc>
      </w:tr>
    </w:tbl>
    <w:p w14:paraId="67445F29" w14:textId="77777777" w:rsidR="00E04D13" w:rsidRPr="00E04D13" w:rsidRDefault="00E04D13" w:rsidP="00E04D1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385"/>
        <w:gridCol w:w="7454"/>
      </w:tblGrid>
      <w:tr w:rsidR="00E04D13" w:rsidRPr="00E04D13" w14:paraId="39745425" w14:textId="77777777">
        <w:trPr>
          <w:tblCellSpacing w:w="15" w:type="dxa"/>
        </w:trPr>
        <w:tc>
          <w:tcPr>
            <w:tcW w:w="0" w:type="auto"/>
            <w:vAlign w:val="center"/>
            <w:hideMark/>
          </w:tcPr>
          <w:p w14:paraId="45039956" w14:textId="77777777" w:rsidR="00E04D13" w:rsidRPr="00E04D13" w:rsidRDefault="00E04D13" w:rsidP="00E04D13">
            <w:pPr>
              <w:rPr>
                <w:b/>
                <w:bCs/>
              </w:rPr>
            </w:pPr>
            <w:r w:rsidRPr="00E04D13">
              <w:rPr>
                <w:b/>
                <w:bCs/>
              </w:rPr>
              <w:t>2</w:t>
            </w:r>
          </w:p>
        </w:tc>
        <w:tc>
          <w:tcPr>
            <w:tcW w:w="0" w:type="auto"/>
            <w:vAlign w:val="center"/>
            <w:hideMark/>
          </w:tcPr>
          <w:p w14:paraId="361E523B" w14:textId="77777777" w:rsidR="00E04D13" w:rsidRPr="00E04D13" w:rsidRDefault="00E04D13" w:rsidP="00E04D13">
            <w:pPr>
              <w:rPr>
                <w:b/>
                <w:bCs/>
              </w:rPr>
            </w:pPr>
            <w:r w:rsidRPr="00E04D13">
              <w:rPr>
                <w:b/>
                <w:bCs/>
              </w:rPr>
              <w:t>Idea / Solution description</w:t>
            </w:r>
          </w:p>
        </w:tc>
        <w:tc>
          <w:tcPr>
            <w:tcW w:w="0" w:type="auto"/>
            <w:vAlign w:val="center"/>
            <w:hideMark/>
          </w:tcPr>
          <w:p w14:paraId="4445810B" w14:textId="77777777" w:rsidR="00E04D13" w:rsidRPr="00E04D13" w:rsidRDefault="00E04D13" w:rsidP="00E04D13">
            <w:pPr>
              <w:rPr>
                <w:b/>
                <w:bCs/>
              </w:rPr>
            </w:pPr>
            <w:r w:rsidRPr="00E04D13">
              <w:rPr>
                <w:b/>
                <w:bCs/>
              </w:rPr>
              <w:t xml:space="preserve">AI </w:t>
            </w:r>
            <w:proofErr w:type="spellStart"/>
            <w:r w:rsidRPr="00E04D13">
              <w:rPr>
                <w:b/>
                <w:bCs/>
              </w:rPr>
              <w:t>BlogNest</w:t>
            </w:r>
            <w:proofErr w:type="spellEnd"/>
            <w:r w:rsidRPr="00E04D13">
              <w:rPr>
                <w:b/>
                <w:bCs/>
              </w:rPr>
              <w:t xml:space="preserve"> API is a secure backend REST API that provides blog creation, management, and AI-assisted content generation. It uses Google Gemini AI to generate blog content and summarize existing articles. It also provides authentication, role-based access, categories, tags, comments, and CRUD operations for blog posts. </w:t>
            </w:r>
          </w:p>
        </w:tc>
      </w:tr>
    </w:tbl>
    <w:p w14:paraId="3ECCDE6B" w14:textId="77777777" w:rsidR="00E04D13" w:rsidRPr="00E04D13" w:rsidRDefault="00E04D13" w:rsidP="00E04D1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336"/>
        <w:gridCol w:w="7503"/>
      </w:tblGrid>
      <w:tr w:rsidR="00E04D13" w:rsidRPr="00E04D13" w14:paraId="2360BE0D" w14:textId="77777777">
        <w:trPr>
          <w:tblCellSpacing w:w="15" w:type="dxa"/>
        </w:trPr>
        <w:tc>
          <w:tcPr>
            <w:tcW w:w="0" w:type="auto"/>
            <w:vAlign w:val="center"/>
            <w:hideMark/>
          </w:tcPr>
          <w:p w14:paraId="547D7394" w14:textId="77777777" w:rsidR="00E04D13" w:rsidRPr="00E04D13" w:rsidRDefault="00E04D13" w:rsidP="00E04D13">
            <w:pPr>
              <w:rPr>
                <w:b/>
                <w:bCs/>
              </w:rPr>
            </w:pPr>
            <w:r w:rsidRPr="00E04D13">
              <w:rPr>
                <w:b/>
                <w:bCs/>
              </w:rPr>
              <w:t>3</w:t>
            </w:r>
          </w:p>
        </w:tc>
        <w:tc>
          <w:tcPr>
            <w:tcW w:w="0" w:type="auto"/>
            <w:vAlign w:val="center"/>
            <w:hideMark/>
          </w:tcPr>
          <w:p w14:paraId="6BC7E442" w14:textId="77777777" w:rsidR="00E04D13" w:rsidRPr="00E04D13" w:rsidRDefault="00E04D13" w:rsidP="00E04D13">
            <w:pPr>
              <w:rPr>
                <w:b/>
                <w:bCs/>
              </w:rPr>
            </w:pPr>
            <w:r w:rsidRPr="00E04D13">
              <w:rPr>
                <w:b/>
                <w:bCs/>
              </w:rPr>
              <w:t>Novelty / Uniqueness</w:t>
            </w:r>
          </w:p>
        </w:tc>
        <w:tc>
          <w:tcPr>
            <w:tcW w:w="0" w:type="auto"/>
            <w:vAlign w:val="center"/>
            <w:hideMark/>
          </w:tcPr>
          <w:p w14:paraId="6E8C9C9A" w14:textId="77777777" w:rsidR="00E04D13" w:rsidRPr="00E04D13" w:rsidRDefault="00E04D13" w:rsidP="00E04D13">
            <w:pPr>
              <w:rPr>
                <w:b/>
                <w:bCs/>
              </w:rPr>
            </w:pPr>
            <w:r w:rsidRPr="00E04D13">
              <w:rPr>
                <w:b/>
                <w:bCs/>
              </w:rPr>
              <w:t xml:space="preserve">The solution combines a blog management REST API with Generative AI capabilities in a modular backend architecture. Google Gemini AI is integrated for both automated blog generation and content summarization, while JWT-based authentication and role-based access control provide secure access. </w:t>
            </w:r>
          </w:p>
        </w:tc>
      </w:tr>
    </w:tbl>
    <w:p w14:paraId="5167C72C" w14:textId="77777777" w:rsidR="00E04D13" w:rsidRPr="00E04D13" w:rsidRDefault="00E04D13" w:rsidP="00E04D1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656"/>
        <w:gridCol w:w="7183"/>
      </w:tblGrid>
      <w:tr w:rsidR="00E04D13" w:rsidRPr="00E04D13" w14:paraId="276C69FA" w14:textId="77777777">
        <w:trPr>
          <w:tblCellSpacing w:w="15" w:type="dxa"/>
        </w:trPr>
        <w:tc>
          <w:tcPr>
            <w:tcW w:w="0" w:type="auto"/>
            <w:vAlign w:val="center"/>
          </w:tcPr>
          <w:p w14:paraId="7F00E787" w14:textId="77777777" w:rsidR="00E04D13" w:rsidRPr="00E04D13" w:rsidRDefault="00E04D13" w:rsidP="00E04D13">
            <w:pPr>
              <w:rPr>
                <w:b/>
                <w:bCs/>
              </w:rPr>
            </w:pPr>
          </w:p>
        </w:tc>
        <w:tc>
          <w:tcPr>
            <w:tcW w:w="0" w:type="auto"/>
            <w:vAlign w:val="center"/>
          </w:tcPr>
          <w:p w14:paraId="60BF2053" w14:textId="77777777" w:rsidR="00E04D13" w:rsidRPr="00E04D13" w:rsidRDefault="00E04D13" w:rsidP="00E04D13">
            <w:pPr>
              <w:rPr>
                <w:b/>
                <w:bCs/>
              </w:rPr>
            </w:pPr>
          </w:p>
        </w:tc>
        <w:tc>
          <w:tcPr>
            <w:tcW w:w="0" w:type="auto"/>
            <w:vAlign w:val="center"/>
          </w:tcPr>
          <w:p w14:paraId="1F47FAC7" w14:textId="77777777" w:rsidR="00E04D13" w:rsidRPr="00E04D13" w:rsidRDefault="00E04D13" w:rsidP="00E04D13">
            <w:pPr>
              <w:rPr>
                <w:b/>
                <w:bCs/>
              </w:rPr>
            </w:pPr>
          </w:p>
        </w:tc>
      </w:tr>
      <w:tr w:rsidR="00E04D13" w:rsidRPr="00E04D13" w14:paraId="064F462D" w14:textId="77777777">
        <w:trPr>
          <w:tblCellSpacing w:w="15" w:type="dxa"/>
        </w:trPr>
        <w:tc>
          <w:tcPr>
            <w:tcW w:w="0" w:type="auto"/>
            <w:vAlign w:val="center"/>
            <w:hideMark/>
          </w:tcPr>
          <w:p w14:paraId="1550C3A5" w14:textId="77777777" w:rsidR="00E04D13" w:rsidRPr="00E04D13" w:rsidRDefault="00E04D13" w:rsidP="00E04D13">
            <w:pPr>
              <w:rPr>
                <w:b/>
                <w:bCs/>
              </w:rPr>
            </w:pPr>
            <w:r w:rsidRPr="00E04D13">
              <w:rPr>
                <w:b/>
                <w:bCs/>
              </w:rPr>
              <w:t>4</w:t>
            </w:r>
          </w:p>
        </w:tc>
        <w:tc>
          <w:tcPr>
            <w:tcW w:w="0" w:type="auto"/>
            <w:vAlign w:val="center"/>
            <w:hideMark/>
          </w:tcPr>
          <w:p w14:paraId="566E508E" w14:textId="77777777" w:rsidR="00E04D13" w:rsidRPr="00E04D13" w:rsidRDefault="00E04D13" w:rsidP="00E04D13">
            <w:pPr>
              <w:rPr>
                <w:b/>
                <w:bCs/>
              </w:rPr>
            </w:pPr>
            <w:r w:rsidRPr="00E04D13">
              <w:rPr>
                <w:b/>
                <w:bCs/>
              </w:rPr>
              <w:t>Social Impact / Customer Satisfaction</w:t>
            </w:r>
          </w:p>
        </w:tc>
        <w:tc>
          <w:tcPr>
            <w:tcW w:w="0" w:type="auto"/>
            <w:vAlign w:val="center"/>
            <w:hideMark/>
          </w:tcPr>
          <w:p w14:paraId="61153997" w14:textId="77777777" w:rsidR="00E04D13" w:rsidRPr="00E04D13" w:rsidRDefault="00E04D13" w:rsidP="00E04D13">
            <w:pPr>
              <w:rPr>
                <w:b/>
                <w:bCs/>
              </w:rPr>
            </w:pPr>
            <w:r w:rsidRPr="00E04D13">
              <w:rPr>
                <w:b/>
                <w:bCs/>
              </w:rPr>
              <w:t xml:space="preserve">The system helps content creators prepare blog content more efficiently and helps users understand content through summaries. It supports different user roles such as Admin, Editor, Author, Reader, and Content Creator, allowing activities to be performed according to user responsibilities. </w:t>
            </w:r>
          </w:p>
        </w:tc>
      </w:tr>
    </w:tbl>
    <w:p w14:paraId="2A43EA8A" w14:textId="77777777" w:rsidR="00E04D13" w:rsidRPr="00E04D13" w:rsidRDefault="00E04D13" w:rsidP="00E04D1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429"/>
        <w:gridCol w:w="7410"/>
      </w:tblGrid>
      <w:tr w:rsidR="00E04D13" w:rsidRPr="00E04D13" w14:paraId="50843CBA" w14:textId="77777777">
        <w:trPr>
          <w:tblCellSpacing w:w="15" w:type="dxa"/>
        </w:trPr>
        <w:tc>
          <w:tcPr>
            <w:tcW w:w="0" w:type="auto"/>
            <w:vAlign w:val="center"/>
            <w:hideMark/>
          </w:tcPr>
          <w:p w14:paraId="0A8980D6" w14:textId="77777777" w:rsidR="00E04D13" w:rsidRPr="00E04D13" w:rsidRDefault="00E04D13" w:rsidP="00E04D13">
            <w:pPr>
              <w:rPr>
                <w:b/>
                <w:bCs/>
              </w:rPr>
            </w:pPr>
            <w:r w:rsidRPr="00E04D13">
              <w:rPr>
                <w:b/>
                <w:bCs/>
              </w:rPr>
              <w:t>5</w:t>
            </w:r>
          </w:p>
        </w:tc>
        <w:tc>
          <w:tcPr>
            <w:tcW w:w="0" w:type="auto"/>
            <w:vAlign w:val="center"/>
            <w:hideMark/>
          </w:tcPr>
          <w:p w14:paraId="582036E8" w14:textId="77777777" w:rsidR="00E04D13" w:rsidRPr="00E04D13" w:rsidRDefault="00E04D13" w:rsidP="00E04D13">
            <w:pPr>
              <w:rPr>
                <w:b/>
                <w:bCs/>
              </w:rPr>
            </w:pPr>
            <w:r w:rsidRPr="00E04D13">
              <w:rPr>
                <w:b/>
                <w:bCs/>
              </w:rPr>
              <w:t>Business Model (Revenue Model)</w:t>
            </w:r>
          </w:p>
        </w:tc>
        <w:tc>
          <w:tcPr>
            <w:tcW w:w="0" w:type="auto"/>
            <w:vAlign w:val="center"/>
            <w:hideMark/>
          </w:tcPr>
          <w:p w14:paraId="66E73FB7" w14:textId="77777777" w:rsidR="00E04D13" w:rsidRPr="00E04D13" w:rsidRDefault="00E04D13" w:rsidP="00E04D13">
            <w:pPr>
              <w:rPr>
                <w:b/>
                <w:bCs/>
              </w:rPr>
            </w:pPr>
            <w:r w:rsidRPr="00E04D13">
              <w:rPr>
                <w:b/>
                <w:bCs/>
              </w:rPr>
              <w:t>The provided project document does not specify a particular revenue model. A suitable project-document entry is: “The revenue model is not defined in the current project scope. The API can potentially support future monetization through subscription-based or premium AI content-generation services.”</w:t>
            </w:r>
          </w:p>
        </w:tc>
      </w:tr>
    </w:tbl>
    <w:p w14:paraId="7C1A7EF6" w14:textId="77777777" w:rsidR="00E04D13" w:rsidRPr="00E04D13" w:rsidRDefault="00E04D13" w:rsidP="00E04D1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320"/>
        <w:gridCol w:w="7519"/>
      </w:tblGrid>
      <w:tr w:rsidR="00E04D13" w:rsidRPr="00E04D13" w14:paraId="1D401EB0" w14:textId="77777777">
        <w:trPr>
          <w:tblCellSpacing w:w="15" w:type="dxa"/>
        </w:trPr>
        <w:tc>
          <w:tcPr>
            <w:tcW w:w="0" w:type="auto"/>
            <w:vAlign w:val="center"/>
            <w:hideMark/>
          </w:tcPr>
          <w:p w14:paraId="1F85A9F1" w14:textId="77777777" w:rsidR="00E04D13" w:rsidRPr="00E04D13" w:rsidRDefault="00E04D13" w:rsidP="00E04D13">
            <w:pPr>
              <w:rPr>
                <w:b/>
                <w:bCs/>
              </w:rPr>
            </w:pPr>
            <w:r w:rsidRPr="00E04D13">
              <w:rPr>
                <w:b/>
                <w:bCs/>
              </w:rPr>
              <w:t>6</w:t>
            </w:r>
          </w:p>
        </w:tc>
        <w:tc>
          <w:tcPr>
            <w:tcW w:w="0" w:type="auto"/>
            <w:vAlign w:val="center"/>
            <w:hideMark/>
          </w:tcPr>
          <w:p w14:paraId="65D53EB7" w14:textId="77777777" w:rsidR="00E04D13" w:rsidRPr="00E04D13" w:rsidRDefault="00E04D13" w:rsidP="00E04D13">
            <w:pPr>
              <w:rPr>
                <w:b/>
                <w:bCs/>
              </w:rPr>
            </w:pPr>
            <w:r w:rsidRPr="00E04D13">
              <w:rPr>
                <w:b/>
                <w:bCs/>
              </w:rPr>
              <w:t>Scalability of the Solution</w:t>
            </w:r>
          </w:p>
        </w:tc>
        <w:tc>
          <w:tcPr>
            <w:tcW w:w="0" w:type="auto"/>
            <w:vAlign w:val="center"/>
            <w:hideMark/>
          </w:tcPr>
          <w:p w14:paraId="40D3ED37" w14:textId="77777777" w:rsidR="00E04D13" w:rsidRPr="00E04D13" w:rsidRDefault="00E04D13" w:rsidP="00E04D13">
            <w:pPr>
              <w:rPr>
                <w:b/>
                <w:bCs/>
              </w:rPr>
            </w:pPr>
            <w:r w:rsidRPr="00E04D13">
              <w:rPr>
                <w:b/>
                <w:bCs/>
              </w:rPr>
              <w:t xml:space="preserve">The application follows a modular and scalable backend architecture, separating routes, controllers, middleware, services, models, and database configuration. MongoDB provides data storage, while the REST API architecture allows additional features and modules to be added as the system grows. </w:t>
            </w:r>
          </w:p>
        </w:tc>
      </w:tr>
    </w:tbl>
    <w:p w14:paraId="2BEE2FDF" w14:textId="77777777" w:rsidR="0088274F" w:rsidRDefault="0088274F" w:rsidP="00E04D13"/>
    <w:sectPr w:rsidR="0088274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DE49C66-4E76-4271-B51D-2597901829CC}"/>
    <w:embedBold r:id="rId2" w:fontKey="{F88D5365-718E-4706-9A37-546139957F1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CBF2EEB-7BB2-4775-B69B-2BD66A6F66AA}"/>
  </w:font>
  <w:font w:name="Cambria">
    <w:panose1 w:val="02040503050406030204"/>
    <w:charset w:val="00"/>
    <w:family w:val="roman"/>
    <w:pitch w:val="variable"/>
    <w:sig w:usb0="E00006FF" w:usb1="420024FF" w:usb2="02000000" w:usb3="00000000" w:csb0="0000019F" w:csb1="00000000"/>
    <w:embedRegular r:id="rId4" w:fontKey="{BE9F0CB2-CE41-48D9-A72A-832AD787AF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264B1"/>
    <w:multiLevelType w:val="multilevel"/>
    <w:tmpl w:val="326241B2"/>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770319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74F"/>
    <w:rsid w:val="00396DA2"/>
    <w:rsid w:val="0088274F"/>
    <w:rsid w:val="00895D63"/>
    <w:rsid w:val="009D703B"/>
    <w:rsid w:val="00CD7483"/>
    <w:rsid w:val="00E04D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D076"/>
  <w15:docId w15:val="{E06306C5-6B54-481C-82AE-03611FFFA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319</Words>
  <Characters>1822</Characters>
  <Application>Microsoft Office Word</Application>
  <DocSecurity>0</DocSecurity>
  <Lines>15</Lines>
  <Paragraphs>4</Paragraphs>
  <ScaleCrop>false</ScaleCrop>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srira</dc:creator>
  <cp:lastModifiedBy>sriramaasif@gmail.com</cp:lastModifiedBy>
  <cp:revision>4</cp:revision>
  <dcterms:created xsi:type="dcterms:W3CDTF">2026-09-29T09:33:00Z</dcterms:created>
  <dcterms:modified xsi:type="dcterms:W3CDTF">2026-09-29T09:34:00Z</dcterms:modified>
</cp:coreProperties>
</file>