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18B" w:rsidRDefault="003115BE" w:rsidP="003115BE">
      <w:pPr>
        <w:jc w:val="center"/>
        <w:rPr>
          <w:sz w:val="48"/>
          <w:szCs w:val="48"/>
        </w:rPr>
      </w:pPr>
      <w:r w:rsidRPr="003115BE">
        <w:rPr>
          <w:sz w:val="48"/>
          <w:szCs w:val="48"/>
        </w:rPr>
        <w:t>Heuristic Analysis</w:t>
      </w:r>
    </w:p>
    <w:p w:rsidR="003115BE" w:rsidRDefault="003115BE" w:rsidP="003115BE">
      <w:pPr>
        <w:rPr>
          <w:sz w:val="28"/>
          <w:szCs w:val="28"/>
        </w:rPr>
      </w:pPr>
      <w:r>
        <w:rPr>
          <w:sz w:val="28"/>
          <w:szCs w:val="28"/>
        </w:rPr>
        <w:t>I experimented with three different heuristics and compared the difference of their performance.</w:t>
      </w:r>
    </w:p>
    <w:p w:rsidR="003115BE" w:rsidRDefault="00697374" w:rsidP="003115BE">
      <w:pPr>
        <w:rPr>
          <w:sz w:val="28"/>
          <w:szCs w:val="28"/>
        </w:rPr>
      </w:pPr>
      <w:r>
        <w:rPr>
          <w:sz w:val="28"/>
          <w:szCs w:val="28"/>
        </w:rPr>
        <w:t>These evaluation functions operate well within the allocated time for each move. It’s important that an evaluation function executes quickly to maximize the depth of game tree searched.</w:t>
      </w:r>
    </w:p>
    <w:p w:rsidR="00697374" w:rsidRDefault="00697374" w:rsidP="003115BE">
      <w:pPr>
        <w:rPr>
          <w:sz w:val="28"/>
          <w:szCs w:val="28"/>
        </w:rPr>
      </w:pPr>
    </w:p>
    <w:p w:rsidR="003115BE" w:rsidRDefault="003115BE" w:rsidP="003115BE">
      <w:pPr>
        <w:rPr>
          <w:sz w:val="28"/>
          <w:szCs w:val="28"/>
        </w:rPr>
      </w:pPr>
      <w:r>
        <w:rPr>
          <w:sz w:val="28"/>
          <w:szCs w:val="28"/>
        </w:rPr>
        <w:t>Custom Score 1:</w:t>
      </w:r>
    </w:p>
    <w:p w:rsidR="003115BE" w:rsidRDefault="003115BE" w:rsidP="003115BE">
      <w:pPr>
        <w:rPr>
          <w:sz w:val="28"/>
          <w:szCs w:val="28"/>
        </w:rPr>
      </w:pPr>
      <w:r>
        <w:rPr>
          <w:sz w:val="28"/>
          <w:szCs w:val="28"/>
        </w:rPr>
        <w:t xml:space="preserve">The evaluation score is based on number of moves available for the player </w:t>
      </w:r>
      <w:r w:rsidR="00B73720">
        <w:rPr>
          <w:sz w:val="28"/>
          <w:szCs w:val="28"/>
        </w:rPr>
        <w:t xml:space="preserve">minus the </w:t>
      </w:r>
      <w:r w:rsidR="00376027">
        <w:rPr>
          <w:sz w:val="28"/>
          <w:szCs w:val="28"/>
        </w:rPr>
        <w:t xml:space="preserve">number of moves available to opponent. </w:t>
      </w:r>
    </w:p>
    <w:p w:rsidR="00376027" w:rsidRPr="00376027" w:rsidRDefault="00376027" w:rsidP="003115BE">
      <w:pPr>
        <w:rPr>
          <w:rFonts w:ascii="Consolas" w:hAnsi="Consolas"/>
          <w:sz w:val="28"/>
          <w:szCs w:val="28"/>
        </w:rPr>
      </w:pPr>
      <w:proofErr w:type="spellStart"/>
      <w:r w:rsidRPr="00376027">
        <w:rPr>
          <w:rFonts w:ascii="Consolas" w:hAnsi="Consolas"/>
          <w:sz w:val="28"/>
          <w:szCs w:val="28"/>
        </w:rPr>
        <w:t>my_moves</w:t>
      </w:r>
      <w:proofErr w:type="spellEnd"/>
      <w:r w:rsidRPr="00376027">
        <w:rPr>
          <w:rFonts w:ascii="Consolas" w:hAnsi="Consolas"/>
          <w:sz w:val="28"/>
          <w:szCs w:val="28"/>
        </w:rPr>
        <w:t xml:space="preserve"> - 4 * </w:t>
      </w:r>
      <w:proofErr w:type="spellStart"/>
      <w:r w:rsidRPr="00376027">
        <w:rPr>
          <w:rFonts w:ascii="Consolas" w:hAnsi="Consolas"/>
          <w:sz w:val="28"/>
          <w:szCs w:val="28"/>
        </w:rPr>
        <w:t>opponent_moves</w:t>
      </w:r>
      <w:proofErr w:type="spellEnd"/>
    </w:p>
    <w:p w:rsidR="003115BE" w:rsidRDefault="00376027" w:rsidP="003115BE">
      <w:pPr>
        <w:rPr>
          <w:sz w:val="28"/>
          <w:szCs w:val="28"/>
        </w:rPr>
      </w:pPr>
      <w:r>
        <w:rPr>
          <w:sz w:val="28"/>
          <w:szCs w:val="28"/>
        </w:rPr>
        <w:t>I added a weight of 4</w:t>
      </w:r>
      <w:r w:rsidR="00D04401">
        <w:rPr>
          <w:sz w:val="28"/>
          <w:szCs w:val="28"/>
        </w:rPr>
        <w:t xml:space="preserve"> (this was found on trial and error basis)</w:t>
      </w:r>
      <w:r>
        <w:rPr>
          <w:sz w:val="28"/>
          <w:szCs w:val="28"/>
        </w:rPr>
        <w:t xml:space="preserve"> to opponent moves to penalize when there is less number of moves available to opponent and this has improved the win rate to 70%</w:t>
      </w:r>
      <w:r w:rsidR="00B73720">
        <w:rPr>
          <w:sz w:val="28"/>
          <w:szCs w:val="28"/>
        </w:rPr>
        <w:t xml:space="preserve"> compared to 64.3% of </w:t>
      </w:r>
      <w:proofErr w:type="spellStart"/>
      <w:r w:rsidR="00B73720">
        <w:rPr>
          <w:sz w:val="28"/>
          <w:szCs w:val="28"/>
        </w:rPr>
        <w:t>AB_Improved</w:t>
      </w:r>
      <w:proofErr w:type="spellEnd"/>
      <w:r w:rsidR="00B73720">
        <w:rPr>
          <w:sz w:val="28"/>
          <w:szCs w:val="28"/>
        </w:rPr>
        <w:t xml:space="preserve">. Increasing the number of opponent’s moves by 4 times ensured the </w:t>
      </w:r>
      <w:r w:rsidR="009E133C">
        <w:rPr>
          <w:sz w:val="28"/>
          <w:szCs w:val="28"/>
        </w:rPr>
        <w:t>penalization of boards where opponent had more number of available moves.</w:t>
      </w:r>
    </w:p>
    <w:p w:rsidR="00D04401" w:rsidRDefault="00D04401" w:rsidP="003115BE">
      <w:pPr>
        <w:rPr>
          <w:sz w:val="28"/>
          <w:szCs w:val="28"/>
        </w:rPr>
      </w:pPr>
    </w:p>
    <w:p w:rsidR="00D04401" w:rsidRDefault="00D04401" w:rsidP="003115BE">
      <w:pPr>
        <w:rPr>
          <w:sz w:val="28"/>
          <w:szCs w:val="28"/>
        </w:rPr>
      </w:pPr>
      <w:r>
        <w:rPr>
          <w:sz w:val="28"/>
          <w:szCs w:val="28"/>
        </w:rPr>
        <w:t>Custom Score 2:</w:t>
      </w:r>
    </w:p>
    <w:p w:rsidR="00D04401" w:rsidRPr="00697374" w:rsidRDefault="00D04401" w:rsidP="003115BE">
      <w:pPr>
        <w:rPr>
          <w:rFonts w:ascii="Consolas" w:hAnsi="Consolas"/>
          <w:sz w:val="28"/>
          <w:szCs w:val="28"/>
        </w:rPr>
      </w:pPr>
      <w:proofErr w:type="spellStart"/>
      <w:r w:rsidRPr="00697374">
        <w:rPr>
          <w:rFonts w:ascii="Consolas" w:hAnsi="Consolas"/>
          <w:sz w:val="28"/>
          <w:szCs w:val="28"/>
        </w:rPr>
        <w:t>own_moves</w:t>
      </w:r>
      <w:proofErr w:type="spellEnd"/>
      <w:r w:rsidRPr="00697374">
        <w:rPr>
          <w:rFonts w:ascii="Consolas" w:hAnsi="Consolas"/>
          <w:sz w:val="28"/>
          <w:szCs w:val="28"/>
        </w:rPr>
        <w:t xml:space="preserve"> * </w:t>
      </w:r>
      <w:proofErr w:type="spellStart"/>
      <w:r w:rsidRPr="00697374">
        <w:rPr>
          <w:rFonts w:ascii="Consolas" w:hAnsi="Consolas"/>
          <w:sz w:val="28"/>
          <w:szCs w:val="28"/>
        </w:rPr>
        <w:t>own_moves</w:t>
      </w:r>
      <w:proofErr w:type="spellEnd"/>
      <w:r w:rsidRPr="00697374">
        <w:rPr>
          <w:rFonts w:ascii="Consolas" w:hAnsi="Consolas"/>
          <w:sz w:val="28"/>
          <w:szCs w:val="28"/>
        </w:rPr>
        <w:t xml:space="preserve"> - </w:t>
      </w:r>
      <w:proofErr w:type="spellStart"/>
      <w:r w:rsidRPr="00697374">
        <w:rPr>
          <w:rFonts w:ascii="Consolas" w:hAnsi="Consolas"/>
          <w:sz w:val="28"/>
          <w:szCs w:val="28"/>
        </w:rPr>
        <w:t>opp_moves</w:t>
      </w:r>
      <w:proofErr w:type="spellEnd"/>
      <w:r w:rsidRPr="00697374">
        <w:rPr>
          <w:rFonts w:ascii="Consolas" w:hAnsi="Consolas"/>
          <w:sz w:val="28"/>
          <w:szCs w:val="28"/>
        </w:rPr>
        <w:t xml:space="preserve"> * </w:t>
      </w:r>
      <w:proofErr w:type="spellStart"/>
      <w:r w:rsidRPr="00697374">
        <w:rPr>
          <w:rFonts w:ascii="Consolas" w:hAnsi="Consolas"/>
          <w:sz w:val="28"/>
          <w:szCs w:val="28"/>
        </w:rPr>
        <w:t>opp_moves</w:t>
      </w:r>
      <w:proofErr w:type="spellEnd"/>
    </w:p>
    <w:p w:rsidR="00D04401" w:rsidRDefault="00D04401" w:rsidP="003115BE">
      <w:pPr>
        <w:rPr>
          <w:sz w:val="28"/>
          <w:szCs w:val="28"/>
        </w:rPr>
      </w:pPr>
      <w:r>
        <w:rPr>
          <w:sz w:val="28"/>
          <w:szCs w:val="28"/>
        </w:rPr>
        <w:t xml:space="preserve">The base idea is same as 1 </w:t>
      </w:r>
      <w:r w:rsidR="009E133C">
        <w:rPr>
          <w:sz w:val="28"/>
          <w:szCs w:val="28"/>
        </w:rPr>
        <w:t xml:space="preserve">but the evaluation function is quadratic. </w:t>
      </w:r>
      <w:r>
        <w:rPr>
          <w:sz w:val="28"/>
          <w:szCs w:val="28"/>
        </w:rPr>
        <w:t>And the performa</w:t>
      </w:r>
      <w:r w:rsidR="00ED7376">
        <w:rPr>
          <w:sz w:val="28"/>
          <w:szCs w:val="28"/>
        </w:rPr>
        <w:t xml:space="preserve">nce improved slightly i.e. 71.4% as compared with 64.3% win rate of </w:t>
      </w:r>
      <w:proofErr w:type="spellStart"/>
      <w:r w:rsidR="00ED7376">
        <w:rPr>
          <w:sz w:val="28"/>
          <w:szCs w:val="28"/>
        </w:rPr>
        <w:t>AB_Improved</w:t>
      </w:r>
      <w:proofErr w:type="spellEnd"/>
      <w:r w:rsidR="00ED7376">
        <w:rPr>
          <w:sz w:val="28"/>
          <w:szCs w:val="28"/>
        </w:rPr>
        <w:t>.</w:t>
      </w:r>
    </w:p>
    <w:p w:rsidR="00D04401" w:rsidRDefault="00D04401" w:rsidP="003115BE">
      <w:pPr>
        <w:rPr>
          <w:sz w:val="28"/>
          <w:szCs w:val="28"/>
        </w:rPr>
      </w:pPr>
    </w:p>
    <w:p w:rsidR="00D04401" w:rsidRDefault="00D04401" w:rsidP="003115BE">
      <w:pPr>
        <w:rPr>
          <w:sz w:val="28"/>
          <w:szCs w:val="28"/>
        </w:rPr>
      </w:pPr>
      <w:r>
        <w:rPr>
          <w:sz w:val="28"/>
          <w:szCs w:val="28"/>
        </w:rPr>
        <w:t>Custom Score 3:</w:t>
      </w:r>
    </w:p>
    <w:p w:rsidR="00D04401" w:rsidRPr="00697374" w:rsidRDefault="00D04401" w:rsidP="00D04401">
      <w:pPr>
        <w:rPr>
          <w:rFonts w:ascii="Consolas" w:hAnsi="Consolas"/>
          <w:sz w:val="28"/>
          <w:szCs w:val="28"/>
        </w:rPr>
      </w:pPr>
      <w:proofErr w:type="spellStart"/>
      <w:r w:rsidRPr="00697374">
        <w:rPr>
          <w:rFonts w:ascii="Consolas" w:hAnsi="Consolas"/>
          <w:sz w:val="28"/>
          <w:szCs w:val="28"/>
        </w:rPr>
        <w:t>blank_spaces</w:t>
      </w:r>
      <w:proofErr w:type="spellEnd"/>
      <w:r w:rsidRPr="00697374">
        <w:rPr>
          <w:rFonts w:ascii="Consolas" w:hAnsi="Consolas"/>
          <w:sz w:val="28"/>
          <w:szCs w:val="28"/>
        </w:rPr>
        <w:t xml:space="preserve"> / 2 - 2 * </w:t>
      </w:r>
      <w:proofErr w:type="spellStart"/>
      <w:r w:rsidRPr="00697374">
        <w:rPr>
          <w:rFonts w:ascii="Consolas" w:hAnsi="Consolas"/>
          <w:sz w:val="28"/>
          <w:szCs w:val="28"/>
        </w:rPr>
        <w:t>my_moves</w:t>
      </w:r>
      <w:proofErr w:type="spellEnd"/>
    </w:p>
    <w:p w:rsidR="00376027" w:rsidRDefault="00D04401" w:rsidP="003115BE">
      <w:pPr>
        <w:rPr>
          <w:sz w:val="28"/>
          <w:szCs w:val="28"/>
        </w:rPr>
      </w:pPr>
      <w:r>
        <w:rPr>
          <w:sz w:val="28"/>
          <w:szCs w:val="28"/>
        </w:rPr>
        <w:t xml:space="preserve">This time I experimented with number of blank spaces left minus number of my moves. To penalize player, I added weight to current player’s moves and halved the blank space available. But this </w:t>
      </w:r>
      <w:r w:rsidR="00697374">
        <w:rPr>
          <w:sz w:val="28"/>
          <w:szCs w:val="28"/>
        </w:rPr>
        <w:t xml:space="preserve">was not best heuristic </w:t>
      </w:r>
      <w:r w:rsidR="00ED7376">
        <w:rPr>
          <w:sz w:val="28"/>
          <w:szCs w:val="28"/>
        </w:rPr>
        <w:t xml:space="preserve">compared to </w:t>
      </w:r>
      <w:proofErr w:type="spellStart"/>
      <w:r w:rsidR="00ED7376">
        <w:rPr>
          <w:sz w:val="28"/>
          <w:szCs w:val="28"/>
        </w:rPr>
        <w:lastRenderedPageBreak/>
        <w:t>AB_Improved</w:t>
      </w:r>
      <w:proofErr w:type="spellEnd"/>
      <w:r w:rsidR="00ED7376">
        <w:rPr>
          <w:sz w:val="28"/>
          <w:szCs w:val="28"/>
        </w:rPr>
        <w:t xml:space="preserve"> </w:t>
      </w:r>
      <w:r w:rsidR="00697374">
        <w:rPr>
          <w:sz w:val="28"/>
          <w:szCs w:val="28"/>
        </w:rPr>
        <w:t>as the performance decreased to 61.4%. This was I believe because the number of blank space does not mean they are all legal moves for the current player.</w:t>
      </w:r>
    </w:p>
    <w:p w:rsidR="00697374" w:rsidRDefault="00697374" w:rsidP="003115BE">
      <w:pPr>
        <w:rPr>
          <w:sz w:val="28"/>
          <w:szCs w:val="28"/>
        </w:rPr>
      </w:pPr>
      <w:r>
        <w:rPr>
          <w:sz w:val="28"/>
          <w:szCs w:val="28"/>
        </w:rPr>
        <w:t>I have included the results of my custom evaluation functions below:</w:t>
      </w:r>
    </w:p>
    <w:p w:rsidR="003115BE" w:rsidRDefault="003115BE" w:rsidP="003115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6370B4" wp14:editId="280E4346">
            <wp:extent cx="5943600" cy="2051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74" w:rsidRDefault="00ED7376" w:rsidP="003115BE">
      <w:pPr>
        <w:rPr>
          <w:sz w:val="28"/>
          <w:szCs w:val="28"/>
        </w:rPr>
      </w:pPr>
      <w:r>
        <w:rPr>
          <w:sz w:val="28"/>
          <w:szCs w:val="28"/>
        </w:rPr>
        <w:t>Conclusion:</w:t>
      </w:r>
    </w:p>
    <w:p w:rsidR="00ED7376" w:rsidRDefault="00ED7376" w:rsidP="003115BE">
      <w:pPr>
        <w:rPr>
          <w:sz w:val="28"/>
          <w:szCs w:val="28"/>
        </w:rPr>
      </w:pPr>
      <w:r>
        <w:rPr>
          <w:sz w:val="28"/>
          <w:szCs w:val="28"/>
        </w:rPr>
        <w:t>I decided to use Custom score 1 for evaluation because of following reasons:</w:t>
      </w:r>
    </w:p>
    <w:p w:rsidR="00ED7376" w:rsidRDefault="00ED7376" w:rsidP="00ED73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 score 1 has higher win rate.</w:t>
      </w:r>
    </w:p>
    <w:p w:rsidR="00ED7376" w:rsidRDefault="00ED7376" w:rsidP="00ED73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function is easy to understand</w:t>
      </w:r>
      <w:r w:rsidR="00313F31">
        <w:rPr>
          <w:sz w:val="28"/>
          <w:szCs w:val="28"/>
        </w:rPr>
        <w:t xml:space="preserve"> and intuitive, enabling us to expand on the function in future.</w:t>
      </w:r>
    </w:p>
    <w:p w:rsidR="00313F31" w:rsidRPr="00ED7376" w:rsidRDefault="00313F31" w:rsidP="00ED73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function does not require much computation power as there are not many complex computations involved. Thus allowing the game tree to be searched as far as possible without timeouts.</w:t>
      </w:r>
      <w:bookmarkStart w:id="0" w:name="_GoBack"/>
      <w:bookmarkEnd w:id="0"/>
    </w:p>
    <w:p w:rsidR="00645909" w:rsidRDefault="00645909" w:rsidP="003115BE">
      <w:pPr>
        <w:rPr>
          <w:sz w:val="28"/>
          <w:szCs w:val="28"/>
        </w:rPr>
      </w:pPr>
    </w:p>
    <w:p w:rsidR="00697374" w:rsidRDefault="00697374" w:rsidP="003115BE">
      <w:pPr>
        <w:rPr>
          <w:sz w:val="28"/>
          <w:szCs w:val="28"/>
        </w:rPr>
      </w:pPr>
      <w:r>
        <w:rPr>
          <w:sz w:val="28"/>
          <w:szCs w:val="28"/>
        </w:rPr>
        <w:t xml:space="preserve">Further Improvement for Evaluation Functions: </w:t>
      </w:r>
    </w:p>
    <w:p w:rsidR="00697374" w:rsidRPr="003115BE" w:rsidRDefault="00697374" w:rsidP="003115BE">
      <w:pPr>
        <w:rPr>
          <w:sz w:val="28"/>
          <w:szCs w:val="28"/>
        </w:rPr>
      </w:pPr>
      <w:r>
        <w:rPr>
          <w:sz w:val="28"/>
          <w:szCs w:val="28"/>
        </w:rPr>
        <w:t>Evaluation functions can also be derived using Genetic algorithm</w:t>
      </w:r>
      <w:r w:rsidR="003E7714">
        <w:rPr>
          <w:sz w:val="28"/>
          <w:szCs w:val="28"/>
        </w:rPr>
        <w:t xml:space="preserve"> and Ensemble methods but this was out of scope for this project.</w:t>
      </w:r>
    </w:p>
    <w:sectPr w:rsidR="00697374" w:rsidRPr="00311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8716E"/>
    <w:multiLevelType w:val="hybridMultilevel"/>
    <w:tmpl w:val="E9DE6F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F0"/>
    <w:rsid w:val="0011318B"/>
    <w:rsid w:val="003115BE"/>
    <w:rsid w:val="00313F31"/>
    <w:rsid w:val="00376027"/>
    <w:rsid w:val="003E7714"/>
    <w:rsid w:val="00645909"/>
    <w:rsid w:val="00697374"/>
    <w:rsid w:val="009E133C"/>
    <w:rsid w:val="00A424F0"/>
    <w:rsid w:val="00B73720"/>
    <w:rsid w:val="00D04401"/>
    <w:rsid w:val="00ED7376"/>
    <w:rsid w:val="00F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2064"/>
  <w15:chartTrackingRefBased/>
  <w15:docId w15:val="{20297B43-6AF2-4642-80BB-C8BE4F2E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Jaju</dc:creator>
  <cp:keywords/>
  <dc:description/>
  <cp:lastModifiedBy>Shriram Jaju</cp:lastModifiedBy>
  <cp:revision>4</cp:revision>
  <dcterms:created xsi:type="dcterms:W3CDTF">2017-12-13T18:51:00Z</dcterms:created>
  <dcterms:modified xsi:type="dcterms:W3CDTF">2017-12-14T06:27:00Z</dcterms:modified>
</cp:coreProperties>
</file>