
<file path=[Content_Types].xml><?xml version="1.0" encoding="utf-8"?>
<Types xmlns="http://schemas.openxmlformats.org/package/2006/content-types">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343" w:rsidRPr="00B07F3B" w:rsidRDefault="0058748E" w:rsidP="00B07F3B">
      <w:pPr>
        <w:jc w:val="center"/>
        <w:rPr>
          <w:sz w:val="26"/>
          <w:szCs w:val="26"/>
          <w:u w:val="single"/>
        </w:rPr>
      </w:pPr>
      <w:r w:rsidRPr="00B07F3B">
        <w:rPr>
          <w:sz w:val="26"/>
          <w:szCs w:val="26"/>
          <w:u w:val="single"/>
        </w:rPr>
        <w:t>Exploring weather trends</w:t>
      </w:r>
    </w:p>
    <w:p w:rsidR="0058748E" w:rsidRPr="00B07F3B" w:rsidRDefault="0058748E" w:rsidP="00B07F3B">
      <w:pPr>
        <w:jc w:val="both"/>
        <w:rPr>
          <w:sz w:val="26"/>
          <w:szCs w:val="26"/>
        </w:rPr>
      </w:pPr>
    </w:p>
    <w:p w:rsidR="0058748E" w:rsidRPr="00B07F3B" w:rsidRDefault="0058748E" w:rsidP="00B07F3B">
      <w:pPr>
        <w:jc w:val="both"/>
        <w:rPr>
          <w:sz w:val="26"/>
          <w:szCs w:val="26"/>
        </w:rPr>
      </w:pPr>
      <w:r w:rsidRPr="00B07F3B">
        <w:rPr>
          <w:sz w:val="26"/>
          <w:szCs w:val="26"/>
        </w:rPr>
        <w:t>In this project, I will be providing inferences on the</w:t>
      </w:r>
      <w:r w:rsidR="00B07F3B">
        <w:rPr>
          <w:sz w:val="26"/>
          <w:szCs w:val="26"/>
        </w:rPr>
        <w:t xml:space="preserve"> average</w:t>
      </w:r>
      <w:r w:rsidRPr="00B07F3B">
        <w:rPr>
          <w:sz w:val="26"/>
          <w:szCs w:val="26"/>
        </w:rPr>
        <w:t xml:space="preserve"> temperature changes observed </w:t>
      </w:r>
      <w:r w:rsidR="00B07F3B">
        <w:rPr>
          <w:sz w:val="26"/>
          <w:szCs w:val="26"/>
        </w:rPr>
        <w:t xml:space="preserve">in </w:t>
      </w:r>
      <w:r w:rsidRPr="00B07F3B">
        <w:rPr>
          <w:sz w:val="26"/>
          <w:szCs w:val="26"/>
        </w:rPr>
        <w:t xml:space="preserve">the last 250 years. </w:t>
      </w:r>
      <w:r w:rsidR="00B07F3B">
        <w:rPr>
          <w:sz w:val="26"/>
          <w:szCs w:val="26"/>
        </w:rPr>
        <w:t>The nearest</w:t>
      </w:r>
      <w:r w:rsidRPr="00B07F3B">
        <w:rPr>
          <w:sz w:val="26"/>
          <w:szCs w:val="26"/>
        </w:rPr>
        <w:t xml:space="preserve"> location chosen</w:t>
      </w:r>
      <w:r w:rsidR="00B07F3B">
        <w:rPr>
          <w:sz w:val="26"/>
          <w:szCs w:val="26"/>
        </w:rPr>
        <w:t xml:space="preserve"> in this study</w:t>
      </w:r>
      <w:r w:rsidRPr="00B07F3B">
        <w:rPr>
          <w:sz w:val="26"/>
          <w:szCs w:val="26"/>
        </w:rPr>
        <w:t xml:space="preserve"> to compare the weather to the global temperature trend is New York.</w:t>
      </w:r>
    </w:p>
    <w:p w:rsidR="0058748E" w:rsidRPr="00B07F3B" w:rsidRDefault="0058748E" w:rsidP="00B07F3B">
      <w:pPr>
        <w:jc w:val="both"/>
        <w:rPr>
          <w:sz w:val="26"/>
          <w:szCs w:val="26"/>
        </w:rPr>
      </w:pPr>
    </w:p>
    <w:p w:rsidR="00B07F3B" w:rsidRPr="00B07F3B" w:rsidRDefault="0058748E" w:rsidP="00B07F3B">
      <w:pPr>
        <w:jc w:val="both"/>
        <w:rPr>
          <w:sz w:val="26"/>
          <w:szCs w:val="26"/>
        </w:rPr>
      </w:pPr>
      <w:r w:rsidRPr="00B07F3B">
        <w:rPr>
          <w:sz w:val="26"/>
          <w:szCs w:val="26"/>
        </w:rPr>
        <w:t>Tools used:</w:t>
      </w:r>
    </w:p>
    <w:p w:rsidR="0058748E" w:rsidRPr="00B07F3B" w:rsidRDefault="0058748E" w:rsidP="00B07F3B">
      <w:pPr>
        <w:jc w:val="both"/>
        <w:rPr>
          <w:sz w:val="26"/>
          <w:szCs w:val="26"/>
        </w:rPr>
      </w:pPr>
      <w:r w:rsidRPr="00B07F3B">
        <w:rPr>
          <w:sz w:val="26"/>
          <w:szCs w:val="26"/>
        </w:rPr>
        <w:t xml:space="preserve">I used SQL commands to retrieve the New York and global temperature data sets. Then, </w:t>
      </w:r>
      <w:r w:rsidR="00837563" w:rsidRPr="00B07F3B">
        <w:rPr>
          <w:sz w:val="26"/>
          <w:szCs w:val="26"/>
        </w:rPr>
        <w:t>importing the data in google sheets I</w:t>
      </w:r>
      <w:r w:rsidRPr="00B07F3B">
        <w:rPr>
          <w:sz w:val="26"/>
          <w:szCs w:val="26"/>
        </w:rPr>
        <w:t xml:space="preserve"> compute the moving averages,</w:t>
      </w:r>
      <w:r w:rsidR="00837563" w:rsidRPr="00B07F3B">
        <w:rPr>
          <w:sz w:val="26"/>
          <w:szCs w:val="26"/>
        </w:rPr>
        <w:t xml:space="preserve"> and further</w:t>
      </w:r>
      <w:r w:rsidRPr="00B07F3B">
        <w:rPr>
          <w:sz w:val="26"/>
          <w:szCs w:val="26"/>
        </w:rPr>
        <w:t xml:space="preserve"> plot the graphs shown below. The X and Y axes are labelled by importing the figures in a MS power point for better clarity.</w:t>
      </w:r>
    </w:p>
    <w:p w:rsidR="0058748E" w:rsidRPr="00B07F3B" w:rsidRDefault="0058748E" w:rsidP="00B07F3B">
      <w:pPr>
        <w:jc w:val="both"/>
        <w:rPr>
          <w:sz w:val="26"/>
          <w:szCs w:val="26"/>
        </w:rPr>
      </w:pPr>
    </w:p>
    <w:p w:rsidR="0058748E" w:rsidRPr="00B07F3B" w:rsidRDefault="00837563" w:rsidP="00B07F3B">
      <w:pPr>
        <w:jc w:val="both"/>
        <w:rPr>
          <w:sz w:val="26"/>
          <w:szCs w:val="26"/>
        </w:rPr>
      </w:pPr>
      <w:r w:rsidRPr="00B07F3B">
        <w:rPr>
          <w:sz w:val="26"/>
          <w:szCs w:val="26"/>
        </w:rPr>
        <w:t>Methodology and o</w:t>
      </w:r>
      <w:r w:rsidR="0058748E" w:rsidRPr="00B07F3B">
        <w:rPr>
          <w:sz w:val="26"/>
          <w:szCs w:val="26"/>
        </w:rPr>
        <w:t>bservations:</w:t>
      </w:r>
    </w:p>
    <w:p w:rsidR="0058748E" w:rsidRPr="00B07F3B" w:rsidRDefault="00B07F3B" w:rsidP="00B07F3B">
      <w:pPr>
        <w:jc w:val="both"/>
        <w:rPr>
          <w:sz w:val="26"/>
          <w:szCs w:val="26"/>
        </w:rPr>
      </w:pPr>
      <w:r>
        <w:rPr>
          <w:sz w:val="26"/>
          <w:szCs w:val="26"/>
        </w:rPr>
        <w:t>Since the global dataset starts</w:t>
      </w:r>
      <w:r w:rsidR="00837563" w:rsidRPr="00B07F3B">
        <w:rPr>
          <w:sz w:val="26"/>
          <w:szCs w:val="26"/>
        </w:rPr>
        <w:t xml:space="preserve"> from the year 1750 while the one for New York starts at 1743, we will skip the first seven observations for New York. The overall trend is not going to change due to the seven observations since the time scale considered is for several years. For the year 1780, there is again a missing value for New York for which an average of the former and latter values is taken.</w:t>
      </w:r>
    </w:p>
    <w:p w:rsidR="00837563" w:rsidRPr="00B07F3B" w:rsidRDefault="00837563" w:rsidP="00B07F3B">
      <w:pPr>
        <w:jc w:val="both"/>
        <w:rPr>
          <w:sz w:val="26"/>
          <w:szCs w:val="26"/>
        </w:rPr>
      </w:pPr>
    </w:p>
    <w:p w:rsidR="00837563" w:rsidRPr="00B07F3B" w:rsidRDefault="00B07F3B" w:rsidP="00B07F3B">
      <w:pPr>
        <w:jc w:val="both"/>
        <w:rPr>
          <w:sz w:val="26"/>
          <w:szCs w:val="26"/>
        </w:rPr>
      </w:pPr>
      <w:r>
        <w:rPr>
          <w:sz w:val="26"/>
          <w:szCs w:val="26"/>
        </w:rPr>
        <w:t>We then</w:t>
      </w:r>
      <w:r w:rsidR="00837563" w:rsidRPr="00B07F3B">
        <w:rPr>
          <w:sz w:val="26"/>
          <w:szCs w:val="26"/>
        </w:rPr>
        <w:t xml:space="preserve"> plot the average temperature from 1750 till 2013 for the two datasets as shown in Figure 1.</w:t>
      </w:r>
    </w:p>
    <w:p w:rsidR="0058748E" w:rsidRPr="00B07F3B" w:rsidRDefault="00837563" w:rsidP="00B07F3B">
      <w:pPr>
        <w:jc w:val="center"/>
        <w:rPr>
          <w:sz w:val="26"/>
          <w:szCs w:val="26"/>
        </w:rPr>
      </w:pPr>
      <w:r w:rsidRPr="00B07F3B">
        <w:rPr>
          <w:noProof/>
          <w:sz w:val="26"/>
          <w:szCs w:val="26"/>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2933065</wp:posOffset>
                </wp:positionV>
                <wp:extent cx="5863905" cy="381000"/>
                <wp:effectExtent l="0" t="0" r="3810" b="0"/>
                <wp:wrapNone/>
                <wp:docPr id="3" name="Text Box 3"/>
                <wp:cNvGraphicFramePr/>
                <a:graphic xmlns:a="http://schemas.openxmlformats.org/drawingml/2006/main">
                  <a:graphicData uri="http://schemas.microsoft.com/office/word/2010/wordprocessingShape">
                    <wps:wsp>
                      <wps:cNvSpPr txBox="1"/>
                      <wps:spPr>
                        <a:xfrm>
                          <a:off x="0" y="0"/>
                          <a:ext cx="5863905" cy="381000"/>
                        </a:xfrm>
                        <a:prstGeom prst="rect">
                          <a:avLst/>
                        </a:prstGeom>
                        <a:solidFill>
                          <a:schemeClr val="lt1"/>
                        </a:solidFill>
                        <a:ln w="6350">
                          <a:noFill/>
                        </a:ln>
                      </wps:spPr>
                      <wps:txbx>
                        <w:txbxContent>
                          <w:p w:rsidR="00837563" w:rsidRPr="00837563" w:rsidRDefault="00837563" w:rsidP="00B07F3B">
                            <w:pPr>
                              <w:jc w:val="center"/>
                              <w:rPr>
                                <w:sz w:val="20"/>
                                <w:szCs w:val="20"/>
                              </w:rPr>
                            </w:pPr>
                            <w:r w:rsidRPr="00837563">
                              <w:rPr>
                                <w:sz w:val="20"/>
                                <w:szCs w:val="20"/>
                              </w:rPr>
                              <w:t>Figure 1: Average temperature of the global and New York</w:t>
                            </w:r>
                            <w:r w:rsidR="00525E8C">
                              <w:rPr>
                                <w:sz w:val="20"/>
                                <w:szCs w:val="20"/>
                              </w:rPr>
                              <w:t xml:space="preserve"> temperature between the years</w:t>
                            </w:r>
                            <w:r w:rsidRPr="00837563">
                              <w:rPr>
                                <w:sz w:val="20"/>
                                <w:szCs w:val="20"/>
                              </w:rPr>
                              <w:t xml:space="preserve"> 175</w:t>
                            </w:r>
                            <w:r>
                              <w:rPr>
                                <w:sz w:val="20"/>
                                <w:szCs w:val="20"/>
                              </w:rPr>
                              <w:t>0 and 201</w:t>
                            </w:r>
                            <w:r w:rsidRPr="00837563">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0;margin-top:230.95pt;width:461.7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" fillcolor="white [3201]" stroked="f" strokeweight=".5pt">
                <v:textbox>
                  <w:txbxContent>
                    <w:p w:rsidR="00837563" w:rsidRPr="00837563" w:rsidRDefault="00837563" w:rsidP="00B07F3B">
                      <w:pPr>
                        <w:jc w:val="center"/>
                        <w:rPr>
                          <w:sz w:val="20"/>
                          <w:szCs w:val="20"/>
                        </w:rPr>
                      </w:pPr>
                      <w:r w:rsidRPr="00837563">
                        <w:rPr>
                          <w:sz w:val="20"/>
                          <w:szCs w:val="20"/>
                        </w:rPr>
                        <w:t>Figure 1: Average temperature of the global and New York</w:t>
                      </w:r>
                      <w:r w:rsidR="00525E8C">
                        <w:rPr>
                          <w:sz w:val="20"/>
                          <w:szCs w:val="20"/>
                        </w:rPr>
                        <w:t xml:space="preserve"> temperature between the years</w:t>
                      </w:r>
                      <w:r w:rsidRPr="00837563">
                        <w:rPr>
                          <w:sz w:val="20"/>
                          <w:szCs w:val="20"/>
                        </w:rPr>
                        <w:t xml:space="preserve"> 175</w:t>
                      </w:r>
                      <w:r>
                        <w:rPr>
                          <w:sz w:val="20"/>
                          <w:szCs w:val="20"/>
                        </w:rPr>
                        <w:t>0 and 201</w:t>
                      </w:r>
                      <w:r w:rsidRPr="00837563">
                        <w:rPr>
                          <w:sz w:val="20"/>
                          <w:szCs w:val="20"/>
                        </w:rPr>
                        <w:t>3.</w:t>
                      </w:r>
                    </w:p>
                  </w:txbxContent>
                </v:textbox>
              </v:shape>
            </w:pict>
          </mc:Fallback>
        </mc:AlternateContent>
      </w:r>
      <w:r w:rsidRPr="00B07F3B">
        <w:rPr>
          <w:noProof/>
          <w:sz w:val="26"/>
          <w:szCs w:val="26"/>
        </w:rPr>
        <w:drawing>
          <wp:inline distT="0" distB="0" distL="0" distR="0">
            <wp:extent cx="49657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g-temp.pdf"/>
                    <pic:cNvPicPr/>
                  </pic:nvPicPr>
                  <pic:blipFill>
                    <a:blip r:embed="rId5">
                      <a:extLst>
                        <a:ext uri="{28A0092B-C50C-407E-A947-70E740481C1C}">
                          <a14:useLocalDpi xmlns:a14="http://schemas.microsoft.com/office/drawing/2010/main" val="0"/>
                        </a:ext>
                      </a:extLst>
                    </a:blip>
                    <a:stretch>
                      <a:fillRect/>
                    </a:stretch>
                  </pic:blipFill>
                  <pic:spPr>
                    <a:xfrm>
                      <a:off x="0" y="0"/>
                      <a:ext cx="4965700" cy="3048000"/>
                    </a:xfrm>
                    <a:prstGeom prst="rect">
                      <a:avLst/>
                    </a:prstGeom>
                  </pic:spPr>
                </pic:pic>
              </a:graphicData>
            </a:graphic>
          </wp:inline>
        </w:drawing>
      </w:r>
    </w:p>
    <w:p w:rsidR="00837563" w:rsidRPr="00B07F3B" w:rsidRDefault="00837563" w:rsidP="00FA3777">
      <w:pPr>
        <w:rPr>
          <w:sz w:val="26"/>
          <w:szCs w:val="26"/>
        </w:rPr>
      </w:pPr>
    </w:p>
    <w:p w:rsidR="00837563" w:rsidRPr="00B07F3B" w:rsidRDefault="00837563" w:rsidP="00B07F3B">
      <w:pPr>
        <w:jc w:val="both"/>
        <w:rPr>
          <w:sz w:val="26"/>
          <w:szCs w:val="26"/>
        </w:rPr>
      </w:pPr>
    </w:p>
    <w:p w:rsidR="00837563" w:rsidRPr="00B07F3B" w:rsidRDefault="00B07F3B" w:rsidP="00B07F3B">
      <w:pPr>
        <w:jc w:val="both"/>
        <w:rPr>
          <w:rFonts w:ascii="Calibri" w:hAnsi="Calibri" w:cs="Calibri"/>
          <w:sz w:val="26"/>
          <w:szCs w:val="26"/>
        </w:rPr>
      </w:pPr>
      <w:r>
        <w:rPr>
          <w:sz w:val="26"/>
          <w:szCs w:val="26"/>
        </w:rPr>
        <w:t>This</w:t>
      </w:r>
      <w:r w:rsidR="00837563" w:rsidRPr="00B07F3B">
        <w:rPr>
          <w:sz w:val="26"/>
          <w:szCs w:val="26"/>
        </w:rPr>
        <w:t xml:space="preserve"> plot shows</w:t>
      </w:r>
      <w:r w:rsidR="00525E8C" w:rsidRPr="00B07F3B">
        <w:rPr>
          <w:sz w:val="26"/>
          <w:szCs w:val="26"/>
        </w:rPr>
        <w:t xml:space="preserve"> us that the temperatures of New York are highly fluctuating compared to the global one. While the fluctuations for New York looks like </w:t>
      </w:r>
      <w:r w:rsidR="00525E8C" w:rsidRPr="00B07F3B">
        <w:rPr>
          <w:rFonts w:ascii="Calibri" w:hAnsi="Calibri" w:cs="Calibri"/>
          <w:sz w:val="26"/>
          <w:szCs w:val="26"/>
        </w:rPr>
        <w:t>± 3</w:t>
      </w:r>
      <w:r w:rsidR="00525E8C" w:rsidRPr="00B07F3B">
        <w:rPr>
          <w:rFonts w:ascii="Calibri" w:hAnsi="Calibri" w:cs="Calibri"/>
          <w:sz w:val="26"/>
          <w:szCs w:val="26"/>
          <w:vertAlign w:val="superscript"/>
        </w:rPr>
        <w:t>o</w:t>
      </w:r>
      <w:r w:rsidR="00525E8C" w:rsidRPr="00B07F3B">
        <w:rPr>
          <w:rFonts w:ascii="Calibri" w:hAnsi="Calibri" w:cs="Calibri"/>
          <w:sz w:val="26"/>
          <w:szCs w:val="26"/>
        </w:rPr>
        <w:t xml:space="preserve">C, the global </w:t>
      </w:r>
      <w:r w:rsidR="00525E8C" w:rsidRPr="00B07F3B">
        <w:rPr>
          <w:rFonts w:ascii="Calibri" w:hAnsi="Calibri" w:cs="Calibri"/>
          <w:sz w:val="26"/>
          <w:szCs w:val="26"/>
        </w:rPr>
        <w:lastRenderedPageBreak/>
        <w:t>temperature fluctuates with ± 1</w:t>
      </w:r>
      <w:r w:rsidR="00525E8C" w:rsidRPr="00B07F3B">
        <w:rPr>
          <w:rFonts w:ascii="Calibri" w:hAnsi="Calibri" w:cs="Calibri"/>
          <w:sz w:val="26"/>
          <w:szCs w:val="26"/>
          <w:vertAlign w:val="superscript"/>
        </w:rPr>
        <w:t>o</w:t>
      </w:r>
      <w:r w:rsidR="00525E8C" w:rsidRPr="00B07F3B">
        <w:rPr>
          <w:rFonts w:ascii="Calibri" w:hAnsi="Calibri" w:cs="Calibri"/>
          <w:sz w:val="26"/>
          <w:szCs w:val="26"/>
        </w:rPr>
        <w:t>C. Also noticeable is the</w:t>
      </w:r>
      <w:r w:rsidR="00877238" w:rsidRPr="00B07F3B">
        <w:rPr>
          <w:rFonts w:ascii="Calibri" w:hAnsi="Calibri" w:cs="Calibri"/>
          <w:sz w:val="26"/>
          <w:szCs w:val="26"/>
        </w:rPr>
        <w:t xml:space="preserve"> huge spike around the years 175</w:t>
      </w:r>
      <w:r w:rsidR="00525E8C" w:rsidRPr="00B07F3B">
        <w:rPr>
          <w:rFonts w:ascii="Calibri" w:hAnsi="Calibri" w:cs="Calibri"/>
          <w:sz w:val="26"/>
          <w:szCs w:val="26"/>
        </w:rPr>
        <w:t>0 an</w:t>
      </w:r>
      <w:r w:rsidR="00877238" w:rsidRPr="00B07F3B">
        <w:rPr>
          <w:rFonts w:ascii="Calibri" w:hAnsi="Calibri" w:cs="Calibri"/>
          <w:sz w:val="26"/>
          <w:szCs w:val="26"/>
        </w:rPr>
        <w:t>d 177</w:t>
      </w:r>
      <w:r w:rsidR="00525E8C" w:rsidRPr="00B07F3B">
        <w:rPr>
          <w:rFonts w:ascii="Calibri" w:hAnsi="Calibri" w:cs="Calibri"/>
          <w:sz w:val="26"/>
          <w:szCs w:val="26"/>
        </w:rPr>
        <w:t>0 in New York while there has been not a significant change in the global temperature</w:t>
      </w:r>
      <w:r>
        <w:rPr>
          <w:rFonts w:ascii="Calibri" w:hAnsi="Calibri" w:cs="Calibri"/>
          <w:sz w:val="26"/>
          <w:szCs w:val="26"/>
        </w:rPr>
        <w:t>,</w:t>
      </w:r>
      <w:r w:rsidR="00525E8C" w:rsidRPr="00B07F3B">
        <w:rPr>
          <w:rFonts w:ascii="Calibri" w:hAnsi="Calibri" w:cs="Calibri"/>
          <w:sz w:val="26"/>
          <w:szCs w:val="26"/>
        </w:rPr>
        <w:t xml:space="preserve"> which actually </w:t>
      </w:r>
      <w:r>
        <w:rPr>
          <w:rFonts w:ascii="Calibri" w:hAnsi="Calibri" w:cs="Calibri"/>
          <w:sz w:val="26"/>
          <w:szCs w:val="26"/>
        </w:rPr>
        <w:t>sees a rise</w:t>
      </w:r>
      <w:r w:rsidR="00525E8C" w:rsidRPr="00B07F3B">
        <w:rPr>
          <w:rFonts w:ascii="Calibri" w:hAnsi="Calibri" w:cs="Calibri"/>
          <w:sz w:val="26"/>
          <w:szCs w:val="26"/>
        </w:rPr>
        <w:t xml:space="preserve"> by a couple of degrees. To have a better understanding of the trend, we use the concept of moving averages which helps to clearly observe the change and compare the two curves. </w:t>
      </w:r>
    </w:p>
    <w:p w:rsidR="00525E8C" w:rsidRPr="00B07F3B" w:rsidRDefault="00525E8C" w:rsidP="00B07F3B">
      <w:pPr>
        <w:jc w:val="center"/>
        <w:rPr>
          <w:sz w:val="26"/>
          <w:szCs w:val="26"/>
        </w:rPr>
      </w:pPr>
      <w:r w:rsidRPr="00B07F3B">
        <w:rPr>
          <w:noProof/>
          <w:sz w:val="26"/>
          <w:szCs w:val="26"/>
        </w:rPr>
        <mc:AlternateContent>
          <mc:Choice Requires="wps">
            <w:drawing>
              <wp:anchor distT="0" distB="0" distL="114300" distR="114300" simplePos="0" relativeHeight="251661312" behindDoc="0" locked="0" layoutInCell="1" allowOverlap="1" wp14:anchorId="0270A7B6" wp14:editId="36DE95E8">
                <wp:simplePos x="0" y="0"/>
                <wp:positionH relativeFrom="column">
                  <wp:posOffset>0</wp:posOffset>
                </wp:positionH>
                <wp:positionV relativeFrom="paragraph">
                  <wp:posOffset>2834885</wp:posOffset>
                </wp:positionV>
                <wp:extent cx="5670958" cy="381000"/>
                <wp:effectExtent l="0" t="0" r="6350" b="0"/>
                <wp:wrapNone/>
                <wp:docPr id="7" name="Text Box 7"/>
                <wp:cNvGraphicFramePr/>
                <a:graphic xmlns:a="http://schemas.openxmlformats.org/drawingml/2006/main">
                  <a:graphicData uri="http://schemas.microsoft.com/office/word/2010/wordprocessingShape">
                    <wps:wsp>
                      <wps:cNvSpPr txBox="1"/>
                      <wps:spPr>
                        <a:xfrm>
                          <a:off x="0" y="0"/>
                          <a:ext cx="5670958" cy="381000"/>
                        </a:xfrm>
                        <a:prstGeom prst="rect">
                          <a:avLst/>
                        </a:prstGeom>
                        <a:solidFill>
                          <a:schemeClr val="lt1"/>
                        </a:solidFill>
                        <a:ln w="6350">
                          <a:noFill/>
                        </a:ln>
                      </wps:spPr>
                      <wps:txbx>
                        <w:txbxContent>
                          <w:p w:rsidR="00525E8C" w:rsidRPr="00837563" w:rsidRDefault="00525E8C" w:rsidP="00B07F3B">
                            <w:pPr>
                              <w:jc w:val="center"/>
                              <w:rPr>
                                <w:sz w:val="20"/>
                                <w:szCs w:val="20"/>
                              </w:rPr>
                            </w:pPr>
                            <w:r w:rsidRPr="00837563">
                              <w:rPr>
                                <w:sz w:val="20"/>
                                <w:szCs w:val="20"/>
                              </w:rPr>
                              <w:t>Figure</w:t>
                            </w:r>
                            <w:r>
                              <w:rPr>
                                <w:sz w:val="20"/>
                                <w:szCs w:val="20"/>
                              </w:rPr>
                              <w:t xml:space="preserve"> 2</w:t>
                            </w:r>
                            <w:r w:rsidRPr="00837563">
                              <w:rPr>
                                <w:sz w:val="20"/>
                                <w:szCs w:val="20"/>
                              </w:rPr>
                              <w:t xml:space="preserve">: </w:t>
                            </w:r>
                            <w:r>
                              <w:rPr>
                                <w:sz w:val="20"/>
                                <w:szCs w:val="20"/>
                              </w:rPr>
                              <w:t>Moving averages</w:t>
                            </w:r>
                            <w:r w:rsidRPr="00837563">
                              <w:rPr>
                                <w:sz w:val="20"/>
                                <w:szCs w:val="20"/>
                              </w:rPr>
                              <w:t xml:space="preserve"> of the global and New York 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0A7B6" id="Text Box 7" o:spid="_x0000_s1027" type="#_x0000_t202" style="position:absolute;left:0;text-align:left;margin-left:0;margin-top:223.2pt;width:446.5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" fillcolor="white [3201]" stroked="f" strokeweight=".5pt">
                <v:textbox>
                  <w:txbxContent>
                    <w:p w:rsidR="00525E8C" w:rsidRPr="00837563" w:rsidRDefault="00525E8C" w:rsidP="00B07F3B">
                      <w:pPr>
                        <w:jc w:val="center"/>
                        <w:rPr>
                          <w:sz w:val="20"/>
                          <w:szCs w:val="20"/>
                        </w:rPr>
                      </w:pPr>
                      <w:r w:rsidRPr="00837563">
                        <w:rPr>
                          <w:sz w:val="20"/>
                          <w:szCs w:val="20"/>
                        </w:rPr>
                        <w:t>Figure</w:t>
                      </w:r>
                      <w:r>
                        <w:rPr>
                          <w:sz w:val="20"/>
                          <w:szCs w:val="20"/>
                        </w:rPr>
                        <w:t xml:space="preserve"> 2</w:t>
                      </w:r>
                      <w:r w:rsidRPr="00837563">
                        <w:rPr>
                          <w:sz w:val="20"/>
                          <w:szCs w:val="20"/>
                        </w:rPr>
                        <w:t xml:space="preserve">: </w:t>
                      </w:r>
                      <w:r>
                        <w:rPr>
                          <w:sz w:val="20"/>
                          <w:szCs w:val="20"/>
                        </w:rPr>
                        <w:t>Moving averages</w:t>
                      </w:r>
                      <w:r w:rsidRPr="00837563">
                        <w:rPr>
                          <w:sz w:val="20"/>
                          <w:szCs w:val="20"/>
                        </w:rPr>
                        <w:t xml:space="preserve"> of the global and New York 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txbxContent>
                </v:textbox>
              </v:shape>
            </w:pict>
          </mc:Fallback>
        </mc:AlternateContent>
      </w:r>
      <w:r w:rsidRPr="00B07F3B">
        <w:rPr>
          <w:noProof/>
          <w:sz w:val="26"/>
          <w:szCs w:val="26"/>
        </w:rPr>
        <w:drawing>
          <wp:inline distT="0" distB="0" distL="0" distR="0">
            <wp:extent cx="4660900" cy="283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ng-avg.pdf"/>
                    <pic:cNvPicPr/>
                  </pic:nvPicPr>
                  <pic:blipFill>
                    <a:blip r:embed="rId6">
                      <a:extLst>
                        <a:ext uri="{28A0092B-C50C-407E-A947-70E740481C1C}">
                          <a14:useLocalDpi xmlns:a14="http://schemas.microsoft.com/office/drawing/2010/main" val="0"/>
                        </a:ext>
                      </a:extLst>
                    </a:blip>
                    <a:stretch>
                      <a:fillRect/>
                    </a:stretch>
                  </pic:blipFill>
                  <pic:spPr>
                    <a:xfrm>
                      <a:off x="0" y="0"/>
                      <a:ext cx="4660900" cy="2832100"/>
                    </a:xfrm>
                    <a:prstGeom prst="rect">
                      <a:avLst/>
                    </a:prstGeom>
                  </pic:spPr>
                </pic:pic>
              </a:graphicData>
            </a:graphic>
          </wp:inline>
        </w:drawing>
      </w:r>
    </w:p>
    <w:p w:rsidR="00525E8C" w:rsidRPr="00B07F3B" w:rsidRDefault="00525E8C" w:rsidP="00B07F3B">
      <w:pPr>
        <w:jc w:val="both"/>
        <w:rPr>
          <w:sz w:val="26"/>
          <w:szCs w:val="26"/>
        </w:rPr>
      </w:pPr>
    </w:p>
    <w:p w:rsidR="00525E8C" w:rsidRPr="00B07F3B" w:rsidRDefault="00525E8C" w:rsidP="00B07F3B">
      <w:pPr>
        <w:jc w:val="both"/>
        <w:rPr>
          <w:sz w:val="26"/>
          <w:szCs w:val="26"/>
        </w:rPr>
      </w:pPr>
    </w:p>
    <w:p w:rsidR="00525E8C" w:rsidRPr="00B07F3B" w:rsidRDefault="00525E8C" w:rsidP="00B07F3B">
      <w:pPr>
        <w:jc w:val="both"/>
        <w:rPr>
          <w:sz w:val="26"/>
          <w:szCs w:val="26"/>
        </w:rPr>
      </w:pPr>
    </w:p>
    <w:p w:rsidR="00475503" w:rsidRPr="00B07F3B" w:rsidRDefault="00525E8C" w:rsidP="00B07F3B">
      <w:pPr>
        <w:jc w:val="both"/>
        <w:rPr>
          <w:rFonts w:ascii="Calibri" w:hAnsi="Calibri" w:cs="Calibri"/>
          <w:sz w:val="26"/>
          <w:szCs w:val="26"/>
        </w:rPr>
      </w:pPr>
      <w:r w:rsidRPr="00B07F3B">
        <w:rPr>
          <w:sz w:val="26"/>
          <w:szCs w:val="26"/>
        </w:rPr>
        <w:t xml:space="preserve">Figure 2 shows us the moving averages of the temperatures for the datasets and the </w:t>
      </w:r>
      <w:r w:rsidR="00BF4ECC">
        <w:rPr>
          <w:sz w:val="26"/>
          <w:szCs w:val="26"/>
        </w:rPr>
        <w:t xml:space="preserve">observations </w:t>
      </w:r>
      <w:r w:rsidRPr="00B07F3B">
        <w:rPr>
          <w:sz w:val="26"/>
          <w:szCs w:val="26"/>
        </w:rPr>
        <w:t xml:space="preserve">observed in Figure 1 holds here as well. </w:t>
      </w:r>
      <w:r w:rsidR="00877238" w:rsidRPr="00B07F3B">
        <w:rPr>
          <w:sz w:val="26"/>
          <w:szCs w:val="26"/>
        </w:rPr>
        <w:t>Overall, both the curves show an increasing trend indicating the temperatures have risen over the last 250 years by around 3</w:t>
      </w:r>
      <w:r w:rsidR="00877238" w:rsidRPr="00B07F3B">
        <w:rPr>
          <w:rFonts w:ascii="Calibri" w:hAnsi="Calibri" w:cs="Calibri"/>
          <w:sz w:val="26"/>
          <w:szCs w:val="26"/>
          <w:vertAlign w:val="superscript"/>
        </w:rPr>
        <w:t>o</w:t>
      </w:r>
      <w:r w:rsidR="00877238" w:rsidRPr="00B07F3B">
        <w:rPr>
          <w:rFonts w:ascii="Calibri" w:hAnsi="Calibri" w:cs="Calibri"/>
          <w:sz w:val="26"/>
          <w:szCs w:val="26"/>
        </w:rPr>
        <w:t>C for New York and close to 2</w:t>
      </w:r>
      <w:r w:rsidR="00877238" w:rsidRPr="00B07F3B">
        <w:rPr>
          <w:rFonts w:ascii="Calibri" w:hAnsi="Calibri" w:cs="Calibri"/>
          <w:sz w:val="26"/>
          <w:szCs w:val="26"/>
          <w:vertAlign w:val="superscript"/>
        </w:rPr>
        <w:t>o</w:t>
      </w:r>
      <w:r w:rsidR="00877238" w:rsidRPr="00B07F3B">
        <w:rPr>
          <w:rFonts w:ascii="Calibri" w:hAnsi="Calibri" w:cs="Calibri"/>
          <w:sz w:val="26"/>
          <w:szCs w:val="26"/>
        </w:rPr>
        <w:t>C on the global level. The global temperature has always stayed lower than the average temperature in New York except for the years 1770-1775 where an unconventional dip in New York’s temperatures is observed while globally the temperature was relatively higher. Apart from that, qualitatively the trends have been similar. The average New York temperature is 9.47</w:t>
      </w:r>
      <w:r w:rsidR="00877238" w:rsidRPr="00B07F3B">
        <w:rPr>
          <w:rFonts w:ascii="Calibri" w:hAnsi="Calibri" w:cs="Calibri"/>
          <w:sz w:val="26"/>
          <w:szCs w:val="26"/>
          <w:vertAlign w:val="superscript"/>
        </w:rPr>
        <w:t>o</w:t>
      </w:r>
      <w:r w:rsidR="00877238" w:rsidRPr="00B07F3B">
        <w:rPr>
          <w:rFonts w:ascii="Calibri" w:hAnsi="Calibri" w:cs="Calibri"/>
          <w:sz w:val="26"/>
          <w:szCs w:val="26"/>
        </w:rPr>
        <w:t>C</w:t>
      </w:r>
      <w:r w:rsidR="00744AE8" w:rsidRPr="00B07F3B">
        <w:rPr>
          <w:rFonts w:ascii="Calibri" w:hAnsi="Calibri" w:cs="Calibri"/>
          <w:sz w:val="26"/>
          <w:szCs w:val="26"/>
        </w:rPr>
        <w:t xml:space="preserve"> and </w:t>
      </w:r>
      <w:r w:rsidR="00BF4ECC">
        <w:rPr>
          <w:rFonts w:ascii="Calibri" w:hAnsi="Calibri" w:cs="Calibri"/>
          <w:sz w:val="26"/>
          <w:szCs w:val="26"/>
        </w:rPr>
        <w:t xml:space="preserve">globally it </w:t>
      </w:r>
      <w:r w:rsidR="00744AE8" w:rsidRPr="00B07F3B">
        <w:rPr>
          <w:rFonts w:ascii="Calibri" w:hAnsi="Calibri" w:cs="Calibri"/>
          <w:sz w:val="26"/>
          <w:szCs w:val="26"/>
        </w:rPr>
        <w:t>is 8.36</w:t>
      </w:r>
      <w:r w:rsidR="00744AE8" w:rsidRPr="00B07F3B">
        <w:rPr>
          <w:rFonts w:ascii="Calibri" w:hAnsi="Calibri" w:cs="Calibri"/>
          <w:sz w:val="26"/>
          <w:szCs w:val="26"/>
          <w:vertAlign w:val="superscript"/>
        </w:rPr>
        <w:t>o</w:t>
      </w:r>
      <w:r w:rsidR="00744AE8" w:rsidRPr="00B07F3B">
        <w:rPr>
          <w:rFonts w:ascii="Calibri" w:hAnsi="Calibri" w:cs="Calibri"/>
          <w:sz w:val="26"/>
          <w:szCs w:val="26"/>
        </w:rPr>
        <w:t xml:space="preserve">C. </w:t>
      </w:r>
      <w:r w:rsidR="00475503" w:rsidRPr="00B07F3B">
        <w:rPr>
          <w:rFonts w:ascii="Calibri" w:hAnsi="Calibri" w:cs="Calibri"/>
          <w:sz w:val="26"/>
          <w:szCs w:val="26"/>
        </w:rPr>
        <w:t>It is possible to determine</w:t>
      </w:r>
      <w:r w:rsidR="00BF4ECC">
        <w:rPr>
          <w:rFonts w:ascii="Calibri" w:hAnsi="Calibri" w:cs="Calibri"/>
          <w:sz w:val="26"/>
          <w:szCs w:val="26"/>
        </w:rPr>
        <w:t xml:space="preserve"> the temperature of New York from</w:t>
      </w:r>
      <w:r w:rsidR="00475503" w:rsidRPr="00B07F3B">
        <w:rPr>
          <w:rFonts w:ascii="Calibri" w:hAnsi="Calibri" w:cs="Calibri"/>
          <w:sz w:val="26"/>
          <w:szCs w:val="26"/>
        </w:rPr>
        <w:t xml:space="preserve"> the corresponding global temperature</w:t>
      </w:r>
      <w:r w:rsidR="00BF4ECC">
        <w:rPr>
          <w:rFonts w:ascii="Calibri" w:hAnsi="Calibri" w:cs="Calibri"/>
          <w:sz w:val="26"/>
          <w:szCs w:val="26"/>
        </w:rPr>
        <w:t xml:space="preserve"> for a particular year</w:t>
      </w:r>
      <w:r w:rsidR="00475503" w:rsidRPr="00B07F3B">
        <w:rPr>
          <w:rFonts w:ascii="Calibri" w:hAnsi="Calibri" w:cs="Calibri"/>
          <w:sz w:val="26"/>
          <w:szCs w:val="26"/>
        </w:rPr>
        <w:t xml:space="preserve"> from a </w:t>
      </w:r>
      <w:r w:rsidR="00BF4ECC">
        <w:rPr>
          <w:rFonts w:ascii="Calibri" w:hAnsi="Calibri" w:cs="Calibri"/>
          <w:sz w:val="26"/>
          <w:szCs w:val="26"/>
        </w:rPr>
        <w:t xml:space="preserve">linear </w:t>
      </w:r>
      <w:r w:rsidR="00475503" w:rsidRPr="00B07F3B">
        <w:rPr>
          <w:rFonts w:ascii="Calibri" w:hAnsi="Calibri" w:cs="Calibri"/>
          <w:sz w:val="26"/>
          <w:szCs w:val="26"/>
        </w:rPr>
        <w:t>least squares regression</w:t>
      </w:r>
      <w:r w:rsidR="00BF4ECC">
        <w:rPr>
          <w:rFonts w:ascii="Calibri" w:hAnsi="Calibri" w:cs="Calibri"/>
          <w:sz w:val="26"/>
          <w:szCs w:val="26"/>
        </w:rPr>
        <w:t xml:space="preserve"> given by</w:t>
      </w:r>
      <w:r w:rsidR="00475503" w:rsidRPr="00B07F3B">
        <w:rPr>
          <w:rFonts w:ascii="Calibri" w:hAnsi="Calibri" w:cs="Calibri"/>
          <w:sz w:val="26"/>
          <w:szCs w:val="26"/>
        </w:rPr>
        <w:t xml:space="preserve"> </w:t>
      </w:r>
      <w:r w:rsidR="00BF4ECC">
        <w:rPr>
          <w:rFonts w:ascii="Calibri" w:hAnsi="Calibri" w:cs="Calibri"/>
          <w:sz w:val="26"/>
          <w:szCs w:val="26"/>
        </w:rPr>
        <w:t>(</w:t>
      </w:r>
      <w:r w:rsidR="00475503" w:rsidRPr="00B07F3B">
        <w:rPr>
          <w:rFonts w:ascii="Calibri" w:hAnsi="Calibri" w:cs="Calibri"/>
          <w:sz w:val="26"/>
          <w:szCs w:val="26"/>
        </w:rPr>
        <w:t>y = 0.26*x  + 5.88</w:t>
      </w:r>
      <w:r w:rsidR="00BF4ECC">
        <w:rPr>
          <w:rFonts w:ascii="Calibri" w:hAnsi="Calibri" w:cs="Calibri"/>
          <w:sz w:val="26"/>
          <w:szCs w:val="26"/>
        </w:rPr>
        <w:t>)</w:t>
      </w:r>
      <w:r w:rsidR="00475503" w:rsidRPr="00B07F3B">
        <w:rPr>
          <w:rFonts w:ascii="Calibri" w:hAnsi="Calibri" w:cs="Calibri"/>
          <w:sz w:val="26"/>
          <w:szCs w:val="26"/>
        </w:rPr>
        <w:t xml:space="preserve">, where y corresponds to New York’s average temperature and x corresponds to the global temperature. The Pearson correlation coefficient is found to be 0.69 between the datasets. Since it is closer to 1, they can considered to be </w:t>
      </w:r>
      <w:r w:rsidR="00BF4ECC">
        <w:rPr>
          <w:rFonts w:ascii="Calibri" w:hAnsi="Calibri" w:cs="Calibri"/>
          <w:sz w:val="26"/>
          <w:szCs w:val="26"/>
        </w:rPr>
        <w:t xml:space="preserve">positively </w:t>
      </w:r>
      <w:r w:rsidR="00475503" w:rsidRPr="00B07F3B">
        <w:rPr>
          <w:rFonts w:ascii="Calibri" w:hAnsi="Calibri" w:cs="Calibri"/>
          <w:sz w:val="26"/>
          <w:szCs w:val="26"/>
        </w:rPr>
        <w:t xml:space="preserve">correlated to a good extent and the predicted values are reasonably accurate if not to the highest degree. </w:t>
      </w:r>
    </w:p>
    <w:p w:rsidR="00475503" w:rsidRPr="00B07F3B" w:rsidRDefault="00475503" w:rsidP="00B07F3B">
      <w:pPr>
        <w:jc w:val="both"/>
        <w:rPr>
          <w:rFonts w:ascii="Calibri" w:hAnsi="Calibri" w:cs="Calibri"/>
          <w:sz w:val="26"/>
          <w:szCs w:val="26"/>
        </w:rPr>
      </w:pPr>
    </w:p>
    <w:p w:rsidR="00744AE8" w:rsidRPr="00B07F3B" w:rsidRDefault="00744AE8" w:rsidP="00B07F3B">
      <w:pPr>
        <w:jc w:val="both"/>
        <w:rPr>
          <w:rFonts w:ascii="Calibri" w:hAnsi="Calibri" w:cs="Calibri"/>
          <w:sz w:val="26"/>
          <w:szCs w:val="26"/>
        </w:rPr>
      </w:pPr>
      <w:r w:rsidRPr="00B07F3B">
        <w:rPr>
          <w:rFonts w:ascii="Calibri" w:hAnsi="Calibri" w:cs="Calibri"/>
          <w:sz w:val="26"/>
          <w:szCs w:val="26"/>
        </w:rPr>
        <w:t>The difference</w:t>
      </w:r>
      <w:r w:rsidR="00B665F5" w:rsidRPr="00B07F3B">
        <w:rPr>
          <w:rFonts w:ascii="Calibri" w:hAnsi="Calibri" w:cs="Calibri"/>
          <w:sz w:val="26"/>
          <w:szCs w:val="26"/>
        </w:rPr>
        <w:t xml:space="preserve"> (T</w:t>
      </w:r>
      <w:r w:rsidR="00B665F5" w:rsidRPr="00B07F3B">
        <w:rPr>
          <w:rFonts w:ascii="Calibri" w:hAnsi="Calibri" w:cs="Calibri"/>
          <w:sz w:val="26"/>
          <w:szCs w:val="26"/>
          <w:vertAlign w:val="subscript"/>
        </w:rPr>
        <w:t xml:space="preserve">New York </w:t>
      </w:r>
      <w:r w:rsidR="00B665F5" w:rsidRPr="00B07F3B">
        <w:rPr>
          <w:rFonts w:ascii="Calibri" w:hAnsi="Calibri" w:cs="Calibri"/>
          <w:sz w:val="26"/>
          <w:szCs w:val="26"/>
        </w:rPr>
        <w:t xml:space="preserve">– T </w:t>
      </w:r>
      <w:r w:rsidR="00B665F5" w:rsidRPr="00B07F3B">
        <w:rPr>
          <w:rFonts w:ascii="Calibri" w:hAnsi="Calibri" w:cs="Calibri"/>
          <w:sz w:val="26"/>
          <w:szCs w:val="26"/>
          <w:vertAlign w:val="subscript"/>
        </w:rPr>
        <w:t>global</w:t>
      </w:r>
      <w:r w:rsidR="00B665F5" w:rsidRPr="00B07F3B">
        <w:rPr>
          <w:rFonts w:ascii="Calibri" w:hAnsi="Calibri" w:cs="Calibri"/>
          <w:sz w:val="26"/>
          <w:szCs w:val="26"/>
        </w:rPr>
        <w:t xml:space="preserve">) </w:t>
      </w:r>
      <w:r w:rsidRPr="00B07F3B">
        <w:rPr>
          <w:rFonts w:ascii="Calibri" w:hAnsi="Calibri" w:cs="Calibri"/>
          <w:sz w:val="26"/>
          <w:szCs w:val="26"/>
        </w:rPr>
        <w:t xml:space="preserve">in the </w:t>
      </w:r>
      <w:r w:rsidR="00B665F5" w:rsidRPr="00B07F3B">
        <w:rPr>
          <w:rFonts w:ascii="Calibri" w:hAnsi="Calibri" w:cs="Calibri"/>
          <w:sz w:val="26"/>
          <w:szCs w:val="26"/>
        </w:rPr>
        <w:t xml:space="preserve">moving </w:t>
      </w:r>
      <w:r w:rsidRPr="00B07F3B">
        <w:rPr>
          <w:rFonts w:ascii="Calibri" w:hAnsi="Calibri" w:cs="Calibri"/>
          <w:sz w:val="26"/>
          <w:szCs w:val="26"/>
        </w:rPr>
        <w:t xml:space="preserve">average temperatures between the two datasets as a function of temperature is shown in Figure 3. </w:t>
      </w:r>
    </w:p>
    <w:p w:rsidR="00744AE8" w:rsidRPr="00B07F3B" w:rsidRDefault="00744AE8" w:rsidP="00B07F3B">
      <w:pPr>
        <w:jc w:val="both"/>
        <w:rPr>
          <w:rFonts w:ascii="Calibri" w:hAnsi="Calibri" w:cs="Calibri"/>
          <w:sz w:val="26"/>
          <w:szCs w:val="26"/>
        </w:rPr>
      </w:pPr>
    </w:p>
    <w:p w:rsidR="00B665F5" w:rsidRPr="00B07F3B" w:rsidRDefault="00B665F5" w:rsidP="00B07F3B">
      <w:pPr>
        <w:jc w:val="both"/>
        <w:rPr>
          <w:rFonts w:ascii="Calibri" w:hAnsi="Calibri" w:cs="Calibri"/>
          <w:sz w:val="26"/>
          <w:szCs w:val="26"/>
        </w:rPr>
      </w:pPr>
    </w:p>
    <w:p w:rsidR="00B665F5" w:rsidRPr="00B07F3B" w:rsidRDefault="00B665F5" w:rsidP="00B07F3B">
      <w:pPr>
        <w:jc w:val="center"/>
        <w:rPr>
          <w:rFonts w:ascii="Calibri" w:hAnsi="Calibri" w:cs="Calibri"/>
          <w:sz w:val="26"/>
          <w:szCs w:val="26"/>
        </w:rPr>
      </w:pPr>
      <w:r w:rsidRPr="00B07F3B">
        <w:rPr>
          <w:rFonts w:ascii="Calibri" w:hAnsi="Calibri" w:cs="Calibri"/>
          <w:noProof/>
          <w:sz w:val="26"/>
          <w:szCs w:val="26"/>
        </w:rPr>
        <w:drawing>
          <wp:inline distT="0" distB="0" distL="0" distR="0" wp14:anchorId="6BE2278F" wp14:editId="5E147D20">
            <wp:extent cx="4157133" cy="2527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difference.pdf"/>
                    <pic:cNvPicPr/>
                  </pic:nvPicPr>
                  <pic:blipFill>
                    <a:blip r:embed="rId7">
                      <a:extLst>
                        <a:ext uri="{28A0092B-C50C-407E-A947-70E740481C1C}">
                          <a14:useLocalDpi xmlns:a14="http://schemas.microsoft.com/office/drawing/2010/main" val="0"/>
                        </a:ext>
                      </a:extLst>
                    </a:blip>
                    <a:stretch>
                      <a:fillRect/>
                    </a:stretch>
                  </pic:blipFill>
                  <pic:spPr>
                    <a:xfrm>
                      <a:off x="0" y="0"/>
                      <a:ext cx="4192066" cy="2549063"/>
                    </a:xfrm>
                    <a:prstGeom prst="rect">
                      <a:avLst/>
                    </a:prstGeom>
                  </pic:spPr>
                </pic:pic>
              </a:graphicData>
            </a:graphic>
          </wp:inline>
        </w:drawing>
      </w:r>
    </w:p>
    <w:p w:rsidR="00B665F5" w:rsidRPr="00B07F3B" w:rsidRDefault="00B665F5" w:rsidP="00B07F3B">
      <w:pPr>
        <w:jc w:val="both"/>
        <w:rPr>
          <w:rFonts w:ascii="Calibri" w:hAnsi="Calibri" w:cs="Calibri"/>
          <w:sz w:val="26"/>
          <w:szCs w:val="26"/>
        </w:rPr>
      </w:pPr>
      <w:r w:rsidRPr="00B07F3B">
        <w:rPr>
          <w:noProof/>
          <w:sz w:val="26"/>
          <w:szCs w:val="26"/>
        </w:rPr>
        <mc:AlternateContent>
          <mc:Choice Requires="wps">
            <w:drawing>
              <wp:anchor distT="0" distB="0" distL="114300" distR="114300" simplePos="0" relativeHeight="251663360" behindDoc="0" locked="0" layoutInCell="1" allowOverlap="1" wp14:anchorId="7028EF6A" wp14:editId="6D75B4BC">
                <wp:simplePos x="0" y="0"/>
                <wp:positionH relativeFrom="column">
                  <wp:posOffset>0</wp:posOffset>
                </wp:positionH>
                <wp:positionV relativeFrom="paragraph">
                  <wp:posOffset>-635</wp:posOffset>
                </wp:positionV>
                <wp:extent cx="5350933" cy="381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50933" cy="381000"/>
                        </a:xfrm>
                        <a:prstGeom prst="rect">
                          <a:avLst/>
                        </a:prstGeom>
                        <a:solidFill>
                          <a:schemeClr val="lt1"/>
                        </a:solidFill>
                        <a:ln w="6350">
                          <a:noFill/>
                        </a:ln>
                      </wps:spPr>
                      <wps:txbx>
                        <w:txbxContent>
                          <w:p w:rsidR="00B665F5" w:rsidRPr="00837563" w:rsidRDefault="00B665F5" w:rsidP="00B07F3B">
                            <w:pPr>
                              <w:jc w:val="center"/>
                              <w:rPr>
                                <w:sz w:val="20"/>
                                <w:szCs w:val="20"/>
                              </w:rPr>
                            </w:pPr>
                            <w:r w:rsidRPr="00837563">
                              <w:rPr>
                                <w:sz w:val="20"/>
                                <w:szCs w:val="20"/>
                              </w:rPr>
                              <w:t>Figure</w:t>
                            </w:r>
                            <w:r>
                              <w:rPr>
                                <w:sz w:val="20"/>
                                <w:szCs w:val="20"/>
                              </w:rPr>
                              <w:t xml:space="preserve"> 3</w:t>
                            </w:r>
                            <w:r w:rsidRPr="00837563">
                              <w:rPr>
                                <w:sz w:val="20"/>
                                <w:szCs w:val="20"/>
                              </w:rPr>
                              <w:t xml:space="preserve">: </w:t>
                            </w:r>
                            <w:r>
                              <w:rPr>
                                <w:sz w:val="20"/>
                                <w:szCs w:val="20"/>
                              </w:rPr>
                              <w:t>Temperature difference of the moving averages</w:t>
                            </w:r>
                            <w:r w:rsidRPr="00837563">
                              <w:rPr>
                                <w:sz w:val="20"/>
                                <w:szCs w:val="20"/>
                              </w:rPr>
                              <w:t xml:space="preserve"> of the New York </w:t>
                            </w:r>
                            <w:r>
                              <w:rPr>
                                <w:sz w:val="20"/>
                                <w:szCs w:val="20"/>
                              </w:rPr>
                              <w:t xml:space="preserve">and Global </w:t>
                            </w:r>
                            <w:r w:rsidRPr="00837563">
                              <w:rPr>
                                <w:sz w:val="20"/>
                                <w:szCs w:val="20"/>
                              </w:rPr>
                              <w:t>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EF6A" id="Text Box 10" o:spid="_x0000_s1028" type="#_x0000_t202" style="position:absolute;left:0;text-align:left;margin-left:0;margin-top:-.05pt;width:421.3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" fillcolor="white [3201]" stroked="f" strokeweight=".5pt">
                <v:textbox>
                  <w:txbxContent>
                    <w:p w:rsidR="00B665F5" w:rsidRPr="00837563" w:rsidRDefault="00B665F5" w:rsidP="00B07F3B">
                      <w:pPr>
                        <w:jc w:val="center"/>
                        <w:rPr>
                          <w:sz w:val="20"/>
                          <w:szCs w:val="20"/>
                        </w:rPr>
                      </w:pPr>
                      <w:r w:rsidRPr="00837563">
                        <w:rPr>
                          <w:sz w:val="20"/>
                          <w:szCs w:val="20"/>
                        </w:rPr>
                        <w:t>Figure</w:t>
                      </w:r>
                      <w:r>
                        <w:rPr>
                          <w:sz w:val="20"/>
                          <w:szCs w:val="20"/>
                        </w:rPr>
                        <w:t xml:space="preserve"> 3</w:t>
                      </w:r>
                      <w:r w:rsidRPr="00837563">
                        <w:rPr>
                          <w:sz w:val="20"/>
                          <w:szCs w:val="20"/>
                        </w:rPr>
                        <w:t xml:space="preserve">: </w:t>
                      </w:r>
                      <w:r>
                        <w:rPr>
                          <w:sz w:val="20"/>
                          <w:szCs w:val="20"/>
                        </w:rPr>
                        <w:t>Temperature difference of the moving averages</w:t>
                      </w:r>
                      <w:r w:rsidRPr="00837563">
                        <w:rPr>
                          <w:sz w:val="20"/>
                          <w:szCs w:val="20"/>
                        </w:rPr>
                        <w:t xml:space="preserve"> of the New York </w:t>
                      </w:r>
                      <w:r>
                        <w:rPr>
                          <w:sz w:val="20"/>
                          <w:szCs w:val="20"/>
                        </w:rPr>
                        <w:t xml:space="preserve">and Global </w:t>
                      </w:r>
                      <w:r w:rsidRPr="00837563">
                        <w:rPr>
                          <w:sz w:val="20"/>
                          <w:szCs w:val="20"/>
                        </w:rPr>
                        <w:t>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txbxContent>
                </v:textbox>
              </v:shape>
            </w:pict>
          </mc:Fallback>
        </mc:AlternateContent>
      </w:r>
    </w:p>
    <w:p w:rsidR="00B665F5" w:rsidRPr="00B07F3B" w:rsidRDefault="00B665F5" w:rsidP="00B07F3B">
      <w:pPr>
        <w:jc w:val="both"/>
        <w:rPr>
          <w:rFonts w:ascii="Calibri" w:hAnsi="Calibri" w:cs="Calibri"/>
          <w:sz w:val="26"/>
          <w:szCs w:val="26"/>
        </w:rPr>
      </w:pPr>
    </w:p>
    <w:p w:rsidR="00B665F5" w:rsidRPr="00B07F3B" w:rsidRDefault="00B665F5" w:rsidP="00B07F3B">
      <w:pPr>
        <w:jc w:val="both"/>
        <w:rPr>
          <w:rFonts w:ascii="Calibri" w:hAnsi="Calibri" w:cs="Calibri"/>
          <w:sz w:val="26"/>
          <w:szCs w:val="26"/>
        </w:rPr>
      </w:pPr>
    </w:p>
    <w:p w:rsidR="00525E8C" w:rsidRPr="00B07F3B" w:rsidRDefault="00744AE8" w:rsidP="00B07F3B">
      <w:pPr>
        <w:jc w:val="both"/>
        <w:rPr>
          <w:rFonts w:ascii="Calibri" w:hAnsi="Calibri" w:cs="Calibri"/>
          <w:sz w:val="26"/>
          <w:szCs w:val="26"/>
        </w:rPr>
      </w:pPr>
      <w:r w:rsidRPr="00B07F3B">
        <w:rPr>
          <w:rFonts w:ascii="Calibri" w:hAnsi="Calibri" w:cs="Calibri"/>
          <w:sz w:val="26"/>
          <w:szCs w:val="26"/>
        </w:rPr>
        <w:t>After a steep rise to 1.5</w:t>
      </w:r>
      <w:r w:rsidRPr="00B07F3B">
        <w:rPr>
          <w:rFonts w:ascii="Calibri" w:hAnsi="Calibri" w:cs="Calibri"/>
          <w:sz w:val="26"/>
          <w:szCs w:val="26"/>
          <w:vertAlign w:val="superscript"/>
        </w:rPr>
        <w:t>o</w:t>
      </w:r>
      <w:r w:rsidRPr="00B07F3B">
        <w:rPr>
          <w:rFonts w:ascii="Calibri" w:hAnsi="Calibri" w:cs="Calibri"/>
          <w:sz w:val="26"/>
          <w:szCs w:val="26"/>
        </w:rPr>
        <w:t>C after 1750 and a major dip near 1770’s, the temperatu</w:t>
      </w:r>
      <w:r w:rsidR="00B665F5" w:rsidRPr="00B07F3B">
        <w:rPr>
          <w:rFonts w:ascii="Calibri" w:hAnsi="Calibri" w:cs="Calibri"/>
          <w:sz w:val="26"/>
          <w:szCs w:val="26"/>
        </w:rPr>
        <w:t>re difference between them on a</w:t>
      </w:r>
      <w:r w:rsidRPr="00B07F3B">
        <w:rPr>
          <w:rFonts w:ascii="Calibri" w:hAnsi="Calibri" w:cs="Calibri"/>
          <w:sz w:val="26"/>
          <w:szCs w:val="26"/>
        </w:rPr>
        <w:t>n average been around 1.1</w:t>
      </w:r>
      <w:r w:rsidRPr="00B07F3B">
        <w:rPr>
          <w:rFonts w:ascii="Calibri" w:hAnsi="Calibri" w:cs="Calibri"/>
          <w:sz w:val="26"/>
          <w:szCs w:val="26"/>
          <w:vertAlign w:val="superscript"/>
        </w:rPr>
        <w:t>o</w:t>
      </w:r>
      <w:r w:rsidRPr="00B07F3B">
        <w:rPr>
          <w:rFonts w:ascii="Calibri" w:hAnsi="Calibri" w:cs="Calibri"/>
          <w:sz w:val="26"/>
          <w:szCs w:val="26"/>
        </w:rPr>
        <w:t>C.</w:t>
      </w:r>
    </w:p>
    <w:p w:rsidR="00475503" w:rsidRPr="00B07F3B" w:rsidRDefault="00475503" w:rsidP="00B07F3B">
      <w:pPr>
        <w:jc w:val="both"/>
        <w:rPr>
          <w:rFonts w:ascii="Calibri" w:hAnsi="Calibri" w:cs="Calibri"/>
          <w:sz w:val="26"/>
          <w:szCs w:val="26"/>
        </w:rPr>
      </w:pPr>
    </w:p>
    <w:p w:rsidR="003E74D6" w:rsidRPr="00B07F3B" w:rsidRDefault="003E74D6" w:rsidP="00B07F3B">
      <w:pPr>
        <w:jc w:val="both"/>
        <w:rPr>
          <w:rFonts w:ascii="Calibri" w:hAnsi="Calibri" w:cs="Calibri"/>
          <w:sz w:val="26"/>
          <w:szCs w:val="26"/>
        </w:rPr>
      </w:pPr>
      <w:r w:rsidRPr="00B07F3B">
        <w:rPr>
          <w:rFonts w:ascii="Calibri" w:hAnsi="Calibri" w:cs="Calibri"/>
          <w:sz w:val="26"/>
          <w:szCs w:val="26"/>
        </w:rPr>
        <w:t>Further in this project we also compare the average temperatures for a few other cities, namely, Moscow (Russia), Zagreb (Croatia), and finally Toronto (Canada) as shown in Figure 4.</w:t>
      </w:r>
    </w:p>
    <w:p w:rsidR="00CE7845" w:rsidRPr="00B07F3B" w:rsidRDefault="003E74D6" w:rsidP="00B07F3B">
      <w:pPr>
        <w:jc w:val="both"/>
        <w:rPr>
          <w:rFonts w:ascii="Calibri" w:hAnsi="Calibri" w:cs="Calibri"/>
          <w:sz w:val="26"/>
          <w:szCs w:val="26"/>
        </w:rPr>
      </w:pPr>
      <w:r w:rsidRPr="00B07F3B">
        <w:rPr>
          <w:rFonts w:ascii="Calibri" w:hAnsi="Calibri" w:cs="Calibri"/>
          <w:sz w:val="26"/>
          <w:szCs w:val="26"/>
        </w:rPr>
        <w:t xml:space="preserve"> </w:t>
      </w:r>
    </w:p>
    <w:p w:rsidR="00C05FA5" w:rsidRPr="00B07F3B" w:rsidRDefault="003E74D6" w:rsidP="00B07F3B">
      <w:pPr>
        <w:jc w:val="center"/>
        <w:rPr>
          <w:rFonts w:ascii="Calibri" w:hAnsi="Calibri" w:cs="Calibri"/>
          <w:sz w:val="26"/>
          <w:szCs w:val="26"/>
        </w:rPr>
      </w:pPr>
      <w:r w:rsidRPr="00B07F3B">
        <w:rPr>
          <w:noProof/>
          <w:sz w:val="26"/>
          <w:szCs w:val="26"/>
        </w:rPr>
        <mc:AlternateContent>
          <mc:Choice Requires="wps">
            <w:drawing>
              <wp:anchor distT="0" distB="0" distL="114300" distR="114300" simplePos="0" relativeHeight="251665408" behindDoc="0" locked="0" layoutInCell="1" allowOverlap="1" wp14:anchorId="558F7D38" wp14:editId="7CC3A874">
                <wp:simplePos x="0" y="0"/>
                <wp:positionH relativeFrom="column">
                  <wp:posOffset>0</wp:posOffset>
                </wp:positionH>
                <wp:positionV relativeFrom="paragraph">
                  <wp:posOffset>2420620</wp:posOffset>
                </wp:positionV>
                <wp:extent cx="5350510" cy="3810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350510" cy="381000"/>
                        </a:xfrm>
                        <a:prstGeom prst="rect">
                          <a:avLst/>
                        </a:prstGeom>
                        <a:solidFill>
                          <a:schemeClr val="lt1"/>
                        </a:solidFill>
                        <a:ln w="6350">
                          <a:noFill/>
                        </a:ln>
                      </wps:spPr>
                      <wps:txbx>
                        <w:txbxContent>
                          <w:p w:rsidR="003E74D6" w:rsidRPr="00837563" w:rsidRDefault="003E74D6" w:rsidP="00B07F3B">
                            <w:pPr>
                              <w:jc w:val="center"/>
                              <w:rPr>
                                <w:sz w:val="20"/>
                                <w:szCs w:val="20"/>
                              </w:rPr>
                            </w:pPr>
                            <w:r w:rsidRPr="00837563">
                              <w:rPr>
                                <w:sz w:val="20"/>
                                <w:szCs w:val="20"/>
                              </w:rPr>
                              <w:t>Figure</w:t>
                            </w:r>
                            <w:r>
                              <w:rPr>
                                <w:sz w:val="20"/>
                                <w:szCs w:val="20"/>
                              </w:rPr>
                              <w:t xml:space="preserve"> 4</w:t>
                            </w:r>
                            <w:r w:rsidRPr="00837563">
                              <w:rPr>
                                <w:sz w:val="20"/>
                                <w:szCs w:val="20"/>
                              </w:rPr>
                              <w:t xml:space="preserve">: </w:t>
                            </w:r>
                            <w:r>
                              <w:rPr>
                                <w:sz w:val="20"/>
                                <w:szCs w:val="20"/>
                              </w:rPr>
                              <w:t>Moving averages</w:t>
                            </w:r>
                            <w:r w:rsidRPr="00837563">
                              <w:rPr>
                                <w:sz w:val="20"/>
                                <w:szCs w:val="20"/>
                              </w:rPr>
                              <w:t xml:space="preserve"> </w:t>
                            </w:r>
                            <w:r>
                              <w:rPr>
                                <w:sz w:val="20"/>
                                <w:szCs w:val="20"/>
                              </w:rPr>
                              <w:t>of the global,</w:t>
                            </w:r>
                            <w:r w:rsidRPr="00837563">
                              <w:rPr>
                                <w:sz w:val="20"/>
                                <w:szCs w:val="20"/>
                              </w:rPr>
                              <w:t xml:space="preserve"> New York</w:t>
                            </w:r>
                            <w:r>
                              <w:rPr>
                                <w:sz w:val="20"/>
                                <w:szCs w:val="20"/>
                              </w:rPr>
                              <w:t>, Moscow, Zagreb, and Toronto</w:t>
                            </w:r>
                            <w:r w:rsidRPr="00837563">
                              <w:rPr>
                                <w:sz w:val="20"/>
                                <w:szCs w:val="20"/>
                              </w:rPr>
                              <w:t xml:space="preserve"> 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p w:rsidR="003E74D6" w:rsidRPr="00837563" w:rsidRDefault="003E74D6" w:rsidP="00B07F3B">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F7D38" id="Text Box 12" o:spid="_x0000_s1029" type="#_x0000_t202" style="position:absolute;left:0;text-align:left;margin-left:0;margin-top:190.6pt;width:421.3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" fillcolor="white [3201]" stroked="f" strokeweight=".5pt">
                <v:textbox>
                  <w:txbxContent>
                    <w:p w:rsidR="003E74D6" w:rsidRPr="00837563" w:rsidRDefault="003E74D6" w:rsidP="00B07F3B">
                      <w:pPr>
                        <w:jc w:val="center"/>
                        <w:rPr>
                          <w:sz w:val="20"/>
                          <w:szCs w:val="20"/>
                        </w:rPr>
                      </w:pPr>
                      <w:r w:rsidRPr="00837563">
                        <w:rPr>
                          <w:sz w:val="20"/>
                          <w:szCs w:val="20"/>
                        </w:rPr>
                        <w:t>Figure</w:t>
                      </w:r>
                      <w:r>
                        <w:rPr>
                          <w:sz w:val="20"/>
                          <w:szCs w:val="20"/>
                        </w:rPr>
                        <w:t xml:space="preserve"> 4</w:t>
                      </w:r>
                      <w:r w:rsidRPr="00837563">
                        <w:rPr>
                          <w:sz w:val="20"/>
                          <w:szCs w:val="20"/>
                        </w:rPr>
                        <w:t xml:space="preserve">: </w:t>
                      </w:r>
                      <w:r>
                        <w:rPr>
                          <w:sz w:val="20"/>
                          <w:szCs w:val="20"/>
                        </w:rPr>
                        <w:t>Moving averages</w:t>
                      </w:r>
                      <w:r w:rsidRPr="00837563">
                        <w:rPr>
                          <w:sz w:val="20"/>
                          <w:szCs w:val="20"/>
                        </w:rPr>
                        <w:t xml:space="preserve"> </w:t>
                      </w:r>
                      <w:r>
                        <w:rPr>
                          <w:sz w:val="20"/>
                          <w:szCs w:val="20"/>
                        </w:rPr>
                        <w:t>of the global,</w:t>
                      </w:r>
                      <w:r w:rsidRPr="00837563">
                        <w:rPr>
                          <w:sz w:val="20"/>
                          <w:szCs w:val="20"/>
                        </w:rPr>
                        <w:t xml:space="preserve"> New York</w:t>
                      </w:r>
                      <w:r>
                        <w:rPr>
                          <w:sz w:val="20"/>
                          <w:szCs w:val="20"/>
                        </w:rPr>
                        <w:t>, Moscow, Zagreb, and Toronto</w:t>
                      </w:r>
                      <w:r w:rsidRPr="00837563">
                        <w:rPr>
                          <w:sz w:val="20"/>
                          <w:szCs w:val="20"/>
                        </w:rPr>
                        <w:t xml:space="preserve"> temperature</w:t>
                      </w:r>
                      <w:r>
                        <w:rPr>
                          <w:sz w:val="20"/>
                          <w:szCs w:val="20"/>
                        </w:rPr>
                        <w:t>s</w:t>
                      </w:r>
                      <w:r w:rsidRPr="00837563">
                        <w:rPr>
                          <w:sz w:val="20"/>
                          <w:szCs w:val="20"/>
                        </w:rPr>
                        <w:t xml:space="preserve"> between</w:t>
                      </w:r>
                      <w:r>
                        <w:rPr>
                          <w:sz w:val="20"/>
                          <w:szCs w:val="20"/>
                        </w:rPr>
                        <w:t xml:space="preserve"> the years </w:t>
                      </w:r>
                      <w:r w:rsidRPr="00837563">
                        <w:rPr>
                          <w:sz w:val="20"/>
                          <w:szCs w:val="20"/>
                        </w:rPr>
                        <w:t>175</w:t>
                      </w:r>
                      <w:r>
                        <w:rPr>
                          <w:sz w:val="20"/>
                          <w:szCs w:val="20"/>
                        </w:rPr>
                        <w:t>0 and 201</w:t>
                      </w:r>
                      <w:r w:rsidRPr="00837563">
                        <w:rPr>
                          <w:sz w:val="20"/>
                          <w:szCs w:val="20"/>
                        </w:rPr>
                        <w:t>3.</w:t>
                      </w:r>
                    </w:p>
                    <w:p w:rsidR="003E74D6" w:rsidRPr="00837563" w:rsidRDefault="003E74D6" w:rsidP="00B07F3B">
                      <w:pPr>
                        <w:jc w:val="center"/>
                        <w:rPr>
                          <w:sz w:val="20"/>
                          <w:szCs w:val="20"/>
                        </w:rPr>
                      </w:pPr>
                    </w:p>
                  </w:txbxContent>
                </v:textbox>
              </v:shape>
            </w:pict>
          </mc:Fallback>
        </mc:AlternateContent>
      </w:r>
      <w:r w:rsidRPr="00B07F3B">
        <w:rPr>
          <w:rFonts w:ascii="Calibri" w:hAnsi="Calibri" w:cs="Calibri"/>
          <w:noProof/>
          <w:sz w:val="26"/>
          <w:szCs w:val="26"/>
        </w:rPr>
        <w:drawing>
          <wp:inline distT="0" distB="0" distL="0" distR="0">
            <wp:extent cx="4178300" cy="242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averages-diff-cities.pdf"/>
                    <pic:cNvPicPr/>
                  </pic:nvPicPr>
                  <pic:blipFill>
                    <a:blip r:embed="rId8">
                      <a:extLst>
                        <a:ext uri="{28A0092B-C50C-407E-A947-70E740481C1C}">
                          <a14:useLocalDpi xmlns:a14="http://schemas.microsoft.com/office/drawing/2010/main" val="0"/>
                        </a:ext>
                      </a:extLst>
                    </a:blip>
                    <a:stretch>
                      <a:fillRect/>
                    </a:stretch>
                  </pic:blipFill>
                  <pic:spPr>
                    <a:xfrm>
                      <a:off x="0" y="0"/>
                      <a:ext cx="4178300" cy="2425700"/>
                    </a:xfrm>
                    <a:prstGeom prst="rect">
                      <a:avLst/>
                    </a:prstGeom>
                  </pic:spPr>
                </pic:pic>
              </a:graphicData>
            </a:graphic>
          </wp:inline>
        </w:drawing>
      </w:r>
    </w:p>
    <w:p w:rsidR="003E74D6" w:rsidRPr="00B07F3B" w:rsidRDefault="003E74D6" w:rsidP="00B07F3B">
      <w:pPr>
        <w:jc w:val="both"/>
        <w:rPr>
          <w:rFonts w:ascii="Calibri" w:hAnsi="Calibri" w:cs="Calibri"/>
          <w:sz w:val="26"/>
          <w:szCs w:val="26"/>
        </w:rPr>
      </w:pPr>
    </w:p>
    <w:p w:rsidR="00C05FA5" w:rsidRPr="00B07F3B" w:rsidRDefault="00C05FA5" w:rsidP="00B07F3B">
      <w:pPr>
        <w:jc w:val="both"/>
        <w:rPr>
          <w:rFonts w:ascii="Calibri" w:hAnsi="Calibri" w:cs="Calibri"/>
          <w:sz w:val="26"/>
          <w:szCs w:val="26"/>
        </w:rPr>
      </w:pPr>
    </w:p>
    <w:p w:rsidR="00021046" w:rsidRPr="00B07F3B" w:rsidRDefault="00021046" w:rsidP="00B07F3B">
      <w:pPr>
        <w:jc w:val="both"/>
        <w:rPr>
          <w:rFonts w:ascii="Calibri" w:hAnsi="Calibri" w:cs="Calibri"/>
          <w:sz w:val="26"/>
          <w:szCs w:val="26"/>
        </w:rPr>
      </w:pPr>
    </w:p>
    <w:p w:rsidR="00021046" w:rsidRPr="00B07F3B" w:rsidRDefault="003E74D6" w:rsidP="00B07F3B">
      <w:pPr>
        <w:jc w:val="both"/>
        <w:rPr>
          <w:rFonts w:ascii="Calibri" w:hAnsi="Calibri" w:cs="Calibri"/>
          <w:sz w:val="26"/>
          <w:szCs w:val="26"/>
        </w:rPr>
      </w:pPr>
      <w:r w:rsidRPr="00B07F3B">
        <w:rPr>
          <w:rFonts w:ascii="Calibri" w:hAnsi="Calibri" w:cs="Calibri"/>
          <w:sz w:val="26"/>
          <w:szCs w:val="26"/>
        </w:rPr>
        <w:t xml:space="preserve">We find that the average temperature of all the cities have increased in the last 250 years except for a trough between the years 1800-1820 in all of them. While all the cities show </w:t>
      </w:r>
      <w:r w:rsidRPr="00B07F3B">
        <w:rPr>
          <w:rFonts w:ascii="Calibri" w:hAnsi="Calibri" w:cs="Calibri"/>
          <w:sz w:val="26"/>
          <w:szCs w:val="26"/>
        </w:rPr>
        <w:lastRenderedPageBreak/>
        <w:t>an increase of 2.5-3</w:t>
      </w:r>
      <w:r w:rsidRPr="00B07F3B">
        <w:rPr>
          <w:rFonts w:ascii="Calibri" w:hAnsi="Calibri" w:cs="Calibri"/>
          <w:sz w:val="26"/>
          <w:szCs w:val="26"/>
          <w:vertAlign w:val="superscript"/>
        </w:rPr>
        <w:t>o</w:t>
      </w:r>
      <w:r w:rsidRPr="00B07F3B">
        <w:rPr>
          <w:rFonts w:ascii="Calibri" w:hAnsi="Calibri" w:cs="Calibri"/>
          <w:sz w:val="26"/>
          <w:szCs w:val="26"/>
        </w:rPr>
        <w:t xml:space="preserve">C, the average global temperature has </w:t>
      </w:r>
      <w:r w:rsidR="00BF4ECC">
        <w:rPr>
          <w:rFonts w:ascii="Calibri" w:hAnsi="Calibri" w:cs="Calibri"/>
          <w:sz w:val="26"/>
          <w:szCs w:val="26"/>
        </w:rPr>
        <w:t xml:space="preserve">only </w:t>
      </w:r>
      <w:r w:rsidRPr="00B07F3B">
        <w:rPr>
          <w:rFonts w:ascii="Calibri" w:hAnsi="Calibri" w:cs="Calibri"/>
          <w:sz w:val="26"/>
          <w:szCs w:val="26"/>
        </w:rPr>
        <w:t>increased to about 2</w:t>
      </w:r>
      <w:r w:rsidRPr="00B07F3B">
        <w:rPr>
          <w:rFonts w:ascii="Calibri" w:hAnsi="Calibri" w:cs="Calibri"/>
          <w:sz w:val="26"/>
          <w:szCs w:val="26"/>
          <w:vertAlign w:val="superscript"/>
        </w:rPr>
        <w:t>o</w:t>
      </w:r>
      <w:r w:rsidRPr="00B07F3B">
        <w:rPr>
          <w:rFonts w:ascii="Calibri" w:hAnsi="Calibri" w:cs="Calibri"/>
          <w:sz w:val="26"/>
          <w:szCs w:val="26"/>
        </w:rPr>
        <w:t xml:space="preserve">C. Moscow is found to be the coldest place among the cities considered, followed by Toronto. Both of them have their average temperatures below the global one. New York and Zagreb </w:t>
      </w:r>
      <w:r w:rsidR="00BF4ECC">
        <w:rPr>
          <w:rFonts w:ascii="Calibri" w:hAnsi="Calibri" w:cs="Calibri"/>
          <w:sz w:val="26"/>
          <w:szCs w:val="26"/>
        </w:rPr>
        <w:t xml:space="preserve">show </w:t>
      </w:r>
      <w:r w:rsidRPr="00B07F3B">
        <w:rPr>
          <w:rFonts w:ascii="Calibri" w:hAnsi="Calibri" w:cs="Calibri"/>
          <w:sz w:val="26"/>
          <w:szCs w:val="26"/>
        </w:rPr>
        <w:t>similar</w:t>
      </w:r>
      <w:r w:rsidR="00BF4ECC">
        <w:rPr>
          <w:rFonts w:ascii="Calibri" w:hAnsi="Calibri" w:cs="Calibri"/>
          <w:sz w:val="26"/>
          <w:szCs w:val="26"/>
        </w:rPr>
        <w:t xml:space="preserve"> trends</w:t>
      </w:r>
      <w:r w:rsidRPr="00B07F3B">
        <w:rPr>
          <w:rFonts w:ascii="Calibri" w:hAnsi="Calibri" w:cs="Calibri"/>
          <w:sz w:val="26"/>
          <w:szCs w:val="26"/>
        </w:rPr>
        <w:t xml:space="preserve">, and they lie above the average global temperature. </w:t>
      </w:r>
    </w:p>
    <w:p w:rsidR="003E74D6" w:rsidRPr="00B07F3B" w:rsidRDefault="003E74D6" w:rsidP="00B07F3B">
      <w:pPr>
        <w:jc w:val="both"/>
        <w:rPr>
          <w:rFonts w:ascii="Calibri" w:hAnsi="Calibri" w:cs="Calibri"/>
          <w:sz w:val="26"/>
          <w:szCs w:val="26"/>
        </w:rPr>
      </w:pPr>
    </w:p>
    <w:p w:rsidR="003E74D6" w:rsidRPr="00B07F3B" w:rsidRDefault="003E74D6" w:rsidP="00B07F3B">
      <w:pPr>
        <w:jc w:val="both"/>
        <w:rPr>
          <w:rFonts w:ascii="Calibri" w:hAnsi="Calibri" w:cs="Calibri"/>
          <w:sz w:val="26"/>
          <w:szCs w:val="26"/>
        </w:rPr>
      </w:pPr>
      <w:r w:rsidRPr="00B07F3B">
        <w:rPr>
          <w:rFonts w:ascii="Calibri" w:hAnsi="Calibri" w:cs="Calibri"/>
          <w:sz w:val="26"/>
          <w:szCs w:val="26"/>
        </w:rPr>
        <w:t>Conclusion:</w:t>
      </w:r>
    </w:p>
    <w:p w:rsidR="00B07F3B" w:rsidRPr="00B07F3B" w:rsidRDefault="003E74D6" w:rsidP="00B07F3B">
      <w:pPr>
        <w:jc w:val="both"/>
        <w:rPr>
          <w:rFonts w:ascii="Calibri" w:hAnsi="Calibri" w:cs="Calibri"/>
          <w:sz w:val="26"/>
          <w:szCs w:val="26"/>
        </w:rPr>
      </w:pPr>
      <w:r w:rsidRPr="00B07F3B">
        <w:rPr>
          <w:rFonts w:ascii="Calibri" w:hAnsi="Calibri" w:cs="Calibri"/>
          <w:sz w:val="26"/>
          <w:szCs w:val="26"/>
        </w:rPr>
        <w:t xml:space="preserve">To sum up, we have </w:t>
      </w:r>
      <w:r w:rsidR="00B07F3B" w:rsidRPr="00B07F3B">
        <w:rPr>
          <w:rFonts w:ascii="Calibri" w:hAnsi="Calibri" w:cs="Calibri"/>
          <w:sz w:val="26"/>
          <w:szCs w:val="26"/>
        </w:rPr>
        <w:t>used tools</w:t>
      </w:r>
      <w:r w:rsidR="00B07F3B">
        <w:rPr>
          <w:rFonts w:ascii="Calibri" w:hAnsi="Calibri" w:cs="Calibri"/>
          <w:sz w:val="26"/>
          <w:szCs w:val="26"/>
        </w:rPr>
        <w:t>/software</w:t>
      </w:r>
      <w:r w:rsidR="00B07F3B" w:rsidRPr="00B07F3B">
        <w:rPr>
          <w:rFonts w:ascii="Calibri" w:hAnsi="Calibri" w:cs="Calibri"/>
          <w:sz w:val="26"/>
          <w:szCs w:val="26"/>
        </w:rPr>
        <w:t xml:space="preserve"> such as SQL, google sheets, </w:t>
      </w:r>
      <w:r w:rsidR="00B07F3B">
        <w:rPr>
          <w:rFonts w:ascii="Calibri" w:hAnsi="Calibri" w:cs="Calibri"/>
          <w:sz w:val="26"/>
          <w:szCs w:val="26"/>
        </w:rPr>
        <w:t xml:space="preserve">MS powerpoint </w:t>
      </w:r>
      <w:r w:rsidR="00B07F3B" w:rsidRPr="00B07F3B">
        <w:rPr>
          <w:rFonts w:ascii="Calibri" w:hAnsi="Calibri" w:cs="Calibri"/>
          <w:sz w:val="26"/>
          <w:szCs w:val="26"/>
        </w:rPr>
        <w:t>and linear regression model to analyze the average temperatures in New York, Moscow, Zagreb and Toronto compared to the global average temperature between the years 1750 and 2013. The trend has been analyzed using moving averages. Linear regression model also provides a way to predict a city’s (here New York) temperature from the other dataset (here global temperature) or vice-versa. This can be extended to other cities as well.</w:t>
      </w:r>
    </w:p>
    <w:p w:rsidR="00B07F3B" w:rsidRPr="00B07F3B" w:rsidRDefault="00B07F3B" w:rsidP="00B07F3B">
      <w:pPr>
        <w:rPr>
          <w:rFonts w:ascii="Calibri" w:hAnsi="Calibri" w:cs="Calibri"/>
          <w:sz w:val="26"/>
          <w:szCs w:val="26"/>
        </w:rPr>
      </w:pPr>
    </w:p>
    <w:p w:rsidR="00B07F3B" w:rsidRPr="00B07F3B" w:rsidRDefault="00B07F3B" w:rsidP="00B07F3B">
      <w:pPr>
        <w:rPr>
          <w:rFonts w:ascii="Calibri" w:hAnsi="Calibri" w:cs="Calibri"/>
          <w:sz w:val="28"/>
          <w:szCs w:val="28"/>
        </w:rPr>
      </w:pPr>
    </w:p>
    <w:p w:rsidR="00B07F3B" w:rsidRPr="00B07F3B" w:rsidRDefault="00B07F3B" w:rsidP="00B07F3B">
      <w:pPr>
        <w:rPr>
          <w:sz w:val="28"/>
          <w:szCs w:val="28"/>
        </w:rPr>
      </w:pPr>
      <w:r w:rsidRPr="00B07F3B">
        <w:rPr>
          <w:sz w:val="28"/>
          <w:szCs w:val="28"/>
        </w:rPr>
        <w:t>Sriram Poyyapakkam Ramkumar</w:t>
      </w:r>
    </w:p>
    <w:p w:rsidR="00B07F3B" w:rsidRPr="00B07F3B" w:rsidRDefault="00B07F3B" w:rsidP="00B07F3B">
      <w:pPr>
        <w:rPr>
          <w:sz w:val="28"/>
          <w:szCs w:val="28"/>
        </w:rPr>
      </w:pPr>
      <w:r w:rsidRPr="00B07F3B">
        <w:rPr>
          <w:sz w:val="28"/>
          <w:szCs w:val="28"/>
        </w:rPr>
        <w:t>09/15/2018</w:t>
      </w:r>
    </w:p>
    <w:p w:rsidR="00B07F3B" w:rsidRDefault="00B07F3B" w:rsidP="00B07F3B">
      <w:pPr>
        <w:rPr>
          <w:rFonts w:ascii="Calibri" w:hAnsi="Calibri" w:cs="Calibri"/>
          <w:sz w:val="26"/>
          <w:szCs w:val="26"/>
        </w:rPr>
      </w:pPr>
    </w:p>
    <w:p w:rsidR="008115F8" w:rsidRDefault="008115F8" w:rsidP="00B07F3B">
      <w:pPr>
        <w:rPr>
          <w:rFonts w:ascii="Calibri" w:hAnsi="Calibri" w:cs="Calibri"/>
          <w:sz w:val="26"/>
          <w:szCs w:val="26"/>
        </w:rPr>
      </w:pPr>
      <w:r>
        <w:rPr>
          <w:rFonts w:ascii="Calibri" w:hAnsi="Calibri" w:cs="Calibri"/>
          <w:sz w:val="26"/>
          <w:szCs w:val="26"/>
        </w:rPr>
        <w:t>Appendix:</w:t>
      </w:r>
    </w:p>
    <w:p w:rsidR="008115F8" w:rsidRDefault="008115F8" w:rsidP="00A10528">
      <w:pPr>
        <w:pStyle w:val="ListParagraph"/>
        <w:numPr>
          <w:ilvl w:val="0"/>
          <w:numId w:val="18"/>
        </w:numPr>
        <w:rPr>
          <w:rFonts w:ascii="Calibri" w:hAnsi="Calibri" w:cs="Calibri"/>
          <w:sz w:val="26"/>
          <w:szCs w:val="26"/>
        </w:rPr>
      </w:pPr>
      <w:r>
        <w:rPr>
          <w:rFonts w:ascii="Calibri" w:hAnsi="Calibri" w:cs="Calibri"/>
          <w:sz w:val="26"/>
          <w:szCs w:val="26"/>
        </w:rPr>
        <w:t xml:space="preserve">SQL </w:t>
      </w:r>
      <w:r w:rsidR="007D17AF">
        <w:rPr>
          <w:rFonts w:ascii="Calibri" w:hAnsi="Calibri" w:cs="Calibri"/>
          <w:sz w:val="26"/>
          <w:szCs w:val="26"/>
        </w:rPr>
        <w:t>queries used for this project:</w:t>
      </w:r>
    </w:p>
    <w:p w:rsidR="007D17AF" w:rsidRDefault="007D17AF" w:rsidP="007D17AF">
      <w:pPr>
        <w:pStyle w:val="ListParagraph"/>
        <w:numPr>
          <w:ilvl w:val="0"/>
          <w:numId w:val="19"/>
        </w:numPr>
        <w:rPr>
          <w:rFonts w:ascii="Calibri" w:hAnsi="Calibri" w:cs="Calibri"/>
          <w:sz w:val="26"/>
          <w:szCs w:val="26"/>
        </w:rPr>
      </w:pPr>
      <w:r>
        <w:rPr>
          <w:rFonts w:ascii="Calibri" w:hAnsi="Calibri" w:cs="Calibri"/>
          <w:sz w:val="26"/>
          <w:szCs w:val="26"/>
        </w:rPr>
        <w:t>For identifying the closest city to my place and the list of cities, I initially looked at the data set called ‘ city_list’ using:</w:t>
      </w:r>
    </w:p>
    <w:p w:rsidR="007D17AF" w:rsidRDefault="007D17AF" w:rsidP="007D17AF">
      <w:pPr>
        <w:pStyle w:val="ListParagraph"/>
        <w:ind w:left="1080"/>
        <w:rPr>
          <w:rFonts w:ascii="Calibri" w:hAnsi="Calibri" w:cs="Calibri"/>
          <w:color w:val="FF0000"/>
          <w:sz w:val="26"/>
          <w:szCs w:val="26"/>
        </w:rPr>
      </w:pPr>
    </w:p>
    <w:p w:rsidR="007D17AF" w:rsidRPr="007D17AF" w:rsidRDefault="007D17AF" w:rsidP="007D17AF">
      <w:pPr>
        <w:pStyle w:val="ListParagraph"/>
        <w:ind w:left="1080"/>
        <w:rPr>
          <w:rFonts w:ascii="Calibri" w:hAnsi="Calibri" w:cs="Calibri"/>
          <w:color w:val="FF0000"/>
          <w:sz w:val="26"/>
          <w:szCs w:val="26"/>
        </w:rPr>
      </w:pPr>
      <w:r w:rsidRPr="007D17AF">
        <w:rPr>
          <w:rFonts w:ascii="Calibri" w:hAnsi="Calibri" w:cs="Calibri"/>
          <w:color w:val="FF0000"/>
          <w:sz w:val="26"/>
          <w:szCs w:val="26"/>
        </w:rPr>
        <w:t>SELECT *</w:t>
      </w:r>
    </w:p>
    <w:p w:rsidR="007D17AF" w:rsidRDefault="007D17AF" w:rsidP="007D17AF">
      <w:pPr>
        <w:pStyle w:val="ListParagraph"/>
        <w:ind w:left="1080"/>
        <w:rPr>
          <w:rFonts w:ascii="Calibri" w:hAnsi="Calibri" w:cs="Calibri"/>
          <w:color w:val="FF0000"/>
          <w:sz w:val="26"/>
          <w:szCs w:val="26"/>
        </w:rPr>
      </w:pPr>
      <w:r w:rsidRPr="007D17AF">
        <w:rPr>
          <w:rFonts w:ascii="Calibri" w:hAnsi="Calibri" w:cs="Calibri"/>
          <w:color w:val="FF0000"/>
          <w:sz w:val="26"/>
          <w:szCs w:val="26"/>
        </w:rPr>
        <w:t>FROM city_list</w:t>
      </w:r>
    </w:p>
    <w:p w:rsidR="007D17AF" w:rsidRPr="007D17AF" w:rsidRDefault="007D17AF" w:rsidP="007D17AF">
      <w:pPr>
        <w:pStyle w:val="ListParagraph"/>
        <w:ind w:left="1080"/>
        <w:rPr>
          <w:rFonts w:ascii="Calibri" w:hAnsi="Calibri" w:cs="Calibri"/>
          <w:color w:val="FF0000"/>
          <w:sz w:val="26"/>
          <w:szCs w:val="26"/>
        </w:rPr>
      </w:pPr>
    </w:p>
    <w:p w:rsidR="007D17AF" w:rsidRPr="007D17AF" w:rsidRDefault="007D17AF" w:rsidP="007D17AF">
      <w:pPr>
        <w:pStyle w:val="ListParagraph"/>
        <w:numPr>
          <w:ilvl w:val="0"/>
          <w:numId w:val="19"/>
        </w:numPr>
        <w:rPr>
          <w:rFonts w:ascii="Calibri" w:hAnsi="Calibri" w:cs="Calibri"/>
          <w:sz w:val="26"/>
          <w:szCs w:val="26"/>
        </w:rPr>
      </w:pPr>
      <w:r w:rsidRPr="007D17AF">
        <w:rPr>
          <w:rFonts w:ascii="Calibri" w:hAnsi="Calibri" w:cs="Calibri"/>
          <w:sz w:val="26"/>
          <w:szCs w:val="26"/>
        </w:rPr>
        <w:t>Next, to extract the data for the specific list of cities</w:t>
      </w:r>
      <w:r>
        <w:rPr>
          <w:rFonts w:ascii="Calibri" w:hAnsi="Calibri" w:cs="Calibri"/>
          <w:sz w:val="26"/>
          <w:szCs w:val="26"/>
        </w:rPr>
        <w:t xml:space="preserve"> (for example, Toronto), the following code was used</w:t>
      </w:r>
      <w:r w:rsidRPr="007D17AF">
        <w:rPr>
          <w:rFonts w:ascii="Calibri" w:hAnsi="Calibri" w:cs="Calibri"/>
          <w:sz w:val="26"/>
          <w:szCs w:val="26"/>
        </w:rPr>
        <w:t>:</w:t>
      </w:r>
    </w:p>
    <w:p w:rsidR="007D17AF" w:rsidRDefault="007D17AF" w:rsidP="007D17AF">
      <w:pPr>
        <w:pStyle w:val="ListParagraph"/>
        <w:ind w:left="1080"/>
        <w:rPr>
          <w:rFonts w:ascii="Calibri" w:hAnsi="Calibri" w:cs="Calibri"/>
          <w:color w:val="FF0000"/>
          <w:sz w:val="26"/>
          <w:szCs w:val="26"/>
        </w:rPr>
      </w:pPr>
    </w:p>
    <w:p w:rsidR="007D17AF" w:rsidRPr="007D17AF" w:rsidRDefault="007D17AF" w:rsidP="007D17AF">
      <w:pPr>
        <w:pStyle w:val="ListParagraph"/>
        <w:ind w:left="1080"/>
        <w:rPr>
          <w:rFonts w:ascii="Calibri" w:hAnsi="Calibri" w:cs="Calibri"/>
          <w:color w:val="FF0000"/>
          <w:sz w:val="26"/>
          <w:szCs w:val="26"/>
        </w:rPr>
      </w:pPr>
      <w:r w:rsidRPr="007D17AF">
        <w:rPr>
          <w:rFonts w:ascii="Calibri" w:hAnsi="Calibri" w:cs="Calibri"/>
          <w:color w:val="FF0000"/>
          <w:sz w:val="26"/>
          <w:szCs w:val="26"/>
        </w:rPr>
        <w:t>SELECT year,avg_temp</w:t>
      </w:r>
    </w:p>
    <w:p w:rsidR="007D17AF" w:rsidRPr="007D17AF" w:rsidRDefault="007D17AF" w:rsidP="007D17AF">
      <w:pPr>
        <w:pStyle w:val="ListParagraph"/>
        <w:ind w:left="1080"/>
        <w:rPr>
          <w:rFonts w:ascii="Calibri" w:hAnsi="Calibri" w:cs="Calibri"/>
          <w:color w:val="FF0000"/>
          <w:sz w:val="26"/>
          <w:szCs w:val="26"/>
        </w:rPr>
      </w:pPr>
      <w:r w:rsidRPr="007D17AF">
        <w:rPr>
          <w:rFonts w:ascii="Calibri" w:hAnsi="Calibri" w:cs="Calibri"/>
          <w:color w:val="FF0000"/>
          <w:sz w:val="26"/>
          <w:szCs w:val="26"/>
        </w:rPr>
        <w:t>FROM city_data</w:t>
      </w:r>
    </w:p>
    <w:p w:rsidR="007D17AF" w:rsidRDefault="007D17AF" w:rsidP="007D17AF">
      <w:pPr>
        <w:pStyle w:val="ListParagraph"/>
        <w:ind w:left="1080"/>
        <w:rPr>
          <w:rFonts w:ascii="Calibri" w:hAnsi="Calibri" w:cs="Calibri"/>
          <w:color w:val="FF0000"/>
          <w:sz w:val="26"/>
          <w:szCs w:val="26"/>
        </w:rPr>
      </w:pPr>
      <w:r w:rsidRPr="007D17AF">
        <w:rPr>
          <w:rFonts w:ascii="Calibri" w:hAnsi="Calibri" w:cs="Calibri"/>
          <w:color w:val="FF0000"/>
          <w:sz w:val="26"/>
          <w:szCs w:val="26"/>
        </w:rPr>
        <w:t xml:space="preserve">WHERE city IN (‘Toronto’) </w:t>
      </w:r>
    </w:p>
    <w:p w:rsidR="006901E3" w:rsidRPr="006901E3" w:rsidRDefault="006901E3" w:rsidP="007D17AF">
      <w:pPr>
        <w:pStyle w:val="ListParagraph"/>
        <w:ind w:left="1080"/>
        <w:rPr>
          <w:rFonts w:ascii="Calibri" w:hAnsi="Calibri" w:cs="Calibri"/>
          <w:color w:val="000000" w:themeColor="text1"/>
          <w:sz w:val="26"/>
          <w:szCs w:val="26"/>
        </w:rPr>
      </w:pPr>
    </w:p>
    <w:p w:rsidR="006901E3" w:rsidRDefault="006901E3" w:rsidP="006901E3">
      <w:pPr>
        <w:pStyle w:val="ListParagraph"/>
        <w:numPr>
          <w:ilvl w:val="0"/>
          <w:numId w:val="19"/>
        </w:numPr>
        <w:rPr>
          <w:rFonts w:ascii="Calibri" w:hAnsi="Calibri" w:cs="Calibri"/>
          <w:color w:val="FF0000"/>
          <w:sz w:val="26"/>
          <w:szCs w:val="26"/>
        </w:rPr>
      </w:pPr>
      <w:r w:rsidRPr="006901E3">
        <w:rPr>
          <w:rFonts w:ascii="Calibri" w:hAnsi="Calibri" w:cs="Calibri"/>
          <w:color w:val="000000" w:themeColor="text1"/>
          <w:sz w:val="26"/>
          <w:szCs w:val="26"/>
        </w:rPr>
        <w:t xml:space="preserve">The global </w:t>
      </w:r>
      <w:r>
        <w:rPr>
          <w:rFonts w:ascii="Calibri" w:hAnsi="Calibri" w:cs="Calibri"/>
          <w:color w:val="000000" w:themeColor="text1"/>
          <w:sz w:val="26"/>
          <w:szCs w:val="26"/>
        </w:rPr>
        <w:t xml:space="preserve">temperature </w:t>
      </w:r>
      <w:r w:rsidRPr="006901E3">
        <w:rPr>
          <w:rFonts w:ascii="Calibri" w:hAnsi="Calibri" w:cs="Calibri"/>
          <w:color w:val="000000" w:themeColor="text1"/>
          <w:sz w:val="26"/>
          <w:szCs w:val="26"/>
        </w:rPr>
        <w:t>data was extracted using the following:</w:t>
      </w:r>
    </w:p>
    <w:p w:rsidR="006901E3" w:rsidRDefault="006901E3" w:rsidP="006901E3">
      <w:pPr>
        <w:pStyle w:val="ListParagraph"/>
        <w:ind w:left="1080"/>
        <w:rPr>
          <w:rFonts w:ascii="Calibri" w:hAnsi="Calibri" w:cs="Calibri"/>
          <w:color w:val="FF0000"/>
          <w:sz w:val="26"/>
          <w:szCs w:val="26"/>
        </w:rPr>
      </w:pPr>
    </w:p>
    <w:p w:rsidR="006901E3" w:rsidRPr="007D17AF" w:rsidRDefault="006901E3" w:rsidP="006901E3">
      <w:pPr>
        <w:pStyle w:val="ListParagraph"/>
        <w:ind w:left="1080"/>
        <w:rPr>
          <w:rFonts w:ascii="Calibri" w:hAnsi="Calibri" w:cs="Calibri"/>
          <w:color w:val="FF0000"/>
          <w:sz w:val="26"/>
          <w:szCs w:val="26"/>
        </w:rPr>
      </w:pPr>
      <w:r w:rsidRPr="007D17AF">
        <w:rPr>
          <w:rFonts w:ascii="Calibri" w:hAnsi="Calibri" w:cs="Calibri"/>
          <w:color w:val="FF0000"/>
          <w:sz w:val="26"/>
          <w:szCs w:val="26"/>
        </w:rPr>
        <w:t>SELECT *</w:t>
      </w:r>
    </w:p>
    <w:p w:rsidR="006901E3" w:rsidRDefault="006901E3" w:rsidP="006901E3">
      <w:pPr>
        <w:pStyle w:val="ListParagraph"/>
        <w:ind w:left="1080"/>
        <w:rPr>
          <w:rFonts w:ascii="Calibri" w:hAnsi="Calibri" w:cs="Calibri"/>
          <w:color w:val="FF0000"/>
          <w:sz w:val="26"/>
          <w:szCs w:val="26"/>
        </w:rPr>
      </w:pPr>
      <w:r w:rsidRPr="007D17AF">
        <w:rPr>
          <w:rFonts w:ascii="Calibri" w:hAnsi="Calibri" w:cs="Calibri"/>
          <w:color w:val="FF0000"/>
          <w:sz w:val="26"/>
          <w:szCs w:val="26"/>
        </w:rPr>
        <w:t xml:space="preserve">FROM </w:t>
      </w:r>
      <w:r>
        <w:rPr>
          <w:rFonts w:ascii="Calibri" w:hAnsi="Calibri" w:cs="Calibri"/>
          <w:color w:val="FF0000"/>
          <w:sz w:val="26"/>
          <w:szCs w:val="26"/>
        </w:rPr>
        <w:t>global_data</w:t>
      </w:r>
    </w:p>
    <w:p w:rsidR="006901E3" w:rsidRDefault="006901E3" w:rsidP="006901E3">
      <w:pPr>
        <w:pStyle w:val="ListParagraph"/>
        <w:rPr>
          <w:rFonts w:ascii="Calibri" w:hAnsi="Calibri" w:cs="Calibri"/>
          <w:color w:val="FF0000"/>
          <w:sz w:val="26"/>
          <w:szCs w:val="26"/>
        </w:rPr>
      </w:pPr>
    </w:p>
    <w:p w:rsidR="006901E3" w:rsidRPr="006901E3" w:rsidRDefault="006901E3" w:rsidP="006901E3">
      <w:pPr>
        <w:pStyle w:val="ListParagraph"/>
        <w:rPr>
          <w:rFonts w:ascii="Calibri" w:hAnsi="Calibri" w:cs="Calibri"/>
          <w:color w:val="FF0000"/>
          <w:sz w:val="26"/>
          <w:szCs w:val="26"/>
        </w:rPr>
      </w:pPr>
      <w:r>
        <w:rPr>
          <w:rFonts w:ascii="Calibri" w:hAnsi="Calibri" w:cs="Calibri"/>
          <w:color w:val="FF0000"/>
          <w:sz w:val="26"/>
          <w:szCs w:val="26"/>
        </w:rPr>
        <w:t xml:space="preserve">     </w:t>
      </w:r>
    </w:p>
    <w:p w:rsidR="00A10528" w:rsidRDefault="00A10528" w:rsidP="007D17AF">
      <w:pPr>
        <w:pStyle w:val="ListParagraph"/>
        <w:ind w:left="1080"/>
        <w:rPr>
          <w:rFonts w:ascii="Calibri" w:hAnsi="Calibri" w:cs="Calibri"/>
          <w:color w:val="FF0000"/>
          <w:sz w:val="26"/>
          <w:szCs w:val="26"/>
        </w:rPr>
      </w:pPr>
    </w:p>
    <w:p w:rsidR="007D17AF" w:rsidRPr="006D3DE6" w:rsidRDefault="00A10528" w:rsidP="00A10528">
      <w:pPr>
        <w:pStyle w:val="ListParagraph"/>
        <w:numPr>
          <w:ilvl w:val="0"/>
          <w:numId w:val="18"/>
        </w:numPr>
        <w:rPr>
          <w:rFonts w:ascii="Calibri" w:hAnsi="Calibri" w:cs="Calibri"/>
          <w:color w:val="FF0000"/>
          <w:sz w:val="26"/>
          <w:szCs w:val="26"/>
        </w:rPr>
      </w:pPr>
      <w:r w:rsidRPr="006D3DE6">
        <w:rPr>
          <w:rFonts w:ascii="Calibri" w:hAnsi="Calibri" w:cs="Calibri"/>
          <w:color w:val="000000" w:themeColor="text1"/>
          <w:sz w:val="26"/>
          <w:szCs w:val="26"/>
        </w:rPr>
        <w:lastRenderedPageBreak/>
        <w:t>The moving averages were calculated for each of the cities and for the global</w:t>
      </w:r>
      <w:r w:rsidR="006D3DE6">
        <w:rPr>
          <w:rFonts w:ascii="Calibri" w:hAnsi="Calibri" w:cs="Calibri"/>
          <w:color w:val="000000" w:themeColor="text1"/>
          <w:sz w:val="26"/>
          <w:szCs w:val="26"/>
        </w:rPr>
        <w:t xml:space="preserve"> one using a google spreadsheet</w:t>
      </w:r>
      <w:r w:rsidRPr="006D3DE6">
        <w:rPr>
          <w:rFonts w:ascii="Calibri" w:hAnsi="Calibri" w:cs="Calibri"/>
          <w:color w:val="000000" w:themeColor="text1"/>
          <w:sz w:val="26"/>
          <w:szCs w:val="26"/>
        </w:rPr>
        <w:t>. The first moving average was calculated by taking an average of the first 7 observations corresponding to the average temperature extracted using SQL for the years 1750 till 1756. After that, we dragged the formula down to obtain the subsequent averages for the rest of the years. The screenshot for New York and Global data are shown below:</w:t>
      </w:r>
      <w:r w:rsidR="00E04E72" w:rsidRPr="00B07F3B">
        <w:rPr>
          <w:noProof/>
          <w:sz w:val="26"/>
          <w:szCs w:val="26"/>
        </w:rPr>
        <mc:AlternateContent>
          <mc:Choice Requires="wps">
            <w:drawing>
              <wp:anchor distT="0" distB="0" distL="114300" distR="114300" simplePos="0" relativeHeight="251667456" behindDoc="0" locked="0" layoutInCell="1" allowOverlap="1" wp14:anchorId="1ED7B174" wp14:editId="53BF8109">
                <wp:simplePos x="0" y="0"/>
                <wp:positionH relativeFrom="column">
                  <wp:posOffset>0</wp:posOffset>
                </wp:positionH>
                <wp:positionV relativeFrom="paragraph">
                  <wp:posOffset>3540154</wp:posOffset>
                </wp:positionV>
                <wp:extent cx="5350510" cy="469784"/>
                <wp:effectExtent l="0" t="0" r="0" b="635"/>
                <wp:wrapNone/>
                <wp:docPr id="15" name="Text Box 15"/>
                <wp:cNvGraphicFramePr/>
                <a:graphic xmlns:a="http://schemas.openxmlformats.org/drawingml/2006/main">
                  <a:graphicData uri="http://schemas.microsoft.com/office/word/2010/wordprocessingShape">
                    <wps:wsp>
                      <wps:cNvSpPr txBox="1"/>
                      <wps:spPr>
                        <a:xfrm>
                          <a:off x="0" y="0"/>
                          <a:ext cx="5350510" cy="469784"/>
                        </a:xfrm>
                        <a:prstGeom prst="rect">
                          <a:avLst/>
                        </a:prstGeom>
                        <a:solidFill>
                          <a:schemeClr val="lt1"/>
                        </a:solidFill>
                        <a:ln w="6350">
                          <a:noFill/>
                        </a:ln>
                      </wps:spPr>
                      <wps:txbx>
                        <w:txbxContent>
                          <w:p w:rsidR="006D3DE6" w:rsidRPr="00837563" w:rsidRDefault="006D3DE6" w:rsidP="006D3DE6">
                            <w:pPr>
                              <w:jc w:val="center"/>
                              <w:rPr>
                                <w:sz w:val="20"/>
                                <w:szCs w:val="20"/>
                              </w:rPr>
                            </w:pPr>
                            <w:r w:rsidRPr="00837563">
                              <w:rPr>
                                <w:sz w:val="20"/>
                                <w:szCs w:val="20"/>
                              </w:rPr>
                              <w:t>Figure</w:t>
                            </w:r>
                            <w:r>
                              <w:rPr>
                                <w:sz w:val="20"/>
                                <w:szCs w:val="20"/>
                              </w:rPr>
                              <w:t xml:space="preserve"> 5</w:t>
                            </w:r>
                            <w:r w:rsidRPr="00837563">
                              <w:rPr>
                                <w:sz w:val="20"/>
                                <w:szCs w:val="20"/>
                              </w:rPr>
                              <w:t xml:space="preserve">: </w:t>
                            </w:r>
                            <w:r>
                              <w:rPr>
                                <w:sz w:val="20"/>
                                <w:szCs w:val="20"/>
                              </w:rPr>
                              <w:t>Screenshot showing the calculation of moving averages for New York and Global data</w:t>
                            </w:r>
                            <w:r w:rsidR="00E04E72">
                              <w:rPr>
                                <w:sz w:val="20"/>
                                <w:szCs w:val="20"/>
                              </w:rPr>
                              <w:t xml:space="preserve"> from a google spreadsheet</w:t>
                            </w:r>
                            <w:r>
                              <w:rPr>
                                <w:sz w:val="20"/>
                                <w:szCs w:val="20"/>
                              </w:rPr>
                              <w:t>.</w:t>
                            </w:r>
                          </w:p>
                          <w:p w:rsidR="006D3DE6" w:rsidRPr="00837563" w:rsidRDefault="006D3DE6" w:rsidP="006D3DE6">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B174" id="Text Box 15" o:spid="_x0000_s1030" type="#_x0000_t202" style="position:absolute;left:0;text-align:left;margin-left:0;margin-top:278.75pt;width:421.3pt;height: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" fillcolor="white [3201]" stroked="f" strokeweight=".5pt">
                <v:textbox>
                  <w:txbxContent>
                    <w:p w:rsidR="006D3DE6" w:rsidRPr="00837563" w:rsidRDefault="006D3DE6" w:rsidP="006D3DE6">
                      <w:pPr>
                        <w:jc w:val="center"/>
                        <w:rPr>
                          <w:sz w:val="20"/>
                          <w:szCs w:val="20"/>
                        </w:rPr>
                      </w:pPr>
                      <w:r w:rsidRPr="00837563">
                        <w:rPr>
                          <w:sz w:val="20"/>
                          <w:szCs w:val="20"/>
                        </w:rPr>
                        <w:t>Figure</w:t>
                      </w:r>
                      <w:r>
                        <w:rPr>
                          <w:sz w:val="20"/>
                          <w:szCs w:val="20"/>
                        </w:rPr>
                        <w:t xml:space="preserve"> 5</w:t>
                      </w:r>
                      <w:r w:rsidRPr="00837563">
                        <w:rPr>
                          <w:sz w:val="20"/>
                          <w:szCs w:val="20"/>
                        </w:rPr>
                        <w:t xml:space="preserve">: </w:t>
                      </w:r>
                      <w:r>
                        <w:rPr>
                          <w:sz w:val="20"/>
                          <w:szCs w:val="20"/>
                        </w:rPr>
                        <w:t>Screenshot showing the calculation of moving averages for New York and Global data</w:t>
                      </w:r>
                      <w:r w:rsidR="00E04E72">
                        <w:rPr>
                          <w:sz w:val="20"/>
                          <w:szCs w:val="20"/>
                        </w:rPr>
                        <w:t xml:space="preserve"> from a google spreadsheet</w:t>
                      </w:r>
                      <w:r>
                        <w:rPr>
                          <w:sz w:val="20"/>
                          <w:szCs w:val="20"/>
                        </w:rPr>
                        <w:t>.</w:t>
                      </w:r>
                    </w:p>
                    <w:p w:rsidR="006D3DE6" w:rsidRPr="00837563" w:rsidRDefault="006D3DE6" w:rsidP="006D3DE6">
                      <w:pPr>
                        <w:jc w:val="center"/>
                        <w:rPr>
                          <w:sz w:val="20"/>
                          <w:szCs w:val="20"/>
                        </w:rPr>
                      </w:pPr>
                    </w:p>
                  </w:txbxContent>
                </v:textbox>
              </v:shape>
            </w:pict>
          </mc:Fallback>
        </mc:AlternateContent>
      </w:r>
      <w:r>
        <w:rPr>
          <w:rFonts w:ascii="Calibri" w:hAnsi="Calibri" w:cs="Calibri"/>
          <w:noProof/>
          <w:color w:val="FF0000"/>
          <w:sz w:val="26"/>
          <w:szCs w:val="26"/>
        </w:rPr>
        <w:drawing>
          <wp:inline distT="0" distB="0" distL="0" distR="0">
            <wp:extent cx="533400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df"/>
                    <pic:cNvPicPr/>
                  </pic:nvPicPr>
                  <pic:blipFill>
                    <a:blip r:embed="rId9">
                      <a:extLst>
                        <a:ext uri="{28A0092B-C50C-407E-A947-70E740481C1C}">
                          <a14:useLocalDpi xmlns:a14="http://schemas.microsoft.com/office/drawing/2010/main" val="0"/>
                        </a:ext>
                      </a:extLst>
                    </a:blip>
                    <a:stretch>
                      <a:fillRect/>
                    </a:stretch>
                  </pic:blipFill>
                  <pic:spPr>
                    <a:xfrm>
                      <a:off x="0" y="0"/>
                      <a:ext cx="5334000" cy="3340100"/>
                    </a:xfrm>
                    <a:prstGeom prst="rect">
                      <a:avLst/>
                    </a:prstGeom>
                  </pic:spPr>
                </pic:pic>
              </a:graphicData>
            </a:graphic>
          </wp:inline>
        </w:drawing>
      </w:r>
    </w:p>
    <w:p w:rsidR="006D3DE6" w:rsidRPr="00A10528" w:rsidRDefault="006D3DE6" w:rsidP="001E2AFA">
      <w:pPr>
        <w:pStyle w:val="ListParagraph"/>
        <w:ind w:left="360"/>
        <w:rPr>
          <w:rFonts w:ascii="Calibri" w:hAnsi="Calibri" w:cs="Calibri"/>
          <w:color w:val="FF0000"/>
          <w:sz w:val="26"/>
          <w:szCs w:val="26"/>
        </w:rPr>
      </w:pPr>
      <w:bookmarkStart w:id="0" w:name="_GoBack"/>
      <w:bookmarkEnd w:id="0"/>
    </w:p>
    <w:sectPr w:rsidR="006D3DE6" w:rsidRPr="00A10528" w:rsidSect="007A0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3578"/>
    <w:multiLevelType w:val="multilevel"/>
    <w:tmpl w:val="02D2B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F42CE5"/>
    <w:multiLevelType w:val="multilevel"/>
    <w:tmpl w:val="1E9A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D6317"/>
    <w:multiLevelType w:val="hybridMultilevel"/>
    <w:tmpl w:val="A038E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4E1875"/>
    <w:multiLevelType w:val="multilevel"/>
    <w:tmpl w:val="CDA01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57D66"/>
    <w:multiLevelType w:val="multilevel"/>
    <w:tmpl w:val="2AC2C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A5F30"/>
    <w:multiLevelType w:val="hybridMultilevel"/>
    <w:tmpl w:val="7300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71332"/>
    <w:multiLevelType w:val="hybridMultilevel"/>
    <w:tmpl w:val="C0109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81537B"/>
    <w:multiLevelType w:val="multilevel"/>
    <w:tmpl w:val="9A6CA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FF5ECD"/>
    <w:multiLevelType w:val="multilevel"/>
    <w:tmpl w:val="440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0341C"/>
    <w:multiLevelType w:val="multilevel"/>
    <w:tmpl w:val="9BE08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CF7E7D"/>
    <w:multiLevelType w:val="hybridMultilevel"/>
    <w:tmpl w:val="4D681370"/>
    <w:lvl w:ilvl="0" w:tplc="09A8ABD2">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B16289"/>
    <w:multiLevelType w:val="hybridMultilevel"/>
    <w:tmpl w:val="CFD49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910E31"/>
    <w:multiLevelType w:val="hybridMultilevel"/>
    <w:tmpl w:val="00AAE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6A42BC"/>
    <w:multiLevelType w:val="multilevel"/>
    <w:tmpl w:val="F0E40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03AEF"/>
    <w:multiLevelType w:val="multilevel"/>
    <w:tmpl w:val="6634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69115F"/>
    <w:multiLevelType w:val="multilevel"/>
    <w:tmpl w:val="386E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6D44E7"/>
    <w:multiLevelType w:val="hybridMultilevel"/>
    <w:tmpl w:val="7ADE3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D0C38"/>
    <w:multiLevelType w:val="hybridMultilevel"/>
    <w:tmpl w:val="8FE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4E713C"/>
    <w:multiLevelType w:val="hybridMultilevel"/>
    <w:tmpl w:val="67B8554E"/>
    <w:lvl w:ilvl="0" w:tplc="1102C95C">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2"/>
  </w:num>
  <w:num w:numId="2">
    <w:abstractNumId w:val="5"/>
  </w:num>
  <w:num w:numId="3">
    <w:abstractNumId w:val="11"/>
  </w:num>
  <w:num w:numId="4">
    <w:abstractNumId w:val="16"/>
  </w:num>
  <w:num w:numId="5">
    <w:abstractNumId w:val="6"/>
  </w:num>
  <w:num w:numId="6">
    <w:abstractNumId w:val="12"/>
  </w:num>
  <w:num w:numId="7">
    <w:abstractNumId w:val="17"/>
  </w:num>
  <w:num w:numId="8">
    <w:abstractNumId w:val="15"/>
  </w:num>
  <w:num w:numId="9">
    <w:abstractNumId w:val="1"/>
  </w:num>
  <w:num w:numId="10">
    <w:abstractNumId w:val="8"/>
  </w:num>
  <w:num w:numId="11">
    <w:abstractNumId w:val="4"/>
  </w:num>
  <w:num w:numId="12">
    <w:abstractNumId w:val="9"/>
  </w:num>
  <w:num w:numId="13">
    <w:abstractNumId w:val="0"/>
  </w:num>
  <w:num w:numId="14">
    <w:abstractNumId w:val="13"/>
  </w:num>
  <w:num w:numId="15">
    <w:abstractNumId w:val="3"/>
  </w:num>
  <w:num w:numId="16">
    <w:abstractNumId w:val="14"/>
  </w:num>
  <w:num w:numId="17">
    <w:abstractNumId w:val="7"/>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98B"/>
    <w:rsid w:val="00021046"/>
    <w:rsid w:val="000E7608"/>
    <w:rsid w:val="001E2AFA"/>
    <w:rsid w:val="003E74D6"/>
    <w:rsid w:val="00475503"/>
    <w:rsid w:val="004F59B3"/>
    <w:rsid w:val="00525E8C"/>
    <w:rsid w:val="0058748E"/>
    <w:rsid w:val="006901E3"/>
    <w:rsid w:val="006D3DE6"/>
    <w:rsid w:val="00744AE8"/>
    <w:rsid w:val="00795998"/>
    <w:rsid w:val="007A06FA"/>
    <w:rsid w:val="007D17AF"/>
    <w:rsid w:val="007F098B"/>
    <w:rsid w:val="008115F8"/>
    <w:rsid w:val="00837563"/>
    <w:rsid w:val="00877238"/>
    <w:rsid w:val="008B0754"/>
    <w:rsid w:val="009A6343"/>
    <w:rsid w:val="00A10528"/>
    <w:rsid w:val="00B07F3B"/>
    <w:rsid w:val="00B665F5"/>
    <w:rsid w:val="00BF4ECC"/>
    <w:rsid w:val="00C05FA5"/>
    <w:rsid w:val="00C641AC"/>
    <w:rsid w:val="00CE7845"/>
    <w:rsid w:val="00D014C7"/>
    <w:rsid w:val="00D96A0E"/>
    <w:rsid w:val="00E04E72"/>
    <w:rsid w:val="00FA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4C727"/>
  <w15:chartTrackingRefBased/>
  <w15:docId w15:val="{96139F50-4B54-1047-8B53-213AB197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98B"/>
    <w:pPr>
      <w:ind w:left="720"/>
      <w:contextualSpacing/>
    </w:pPr>
  </w:style>
  <w:style w:type="paragraph" w:styleId="HTMLPreformatted">
    <w:name w:val="HTML Preformatted"/>
    <w:basedOn w:val="Normal"/>
    <w:link w:val="HTMLPreformattedChar"/>
    <w:uiPriority w:val="99"/>
    <w:semiHidden/>
    <w:unhideWhenUsed/>
    <w:rsid w:val="004F5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59B3"/>
    <w:rPr>
      <w:rFonts w:ascii="Courier New" w:eastAsia="Times New Roman" w:hAnsi="Courier New" w:cs="Courier New"/>
      <w:sz w:val="20"/>
      <w:szCs w:val="20"/>
    </w:rPr>
  </w:style>
  <w:style w:type="character" w:customStyle="1" w:styleId="hljs-operator">
    <w:name w:val="hljs-operator"/>
    <w:basedOn w:val="DefaultParagraphFont"/>
    <w:rsid w:val="004F59B3"/>
  </w:style>
  <w:style w:type="character" w:customStyle="1" w:styleId="hljs-keyword">
    <w:name w:val="hljs-keyword"/>
    <w:basedOn w:val="DefaultParagraphFont"/>
    <w:rsid w:val="004F59B3"/>
  </w:style>
  <w:style w:type="character" w:customStyle="1" w:styleId="hljs-number">
    <w:name w:val="hljs-number"/>
    <w:basedOn w:val="DefaultParagraphFont"/>
    <w:rsid w:val="004F59B3"/>
  </w:style>
  <w:style w:type="character" w:styleId="HTMLCode">
    <w:name w:val="HTML Code"/>
    <w:basedOn w:val="DefaultParagraphFont"/>
    <w:uiPriority w:val="99"/>
    <w:semiHidden/>
    <w:unhideWhenUsed/>
    <w:rsid w:val="004F59B3"/>
    <w:rPr>
      <w:rFonts w:ascii="Courier New" w:eastAsia="Times New Roman" w:hAnsi="Courier New" w:cs="Courier New"/>
      <w:sz w:val="20"/>
      <w:szCs w:val="20"/>
    </w:rPr>
  </w:style>
  <w:style w:type="character" w:customStyle="1" w:styleId="hljs-string">
    <w:name w:val="hljs-string"/>
    <w:basedOn w:val="DefaultParagraphFont"/>
    <w:rsid w:val="004F59B3"/>
  </w:style>
  <w:style w:type="paragraph" w:styleId="BalloonText">
    <w:name w:val="Balloon Text"/>
    <w:basedOn w:val="Normal"/>
    <w:link w:val="BalloonTextChar"/>
    <w:uiPriority w:val="99"/>
    <w:semiHidden/>
    <w:unhideWhenUsed/>
    <w:rsid w:val="008115F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15F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9455">
      <w:bodyDiv w:val="1"/>
      <w:marLeft w:val="0"/>
      <w:marRight w:val="0"/>
      <w:marTop w:val="0"/>
      <w:marBottom w:val="0"/>
      <w:divBdr>
        <w:top w:val="none" w:sz="0" w:space="0" w:color="auto"/>
        <w:left w:val="none" w:sz="0" w:space="0" w:color="auto"/>
        <w:bottom w:val="none" w:sz="0" w:space="0" w:color="auto"/>
        <w:right w:val="none" w:sz="0" w:space="0" w:color="auto"/>
      </w:divBdr>
    </w:div>
    <w:div w:id="42599804">
      <w:bodyDiv w:val="1"/>
      <w:marLeft w:val="0"/>
      <w:marRight w:val="0"/>
      <w:marTop w:val="0"/>
      <w:marBottom w:val="0"/>
      <w:divBdr>
        <w:top w:val="none" w:sz="0" w:space="0" w:color="auto"/>
        <w:left w:val="none" w:sz="0" w:space="0" w:color="auto"/>
        <w:bottom w:val="none" w:sz="0" w:space="0" w:color="auto"/>
        <w:right w:val="none" w:sz="0" w:space="0" w:color="auto"/>
      </w:divBdr>
    </w:div>
    <w:div w:id="208802218">
      <w:bodyDiv w:val="1"/>
      <w:marLeft w:val="0"/>
      <w:marRight w:val="0"/>
      <w:marTop w:val="0"/>
      <w:marBottom w:val="0"/>
      <w:divBdr>
        <w:top w:val="none" w:sz="0" w:space="0" w:color="auto"/>
        <w:left w:val="none" w:sz="0" w:space="0" w:color="auto"/>
        <w:bottom w:val="none" w:sz="0" w:space="0" w:color="auto"/>
        <w:right w:val="none" w:sz="0" w:space="0" w:color="auto"/>
      </w:divBdr>
    </w:div>
    <w:div w:id="287396016">
      <w:bodyDiv w:val="1"/>
      <w:marLeft w:val="0"/>
      <w:marRight w:val="0"/>
      <w:marTop w:val="0"/>
      <w:marBottom w:val="0"/>
      <w:divBdr>
        <w:top w:val="none" w:sz="0" w:space="0" w:color="auto"/>
        <w:left w:val="none" w:sz="0" w:space="0" w:color="auto"/>
        <w:bottom w:val="none" w:sz="0" w:space="0" w:color="auto"/>
        <w:right w:val="none" w:sz="0" w:space="0" w:color="auto"/>
      </w:divBdr>
    </w:div>
    <w:div w:id="391927913">
      <w:bodyDiv w:val="1"/>
      <w:marLeft w:val="0"/>
      <w:marRight w:val="0"/>
      <w:marTop w:val="0"/>
      <w:marBottom w:val="0"/>
      <w:divBdr>
        <w:top w:val="none" w:sz="0" w:space="0" w:color="auto"/>
        <w:left w:val="none" w:sz="0" w:space="0" w:color="auto"/>
        <w:bottom w:val="none" w:sz="0" w:space="0" w:color="auto"/>
        <w:right w:val="none" w:sz="0" w:space="0" w:color="auto"/>
      </w:divBdr>
    </w:div>
    <w:div w:id="614798369">
      <w:bodyDiv w:val="1"/>
      <w:marLeft w:val="0"/>
      <w:marRight w:val="0"/>
      <w:marTop w:val="0"/>
      <w:marBottom w:val="0"/>
      <w:divBdr>
        <w:top w:val="none" w:sz="0" w:space="0" w:color="auto"/>
        <w:left w:val="none" w:sz="0" w:space="0" w:color="auto"/>
        <w:bottom w:val="none" w:sz="0" w:space="0" w:color="auto"/>
        <w:right w:val="none" w:sz="0" w:space="0" w:color="auto"/>
      </w:divBdr>
    </w:div>
    <w:div w:id="859010793">
      <w:bodyDiv w:val="1"/>
      <w:marLeft w:val="0"/>
      <w:marRight w:val="0"/>
      <w:marTop w:val="0"/>
      <w:marBottom w:val="0"/>
      <w:divBdr>
        <w:top w:val="none" w:sz="0" w:space="0" w:color="auto"/>
        <w:left w:val="none" w:sz="0" w:space="0" w:color="auto"/>
        <w:bottom w:val="none" w:sz="0" w:space="0" w:color="auto"/>
        <w:right w:val="none" w:sz="0" w:space="0" w:color="auto"/>
      </w:divBdr>
    </w:div>
    <w:div w:id="936135814">
      <w:bodyDiv w:val="1"/>
      <w:marLeft w:val="0"/>
      <w:marRight w:val="0"/>
      <w:marTop w:val="0"/>
      <w:marBottom w:val="0"/>
      <w:divBdr>
        <w:top w:val="none" w:sz="0" w:space="0" w:color="auto"/>
        <w:left w:val="none" w:sz="0" w:space="0" w:color="auto"/>
        <w:bottom w:val="none" w:sz="0" w:space="0" w:color="auto"/>
        <w:right w:val="none" w:sz="0" w:space="0" w:color="auto"/>
      </w:divBdr>
    </w:div>
    <w:div w:id="937131452">
      <w:bodyDiv w:val="1"/>
      <w:marLeft w:val="0"/>
      <w:marRight w:val="0"/>
      <w:marTop w:val="0"/>
      <w:marBottom w:val="0"/>
      <w:divBdr>
        <w:top w:val="none" w:sz="0" w:space="0" w:color="auto"/>
        <w:left w:val="none" w:sz="0" w:space="0" w:color="auto"/>
        <w:bottom w:val="none" w:sz="0" w:space="0" w:color="auto"/>
        <w:right w:val="none" w:sz="0" w:space="0" w:color="auto"/>
      </w:divBdr>
    </w:div>
    <w:div w:id="960647841">
      <w:bodyDiv w:val="1"/>
      <w:marLeft w:val="0"/>
      <w:marRight w:val="0"/>
      <w:marTop w:val="0"/>
      <w:marBottom w:val="0"/>
      <w:divBdr>
        <w:top w:val="none" w:sz="0" w:space="0" w:color="auto"/>
        <w:left w:val="none" w:sz="0" w:space="0" w:color="auto"/>
        <w:bottom w:val="none" w:sz="0" w:space="0" w:color="auto"/>
        <w:right w:val="none" w:sz="0" w:space="0" w:color="auto"/>
      </w:divBdr>
    </w:div>
    <w:div w:id="985623055">
      <w:bodyDiv w:val="1"/>
      <w:marLeft w:val="0"/>
      <w:marRight w:val="0"/>
      <w:marTop w:val="0"/>
      <w:marBottom w:val="0"/>
      <w:divBdr>
        <w:top w:val="none" w:sz="0" w:space="0" w:color="auto"/>
        <w:left w:val="none" w:sz="0" w:space="0" w:color="auto"/>
        <w:bottom w:val="none" w:sz="0" w:space="0" w:color="auto"/>
        <w:right w:val="none" w:sz="0" w:space="0" w:color="auto"/>
      </w:divBdr>
    </w:div>
    <w:div w:id="1086415042">
      <w:bodyDiv w:val="1"/>
      <w:marLeft w:val="0"/>
      <w:marRight w:val="0"/>
      <w:marTop w:val="0"/>
      <w:marBottom w:val="0"/>
      <w:divBdr>
        <w:top w:val="none" w:sz="0" w:space="0" w:color="auto"/>
        <w:left w:val="none" w:sz="0" w:space="0" w:color="auto"/>
        <w:bottom w:val="none" w:sz="0" w:space="0" w:color="auto"/>
        <w:right w:val="none" w:sz="0" w:space="0" w:color="auto"/>
      </w:divBdr>
    </w:div>
    <w:div w:id="1271206897">
      <w:bodyDiv w:val="1"/>
      <w:marLeft w:val="0"/>
      <w:marRight w:val="0"/>
      <w:marTop w:val="0"/>
      <w:marBottom w:val="0"/>
      <w:divBdr>
        <w:top w:val="none" w:sz="0" w:space="0" w:color="auto"/>
        <w:left w:val="none" w:sz="0" w:space="0" w:color="auto"/>
        <w:bottom w:val="none" w:sz="0" w:space="0" w:color="auto"/>
        <w:right w:val="none" w:sz="0" w:space="0" w:color="auto"/>
      </w:divBdr>
    </w:div>
    <w:div w:id="1277104854">
      <w:bodyDiv w:val="1"/>
      <w:marLeft w:val="0"/>
      <w:marRight w:val="0"/>
      <w:marTop w:val="0"/>
      <w:marBottom w:val="0"/>
      <w:divBdr>
        <w:top w:val="none" w:sz="0" w:space="0" w:color="auto"/>
        <w:left w:val="none" w:sz="0" w:space="0" w:color="auto"/>
        <w:bottom w:val="none" w:sz="0" w:space="0" w:color="auto"/>
        <w:right w:val="none" w:sz="0" w:space="0" w:color="auto"/>
      </w:divBdr>
    </w:div>
    <w:div w:id="1646622481">
      <w:bodyDiv w:val="1"/>
      <w:marLeft w:val="0"/>
      <w:marRight w:val="0"/>
      <w:marTop w:val="0"/>
      <w:marBottom w:val="0"/>
      <w:divBdr>
        <w:top w:val="none" w:sz="0" w:space="0" w:color="auto"/>
        <w:left w:val="none" w:sz="0" w:space="0" w:color="auto"/>
        <w:bottom w:val="none" w:sz="0" w:space="0" w:color="auto"/>
        <w:right w:val="none" w:sz="0" w:space="0" w:color="auto"/>
      </w:divBdr>
    </w:div>
    <w:div w:id="1923294767">
      <w:bodyDiv w:val="1"/>
      <w:marLeft w:val="0"/>
      <w:marRight w:val="0"/>
      <w:marTop w:val="0"/>
      <w:marBottom w:val="0"/>
      <w:divBdr>
        <w:top w:val="none" w:sz="0" w:space="0" w:color="auto"/>
        <w:left w:val="none" w:sz="0" w:space="0" w:color="auto"/>
        <w:bottom w:val="none" w:sz="0" w:space="0" w:color="auto"/>
        <w:right w:val="none" w:sz="0" w:space="0" w:color="auto"/>
      </w:divBdr>
    </w:div>
    <w:div w:id="1955746253">
      <w:bodyDiv w:val="1"/>
      <w:marLeft w:val="0"/>
      <w:marRight w:val="0"/>
      <w:marTop w:val="0"/>
      <w:marBottom w:val="0"/>
      <w:divBdr>
        <w:top w:val="none" w:sz="0" w:space="0" w:color="auto"/>
        <w:left w:val="none" w:sz="0" w:space="0" w:color="auto"/>
        <w:bottom w:val="none" w:sz="0" w:space="0" w:color="auto"/>
        <w:right w:val="none" w:sz="0" w:space="0" w:color="auto"/>
      </w:divBdr>
    </w:div>
    <w:div w:id="1986927620">
      <w:bodyDiv w:val="1"/>
      <w:marLeft w:val="0"/>
      <w:marRight w:val="0"/>
      <w:marTop w:val="0"/>
      <w:marBottom w:val="0"/>
      <w:divBdr>
        <w:top w:val="none" w:sz="0" w:space="0" w:color="auto"/>
        <w:left w:val="none" w:sz="0" w:space="0" w:color="auto"/>
        <w:bottom w:val="none" w:sz="0" w:space="0" w:color="auto"/>
        <w:right w:val="none" w:sz="0" w:space="0" w:color="auto"/>
      </w:divBdr>
    </w:div>
    <w:div w:id="203596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null)"/><Relationship Id="rId3" Type="http://schemas.openxmlformats.org/officeDocument/2006/relationships/settings" Target="settings.xml"/><Relationship Id="rId7" Type="http://schemas.openxmlformats.org/officeDocument/2006/relationships/image" Target="media/image3.(nul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null)"/><Relationship Id="rId11" Type="http://schemas.openxmlformats.org/officeDocument/2006/relationships/theme" Target="theme/theme1.xml"/><Relationship Id="rId5" Type="http://schemas.openxmlformats.org/officeDocument/2006/relationships/image" Target="media/image1.(nul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Ramkumar</dc:creator>
  <cp:keywords/>
  <dc:description/>
  <cp:lastModifiedBy>Sriram Ramkumar</cp:lastModifiedBy>
  <cp:revision>6</cp:revision>
  <cp:lastPrinted>2018-09-15T21:05:00Z</cp:lastPrinted>
  <dcterms:created xsi:type="dcterms:W3CDTF">2018-09-15T21:05:00Z</dcterms:created>
  <dcterms:modified xsi:type="dcterms:W3CDTF">2018-11-22T00:23:00Z</dcterms:modified>
</cp:coreProperties>
</file>