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7586B30" w14:textId="77777777" w:rsidR="007E531B" w:rsidRDefault="00E17D3B">
      <w:pPr>
        <w:pStyle w:val="Heading3"/>
        <w:spacing w:before="200" w:after="160" w:line="240" w:lineRule="auto"/>
        <w:jc w:val="center"/>
        <w:rPr>
          <w:color w:val="2D2828"/>
          <w:sz w:val="38"/>
          <w:szCs w:val="38"/>
        </w:rPr>
      </w:pPr>
      <w:r>
        <w:rPr>
          <w:b/>
          <w:sz w:val="40"/>
        </w:rPr>
        <w:t xml:space="preserve">A Novel Method </w:t>
      </w:r>
      <w:proofErr w:type="gramStart"/>
      <w:r>
        <w:rPr>
          <w:b/>
          <w:sz w:val="40"/>
        </w:rPr>
        <w:t>For</w:t>
      </w:r>
      <w:proofErr w:type="gramEnd"/>
      <w:r>
        <w:rPr>
          <w:b/>
          <w:sz w:val="40"/>
        </w:rPr>
        <w:t xml:space="preserve"> Handwritten Digit Recognition System</w:t>
      </w:r>
    </w:p>
    <w:p w14:paraId="5DC09010" w14:textId="0AD14BCD" w:rsidR="007E531B" w:rsidRDefault="00E17D3B" w:rsidP="00E93764">
      <w:pPr>
        <w:jc w:val="center"/>
        <w:rPr>
          <w:lang w:val="en-US"/>
        </w:rPr>
      </w:pPr>
      <w:r>
        <w:rPr>
          <w:lang w:val="en-US"/>
        </w:rPr>
        <w:t xml:space="preserve">R. </w:t>
      </w:r>
      <w:proofErr w:type="spellStart"/>
      <w:r>
        <w:rPr>
          <w:lang w:val="en-US"/>
        </w:rPr>
        <w:t>Praveenkumar</w:t>
      </w:r>
      <w:proofErr w:type="spellEnd"/>
      <w:r>
        <w:rPr>
          <w:lang w:val="en-US"/>
        </w:rPr>
        <w:t xml:space="preserve">, P. Rajapandiyan, K. Sanjay Kannan, M. </w:t>
      </w:r>
      <w:proofErr w:type="spellStart"/>
      <w:r>
        <w:rPr>
          <w:lang w:val="en-US"/>
        </w:rPr>
        <w:t>Pushpanathan</w:t>
      </w:r>
      <w:proofErr w:type="spellEnd"/>
    </w:p>
    <w:p w14:paraId="1A55A628" w14:textId="77777777" w:rsidR="00E93764" w:rsidRPr="00E93764" w:rsidRDefault="00E93764" w:rsidP="00E93764">
      <w:pPr>
        <w:jc w:val="center"/>
      </w:pPr>
    </w:p>
    <w:p w14:paraId="2B541D3B" w14:textId="0ED31694" w:rsidR="007E531B" w:rsidRPr="00E93764" w:rsidRDefault="00697A95" w:rsidP="00E93764">
      <w:pPr>
        <w:jc w:val="center"/>
        <w:rPr>
          <w:sz w:val="30"/>
          <w:szCs w:val="30"/>
        </w:rPr>
      </w:pPr>
      <w:r>
        <w:rPr>
          <w:sz w:val="30"/>
          <w:szCs w:val="30"/>
        </w:rPr>
        <w:t xml:space="preserve">LITERATURE SURVEY </w:t>
      </w:r>
    </w:p>
    <w:p w14:paraId="54F23C5F" w14:textId="77777777" w:rsidR="007E531B" w:rsidRDefault="007E531B">
      <w:pPr>
        <w:jc w:val="center"/>
        <w:rPr>
          <w:sz w:val="24"/>
          <w:szCs w:val="24"/>
        </w:rPr>
      </w:pPr>
    </w:p>
    <w:tbl>
      <w:tblPr>
        <w:tblStyle w:val="Table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7E531B" w14:paraId="6879D4B8" w14:textId="77777777">
        <w:trPr>
          <w:jc w:val="center"/>
        </w:trPr>
        <w:tc>
          <w:tcPr>
            <w:tcW w:w="3000" w:type="dxa"/>
            <w:tcMar>
              <w:top w:w="100" w:type="dxa"/>
              <w:left w:w="100" w:type="dxa"/>
              <w:bottom w:w="100" w:type="dxa"/>
              <w:right w:w="100" w:type="dxa"/>
            </w:tcMar>
          </w:tcPr>
          <w:p w14:paraId="6C02DD7A" w14:textId="77777777" w:rsidR="007E531B" w:rsidRDefault="00697A95">
            <w:pPr>
              <w:spacing w:line="240" w:lineRule="auto"/>
              <w:rPr>
                <w:sz w:val="24"/>
                <w:szCs w:val="24"/>
              </w:rPr>
            </w:pPr>
            <w:r>
              <w:rPr>
                <w:sz w:val="24"/>
                <w:szCs w:val="24"/>
              </w:rPr>
              <w:t>TITLE</w:t>
            </w:r>
          </w:p>
        </w:tc>
        <w:tc>
          <w:tcPr>
            <w:tcW w:w="6360" w:type="dxa"/>
            <w:tcMar>
              <w:top w:w="100" w:type="dxa"/>
              <w:left w:w="100" w:type="dxa"/>
              <w:bottom w:w="100" w:type="dxa"/>
              <w:right w:w="100" w:type="dxa"/>
            </w:tcMar>
          </w:tcPr>
          <w:p w14:paraId="44F790C6" w14:textId="77777777" w:rsidR="007E531B" w:rsidRPr="000A1BF8" w:rsidRDefault="000427FF" w:rsidP="000A1BF8">
            <w:pPr>
              <w:rPr>
                <w:sz w:val="24"/>
                <w:szCs w:val="24"/>
              </w:rPr>
            </w:pPr>
            <w:r w:rsidRPr="000A1BF8">
              <w:rPr>
                <w:sz w:val="24"/>
                <w:szCs w:val="24"/>
              </w:rPr>
              <w:t>A Novel Method for Handwritten Digit Recognition System with Neural Networks</w:t>
            </w:r>
          </w:p>
        </w:tc>
      </w:tr>
      <w:tr w:rsidR="007E531B" w14:paraId="4EC2ED9C" w14:textId="77777777">
        <w:trPr>
          <w:jc w:val="center"/>
        </w:trPr>
        <w:tc>
          <w:tcPr>
            <w:tcW w:w="3000" w:type="dxa"/>
            <w:tcMar>
              <w:top w:w="100" w:type="dxa"/>
              <w:left w:w="100" w:type="dxa"/>
              <w:bottom w:w="100" w:type="dxa"/>
              <w:right w:w="100" w:type="dxa"/>
            </w:tcMar>
          </w:tcPr>
          <w:p w14:paraId="24E27A0D" w14:textId="77777777" w:rsidR="007E531B" w:rsidRDefault="00697A95">
            <w:pPr>
              <w:spacing w:line="240" w:lineRule="auto"/>
              <w:rPr>
                <w:sz w:val="24"/>
                <w:szCs w:val="24"/>
              </w:rPr>
            </w:pPr>
            <w:r>
              <w:rPr>
                <w:sz w:val="24"/>
                <w:szCs w:val="24"/>
              </w:rPr>
              <w:t>AUTHORS</w:t>
            </w:r>
          </w:p>
        </w:tc>
        <w:tc>
          <w:tcPr>
            <w:tcW w:w="6360" w:type="dxa"/>
            <w:tcMar>
              <w:top w:w="100" w:type="dxa"/>
              <w:left w:w="100" w:type="dxa"/>
              <w:bottom w:w="100" w:type="dxa"/>
              <w:right w:w="100" w:type="dxa"/>
            </w:tcMar>
          </w:tcPr>
          <w:p w14:paraId="1F710B15" w14:textId="77777777" w:rsidR="007E531B" w:rsidRDefault="00CB6F66">
            <w:pPr>
              <w:spacing w:line="240" w:lineRule="auto"/>
              <w:rPr>
                <w:sz w:val="24"/>
                <w:szCs w:val="24"/>
              </w:rPr>
            </w:pPr>
            <w:proofErr w:type="spellStart"/>
            <w:r>
              <w:t>M.Nagu</w:t>
            </w:r>
            <w:proofErr w:type="spellEnd"/>
            <w:r>
              <w:t xml:space="preserve">, </w:t>
            </w:r>
            <w:proofErr w:type="spellStart"/>
            <w:proofErr w:type="gramStart"/>
            <w:r>
              <w:t>N.Sankar</w:t>
            </w:r>
            <w:proofErr w:type="spellEnd"/>
            <w:proofErr w:type="gramEnd"/>
            <w:r>
              <w:t>, K. Annapurna</w:t>
            </w:r>
          </w:p>
        </w:tc>
      </w:tr>
      <w:tr w:rsidR="007E531B" w14:paraId="2D9F7653" w14:textId="77777777" w:rsidTr="00CB6F66">
        <w:trPr>
          <w:jc w:val="center"/>
        </w:trPr>
        <w:tc>
          <w:tcPr>
            <w:tcW w:w="3000" w:type="dxa"/>
            <w:tcMar>
              <w:top w:w="100" w:type="dxa"/>
              <w:left w:w="100" w:type="dxa"/>
              <w:bottom w:w="100" w:type="dxa"/>
              <w:right w:w="100" w:type="dxa"/>
            </w:tcMar>
          </w:tcPr>
          <w:p w14:paraId="2722505E" w14:textId="77777777" w:rsidR="007E531B" w:rsidRDefault="00697A95">
            <w:pPr>
              <w:spacing w:line="240" w:lineRule="auto"/>
              <w:rPr>
                <w:sz w:val="24"/>
                <w:szCs w:val="24"/>
              </w:rPr>
            </w:pPr>
            <w:proofErr w:type="gramStart"/>
            <w:r>
              <w:rPr>
                <w:sz w:val="24"/>
                <w:szCs w:val="24"/>
              </w:rPr>
              <w:t>YEAR  OF</w:t>
            </w:r>
            <w:proofErr w:type="gramEnd"/>
            <w:r>
              <w:rPr>
                <w:sz w:val="24"/>
                <w:szCs w:val="24"/>
              </w:rPr>
              <w:t xml:space="preserve"> PUBLICATION</w:t>
            </w:r>
          </w:p>
        </w:tc>
        <w:tc>
          <w:tcPr>
            <w:tcW w:w="6360" w:type="dxa"/>
            <w:tcBorders>
              <w:bottom w:val="single" w:sz="8" w:space="0" w:color="000000"/>
            </w:tcBorders>
            <w:tcMar>
              <w:top w:w="100" w:type="dxa"/>
              <w:left w:w="100" w:type="dxa"/>
              <w:bottom w:w="100" w:type="dxa"/>
              <w:right w:w="100" w:type="dxa"/>
            </w:tcMar>
          </w:tcPr>
          <w:p w14:paraId="6A71DFB1" w14:textId="77777777" w:rsidR="007E531B" w:rsidRDefault="00697A95">
            <w:pPr>
              <w:spacing w:line="240" w:lineRule="auto"/>
              <w:rPr>
                <w:sz w:val="24"/>
                <w:szCs w:val="24"/>
              </w:rPr>
            </w:pPr>
            <w:r>
              <w:rPr>
                <w:sz w:val="24"/>
                <w:szCs w:val="24"/>
              </w:rPr>
              <w:t xml:space="preserve"> </w:t>
            </w:r>
            <w:r w:rsidR="00CB6F66">
              <w:t>2011</w:t>
            </w:r>
          </w:p>
        </w:tc>
      </w:tr>
      <w:tr w:rsidR="007E531B" w14:paraId="72BA7F35" w14:textId="77777777" w:rsidTr="00CB6F66">
        <w:trPr>
          <w:jc w:val="center"/>
        </w:trPr>
        <w:tc>
          <w:tcPr>
            <w:tcW w:w="3000" w:type="dxa"/>
            <w:tcMar>
              <w:top w:w="100" w:type="dxa"/>
              <w:left w:w="100" w:type="dxa"/>
              <w:bottom w:w="100" w:type="dxa"/>
              <w:right w:w="100" w:type="dxa"/>
            </w:tcMar>
          </w:tcPr>
          <w:p w14:paraId="598B0CA4" w14:textId="77777777" w:rsidR="007E531B" w:rsidRDefault="00697A95">
            <w:pPr>
              <w:spacing w:line="240" w:lineRule="auto"/>
              <w:rPr>
                <w:sz w:val="24"/>
                <w:szCs w:val="24"/>
              </w:rPr>
            </w:pPr>
            <w:r>
              <w:rPr>
                <w:sz w:val="24"/>
                <w:szCs w:val="24"/>
              </w:rPr>
              <w:t>ABSTRACT</w:t>
            </w:r>
          </w:p>
        </w:tc>
        <w:tc>
          <w:tcPr>
            <w:tcW w:w="6360" w:type="dxa"/>
            <w:tcBorders>
              <w:bottom w:val="single" w:sz="4" w:space="0" w:color="auto"/>
            </w:tcBorders>
            <w:shd w:val="clear" w:color="auto" w:fill="FFFFFF" w:themeFill="background1"/>
            <w:tcMar>
              <w:top w:w="100" w:type="dxa"/>
              <w:left w:w="100" w:type="dxa"/>
              <w:bottom w:w="100" w:type="dxa"/>
              <w:right w:w="100" w:type="dxa"/>
            </w:tcMar>
          </w:tcPr>
          <w:p w14:paraId="1C7D20CC" w14:textId="178A7BE3" w:rsidR="001B6DA7" w:rsidRDefault="00CB6F66" w:rsidP="00FD0BA2">
            <w:pPr>
              <w:jc w:val="both"/>
              <w:rPr>
                <w:color w:val="000000" w:themeColor="text1"/>
              </w:rPr>
            </w:pPr>
            <w:r w:rsidRPr="00CB6F66">
              <w:rPr>
                <w:color w:val="000000" w:themeColor="text1"/>
              </w:rPr>
              <w:t>Character recognition plays an important role in the modern world.</w:t>
            </w:r>
            <w:r w:rsidR="009379C2">
              <w:rPr>
                <w:color w:val="000000" w:themeColor="text1"/>
              </w:rPr>
              <w:t xml:space="preserve"> </w:t>
            </w:r>
            <w:proofErr w:type="gramStart"/>
            <w:r w:rsidRPr="00CB6F66">
              <w:rPr>
                <w:color w:val="000000" w:themeColor="text1"/>
              </w:rPr>
              <w:t>Two</w:t>
            </w:r>
            <w:proofErr w:type="gramEnd"/>
            <w:r w:rsidRPr="00CB6F66">
              <w:rPr>
                <w:color w:val="000000" w:themeColor="text1"/>
              </w:rPr>
              <w:t xml:space="preserve"> techniques researched in this paper are Pattern Recognition and Artificial Neural Network (ANN). Bayesian Decision theory, Nearest Neighbor rule, and Linear Classification or Discrimination is types of methods for Pattern Recognition. Shape recognition, Chinese Character and Handwritten Digit recognition uses Neural Network to recognize them. Neural Network is used to train and identify written digits. After training and testing, the accuracy rate reached 9</w:t>
            </w:r>
            <w:r w:rsidR="009379C2">
              <w:rPr>
                <w:color w:val="000000" w:themeColor="text1"/>
              </w:rPr>
              <w:t>5</w:t>
            </w:r>
            <w:r w:rsidRPr="00CB6F66">
              <w:rPr>
                <w:color w:val="000000" w:themeColor="text1"/>
              </w:rPr>
              <w:t>%.</w:t>
            </w:r>
            <w:r w:rsidR="001B6DA7">
              <w:rPr>
                <w:color w:val="000000" w:themeColor="text1"/>
              </w:rPr>
              <w:t xml:space="preserve"> Our model reaches the accuracy rate of 97</w:t>
            </w:r>
            <w:proofErr w:type="gramStart"/>
            <w:r w:rsidR="001B6DA7">
              <w:rPr>
                <w:color w:val="000000" w:themeColor="text1"/>
              </w:rPr>
              <w:t>%.The</w:t>
            </w:r>
            <w:proofErr w:type="gramEnd"/>
            <w:r w:rsidR="001B6DA7">
              <w:rPr>
                <w:color w:val="000000" w:themeColor="text1"/>
              </w:rPr>
              <w:t xml:space="preserve"> Support Vector machine tool is used to recognize the unidentified patterns</w:t>
            </w:r>
            <w:r w:rsidR="00AA6477">
              <w:rPr>
                <w:color w:val="000000" w:themeColor="text1"/>
              </w:rPr>
              <w:t xml:space="preserve">.50% of the </w:t>
            </w:r>
            <w:r w:rsidR="007A7EB0">
              <w:rPr>
                <w:color w:val="000000" w:themeColor="text1"/>
              </w:rPr>
              <w:t>result</w:t>
            </w:r>
            <w:r w:rsidR="00AA6477">
              <w:rPr>
                <w:color w:val="000000" w:themeColor="text1"/>
              </w:rPr>
              <w:t xml:space="preserve"> is identified by the trained datasets and 50% of </w:t>
            </w:r>
            <w:r w:rsidR="007A7EB0">
              <w:rPr>
                <w:color w:val="000000" w:themeColor="text1"/>
              </w:rPr>
              <w:t xml:space="preserve">the result is identified by linear regression. </w:t>
            </w:r>
          </w:p>
          <w:p w14:paraId="4670DC26" w14:textId="0604F560" w:rsidR="007752CF" w:rsidRPr="00CB6F66" w:rsidRDefault="007752CF" w:rsidP="00FD0BA2">
            <w:pPr>
              <w:rPr>
                <w:color w:val="000000" w:themeColor="text1"/>
              </w:rPr>
            </w:pPr>
          </w:p>
        </w:tc>
      </w:tr>
      <w:tr w:rsidR="007E531B" w14:paraId="6767FE3F" w14:textId="77777777" w:rsidTr="00CB6F66">
        <w:trPr>
          <w:jc w:val="center"/>
        </w:trPr>
        <w:tc>
          <w:tcPr>
            <w:tcW w:w="3000" w:type="dxa"/>
            <w:tcMar>
              <w:top w:w="100" w:type="dxa"/>
              <w:left w:w="100" w:type="dxa"/>
              <w:bottom w:w="100" w:type="dxa"/>
              <w:right w:w="100" w:type="dxa"/>
            </w:tcMar>
          </w:tcPr>
          <w:p w14:paraId="77AF198C" w14:textId="77777777" w:rsidR="007E531B" w:rsidRDefault="00697A95">
            <w:pPr>
              <w:spacing w:line="240" w:lineRule="auto"/>
              <w:rPr>
                <w:sz w:val="24"/>
                <w:szCs w:val="24"/>
              </w:rPr>
            </w:pPr>
            <w:r>
              <w:rPr>
                <w:sz w:val="24"/>
                <w:szCs w:val="24"/>
              </w:rPr>
              <w:t>METHODOLOGY</w:t>
            </w:r>
          </w:p>
        </w:tc>
        <w:tc>
          <w:tcPr>
            <w:tcW w:w="6360" w:type="dxa"/>
            <w:tcBorders>
              <w:top w:val="single" w:sz="4" w:space="0" w:color="auto"/>
            </w:tcBorders>
            <w:tcMar>
              <w:top w:w="100" w:type="dxa"/>
              <w:left w:w="100" w:type="dxa"/>
              <w:bottom w:w="100" w:type="dxa"/>
              <w:right w:w="100" w:type="dxa"/>
            </w:tcMar>
          </w:tcPr>
          <w:p w14:paraId="13741576" w14:textId="77777777" w:rsidR="007E531B" w:rsidRPr="000A1BF8" w:rsidRDefault="00CB6F66">
            <w:pPr>
              <w:spacing w:line="240" w:lineRule="auto"/>
            </w:pPr>
            <w:r w:rsidRPr="000A1BF8">
              <w:t>Neural Networks</w:t>
            </w:r>
          </w:p>
        </w:tc>
      </w:tr>
      <w:tr w:rsidR="007E531B" w14:paraId="79DE3C72" w14:textId="77777777">
        <w:trPr>
          <w:jc w:val="center"/>
        </w:trPr>
        <w:tc>
          <w:tcPr>
            <w:tcW w:w="3000" w:type="dxa"/>
            <w:tcMar>
              <w:top w:w="100" w:type="dxa"/>
              <w:left w:w="100" w:type="dxa"/>
              <w:bottom w:w="100" w:type="dxa"/>
              <w:right w:w="100" w:type="dxa"/>
            </w:tcMar>
          </w:tcPr>
          <w:p w14:paraId="1B91A170" w14:textId="77777777" w:rsidR="007E531B" w:rsidRDefault="00697A95">
            <w:pPr>
              <w:spacing w:line="240" w:lineRule="auto"/>
              <w:rPr>
                <w:sz w:val="24"/>
                <w:szCs w:val="24"/>
              </w:rPr>
            </w:pPr>
            <w:r>
              <w:rPr>
                <w:sz w:val="24"/>
                <w:szCs w:val="24"/>
              </w:rPr>
              <w:t>MERITS</w:t>
            </w:r>
          </w:p>
        </w:tc>
        <w:tc>
          <w:tcPr>
            <w:tcW w:w="6360" w:type="dxa"/>
            <w:tcMar>
              <w:top w:w="100" w:type="dxa"/>
              <w:left w:w="100" w:type="dxa"/>
              <w:bottom w:w="100" w:type="dxa"/>
              <w:right w:w="100" w:type="dxa"/>
            </w:tcMar>
          </w:tcPr>
          <w:p w14:paraId="3CEB0467" w14:textId="07660B5D" w:rsidR="00CB6F66" w:rsidRPr="000A1BF8" w:rsidRDefault="00CB6F66" w:rsidP="000A1BF8">
            <w:pPr>
              <w:jc w:val="both"/>
            </w:pPr>
            <w:r w:rsidRPr="000A1BF8">
              <w:t>we might have to train 20 times in order to reach 9</w:t>
            </w:r>
            <w:r w:rsidR="009379C2" w:rsidRPr="000A1BF8">
              <w:t>5</w:t>
            </w:r>
            <w:r w:rsidRPr="000A1BF8">
              <w:t>%</w:t>
            </w:r>
          </w:p>
          <w:p w14:paraId="1F14BE88" w14:textId="5E31FD18" w:rsidR="007E531B" w:rsidRDefault="00CB6F66" w:rsidP="000A1BF8">
            <w:pPr>
              <w:jc w:val="both"/>
              <w:rPr>
                <w:sz w:val="24"/>
                <w:szCs w:val="24"/>
              </w:rPr>
            </w:pPr>
            <w:r w:rsidRPr="000A1BF8">
              <w:t>accuracy, but tomorrow we maybe have to train 25 times in order to reach 9</w:t>
            </w:r>
            <w:r w:rsidR="009379C2" w:rsidRPr="000A1BF8">
              <w:t>5</w:t>
            </w:r>
            <w:r w:rsidRPr="000A1BF8">
              <w:t>% accuracy.</w:t>
            </w:r>
          </w:p>
        </w:tc>
      </w:tr>
      <w:tr w:rsidR="007E531B" w14:paraId="425C6C98" w14:textId="77777777">
        <w:trPr>
          <w:jc w:val="center"/>
        </w:trPr>
        <w:tc>
          <w:tcPr>
            <w:tcW w:w="3000" w:type="dxa"/>
            <w:tcMar>
              <w:top w:w="100" w:type="dxa"/>
              <w:left w:w="100" w:type="dxa"/>
              <w:bottom w:w="100" w:type="dxa"/>
              <w:right w:w="100" w:type="dxa"/>
            </w:tcMar>
          </w:tcPr>
          <w:p w14:paraId="5DC1E7D5" w14:textId="77777777" w:rsidR="007E531B" w:rsidRDefault="00697A95">
            <w:pPr>
              <w:spacing w:line="240" w:lineRule="auto"/>
              <w:rPr>
                <w:sz w:val="24"/>
                <w:szCs w:val="24"/>
              </w:rPr>
            </w:pPr>
            <w:r>
              <w:rPr>
                <w:sz w:val="24"/>
                <w:szCs w:val="24"/>
              </w:rPr>
              <w:t>DEMERITS</w:t>
            </w:r>
          </w:p>
        </w:tc>
        <w:tc>
          <w:tcPr>
            <w:tcW w:w="6360" w:type="dxa"/>
            <w:tcMar>
              <w:top w:w="100" w:type="dxa"/>
              <w:left w:w="100" w:type="dxa"/>
              <w:bottom w:w="100" w:type="dxa"/>
              <w:right w:w="100" w:type="dxa"/>
            </w:tcMar>
          </w:tcPr>
          <w:p w14:paraId="72E7D17C" w14:textId="77777777" w:rsidR="007E531B" w:rsidRDefault="00CB6F66" w:rsidP="000A1BF8">
            <w:pPr>
              <w:jc w:val="both"/>
              <w:rPr>
                <w:sz w:val="24"/>
                <w:szCs w:val="24"/>
              </w:rPr>
            </w:pPr>
            <w:r>
              <w:rPr>
                <w:sz w:val="24"/>
                <w:szCs w:val="24"/>
              </w:rPr>
              <w:t>U</w:t>
            </w:r>
            <w:r w:rsidRPr="00CB6F66">
              <w:rPr>
                <w:sz w:val="24"/>
                <w:szCs w:val="24"/>
              </w:rPr>
              <w:t>nnecessary data leads to misleading results and this, in turn, negatively affects classification accuracy</w:t>
            </w:r>
            <w:r>
              <w:rPr>
                <w:sz w:val="24"/>
                <w:szCs w:val="24"/>
              </w:rPr>
              <w:t>.</w:t>
            </w:r>
          </w:p>
        </w:tc>
      </w:tr>
      <w:tr w:rsidR="007E531B" w14:paraId="65E4102E" w14:textId="77777777">
        <w:trPr>
          <w:jc w:val="center"/>
        </w:trPr>
        <w:tc>
          <w:tcPr>
            <w:tcW w:w="3000" w:type="dxa"/>
            <w:tcMar>
              <w:top w:w="100" w:type="dxa"/>
              <w:left w:w="100" w:type="dxa"/>
              <w:bottom w:w="100" w:type="dxa"/>
              <w:right w:w="100" w:type="dxa"/>
            </w:tcMar>
          </w:tcPr>
          <w:p w14:paraId="6EBEE872" w14:textId="77777777" w:rsidR="007E531B" w:rsidRDefault="00697A95">
            <w:pPr>
              <w:spacing w:line="240" w:lineRule="auto"/>
              <w:rPr>
                <w:sz w:val="24"/>
                <w:szCs w:val="24"/>
              </w:rPr>
            </w:pPr>
            <w:r>
              <w:rPr>
                <w:sz w:val="24"/>
                <w:szCs w:val="24"/>
              </w:rPr>
              <w:t>OVERCOME DEMERITS</w:t>
            </w:r>
          </w:p>
        </w:tc>
        <w:tc>
          <w:tcPr>
            <w:tcW w:w="6360" w:type="dxa"/>
            <w:tcMar>
              <w:top w:w="100" w:type="dxa"/>
              <w:left w:w="100" w:type="dxa"/>
              <w:bottom w:w="100" w:type="dxa"/>
              <w:right w:w="100" w:type="dxa"/>
            </w:tcMar>
          </w:tcPr>
          <w:p w14:paraId="2CE84677" w14:textId="77777777" w:rsidR="007E531B" w:rsidRDefault="00A329CC" w:rsidP="00F64501">
            <w:pPr>
              <w:spacing w:line="240" w:lineRule="auto"/>
              <w:jc w:val="both"/>
              <w:rPr>
                <w:sz w:val="24"/>
                <w:szCs w:val="24"/>
              </w:rPr>
            </w:pPr>
            <w:r>
              <w:rPr>
                <w:sz w:val="24"/>
                <w:szCs w:val="24"/>
              </w:rPr>
              <w:t>Our training &amp; testing dataset contains maximum numerical features.</w:t>
            </w:r>
          </w:p>
        </w:tc>
      </w:tr>
      <w:tr w:rsidR="007E531B" w14:paraId="20E7FA27" w14:textId="77777777">
        <w:trPr>
          <w:jc w:val="center"/>
        </w:trPr>
        <w:tc>
          <w:tcPr>
            <w:tcW w:w="3000" w:type="dxa"/>
            <w:tcMar>
              <w:top w:w="100" w:type="dxa"/>
              <w:left w:w="100" w:type="dxa"/>
              <w:bottom w:w="100" w:type="dxa"/>
              <w:right w:w="100" w:type="dxa"/>
            </w:tcMar>
          </w:tcPr>
          <w:p w14:paraId="794DA374" w14:textId="77777777" w:rsidR="007E531B" w:rsidRDefault="00697A95">
            <w:pPr>
              <w:spacing w:line="240" w:lineRule="auto"/>
              <w:rPr>
                <w:sz w:val="24"/>
                <w:szCs w:val="24"/>
              </w:rPr>
            </w:pPr>
            <w:r>
              <w:rPr>
                <w:sz w:val="24"/>
                <w:szCs w:val="24"/>
              </w:rPr>
              <w:t>LINK</w:t>
            </w:r>
          </w:p>
        </w:tc>
        <w:tc>
          <w:tcPr>
            <w:tcW w:w="6360" w:type="dxa"/>
            <w:tcMar>
              <w:top w:w="100" w:type="dxa"/>
              <w:left w:w="100" w:type="dxa"/>
              <w:bottom w:w="100" w:type="dxa"/>
              <w:right w:w="100" w:type="dxa"/>
            </w:tcMar>
          </w:tcPr>
          <w:p w14:paraId="328484D0" w14:textId="77777777" w:rsidR="007E531B" w:rsidRDefault="00F84077">
            <w:pPr>
              <w:spacing w:line="240" w:lineRule="auto"/>
              <w:rPr>
                <w:sz w:val="24"/>
                <w:szCs w:val="24"/>
              </w:rPr>
            </w:pPr>
            <w:r w:rsidRPr="00F84077">
              <w:rPr>
                <w:color w:val="0563C1"/>
                <w:u w:val="single"/>
              </w:rPr>
              <w:t xml:space="preserve">https://www.semanticscholar.org/paper/A-novel-method-for-Handwritten-Digit-Recognition-Nagu-Shankar/0d3e5ebdd4f04a2d1c493c1c988a027f215b31c3 </w:t>
            </w:r>
          </w:p>
        </w:tc>
      </w:tr>
    </w:tbl>
    <w:p w14:paraId="16BE8212" w14:textId="77777777" w:rsidR="007E531B" w:rsidRDefault="007E531B">
      <w:pPr>
        <w:jc w:val="center"/>
        <w:rPr>
          <w:sz w:val="24"/>
          <w:szCs w:val="24"/>
        </w:rPr>
      </w:pPr>
    </w:p>
    <w:tbl>
      <w:tblPr>
        <w:tblStyle w:val="Table2"/>
        <w:tblW w:w="95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7"/>
        <w:gridCol w:w="6482"/>
      </w:tblGrid>
      <w:tr w:rsidR="007E531B" w14:paraId="6BE8D984" w14:textId="77777777" w:rsidTr="00F26000">
        <w:trPr>
          <w:trHeight w:val="349"/>
          <w:jc w:val="center"/>
        </w:trPr>
        <w:tc>
          <w:tcPr>
            <w:tcW w:w="3057" w:type="dxa"/>
            <w:tcMar>
              <w:top w:w="100" w:type="dxa"/>
              <w:left w:w="100" w:type="dxa"/>
              <w:bottom w:w="100" w:type="dxa"/>
              <w:right w:w="100" w:type="dxa"/>
            </w:tcMar>
          </w:tcPr>
          <w:p w14:paraId="2590A736" w14:textId="77777777" w:rsidR="007E531B" w:rsidRDefault="00697A95">
            <w:pPr>
              <w:spacing w:line="240" w:lineRule="auto"/>
              <w:rPr>
                <w:sz w:val="24"/>
                <w:szCs w:val="24"/>
              </w:rPr>
            </w:pPr>
            <w:r>
              <w:rPr>
                <w:sz w:val="24"/>
                <w:szCs w:val="24"/>
              </w:rPr>
              <w:t>TITLE</w:t>
            </w:r>
          </w:p>
        </w:tc>
        <w:tc>
          <w:tcPr>
            <w:tcW w:w="6482" w:type="dxa"/>
            <w:tcMar>
              <w:top w:w="100" w:type="dxa"/>
              <w:left w:w="100" w:type="dxa"/>
              <w:bottom w:w="100" w:type="dxa"/>
              <w:right w:w="100" w:type="dxa"/>
            </w:tcMar>
          </w:tcPr>
          <w:p w14:paraId="396B7EB6" w14:textId="3B06E025" w:rsidR="007E531B" w:rsidRPr="000A1BF8" w:rsidRDefault="00766D77" w:rsidP="00657764">
            <w:pPr>
              <w:spacing w:line="368" w:lineRule="auto"/>
              <w:rPr>
                <w:sz w:val="24"/>
                <w:szCs w:val="24"/>
              </w:rPr>
            </w:pPr>
            <w:r w:rsidRPr="000A1BF8">
              <w:rPr>
                <w:color w:val="333333"/>
                <w:sz w:val="24"/>
                <w:szCs w:val="24"/>
                <w:shd w:val="clear" w:color="auto" w:fill="FFFFFF"/>
              </w:rPr>
              <w:t>Handwritten Digit Recognition Using Machine Lear</w:t>
            </w:r>
            <w:r w:rsidR="00EC4B55" w:rsidRPr="000A1BF8">
              <w:rPr>
                <w:color w:val="333333"/>
                <w:sz w:val="24"/>
                <w:szCs w:val="24"/>
                <w:shd w:val="clear" w:color="auto" w:fill="FFFFFF"/>
              </w:rPr>
              <w:t>n</w:t>
            </w:r>
            <w:r w:rsidRPr="000A1BF8">
              <w:rPr>
                <w:color w:val="333333"/>
                <w:sz w:val="24"/>
                <w:szCs w:val="24"/>
                <w:shd w:val="clear" w:color="auto" w:fill="FFFFFF"/>
              </w:rPr>
              <w:t>ing</w:t>
            </w:r>
          </w:p>
        </w:tc>
      </w:tr>
      <w:tr w:rsidR="007E531B" w14:paraId="46D41FBA" w14:textId="77777777" w:rsidTr="00F26000">
        <w:trPr>
          <w:trHeight w:val="243"/>
          <w:jc w:val="center"/>
        </w:trPr>
        <w:tc>
          <w:tcPr>
            <w:tcW w:w="3057" w:type="dxa"/>
            <w:tcMar>
              <w:top w:w="100" w:type="dxa"/>
              <w:left w:w="100" w:type="dxa"/>
              <w:bottom w:w="100" w:type="dxa"/>
              <w:right w:w="100" w:type="dxa"/>
            </w:tcMar>
          </w:tcPr>
          <w:p w14:paraId="5EED8F24" w14:textId="77777777" w:rsidR="007E531B" w:rsidRDefault="00697A95">
            <w:pPr>
              <w:spacing w:line="240" w:lineRule="auto"/>
              <w:rPr>
                <w:sz w:val="24"/>
                <w:szCs w:val="24"/>
              </w:rPr>
            </w:pPr>
            <w:r>
              <w:rPr>
                <w:sz w:val="24"/>
                <w:szCs w:val="24"/>
              </w:rPr>
              <w:t>AUTHORS</w:t>
            </w:r>
          </w:p>
        </w:tc>
        <w:tc>
          <w:tcPr>
            <w:tcW w:w="6482" w:type="dxa"/>
            <w:tcMar>
              <w:top w:w="100" w:type="dxa"/>
              <w:left w:w="100" w:type="dxa"/>
              <w:bottom w:w="100" w:type="dxa"/>
              <w:right w:w="100" w:type="dxa"/>
            </w:tcMar>
          </w:tcPr>
          <w:p w14:paraId="5A995163" w14:textId="348FAD44" w:rsidR="007E531B" w:rsidRPr="00727DC7" w:rsidRDefault="00727DC7">
            <w:pPr>
              <w:spacing w:line="240" w:lineRule="auto"/>
            </w:pPr>
            <w:proofErr w:type="spellStart"/>
            <w:r>
              <w:t>Anchit</w:t>
            </w:r>
            <w:proofErr w:type="spellEnd"/>
            <w:r>
              <w:t xml:space="preserve"> Shrivastava, </w:t>
            </w:r>
            <w:proofErr w:type="spellStart"/>
            <w:r>
              <w:t>Isha</w:t>
            </w:r>
            <w:proofErr w:type="spellEnd"/>
            <w:r>
              <w:t xml:space="preserve"> </w:t>
            </w:r>
            <w:proofErr w:type="spellStart"/>
            <w:r>
              <w:t>Jaggi</w:t>
            </w:r>
            <w:proofErr w:type="spellEnd"/>
            <w:r>
              <w:t xml:space="preserve">, </w:t>
            </w:r>
            <w:proofErr w:type="spellStart"/>
            <w:r w:rsidR="00766D77">
              <w:t>Sheifali</w:t>
            </w:r>
            <w:proofErr w:type="spellEnd"/>
            <w:r w:rsidR="00766D77">
              <w:t xml:space="preserve"> Gupta, Deepali Gupta</w:t>
            </w:r>
          </w:p>
        </w:tc>
      </w:tr>
      <w:tr w:rsidR="007E531B" w14:paraId="553CF388" w14:textId="77777777" w:rsidTr="00F26000">
        <w:trPr>
          <w:trHeight w:val="243"/>
          <w:jc w:val="center"/>
        </w:trPr>
        <w:tc>
          <w:tcPr>
            <w:tcW w:w="3057" w:type="dxa"/>
            <w:tcMar>
              <w:top w:w="100" w:type="dxa"/>
              <w:left w:w="100" w:type="dxa"/>
              <w:bottom w:w="100" w:type="dxa"/>
              <w:right w:w="100" w:type="dxa"/>
            </w:tcMar>
          </w:tcPr>
          <w:p w14:paraId="52D1F777" w14:textId="77777777" w:rsidR="007E531B" w:rsidRDefault="00697A95">
            <w:pPr>
              <w:spacing w:line="240" w:lineRule="auto"/>
              <w:rPr>
                <w:sz w:val="24"/>
                <w:szCs w:val="24"/>
              </w:rPr>
            </w:pPr>
            <w:proofErr w:type="gramStart"/>
            <w:r>
              <w:rPr>
                <w:sz w:val="24"/>
                <w:szCs w:val="24"/>
              </w:rPr>
              <w:t>YEAR  OF</w:t>
            </w:r>
            <w:proofErr w:type="gramEnd"/>
            <w:r>
              <w:rPr>
                <w:sz w:val="24"/>
                <w:szCs w:val="24"/>
              </w:rPr>
              <w:t xml:space="preserve"> PUBLICATION</w:t>
            </w:r>
          </w:p>
        </w:tc>
        <w:tc>
          <w:tcPr>
            <w:tcW w:w="6482" w:type="dxa"/>
            <w:tcMar>
              <w:top w:w="100" w:type="dxa"/>
              <w:left w:w="100" w:type="dxa"/>
              <w:bottom w:w="100" w:type="dxa"/>
              <w:right w:w="100" w:type="dxa"/>
            </w:tcMar>
          </w:tcPr>
          <w:p w14:paraId="5C0F625A" w14:textId="1B72528C" w:rsidR="007E531B" w:rsidRPr="00EC4B55" w:rsidRDefault="00697A95">
            <w:pPr>
              <w:spacing w:line="240" w:lineRule="auto"/>
            </w:pPr>
            <w:r>
              <w:rPr>
                <w:sz w:val="2"/>
                <w:szCs w:val="2"/>
              </w:rPr>
              <w:t xml:space="preserve"> </w:t>
            </w:r>
            <w:r>
              <w:t xml:space="preserve"> </w:t>
            </w:r>
            <w:r w:rsidR="00EC4B55" w:rsidRPr="00EC4B55">
              <w:rPr>
                <w:color w:val="333333"/>
                <w:shd w:val="clear" w:color="auto" w:fill="FFFFFF"/>
              </w:rPr>
              <w:t>18-19 October 2019</w:t>
            </w:r>
          </w:p>
        </w:tc>
      </w:tr>
      <w:tr w:rsidR="007E531B" w14:paraId="729D744D" w14:textId="77777777" w:rsidTr="008970A8">
        <w:trPr>
          <w:trHeight w:val="3248"/>
          <w:jc w:val="center"/>
        </w:trPr>
        <w:tc>
          <w:tcPr>
            <w:tcW w:w="3057" w:type="dxa"/>
            <w:tcMar>
              <w:top w:w="100" w:type="dxa"/>
              <w:left w:w="100" w:type="dxa"/>
              <w:bottom w:w="100" w:type="dxa"/>
              <w:right w:w="100" w:type="dxa"/>
            </w:tcMar>
          </w:tcPr>
          <w:p w14:paraId="1E578445" w14:textId="77777777" w:rsidR="007E531B" w:rsidRDefault="00697A95">
            <w:pPr>
              <w:spacing w:line="240" w:lineRule="auto"/>
              <w:rPr>
                <w:sz w:val="24"/>
                <w:szCs w:val="24"/>
              </w:rPr>
            </w:pPr>
            <w:r>
              <w:rPr>
                <w:sz w:val="24"/>
                <w:szCs w:val="24"/>
              </w:rPr>
              <w:t>ABSTRACT</w:t>
            </w:r>
          </w:p>
        </w:tc>
        <w:tc>
          <w:tcPr>
            <w:tcW w:w="6482" w:type="dxa"/>
            <w:tcMar>
              <w:top w:w="100" w:type="dxa"/>
              <w:left w:w="100" w:type="dxa"/>
              <w:bottom w:w="100" w:type="dxa"/>
              <w:right w:w="100" w:type="dxa"/>
            </w:tcMar>
          </w:tcPr>
          <w:p w14:paraId="58560A49" w14:textId="3221D85A" w:rsidR="008970A8" w:rsidRDefault="00766D77" w:rsidP="00070C46">
            <w:pPr>
              <w:jc w:val="both"/>
              <w:rPr>
                <w:color w:val="000000" w:themeColor="text1"/>
              </w:rPr>
            </w:pPr>
            <w:r w:rsidRPr="00EC4B55">
              <w:rPr>
                <w:color w:val="333333"/>
                <w:shd w:val="clear" w:color="auto" w:fill="FFFFFF"/>
              </w:rPr>
              <w:t>The task for handwritten digit recognition has been troublesome due to various variations in writing styles. A number of 60,000 images were used as training sets of images with pixel size of 28×28. The images/training sets were matched with original image. It was found out after complete analysis and review that classifier ensemble system has the least error rate of just 0.32%. In this paper, review of different methods</w:t>
            </w:r>
            <w:r w:rsidR="00BE0E00">
              <w:rPr>
                <w:color w:val="333333"/>
                <w:shd w:val="clear" w:color="auto" w:fill="FFFFFF"/>
              </w:rPr>
              <w:t>++</w:t>
            </w:r>
            <w:r w:rsidRPr="00EC4B55">
              <w:rPr>
                <w:color w:val="333333"/>
                <w:shd w:val="clear" w:color="auto" w:fill="FFFFFF"/>
              </w:rPr>
              <w:t xml:space="preserve"> handwritten digit recognition </w:t>
            </w:r>
            <w:proofErr w:type="gramStart"/>
            <w:r w:rsidRPr="00EC4B55">
              <w:rPr>
                <w:color w:val="333333"/>
                <w:shd w:val="clear" w:color="auto" w:fill="FFFFFF"/>
              </w:rPr>
              <w:t>were</w:t>
            </w:r>
            <w:proofErr w:type="gramEnd"/>
            <w:r w:rsidRPr="00EC4B55">
              <w:rPr>
                <w:color w:val="333333"/>
                <w:shd w:val="clear" w:color="auto" w:fill="FFFFFF"/>
              </w:rPr>
              <w:t xml:space="preserve"> observed and analyzed.</w:t>
            </w:r>
            <w:r w:rsidR="008970A8">
              <w:rPr>
                <w:color w:val="000000" w:themeColor="text1"/>
              </w:rPr>
              <w:t xml:space="preserve"> </w:t>
            </w:r>
            <w:r w:rsidR="008970A8">
              <w:rPr>
                <w:color w:val="000000" w:themeColor="text1"/>
              </w:rPr>
              <w:t xml:space="preserve">Our model reaches the accuracy rate of 97%. The Support Vector machine tool is used to recognize the unidentified patterns.50% of the result is identified by the trained datasets and 50% of the result is identified by linear regression. </w:t>
            </w:r>
          </w:p>
          <w:p w14:paraId="4D207E63" w14:textId="77D58621" w:rsidR="007E531B" w:rsidRPr="00EC4B55" w:rsidRDefault="007E531B">
            <w:pPr>
              <w:spacing w:line="349" w:lineRule="auto"/>
              <w:jc w:val="both"/>
            </w:pPr>
          </w:p>
        </w:tc>
      </w:tr>
      <w:tr w:rsidR="007E531B" w14:paraId="1622F450" w14:textId="77777777" w:rsidTr="00F26000">
        <w:trPr>
          <w:trHeight w:val="243"/>
          <w:jc w:val="center"/>
        </w:trPr>
        <w:tc>
          <w:tcPr>
            <w:tcW w:w="3057" w:type="dxa"/>
            <w:tcMar>
              <w:top w:w="100" w:type="dxa"/>
              <w:left w:w="100" w:type="dxa"/>
              <w:bottom w:w="100" w:type="dxa"/>
              <w:right w:w="100" w:type="dxa"/>
            </w:tcMar>
          </w:tcPr>
          <w:p w14:paraId="1D83B419" w14:textId="77777777" w:rsidR="007E531B" w:rsidRDefault="00697A95">
            <w:pPr>
              <w:spacing w:line="240" w:lineRule="auto"/>
              <w:rPr>
                <w:sz w:val="24"/>
                <w:szCs w:val="24"/>
              </w:rPr>
            </w:pPr>
            <w:r>
              <w:rPr>
                <w:sz w:val="24"/>
                <w:szCs w:val="24"/>
              </w:rPr>
              <w:t>METHODOLOGY</w:t>
            </w:r>
          </w:p>
        </w:tc>
        <w:tc>
          <w:tcPr>
            <w:tcW w:w="6482" w:type="dxa"/>
            <w:tcMar>
              <w:top w:w="100" w:type="dxa"/>
              <w:left w:w="100" w:type="dxa"/>
              <w:bottom w:w="100" w:type="dxa"/>
              <w:right w:w="100" w:type="dxa"/>
            </w:tcMar>
          </w:tcPr>
          <w:p w14:paraId="60A0DBF3" w14:textId="06EA9732" w:rsidR="007E531B" w:rsidRDefault="00EC4B55">
            <w:pPr>
              <w:spacing w:line="240" w:lineRule="auto"/>
              <w:rPr>
                <w:sz w:val="24"/>
                <w:szCs w:val="24"/>
              </w:rPr>
            </w:pPr>
            <w:r>
              <w:rPr>
                <w:color w:val="333333"/>
                <w:shd w:val="clear" w:color="auto" w:fill="FFFFFF"/>
              </w:rPr>
              <w:t>Machine Learning</w:t>
            </w:r>
          </w:p>
        </w:tc>
      </w:tr>
      <w:tr w:rsidR="007E531B" w14:paraId="70C86CA7" w14:textId="77777777" w:rsidTr="00F26000">
        <w:trPr>
          <w:trHeight w:val="686"/>
          <w:jc w:val="center"/>
        </w:trPr>
        <w:tc>
          <w:tcPr>
            <w:tcW w:w="3057" w:type="dxa"/>
            <w:tcMar>
              <w:top w:w="100" w:type="dxa"/>
              <w:left w:w="100" w:type="dxa"/>
              <w:bottom w:w="100" w:type="dxa"/>
              <w:right w:w="100" w:type="dxa"/>
            </w:tcMar>
          </w:tcPr>
          <w:p w14:paraId="56035E47" w14:textId="77777777" w:rsidR="007E531B" w:rsidRDefault="00697A95">
            <w:pPr>
              <w:spacing w:line="240" w:lineRule="auto"/>
              <w:rPr>
                <w:sz w:val="24"/>
                <w:szCs w:val="24"/>
              </w:rPr>
            </w:pPr>
            <w:r>
              <w:rPr>
                <w:sz w:val="24"/>
                <w:szCs w:val="24"/>
              </w:rPr>
              <w:t>MERITS</w:t>
            </w:r>
          </w:p>
        </w:tc>
        <w:tc>
          <w:tcPr>
            <w:tcW w:w="6482" w:type="dxa"/>
            <w:tcMar>
              <w:top w:w="100" w:type="dxa"/>
              <w:left w:w="100" w:type="dxa"/>
              <w:bottom w:w="100" w:type="dxa"/>
              <w:right w:w="100" w:type="dxa"/>
            </w:tcMar>
          </w:tcPr>
          <w:p w14:paraId="5A44B2FE" w14:textId="77777777" w:rsidR="007E531B" w:rsidRPr="00EC4B55" w:rsidRDefault="00697A95" w:rsidP="000A1BF8">
            <w:r w:rsidRPr="00EC4B55">
              <w:t>Accuracy - 94%</w:t>
            </w:r>
          </w:p>
          <w:p w14:paraId="18939504" w14:textId="77777777" w:rsidR="007E531B" w:rsidRDefault="00697A95" w:rsidP="000A1BF8">
            <w:pPr>
              <w:rPr>
                <w:sz w:val="24"/>
                <w:szCs w:val="24"/>
              </w:rPr>
            </w:pPr>
            <w:r w:rsidRPr="00EC4B55">
              <w:t>Comparing multiple algorithms.</w:t>
            </w:r>
          </w:p>
        </w:tc>
      </w:tr>
      <w:tr w:rsidR="007E531B" w14:paraId="2B14DDAC" w14:textId="77777777" w:rsidTr="00F26000">
        <w:trPr>
          <w:trHeight w:val="243"/>
          <w:jc w:val="center"/>
        </w:trPr>
        <w:tc>
          <w:tcPr>
            <w:tcW w:w="3057" w:type="dxa"/>
            <w:tcMar>
              <w:top w:w="100" w:type="dxa"/>
              <w:left w:w="100" w:type="dxa"/>
              <w:bottom w:w="100" w:type="dxa"/>
              <w:right w:w="100" w:type="dxa"/>
            </w:tcMar>
          </w:tcPr>
          <w:p w14:paraId="53FD3755" w14:textId="77777777" w:rsidR="007E531B" w:rsidRDefault="00697A95">
            <w:pPr>
              <w:spacing w:line="240" w:lineRule="auto"/>
              <w:rPr>
                <w:sz w:val="24"/>
                <w:szCs w:val="24"/>
              </w:rPr>
            </w:pPr>
            <w:r>
              <w:rPr>
                <w:sz w:val="24"/>
                <w:szCs w:val="24"/>
              </w:rPr>
              <w:t>DEMERITS</w:t>
            </w:r>
          </w:p>
        </w:tc>
        <w:tc>
          <w:tcPr>
            <w:tcW w:w="6482" w:type="dxa"/>
            <w:tcMar>
              <w:top w:w="100" w:type="dxa"/>
              <w:left w:w="100" w:type="dxa"/>
              <w:bottom w:w="100" w:type="dxa"/>
              <w:right w:w="100" w:type="dxa"/>
            </w:tcMar>
          </w:tcPr>
          <w:p w14:paraId="34408AAD" w14:textId="6B5D558C" w:rsidR="007E531B" w:rsidRDefault="00F64501">
            <w:pPr>
              <w:spacing w:line="240" w:lineRule="auto"/>
              <w:rPr>
                <w:sz w:val="24"/>
                <w:szCs w:val="24"/>
              </w:rPr>
            </w:pPr>
            <w:r>
              <w:rPr>
                <w:color w:val="333333"/>
                <w:shd w:val="clear" w:color="auto" w:fill="FFFFFF"/>
              </w:rPr>
              <w:t>Due to various variations has some tro</w:t>
            </w:r>
            <w:r w:rsidR="00F773B1">
              <w:rPr>
                <w:color w:val="333333"/>
                <w:shd w:val="clear" w:color="auto" w:fill="FFFFFF"/>
              </w:rPr>
              <w:t>u</w:t>
            </w:r>
            <w:r>
              <w:rPr>
                <w:color w:val="333333"/>
                <w:shd w:val="clear" w:color="auto" w:fill="FFFFFF"/>
              </w:rPr>
              <w:t>blesome.</w:t>
            </w:r>
          </w:p>
        </w:tc>
      </w:tr>
      <w:tr w:rsidR="007E531B" w14:paraId="279D393C" w14:textId="77777777" w:rsidTr="00F26000">
        <w:trPr>
          <w:trHeight w:val="476"/>
          <w:jc w:val="center"/>
        </w:trPr>
        <w:tc>
          <w:tcPr>
            <w:tcW w:w="3057" w:type="dxa"/>
            <w:tcMar>
              <w:top w:w="100" w:type="dxa"/>
              <w:left w:w="100" w:type="dxa"/>
              <w:bottom w:w="100" w:type="dxa"/>
              <w:right w:w="100" w:type="dxa"/>
            </w:tcMar>
          </w:tcPr>
          <w:p w14:paraId="5A88EC9E" w14:textId="77777777" w:rsidR="007E531B" w:rsidRDefault="00697A95">
            <w:pPr>
              <w:spacing w:line="240" w:lineRule="auto"/>
              <w:rPr>
                <w:sz w:val="24"/>
                <w:szCs w:val="24"/>
              </w:rPr>
            </w:pPr>
            <w:r>
              <w:rPr>
                <w:sz w:val="24"/>
                <w:szCs w:val="24"/>
              </w:rPr>
              <w:t>OVERCOME DEMERITS</w:t>
            </w:r>
          </w:p>
        </w:tc>
        <w:tc>
          <w:tcPr>
            <w:tcW w:w="6482" w:type="dxa"/>
            <w:tcMar>
              <w:top w:w="100" w:type="dxa"/>
              <w:left w:w="100" w:type="dxa"/>
              <w:bottom w:w="100" w:type="dxa"/>
              <w:right w:w="100" w:type="dxa"/>
            </w:tcMar>
          </w:tcPr>
          <w:p w14:paraId="51EA6122" w14:textId="4F6DD19E" w:rsidR="007E531B" w:rsidRDefault="00001D4E" w:rsidP="000A1BF8">
            <w:pPr>
              <w:rPr>
                <w:sz w:val="24"/>
                <w:szCs w:val="24"/>
              </w:rPr>
            </w:pPr>
            <w:r w:rsidRPr="00EC4B55">
              <w:rPr>
                <w:color w:val="333333"/>
                <w:shd w:val="clear" w:color="auto" w:fill="FFFFFF"/>
              </w:rPr>
              <w:t>A number of 60,000 images were used as training sets of images with pixel size of 28×28</w:t>
            </w:r>
            <w:r w:rsidR="00697A95">
              <w:rPr>
                <w:sz w:val="24"/>
                <w:szCs w:val="24"/>
              </w:rPr>
              <w:t>.</w:t>
            </w:r>
          </w:p>
        </w:tc>
      </w:tr>
      <w:tr w:rsidR="003B1ACF" w14:paraId="44754826" w14:textId="77777777" w:rsidTr="00F26000">
        <w:trPr>
          <w:trHeight w:val="1401"/>
          <w:jc w:val="center"/>
        </w:trPr>
        <w:tc>
          <w:tcPr>
            <w:tcW w:w="3057" w:type="dxa"/>
            <w:tcMar>
              <w:top w:w="100" w:type="dxa"/>
              <w:left w:w="100" w:type="dxa"/>
              <w:bottom w:w="100" w:type="dxa"/>
              <w:right w:w="100" w:type="dxa"/>
            </w:tcMar>
          </w:tcPr>
          <w:p w14:paraId="55A96B24" w14:textId="77777777" w:rsidR="003B1ACF" w:rsidRDefault="003B1ACF" w:rsidP="003B1ACF">
            <w:pPr>
              <w:spacing w:line="240" w:lineRule="auto"/>
              <w:rPr>
                <w:sz w:val="24"/>
                <w:szCs w:val="24"/>
              </w:rPr>
            </w:pPr>
            <w:r>
              <w:rPr>
                <w:sz w:val="24"/>
                <w:szCs w:val="24"/>
              </w:rPr>
              <w:t>LINK</w:t>
            </w:r>
          </w:p>
        </w:tc>
        <w:tc>
          <w:tcPr>
            <w:tcW w:w="6482" w:type="dxa"/>
            <w:tcMar>
              <w:top w:w="100" w:type="dxa"/>
              <w:left w:w="100" w:type="dxa"/>
              <w:bottom w:w="100" w:type="dxa"/>
              <w:right w:w="100" w:type="dxa"/>
            </w:tcMar>
          </w:tcPr>
          <w:p w14:paraId="54726ABA" w14:textId="4DC5C2AB" w:rsidR="00924B6D" w:rsidRPr="00924B6D" w:rsidRDefault="00924B6D" w:rsidP="00924B6D">
            <w:pPr>
              <w:spacing w:line="240" w:lineRule="auto"/>
              <w:rPr>
                <w:color w:val="0563C1"/>
                <w:u w:val="single"/>
              </w:rPr>
            </w:pPr>
            <w:r w:rsidRPr="00924B6D">
              <w:rPr>
                <w:color w:val="0563C1"/>
                <w:u w:val="single"/>
              </w:rPr>
              <w:t>https://ieeexplore.ieee.org/document/8976601</w:t>
            </w:r>
          </w:p>
        </w:tc>
      </w:tr>
    </w:tbl>
    <w:p w14:paraId="625DA6D4" w14:textId="77777777" w:rsidR="007E531B" w:rsidRDefault="007E531B">
      <w:pPr>
        <w:jc w:val="center"/>
        <w:rPr>
          <w:sz w:val="24"/>
          <w:szCs w:val="24"/>
        </w:rPr>
      </w:pPr>
    </w:p>
    <w:p w14:paraId="3DD608BA" w14:textId="77777777" w:rsidR="007E531B" w:rsidRDefault="007E531B">
      <w:pPr>
        <w:jc w:val="center"/>
        <w:rPr>
          <w:sz w:val="16"/>
          <w:szCs w:val="16"/>
        </w:rPr>
      </w:pPr>
    </w:p>
    <w:p w14:paraId="5719AF1F" w14:textId="08972BBF" w:rsidR="007E531B" w:rsidRDefault="007E531B"/>
    <w:p w14:paraId="2A75F888" w14:textId="0ACC5173" w:rsidR="008970A8" w:rsidRDefault="008970A8"/>
    <w:p w14:paraId="5B5D6CA9" w14:textId="2A1E7EF7" w:rsidR="008970A8" w:rsidRDefault="008970A8"/>
    <w:p w14:paraId="6EF98EF6" w14:textId="76EE6D46" w:rsidR="008970A8" w:rsidRDefault="008970A8"/>
    <w:p w14:paraId="33E304A6" w14:textId="273635A3" w:rsidR="008970A8" w:rsidRDefault="008970A8"/>
    <w:p w14:paraId="65B4862E" w14:textId="598C75FD" w:rsidR="008970A8" w:rsidRDefault="008970A8"/>
    <w:p w14:paraId="7C975E99" w14:textId="77777777" w:rsidR="008970A8" w:rsidRDefault="008970A8"/>
    <w:p w14:paraId="7221E1A8" w14:textId="77777777" w:rsidR="007E531B" w:rsidRDefault="007E531B" w:rsidP="00E93764">
      <w:pPr>
        <w:rPr>
          <w:sz w:val="24"/>
          <w:szCs w:val="24"/>
        </w:rPr>
      </w:pPr>
    </w:p>
    <w:tbl>
      <w:tblPr>
        <w:tblStyle w:val="Table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7E531B" w14:paraId="33492253" w14:textId="77777777">
        <w:trPr>
          <w:trHeight w:val="207"/>
          <w:jc w:val="center"/>
        </w:trPr>
        <w:tc>
          <w:tcPr>
            <w:tcW w:w="3000" w:type="dxa"/>
            <w:tcMar>
              <w:top w:w="100" w:type="dxa"/>
              <w:left w:w="100" w:type="dxa"/>
              <w:bottom w:w="100" w:type="dxa"/>
              <w:right w:w="100" w:type="dxa"/>
            </w:tcMar>
          </w:tcPr>
          <w:p w14:paraId="18DAD628" w14:textId="77777777" w:rsidR="007E531B" w:rsidRDefault="00697A95">
            <w:pPr>
              <w:spacing w:line="240" w:lineRule="auto"/>
              <w:rPr>
                <w:sz w:val="24"/>
                <w:szCs w:val="24"/>
              </w:rPr>
            </w:pPr>
            <w:r>
              <w:rPr>
                <w:sz w:val="24"/>
                <w:szCs w:val="24"/>
              </w:rPr>
              <w:t>TITLE</w:t>
            </w:r>
          </w:p>
        </w:tc>
        <w:tc>
          <w:tcPr>
            <w:tcW w:w="6360" w:type="dxa"/>
            <w:tcMar>
              <w:top w:w="100" w:type="dxa"/>
              <w:left w:w="100" w:type="dxa"/>
              <w:bottom w:w="100" w:type="dxa"/>
              <w:right w:w="100" w:type="dxa"/>
            </w:tcMar>
          </w:tcPr>
          <w:p w14:paraId="1E567435" w14:textId="7EFF1971" w:rsidR="007E531B" w:rsidRDefault="006D7E2B" w:rsidP="000A1BF8">
            <w:pPr>
              <w:pStyle w:val="Heading1"/>
              <w:spacing w:before="0" w:after="0"/>
              <w:rPr>
                <w:color w:val="333333"/>
                <w:sz w:val="30"/>
                <w:szCs w:val="30"/>
              </w:rPr>
            </w:pPr>
            <w:r>
              <w:rPr>
                <w:sz w:val="24"/>
              </w:rPr>
              <w:t xml:space="preserve">Effective Handwritten Digit Recognition Based </w:t>
            </w:r>
            <w:proofErr w:type="gramStart"/>
            <w:r>
              <w:rPr>
                <w:sz w:val="24"/>
              </w:rPr>
              <w:t>On</w:t>
            </w:r>
            <w:proofErr w:type="gramEnd"/>
            <w:r>
              <w:rPr>
                <w:sz w:val="24"/>
              </w:rPr>
              <w:t xml:space="preserve"> Multi-feature Extraction and Deep Analysis.</w:t>
            </w:r>
          </w:p>
          <w:p w14:paraId="75B4C727" w14:textId="77777777" w:rsidR="007E531B" w:rsidRDefault="007E531B">
            <w:pPr>
              <w:spacing w:line="240" w:lineRule="auto"/>
              <w:rPr>
                <w:sz w:val="26"/>
                <w:szCs w:val="26"/>
              </w:rPr>
            </w:pPr>
          </w:p>
        </w:tc>
      </w:tr>
      <w:tr w:rsidR="007E531B" w14:paraId="55A42B82" w14:textId="77777777">
        <w:trPr>
          <w:jc w:val="center"/>
        </w:trPr>
        <w:tc>
          <w:tcPr>
            <w:tcW w:w="3000" w:type="dxa"/>
            <w:tcMar>
              <w:top w:w="100" w:type="dxa"/>
              <w:left w:w="100" w:type="dxa"/>
              <w:bottom w:w="100" w:type="dxa"/>
              <w:right w:w="100" w:type="dxa"/>
            </w:tcMar>
          </w:tcPr>
          <w:p w14:paraId="17B68712" w14:textId="77777777" w:rsidR="007E531B" w:rsidRDefault="00697A95">
            <w:pPr>
              <w:spacing w:line="240" w:lineRule="auto"/>
              <w:rPr>
                <w:sz w:val="24"/>
                <w:szCs w:val="24"/>
              </w:rPr>
            </w:pPr>
            <w:r>
              <w:rPr>
                <w:sz w:val="24"/>
                <w:szCs w:val="24"/>
              </w:rPr>
              <w:t>AUTHORS</w:t>
            </w:r>
          </w:p>
        </w:tc>
        <w:tc>
          <w:tcPr>
            <w:tcW w:w="6360" w:type="dxa"/>
            <w:tcMar>
              <w:top w:w="100" w:type="dxa"/>
              <w:left w:w="100" w:type="dxa"/>
              <w:bottom w:w="100" w:type="dxa"/>
              <w:right w:w="100" w:type="dxa"/>
            </w:tcMar>
          </w:tcPr>
          <w:p w14:paraId="50688ADD" w14:textId="51F5CA2F" w:rsidR="007E531B" w:rsidRDefault="006D7E2B">
            <w:pPr>
              <w:spacing w:line="240" w:lineRule="auto"/>
              <w:rPr>
                <w:color w:val="2D2828"/>
              </w:rPr>
            </w:pPr>
            <w:proofErr w:type="spellStart"/>
            <w:r>
              <w:t>Caiyum</w:t>
            </w:r>
            <w:proofErr w:type="spellEnd"/>
            <w:r>
              <w:t xml:space="preserve"> Ma, Hong Zhang</w:t>
            </w:r>
          </w:p>
        </w:tc>
      </w:tr>
      <w:tr w:rsidR="007E531B" w14:paraId="3C536D44" w14:textId="77777777">
        <w:trPr>
          <w:trHeight w:val="524"/>
          <w:jc w:val="center"/>
        </w:trPr>
        <w:tc>
          <w:tcPr>
            <w:tcW w:w="3000" w:type="dxa"/>
            <w:tcMar>
              <w:top w:w="100" w:type="dxa"/>
              <w:left w:w="100" w:type="dxa"/>
              <w:bottom w:w="100" w:type="dxa"/>
              <w:right w:w="100" w:type="dxa"/>
            </w:tcMar>
          </w:tcPr>
          <w:p w14:paraId="1625F14C" w14:textId="77777777" w:rsidR="007E531B" w:rsidRDefault="00697A95">
            <w:pPr>
              <w:spacing w:line="240" w:lineRule="auto"/>
              <w:rPr>
                <w:sz w:val="24"/>
                <w:szCs w:val="24"/>
              </w:rPr>
            </w:pPr>
            <w:proofErr w:type="gramStart"/>
            <w:r>
              <w:rPr>
                <w:sz w:val="24"/>
                <w:szCs w:val="24"/>
              </w:rPr>
              <w:t>YEAR  OF</w:t>
            </w:r>
            <w:proofErr w:type="gramEnd"/>
            <w:r>
              <w:rPr>
                <w:sz w:val="24"/>
                <w:szCs w:val="24"/>
              </w:rPr>
              <w:t xml:space="preserve"> PUBLICATION</w:t>
            </w:r>
          </w:p>
        </w:tc>
        <w:tc>
          <w:tcPr>
            <w:tcW w:w="6360" w:type="dxa"/>
            <w:tcMar>
              <w:top w:w="100" w:type="dxa"/>
              <w:left w:w="100" w:type="dxa"/>
              <w:bottom w:w="100" w:type="dxa"/>
              <w:right w:w="100" w:type="dxa"/>
            </w:tcMar>
          </w:tcPr>
          <w:p w14:paraId="48A6A6A2" w14:textId="01E69F99" w:rsidR="007E531B" w:rsidRDefault="00697A95">
            <w:pPr>
              <w:spacing w:line="240" w:lineRule="auto"/>
              <w:rPr>
                <w:sz w:val="2"/>
                <w:szCs w:val="2"/>
              </w:rPr>
            </w:pPr>
            <w:r>
              <w:rPr>
                <w:sz w:val="2"/>
                <w:szCs w:val="2"/>
              </w:rPr>
              <w:t xml:space="preserve"> </w:t>
            </w:r>
            <w:r w:rsidR="006D7E2B">
              <w:t>1 Aug 2015</w:t>
            </w:r>
            <w:r>
              <w:t xml:space="preserve"> </w:t>
            </w:r>
          </w:p>
        </w:tc>
      </w:tr>
      <w:tr w:rsidR="007E531B" w14:paraId="7B81B934" w14:textId="77777777">
        <w:trPr>
          <w:jc w:val="center"/>
        </w:trPr>
        <w:tc>
          <w:tcPr>
            <w:tcW w:w="3000" w:type="dxa"/>
            <w:tcMar>
              <w:top w:w="100" w:type="dxa"/>
              <w:left w:w="100" w:type="dxa"/>
              <w:bottom w:w="100" w:type="dxa"/>
              <w:right w:w="100" w:type="dxa"/>
            </w:tcMar>
          </w:tcPr>
          <w:p w14:paraId="6793B06D" w14:textId="77777777" w:rsidR="007E531B" w:rsidRDefault="00697A95">
            <w:pPr>
              <w:spacing w:line="240" w:lineRule="auto"/>
              <w:rPr>
                <w:sz w:val="24"/>
                <w:szCs w:val="24"/>
              </w:rPr>
            </w:pPr>
            <w:r>
              <w:rPr>
                <w:sz w:val="24"/>
                <w:szCs w:val="24"/>
              </w:rPr>
              <w:t>ABSTRACT</w:t>
            </w:r>
          </w:p>
        </w:tc>
        <w:tc>
          <w:tcPr>
            <w:tcW w:w="6360" w:type="dxa"/>
            <w:tcMar>
              <w:top w:w="100" w:type="dxa"/>
              <w:left w:w="100" w:type="dxa"/>
              <w:bottom w:w="100" w:type="dxa"/>
              <w:right w:w="100" w:type="dxa"/>
            </w:tcMar>
          </w:tcPr>
          <w:p w14:paraId="0CD18FA5" w14:textId="7C171086" w:rsidR="002A1A76" w:rsidRDefault="00145DC9" w:rsidP="00070C46">
            <w:pPr>
              <w:jc w:val="both"/>
              <w:rPr>
                <w:color w:val="000000" w:themeColor="text1"/>
              </w:rPr>
            </w:pPr>
            <w:r w:rsidRPr="00145DC9">
              <w:rPr>
                <w:color w:val="2D2828"/>
              </w:rPr>
              <w:t>Handwritten digit recognition is an important research topic in computer vision and pattern recognition. This paper proposes an effective handwritten digit recognition approach based on specific multi-feature extraction and deep analysis. First, we normalize images of various sizes and stroke thickness in preprocessing to eliminate negative information and keep relevant features. Secondly, considering that handwritten digit image recognition is different from traditional image semantics recognition</w:t>
            </w:r>
            <w:r w:rsidR="002A1A76">
              <w:rPr>
                <w:color w:val="2D2828"/>
              </w:rPr>
              <w:t xml:space="preserve">. </w:t>
            </w:r>
            <w:r w:rsidRPr="00145DC9">
              <w:rPr>
                <w:color w:val="2D2828"/>
              </w:rPr>
              <w:t>Moreover, we fuse multiple features into the deep neural networks for semantics recognition. Experiments results on benchmark database of MNIST handwritten digit images show that the performance is remarkable</w:t>
            </w:r>
            <w:r w:rsidR="002A1A76">
              <w:rPr>
                <w:color w:val="2D2828"/>
              </w:rPr>
              <w:t>.</w:t>
            </w:r>
            <w:r w:rsidR="002A1A76">
              <w:rPr>
                <w:color w:val="000000" w:themeColor="text1"/>
              </w:rPr>
              <w:t xml:space="preserve"> </w:t>
            </w:r>
            <w:r w:rsidR="002A1A76">
              <w:rPr>
                <w:color w:val="000000" w:themeColor="text1"/>
              </w:rPr>
              <w:t xml:space="preserve">Our model reaches the accuracy rate of 97%. The Support Vector machine tool is used to recognize the unidentified patterns.50% of the result is identified by the trained datasets and 50% of the result is identified by linear regression. </w:t>
            </w:r>
          </w:p>
          <w:p w14:paraId="27E446ED" w14:textId="5E8053AE" w:rsidR="007E531B" w:rsidRDefault="007E531B">
            <w:pPr>
              <w:spacing w:line="360" w:lineRule="auto"/>
              <w:jc w:val="both"/>
              <w:rPr>
                <w:color w:val="2D2828"/>
                <w:sz w:val="14"/>
                <w:szCs w:val="14"/>
              </w:rPr>
            </w:pPr>
          </w:p>
        </w:tc>
      </w:tr>
      <w:tr w:rsidR="007E531B" w14:paraId="45536499" w14:textId="77777777">
        <w:trPr>
          <w:jc w:val="center"/>
        </w:trPr>
        <w:tc>
          <w:tcPr>
            <w:tcW w:w="3000" w:type="dxa"/>
            <w:tcMar>
              <w:top w:w="100" w:type="dxa"/>
              <w:left w:w="100" w:type="dxa"/>
              <w:bottom w:w="100" w:type="dxa"/>
              <w:right w:w="100" w:type="dxa"/>
            </w:tcMar>
          </w:tcPr>
          <w:p w14:paraId="3AAAE831" w14:textId="77777777" w:rsidR="007E531B" w:rsidRDefault="00697A95">
            <w:pPr>
              <w:spacing w:line="240" w:lineRule="auto"/>
              <w:rPr>
                <w:sz w:val="24"/>
                <w:szCs w:val="24"/>
              </w:rPr>
            </w:pPr>
            <w:r>
              <w:rPr>
                <w:sz w:val="24"/>
                <w:szCs w:val="24"/>
              </w:rPr>
              <w:t>METHODOLOGY</w:t>
            </w:r>
          </w:p>
        </w:tc>
        <w:tc>
          <w:tcPr>
            <w:tcW w:w="6360" w:type="dxa"/>
            <w:tcMar>
              <w:top w:w="100" w:type="dxa"/>
              <w:left w:w="100" w:type="dxa"/>
              <w:bottom w:w="100" w:type="dxa"/>
              <w:right w:w="100" w:type="dxa"/>
            </w:tcMar>
          </w:tcPr>
          <w:p w14:paraId="499A73A5" w14:textId="40203079" w:rsidR="007E531B" w:rsidRPr="00145DC9" w:rsidRDefault="00145DC9" w:rsidP="00145DC9">
            <w:pPr>
              <w:pStyle w:val="Heading1"/>
              <w:spacing w:before="0" w:after="0" w:line="240" w:lineRule="auto"/>
              <w:rPr>
                <w:color w:val="333333"/>
                <w:sz w:val="30"/>
                <w:szCs w:val="30"/>
              </w:rPr>
            </w:pPr>
            <w:r w:rsidRPr="00F457E8">
              <w:rPr>
                <w:sz w:val="22"/>
                <w:szCs w:val="22"/>
              </w:rPr>
              <w:t>Multi-feature Extraction and Deep Analysis</w:t>
            </w:r>
            <w:r>
              <w:rPr>
                <w:sz w:val="24"/>
              </w:rPr>
              <w:t>.</w:t>
            </w:r>
          </w:p>
        </w:tc>
      </w:tr>
      <w:tr w:rsidR="007E531B" w14:paraId="329F4C12" w14:textId="77777777">
        <w:trPr>
          <w:trHeight w:val="777"/>
          <w:jc w:val="center"/>
        </w:trPr>
        <w:tc>
          <w:tcPr>
            <w:tcW w:w="3000" w:type="dxa"/>
            <w:tcMar>
              <w:top w:w="100" w:type="dxa"/>
              <w:left w:w="100" w:type="dxa"/>
              <w:bottom w:w="100" w:type="dxa"/>
              <w:right w:w="100" w:type="dxa"/>
            </w:tcMar>
          </w:tcPr>
          <w:p w14:paraId="2B470B63" w14:textId="77777777" w:rsidR="007E531B" w:rsidRDefault="00697A95">
            <w:pPr>
              <w:spacing w:line="240" w:lineRule="auto"/>
              <w:rPr>
                <w:sz w:val="24"/>
                <w:szCs w:val="24"/>
              </w:rPr>
            </w:pPr>
            <w:r>
              <w:rPr>
                <w:sz w:val="24"/>
                <w:szCs w:val="24"/>
              </w:rPr>
              <w:t>MERITS</w:t>
            </w:r>
          </w:p>
        </w:tc>
        <w:tc>
          <w:tcPr>
            <w:tcW w:w="6360" w:type="dxa"/>
            <w:tcMar>
              <w:top w:w="100" w:type="dxa"/>
              <w:left w:w="100" w:type="dxa"/>
              <w:bottom w:w="100" w:type="dxa"/>
              <w:right w:w="100" w:type="dxa"/>
            </w:tcMar>
          </w:tcPr>
          <w:p w14:paraId="71A28AC5" w14:textId="74D8A4F8" w:rsidR="00145DC9" w:rsidRPr="00F457E8" w:rsidRDefault="00697A95" w:rsidP="000A1BF8">
            <w:pPr>
              <w:pStyle w:val="Heading1"/>
              <w:spacing w:before="0" w:after="0"/>
              <w:rPr>
                <w:color w:val="333333"/>
                <w:sz w:val="22"/>
                <w:szCs w:val="22"/>
              </w:rPr>
            </w:pPr>
            <w:r w:rsidRPr="00F457E8">
              <w:rPr>
                <w:sz w:val="22"/>
                <w:szCs w:val="22"/>
              </w:rPr>
              <w:t xml:space="preserve">Using </w:t>
            </w:r>
            <w:r w:rsidR="00145DC9" w:rsidRPr="00F457E8">
              <w:rPr>
                <w:sz w:val="22"/>
                <w:szCs w:val="22"/>
              </w:rPr>
              <w:t>Multi-feature Extraction and Deep Analysis</w:t>
            </w:r>
          </w:p>
          <w:p w14:paraId="5F8CAB95" w14:textId="03B293B1" w:rsidR="007E531B" w:rsidRDefault="00697A95" w:rsidP="000A1BF8">
            <w:pPr>
              <w:rPr>
                <w:sz w:val="24"/>
                <w:szCs w:val="24"/>
              </w:rPr>
            </w:pPr>
            <w:r w:rsidRPr="00F457E8">
              <w:t xml:space="preserve"> Increases the Accuracy and computing time.</w:t>
            </w:r>
          </w:p>
        </w:tc>
      </w:tr>
      <w:tr w:rsidR="007E531B" w14:paraId="303FBA03" w14:textId="77777777">
        <w:trPr>
          <w:trHeight w:val="265"/>
          <w:jc w:val="center"/>
        </w:trPr>
        <w:tc>
          <w:tcPr>
            <w:tcW w:w="3000" w:type="dxa"/>
            <w:tcMar>
              <w:top w:w="100" w:type="dxa"/>
              <w:left w:w="100" w:type="dxa"/>
              <w:bottom w:w="100" w:type="dxa"/>
              <w:right w:w="100" w:type="dxa"/>
            </w:tcMar>
          </w:tcPr>
          <w:p w14:paraId="24361952" w14:textId="77777777" w:rsidR="007E531B" w:rsidRDefault="00697A95">
            <w:pPr>
              <w:spacing w:line="240" w:lineRule="auto"/>
              <w:rPr>
                <w:sz w:val="24"/>
                <w:szCs w:val="24"/>
              </w:rPr>
            </w:pPr>
            <w:r>
              <w:rPr>
                <w:sz w:val="24"/>
                <w:szCs w:val="24"/>
              </w:rPr>
              <w:t>DEMERITS</w:t>
            </w:r>
          </w:p>
        </w:tc>
        <w:tc>
          <w:tcPr>
            <w:tcW w:w="6360" w:type="dxa"/>
            <w:tcMar>
              <w:top w:w="100" w:type="dxa"/>
              <w:left w:w="100" w:type="dxa"/>
              <w:bottom w:w="100" w:type="dxa"/>
              <w:right w:w="100" w:type="dxa"/>
            </w:tcMar>
          </w:tcPr>
          <w:p w14:paraId="4A761CE8" w14:textId="3D8B5AD8" w:rsidR="007E531B" w:rsidRDefault="002A1A76">
            <w:pPr>
              <w:spacing w:line="240" w:lineRule="auto"/>
              <w:rPr>
                <w:sz w:val="24"/>
                <w:szCs w:val="24"/>
              </w:rPr>
            </w:pPr>
            <w:r>
              <w:rPr>
                <w:sz w:val="24"/>
                <w:szCs w:val="24"/>
              </w:rPr>
              <w:t xml:space="preserve">This project is not efficient for large datasets.   </w:t>
            </w:r>
          </w:p>
        </w:tc>
      </w:tr>
      <w:tr w:rsidR="007E531B" w14:paraId="63CA0A9C" w14:textId="77777777">
        <w:trPr>
          <w:trHeight w:val="55"/>
          <w:jc w:val="center"/>
        </w:trPr>
        <w:tc>
          <w:tcPr>
            <w:tcW w:w="3000" w:type="dxa"/>
            <w:tcMar>
              <w:top w:w="100" w:type="dxa"/>
              <w:left w:w="100" w:type="dxa"/>
              <w:bottom w:w="100" w:type="dxa"/>
              <w:right w:w="100" w:type="dxa"/>
            </w:tcMar>
          </w:tcPr>
          <w:p w14:paraId="17CFD4BE" w14:textId="77777777" w:rsidR="007E531B" w:rsidRDefault="00697A95">
            <w:pPr>
              <w:spacing w:line="240" w:lineRule="auto"/>
              <w:rPr>
                <w:sz w:val="24"/>
                <w:szCs w:val="24"/>
              </w:rPr>
            </w:pPr>
            <w:r>
              <w:rPr>
                <w:sz w:val="24"/>
                <w:szCs w:val="24"/>
                <w:lang w:val="en-US"/>
              </w:rPr>
              <w:t>OVERCOME DEMERITS</w:t>
            </w:r>
          </w:p>
        </w:tc>
        <w:tc>
          <w:tcPr>
            <w:tcW w:w="6360" w:type="dxa"/>
            <w:tcMar>
              <w:top w:w="100" w:type="dxa"/>
              <w:left w:w="100" w:type="dxa"/>
              <w:bottom w:w="100" w:type="dxa"/>
              <w:right w:w="100" w:type="dxa"/>
            </w:tcMar>
          </w:tcPr>
          <w:p w14:paraId="1B2133B9" w14:textId="77777777" w:rsidR="007E531B" w:rsidRDefault="00697A95">
            <w:pPr>
              <w:spacing w:line="240" w:lineRule="auto"/>
              <w:rPr>
                <w:sz w:val="24"/>
                <w:szCs w:val="24"/>
              </w:rPr>
            </w:pPr>
            <w:r>
              <w:rPr>
                <w:sz w:val="24"/>
                <w:szCs w:val="24"/>
                <w:lang w:val="en-US"/>
              </w:rPr>
              <w:t>Compare more models with same data.</w:t>
            </w:r>
          </w:p>
        </w:tc>
      </w:tr>
      <w:tr w:rsidR="00924B6D" w14:paraId="7AE1187A" w14:textId="77777777">
        <w:trPr>
          <w:trHeight w:val="1783"/>
          <w:jc w:val="center"/>
        </w:trPr>
        <w:tc>
          <w:tcPr>
            <w:tcW w:w="3000" w:type="dxa"/>
            <w:tcMar>
              <w:top w:w="100" w:type="dxa"/>
              <w:left w:w="100" w:type="dxa"/>
              <w:bottom w:w="100" w:type="dxa"/>
              <w:right w:w="100" w:type="dxa"/>
            </w:tcMar>
          </w:tcPr>
          <w:p w14:paraId="5905EAAC" w14:textId="77777777" w:rsidR="00924B6D" w:rsidRDefault="00924B6D" w:rsidP="00924B6D">
            <w:pPr>
              <w:spacing w:line="240" w:lineRule="auto"/>
              <w:rPr>
                <w:sz w:val="24"/>
                <w:szCs w:val="24"/>
              </w:rPr>
            </w:pPr>
            <w:r>
              <w:rPr>
                <w:sz w:val="24"/>
                <w:szCs w:val="24"/>
              </w:rPr>
              <w:t>LINK</w:t>
            </w:r>
          </w:p>
        </w:tc>
        <w:tc>
          <w:tcPr>
            <w:tcW w:w="6360" w:type="dxa"/>
            <w:tcMar>
              <w:top w:w="100" w:type="dxa"/>
              <w:left w:w="100" w:type="dxa"/>
              <w:bottom w:w="100" w:type="dxa"/>
              <w:right w:w="100" w:type="dxa"/>
            </w:tcMar>
          </w:tcPr>
          <w:p w14:paraId="0DF49411" w14:textId="7E48BA5C" w:rsidR="00924B6D" w:rsidRDefault="00924B6D" w:rsidP="00924B6D">
            <w:pPr>
              <w:spacing w:line="240" w:lineRule="auto"/>
              <w:rPr>
                <w:sz w:val="24"/>
                <w:szCs w:val="24"/>
              </w:rPr>
            </w:pPr>
            <w:r w:rsidRPr="00924B6D">
              <w:rPr>
                <w:color w:val="0563C1"/>
                <w:u w:val="single"/>
              </w:rPr>
              <w:t>https://www.semanticscholar.org/paper/Handwritten-digit-recognition%3A-applications-of-and-LeCun-Jackel/3aa4c691289f56f9af6cf543633cfb3917274281.ieee.org/document/8976601</w:t>
            </w:r>
          </w:p>
        </w:tc>
      </w:tr>
    </w:tbl>
    <w:p w14:paraId="21129E5E" w14:textId="1268B8E2" w:rsidR="007E531B" w:rsidRDefault="007E531B" w:rsidP="00E93764">
      <w:pPr>
        <w:rPr>
          <w:sz w:val="24"/>
          <w:szCs w:val="24"/>
        </w:rPr>
      </w:pPr>
    </w:p>
    <w:p w14:paraId="5689842D" w14:textId="77777777" w:rsidR="00070C46" w:rsidRDefault="00070C46" w:rsidP="00E93764">
      <w:pPr>
        <w:rPr>
          <w:sz w:val="24"/>
          <w:szCs w:val="24"/>
        </w:rPr>
      </w:pPr>
    </w:p>
    <w:tbl>
      <w:tblPr>
        <w:tblStyle w:val="Table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360"/>
      </w:tblGrid>
      <w:tr w:rsidR="007E531B" w14:paraId="53E628C0" w14:textId="77777777">
        <w:trPr>
          <w:jc w:val="center"/>
        </w:trPr>
        <w:tc>
          <w:tcPr>
            <w:tcW w:w="3000" w:type="dxa"/>
            <w:tcMar>
              <w:top w:w="100" w:type="dxa"/>
              <w:left w:w="100" w:type="dxa"/>
              <w:bottom w:w="100" w:type="dxa"/>
              <w:right w:w="100" w:type="dxa"/>
            </w:tcMar>
          </w:tcPr>
          <w:p w14:paraId="6252359E" w14:textId="77777777" w:rsidR="007E531B" w:rsidRDefault="00697A95">
            <w:pPr>
              <w:spacing w:line="240" w:lineRule="auto"/>
              <w:rPr>
                <w:sz w:val="24"/>
                <w:szCs w:val="24"/>
              </w:rPr>
            </w:pPr>
            <w:r>
              <w:rPr>
                <w:sz w:val="24"/>
                <w:szCs w:val="24"/>
              </w:rPr>
              <w:lastRenderedPageBreak/>
              <w:t>TITLE</w:t>
            </w:r>
          </w:p>
        </w:tc>
        <w:tc>
          <w:tcPr>
            <w:tcW w:w="6360" w:type="dxa"/>
            <w:tcMar>
              <w:top w:w="100" w:type="dxa"/>
              <w:left w:w="100" w:type="dxa"/>
              <w:bottom w:w="100" w:type="dxa"/>
              <w:right w:w="100" w:type="dxa"/>
            </w:tcMar>
          </w:tcPr>
          <w:p w14:paraId="06DFD474" w14:textId="3CB92541" w:rsidR="007E531B" w:rsidRDefault="008E25DB" w:rsidP="000A1BF8">
            <w:pPr>
              <w:pStyle w:val="Heading1"/>
              <w:spacing w:before="0" w:after="240"/>
              <w:jc w:val="both"/>
              <w:rPr>
                <w:sz w:val="10"/>
                <w:szCs w:val="10"/>
              </w:rPr>
            </w:pPr>
            <w:r>
              <w:rPr>
                <w:sz w:val="24"/>
              </w:rPr>
              <w:t xml:space="preserve">Handwritten Digit Recognition: Applications </w:t>
            </w:r>
            <w:proofErr w:type="gramStart"/>
            <w:r>
              <w:rPr>
                <w:sz w:val="24"/>
              </w:rPr>
              <w:t>Of</w:t>
            </w:r>
            <w:proofErr w:type="gramEnd"/>
            <w:r>
              <w:rPr>
                <w:sz w:val="24"/>
              </w:rPr>
              <w:t xml:space="preserve"> Neural Network Chips and Automatic Learning.</w:t>
            </w:r>
          </w:p>
        </w:tc>
      </w:tr>
      <w:tr w:rsidR="007E531B" w14:paraId="5D2074A5" w14:textId="77777777">
        <w:trPr>
          <w:jc w:val="center"/>
        </w:trPr>
        <w:tc>
          <w:tcPr>
            <w:tcW w:w="3000" w:type="dxa"/>
            <w:tcMar>
              <w:top w:w="100" w:type="dxa"/>
              <w:left w:w="100" w:type="dxa"/>
              <w:bottom w:w="100" w:type="dxa"/>
              <w:right w:w="100" w:type="dxa"/>
            </w:tcMar>
          </w:tcPr>
          <w:p w14:paraId="3FB639F2" w14:textId="77777777" w:rsidR="007E531B" w:rsidRDefault="00697A95">
            <w:pPr>
              <w:spacing w:line="240" w:lineRule="auto"/>
              <w:rPr>
                <w:sz w:val="24"/>
                <w:szCs w:val="24"/>
              </w:rPr>
            </w:pPr>
            <w:r>
              <w:rPr>
                <w:sz w:val="24"/>
                <w:szCs w:val="24"/>
              </w:rPr>
              <w:t>AUTHORS</w:t>
            </w:r>
          </w:p>
        </w:tc>
        <w:tc>
          <w:tcPr>
            <w:tcW w:w="6360" w:type="dxa"/>
            <w:tcMar>
              <w:top w:w="100" w:type="dxa"/>
              <w:left w:w="100" w:type="dxa"/>
              <w:bottom w:w="100" w:type="dxa"/>
              <w:right w:w="100" w:type="dxa"/>
            </w:tcMar>
          </w:tcPr>
          <w:p w14:paraId="4CD9DDD8" w14:textId="4C75B821" w:rsidR="007E531B" w:rsidRDefault="008E25DB" w:rsidP="000A1BF8">
            <w:pPr>
              <w:rPr>
                <w:color w:val="2D2828"/>
                <w:sz w:val="25"/>
                <w:szCs w:val="25"/>
              </w:rPr>
            </w:pPr>
            <w:r>
              <w:t xml:space="preserve">Yann </w:t>
            </w:r>
            <w:proofErr w:type="spellStart"/>
            <w:r>
              <w:t>LeCun</w:t>
            </w:r>
            <w:proofErr w:type="spellEnd"/>
            <w:r>
              <w:t xml:space="preserve">, L. </w:t>
            </w:r>
            <w:proofErr w:type="spellStart"/>
            <w:r>
              <w:t>jackel</w:t>
            </w:r>
            <w:proofErr w:type="spellEnd"/>
            <w:r>
              <w:t xml:space="preserve">, B. </w:t>
            </w:r>
            <w:proofErr w:type="spellStart"/>
            <w:r>
              <w:t>Boser</w:t>
            </w:r>
            <w:proofErr w:type="spellEnd"/>
            <w:r>
              <w:t xml:space="preserve">, </w:t>
            </w:r>
            <w:r w:rsidR="008F5AD8">
              <w:t xml:space="preserve">J. </w:t>
            </w:r>
            <w:proofErr w:type="spellStart"/>
            <w:r w:rsidR="008F5AD8">
              <w:t>Denker</w:t>
            </w:r>
            <w:proofErr w:type="spellEnd"/>
            <w:r w:rsidR="008F5AD8">
              <w:t xml:space="preserve">, H. Graf, I. Guyon, </w:t>
            </w:r>
            <w:proofErr w:type="spellStart"/>
            <w:proofErr w:type="gramStart"/>
            <w:r w:rsidR="008F5AD8">
              <w:t>D.Henderson</w:t>
            </w:r>
            <w:proofErr w:type="spellEnd"/>
            <w:proofErr w:type="gramEnd"/>
            <w:r w:rsidR="008F5AD8">
              <w:t>, R. Howard, W. Hubbard.</w:t>
            </w:r>
          </w:p>
        </w:tc>
      </w:tr>
      <w:tr w:rsidR="007E531B" w14:paraId="279187E1" w14:textId="77777777">
        <w:trPr>
          <w:trHeight w:val="524"/>
          <w:jc w:val="center"/>
        </w:trPr>
        <w:tc>
          <w:tcPr>
            <w:tcW w:w="3000" w:type="dxa"/>
            <w:tcMar>
              <w:top w:w="100" w:type="dxa"/>
              <w:left w:w="100" w:type="dxa"/>
              <w:bottom w:w="100" w:type="dxa"/>
              <w:right w:w="100" w:type="dxa"/>
            </w:tcMar>
          </w:tcPr>
          <w:p w14:paraId="4127BB3A" w14:textId="77777777" w:rsidR="007E531B" w:rsidRDefault="00697A95">
            <w:pPr>
              <w:spacing w:line="240" w:lineRule="auto"/>
              <w:rPr>
                <w:sz w:val="24"/>
                <w:szCs w:val="24"/>
              </w:rPr>
            </w:pPr>
            <w:proofErr w:type="gramStart"/>
            <w:r>
              <w:rPr>
                <w:sz w:val="24"/>
                <w:szCs w:val="24"/>
              </w:rPr>
              <w:t>YEAR  OF</w:t>
            </w:r>
            <w:proofErr w:type="gramEnd"/>
            <w:r>
              <w:rPr>
                <w:sz w:val="24"/>
                <w:szCs w:val="24"/>
              </w:rPr>
              <w:t xml:space="preserve"> PUBLICATION</w:t>
            </w:r>
          </w:p>
        </w:tc>
        <w:tc>
          <w:tcPr>
            <w:tcW w:w="6360" w:type="dxa"/>
            <w:tcMar>
              <w:top w:w="100" w:type="dxa"/>
              <w:left w:w="100" w:type="dxa"/>
              <w:bottom w:w="100" w:type="dxa"/>
              <w:right w:w="100" w:type="dxa"/>
            </w:tcMar>
          </w:tcPr>
          <w:p w14:paraId="2C467F61" w14:textId="6B8E4B79" w:rsidR="007E531B" w:rsidRDefault="00697A95">
            <w:pPr>
              <w:spacing w:line="240" w:lineRule="auto"/>
              <w:rPr>
                <w:color w:val="2D2828"/>
                <w:sz w:val="25"/>
                <w:szCs w:val="25"/>
              </w:rPr>
            </w:pPr>
            <w:r>
              <w:rPr>
                <w:color w:val="2D2828"/>
                <w:sz w:val="2"/>
                <w:szCs w:val="2"/>
              </w:rPr>
              <w:t xml:space="preserve"> </w:t>
            </w:r>
            <w:r w:rsidR="008F5AD8">
              <w:t>1 Nov 1986</w:t>
            </w:r>
          </w:p>
        </w:tc>
      </w:tr>
      <w:tr w:rsidR="007E531B" w14:paraId="0E67FEDC" w14:textId="77777777">
        <w:trPr>
          <w:jc w:val="center"/>
        </w:trPr>
        <w:tc>
          <w:tcPr>
            <w:tcW w:w="3000" w:type="dxa"/>
            <w:tcMar>
              <w:top w:w="100" w:type="dxa"/>
              <w:left w:w="100" w:type="dxa"/>
              <w:bottom w:w="100" w:type="dxa"/>
              <w:right w:w="100" w:type="dxa"/>
            </w:tcMar>
          </w:tcPr>
          <w:p w14:paraId="15167BD6" w14:textId="77777777" w:rsidR="007E531B" w:rsidRDefault="00697A95">
            <w:pPr>
              <w:spacing w:line="240" w:lineRule="auto"/>
              <w:rPr>
                <w:sz w:val="24"/>
                <w:szCs w:val="24"/>
              </w:rPr>
            </w:pPr>
            <w:r>
              <w:rPr>
                <w:sz w:val="24"/>
                <w:szCs w:val="24"/>
              </w:rPr>
              <w:t>ABSTRACT</w:t>
            </w:r>
          </w:p>
        </w:tc>
        <w:tc>
          <w:tcPr>
            <w:tcW w:w="6360" w:type="dxa"/>
            <w:tcMar>
              <w:top w:w="100" w:type="dxa"/>
              <w:left w:w="100" w:type="dxa"/>
              <w:bottom w:w="100" w:type="dxa"/>
              <w:right w:w="100" w:type="dxa"/>
            </w:tcMar>
          </w:tcPr>
          <w:p w14:paraId="0CC74B5E" w14:textId="107A122D" w:rsidR="00070C46" w:rsidRDefault="008F5AD8" w:rsidP="00070C46">
            <w:pPr>
              <w:jc w:val="both"/>
              <w:rPr>
                <w:color w:val="000000" w:themeColor="text1"/>
              </w:rPr>
            </w:pPr>
            <w:r w:rsidRPr="008F5AD8">
              <w:rPr>
                <w:color w:val="2D2828"/>
              </w:rPr>
              <w:t>Two novel methods for achieving handwritten digit recognition are described. The first method is based on a neural network chip that performs line thinning and feature extraction using local template matching. The second method is implemented on a digital signal processor and makes extensive use of constrained automatic learning. Experimental results obtained using isolated handwritten digits taken from postal zip codes, a rather difficult data set, are reported and discussed</w:t>
            </w:r>
            <w:r w:rsidR="00070C46">
              <w:rPr>
                <w:color w:val="2D2828"/>
              </w:rPr>
              <w:t>.</w:t>
            </w:r>
            <w:r w:rsidR="00070C46">
              <w:rPr>
                <w:color w:val="000000" w:themeColor="text1"/>
              </w:rPr>
              <w:t xml:space="preserve"> </w:t>
            </w:r>
            <w:r w:rsidR="00070C46">
              <w:rPr>
                <w:color w:val="000000" w:themeColor="text1"/>
              </w:rPr>
              <w:t xml:space="preserve">Our model reaches the accuracy rate of 97%. The Support Vector machine tool is used to recognize the unidentified patterns.50% of the result is identified by the trained datasets and 50% of the result is identified by linear regression. </w:t>
            </w:r>
          </w:p>
          <w:p w14:paraId="1A9983F5" w14:textId="54A31C1B" w:rsidR="007E531B" w:rsidRPr="00070C46" w:rsidRDefault="007E531B">
            <w:pPr>
              <w:spacing w:line="360" w:lineRule="auto"/>
              <w:jc w:val="both"/>
              <w:rPr>
                <w:b/>
                <w:bCs/>
                <w:color w:val="2D2828"/>
              </w:rPr>
            </w:pPr>
          </w:p>
        </w:tc>
      </w:tr>
      <w:tr w:rsidR="007E531B" w14:paraId="684F63E7" w14:textId="77777777">
        <w:trPr>
          <w:jc w:val="center"/>
        </w:trPr>
        <w:tc>
          <w:tcPr>
            <w:tcW w:w="3000" w:type="dxa"/>
            <w:tcMar>
              <w:top w:w="100" w:type="dxa"/>
              <w:left w:w="100" w:type="dxa"/>
              <w:bottom w:w="100" w:type="dxa"/>
              <w:right w:w="100" w:type="dxa"/>
            </w:tcMar>
          </w:tcPr>
          <w:p w14:paraId="46A901E2" w14:textId="77777777" w:rsidR="007E531B" w:rsidRDefault="00697A95">
            <w:pPr>
              <w:spacing w:line="240" w:lineRule="auto"/>
              <w:rPr>
                <w:sz w:val="24"/>
                <w:szCs w:val="24"/>
              </w:rPr>
            </w:pPr>
            <w:r>
              <w:rPr>
                <w:sz w:val="24"/>
                <w:szCs w:val="24"/>
              </w:rPr>
              <w:t>METHODOLOGY</w:t>
            </w:r>
          </w:p>
        </w:tc>
        <w:tc>
          <w:tcPr>
            <w:tcW w:w="6360" w:type="dxa"/>
            <w:tcMar>
              <w:top w:w="100" w:type="dxa"/>
              <w:left w:w="100" w:type="dxa"/>
              <w:bottom w:w="100" w:type="dxa"/>
              <w:right w:w="100" w:type="dxa"/>
            </w:tcMar>
          </w:tcPr>
          <w:p w14:paraId="5CBA0B46" w14:textId="572B8E50" w:rsidR="007E531B" w:rsidRDefault="00AB6F34">
            <w:pPr>
              <w:spacing w:line="240" w:lineRule="auto"/>
              <w:rPr>
                <w:sz w:val="24"/>
                <w:szCs w:val="24"/>
              </w:rPr>
            </w:pPr>
            <w:r w:rsidRPr="00F457E8">
              <w:t>Neural Network Chips and Automatic Learning</w:t>
            </w:r>
            <w:r>
              <w:rPr>
                <w:sz w:val="24"/>
              </w:rPr>
              <w:t>.</w:t>
            </w:r>
          </w:p>
        </w:tc>
      </w:tr>
      <w:tr w:rsidR="007E531B" w14:paraId="0A3FD7DB" w14:textId="77777777">
        <w:trPr>
          <w:trHeight w:val="777"/>
          <w:jc w:val="center"/>
        </w:trPr>
        <w:tc>
          <w:tcPr>
            <w:tcW w:w="3000" w:type="dxa"/>
            <w:tcMar>
              <w:top w:w="100" w:type="dxa"/>
              <w:left w:w="100" w:type="dxa"/>
              <w:bottom w:w="100" w:type="dxa"/>
              <w:right w:w="100" w:type="dxa"/>
            </w:tcMar>
          </w:tcPr>
          <w:p w14:paraId="48B88F33" w14:textId="77777777" w:rsidR="007E531B" w:rsidRDefault="00697A95">
            <w:pPr>
              <w:spacing w:line="240" w:lineRule="auto"/>
              <w:rPr>
                <w:sz w:val="24"/>
                <w:szCs w:val="24"/>
              </w:rPr>
            </w:pPr>
            <w:r>
              <w:rPr>
                <w:sz w:val="24"/>
                <w:szCs w:val="24"/>
              </w:rPr>
              <w:t>MERITS</w:t>
            </w:r>
          </w:p>
        </w:tc>
        <w:tc>
          <w:tcPr>
            <w:tcW w:w="6360" w:type="dxa"/>
            <w:tcMar>
              <w:top w:w="100" w:type="dxa"/>
              <w:left w:w="100" w:type="dxa"/>
              <w:bottom w:w="100" w:type="dxa"/>
              <w:right w:w="100" w:type="dxa"/>
            </w:tcMar>
          </w:tcPr>
          <w:p w14:paraId="6B5A8226" w14:textId="431E906D" w:rsidR="007E531B" w:rsidRPr="00F457E8" w:rsidRDefault="00697A95">
            <w:pPr>
              <w:spacing w:line="240" w:lineRule="auto"/>
            </w:pPr>
            <w:r w:rsidRPr="00F457E8">
              <w:t>High Accuracy</w:t>
            </w:r>
          </w:p>
        </w:tc>
      </w:tr>
      <w:tr w:rsidR="007E531B" w14:paraId="7CD0F4DF" w14:textId="77777777">
        <w:trPr>
          <w:jc w:val="center"/>
        </w:trPr>
        <w:tc>
          <w:tcPr>
            <w:tcW w:w="3000" w:type="dxa"/>
            <w:tcMar>
              <w:top w:w="100" w:type="dxa"/>
              <w:left w:w="100" w:type="dxa"/>
              <w:bottom w:w="100" w:type="dxa"/>
              <w:right w:w="100" w:type="dxa"/>
            </w:tcMar>
          </w:tcPr>
          <w:p w14:paraId="4E489D56" w14:textId="77777777" w:rsidR="007E531B" w:rsidRDefault="00697A95">
            <w:pPr>
              <w:spacing w:line="240" w:lineRule="auto"/>
              <w:rPr>
                <w:sz w:val="24"/>
                <w:szCs w:val="24"/>
              </w:rPr>
            </w:pPr>
            <w:r>
              <w:rPr>
                <w:sz w:val="24"/>
                <w:szCs w:val="24"/>
              </w:rPr>
              <w:t>DEMERITS</w:t>
            </w:r>
          </w:p>
        </w:tc>
        <w:tc>
          <w:tcPr>
            <w:tcW w:w="6360" w:type="dxa"/>
            <w:tcMar>
              <w:top w:w="100" w:type="dxa"/>
              <w:left w:w="100" w:type="dxa"/>
              <w:bottom w:w="100" w:type="dxa"/>
              <w:right w:w="100" w:type="dxa"/>
            </w:tcMar>
          </w:tcPr>
          <w:p w14:paraId="52C8CF99" w14:textId="4D6B97C1" w:rsidR="007E531B" w:rsidRPr="00F457E8" w:rsidRDefault="00070C46">
            <w:pPr>
              <w:spacing w:line="240" w:lineRule="auto"/>
            </w:pPr>
            <w:r w:rsidRPr="00F457E8">
              <w:t>Difficult datasets are used to for training.</w:t>
            </w:r>
          </w:p>
        </w:tc>
      </w:tr>
      <w:tr w:rsidR="007E531B" w14:paraId="0CDB50C8" w14:textId="77777777">
        <w:trPr>
          <w:trHeight w:val="1166"/>
          <w:jc w:val="center"/>
        </w:trPr>
        <w:tc>
          <w:tcPr>
            <w:tcW w:w="3000" w:type="dxa"/>
            <w:tcMar>
              <w:top w:w="100" w:type="dxa"/>
              <w:left w:w="100" w:type="dxa"/>
              <w:bottom w:w="100" w:type="dxa"/>
              <w:right w:w="100" w:type="dxa"/>
            </w:tcMar>
          </w:tcPr>
          <w:p w14:paraId="774F1C79" w14:textId="77777777" w:rsidR="007E531B" w:rsidRDefault="00697A95">
            <w:pPr>
              <w:spacing w:line="240" w:lineRule="auto"/>
              <w:rPr>
                <w:sz w:val="24"/>
                <w:szCs w:val="24"/>
              </w:rPr>
            </w:pPr>
            <w:r>
              <w:rPr>
                <w:sz w:val="24"/>
                <w:szCs w:val="24"/>
              </w:rPr>
              <w:t>OVERCOME DEMERITS</w:t>
            </w:r>
          </w:p>
        </w:tc>
        <w:tc>
          <w:tcPr>
            <w:tcW w:w="6360" w:type="dxa"/>
            <w:tcMar>
              <w:top w:w="100" w:type="dxa"/>
              <w:left w:w="100" w:type="dxa"/>
              <w:bottom w:w="100" w:type="dxa"/>
              <w:right w:w="100" w:type="dxa"/>
            </w:tcMar>
          </w:tcPr>
          <w:p w14:paraId="31044BC3" w14:textId="77777777" w:rsidR="007E531B" w:rsidRPr="00F457E8" w:rsidRDefault="00697A95">
            <w:pPr>
              <w:spacing w:line="240" w:lineRule="auto"/>
            </w:pPr>
            <w:r w:rsidRPr="00F457E8">
              <w:t>Compare more models with the same data.</w:t>
            </w:r>
          </w:p>
        </w:tc>
      </w:tr>
      <w:tr w:rsidR="007E531B" w14:paraId="411C0191" w14:textId="77777777">
        <w:trPr>
          <w:trHeight w:val="1933"/>
          <w:jc w:val="center"/>
        </w:trPr>
        <w:tc>
          <w:tcPr>
            <w:tcW w:w="3000" w:type="dxa"/>
            <w:tcMar>
              <w:top w:w="100" w:type="dxa"/>
              <w:left w:w="100" w:type="dxa"/>
              <w:bottom w:w="100" w:type="dxa"/>
              <w:right w:w="100" w:type="dxa"/>
            </w:tcMar>
          </w:tcPr>
          <w:p w14:paraId="54B6D36F" w14:textId="77777777" w:rsidR="007E531B" w:rsidRDefault="00697A95">
            <w:pPr>
              <w:spacing w:line="240" w:lineRule="auto"/>
              <w:rPr>
                <w:sz w:val="24"/>
                <w:szCs w:val="24"/>
              </w:rPr>
            </w:pPr>
            <w:r>
              <w:rPr>
                <w:sz w:val="24"/>
                <w:szCs w:val="24"/>
              </w:rPr>
              <w:t>LINK</w:t>
            </w:r>
          </w:p>
        </w:tc>
        <w:tc>
          <w:tcPr>
            <w:tcW w:w="6360" w:type="dxa"/>
            <w:tcMar>
              <w:top w:w="100" w:type="dxa"/>
              <w:left w:w="100" w:type="dxa"/>
              <w:bottom w:w="100" w:type="dxa"/>
              <w:right w:w="100" w:type="dxa"/>
            </w:tcMar>
          </w:tcPr>
          <w:p w14:paraId="04DA2DCF" w14:textId="34A5E844" w:rsidR="003B1ACF" w:rsidRDefault="00282930" w:rsidP="00E93764">
            <w:pPr>
              <w:spacing w:line="240" w:lineRule="auto"/>
              <w:rPr>
                <w:sz w:val="24"/>
                <w:szCs w:val="24"/>
              </w:rPr>
            </w:pPr>
            <w:r w:rsidRPr="00282930">
              <w:rPr>
                <w:color w:val="0563C1"/>
                <w:u w:val="single"/>
              </w:rPr>
              <w:t>https://www.semanticscholar.org/paper/Handwritten-digit-recognition%3A-applications-of-and-LeCun-Jackel/3aa4c691289f56f9af6cf543633cfb3917274281</w:t>
            </w:r>
          </w:p>
        </w:tc>
      </w:tr>
    </w:tbl>
    <w:p w14:paraId="6A74E753" w14:textId="77777777" w:rsidR="007E531B" w:rsidRDefault="007E531B">
      <w:pPr>
        <w:jc w:val="center"/>
        <w:rPr>
          <w:sz w:val="24"/>
          <w:szCs w:val="24"/>
        </w:rPr>
      </w:pPr>
    </w:p>
    <w:p w14:paraId="21DB3837" w14:textId="77777777" w:rsidR="007E531B" w:rsidRDefault="007E531B">
      <w:pPr>
        <w:jc w:val="center"/>
        <w:rPr>
          <w:sz w:val="16"/>
          <w:szCs w:val="16"/>
        </w:rPr>
      </w:pPr>
    </w:p>
    <w:sectPr w:rsidR="007E531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AE22" w14:textId="77777777" w:rsidR="00E865C2" w:rsidRDefault="00E865C2" w:rsidP="00697A95">
      <w:pPr>
        <w:spacing w:line="240" w:lineRule="auto"/>
      </w:pPr>
      <w:r>
        <w:separator/>
      </w:r>
    </w:p>
  </w:endnote>
  <w:endnote w:type="continuationSeparator" w:id="0">
    <w:p w14:paraId="7FE1E956" w14:textId="77777777" w:rsidR="00E865C2" w:rsidRDefault="00E865C2" w:rsidP="00697A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8A5A" w14:textId="77777777" w:rsidR="00697A95" w:rsidRDefault="00697A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7CA33" w14:textId="77777777" w:rsidR="00697A95" w:rsidRDefault="00697A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468B" w14:textId="77777777" w:rsidR="00697A95" w:rsidRDefault="00697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84994" w14:textId="77777777" w:rsidR="00E865C2" w:rsidRDefault="00E865C2" w:rsidP="00697A95">
      <w:pPr>
        <w:spacing w:line="240" w:lineRule="auto"/>
      </w:pPr>
      <w:r>
        <w:separator/>
      </w:r>
    </w:p>
  </w:footnote>
  <w:footnote w:type="continuationSeparator" w:id="0">
    <w:p w14:paraId="12387F43" w14:textId="77777777" w:rsidR="00E865C2" w:rsidRDefault="00E865C2" w:rsidP="00697A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CCEC5" w14:textId="77777777" w:rsidR="00697A95" w:rsidRDefault="00697A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BCEBC" w14:textId="77777777" w:rsidR="00697A95" w:rsidRDefault="00697A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445F6" w14:textId="77777777" w:rsidR="00697A95" w:rsidRDefault="00697A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31B"/>
    <w:rsid w:val="00001D4E"/>
    <w:rsid w:val="000427FF"/>
    <w:rsid w:val="00061C56"/>
    <w:rsid w:val="00070C46"/>
    <w:rsid w:val="000A1BF8"/>
    <w:rsid w:val="00145DC9"/>
    <w:rsid w:val="00177BA1"/>
    <w:rsid w:val="001B6DA7"/>
    <w:rsid w:val="00282930"/>
    <w:rsid w:val="002A1A76"/>
    <w:rsid w:val="0037541C"/>
    <w:rsid w:val="003B1ACF"/>
    <w:rsid w:val="004029D6"/>
    <w:rsid w:val="005D14F7"/>
    <w:rsid w:val="00657764"/>
    <w:rsid w:val="00697A95"/>
    <w:rsid w:val="006D7E2B"/>
    <w:rsid w:val="00727DC7"/>
    <w:rsid w:val="00766D77"/>
    <w:rsid w:val="007752CF"/>
    <w:rsid w:val="007A7EB0"/>
    <w:rsid w:val="007E531B"/>
    <w:rsid w:val="0085233B"/>
    <w:rsid w:val="008970A8"/>
    <w:rsid w:val="008E25DB"/>
    <w:rsid w:val="008F5AD8"/>
    <w:rsid w:val="00924B6D"/>
    <w:rsid w:val="009379C2"/>
    <w:rsid w:val="009C6672"/>
    <w:rsid w:val="00A329CC"/>
    <w:rsid w:val="00A657AA"/>
    <w:rsid w:val="00AA6477"/>
    <w:rsid w:val="00AB6F34"/>
    <w:rsid w:val="00BE0E00"/>
    <w:rsid w:val="00C411F6"/>
    <w:rsid w:val="00CB6F66"/>
    <w:rsid w:val="00E17D3B"/>
    <w:rsid w:val="00E47A02"/>
    <w:rsid w:val="00E865C2"/>
    <w:rsid w:val="00E93764"/>
    <w:rsid w:val="00EC4B55"/>
    <w:rsid w:val="00EC7DFB"/>
    <w:rsid w:val="00F26000"/>
    <w:rsid w:val="00F457E8"/>
    <w:rsid w:val="00F64501"/>
    <w:rsid w:val="00F773B1"/>
    <w:rsid w:val="00F82A93"/>
    <w:rsid w:val="00F84077"/>
    <w:rsid w:val="00FD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7BE34"/>
  <w15:docId w15:val="{65B20715-E529-3A48-B002-C45D7967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00" w:after="120"/>
      <w:outlineLvl w:val="0"/>
    </w:pPr>
    <w:rPr>
      <w:sz w:val="40"/>
      <w:szCs w:val="40"/>
    </w:rPr>
  </w:style>
  <w:style w:type="paragraph" w:styleId="Heading2">
    <w:name w:val="heading 2"/>
    <w:basedOn w:val="Normal"/>
    <w:next w:val="Normal"/>
    <w:uiPriority w:val="9"/>
    <w:unhideWhenUsed/>
    <w:qFormat/>
    <w:pPr>
      <w:spacing w:before="360" w:after="120"/>
      <w:outlineLvl w:val="1"/>
    </w:pPr>
    <w:rPr>
      <w:sz w:val="32"/>
      <w:szCs w:val="32"/>
    </w:rPr>
  </w:style>
  <w:style w:type="paragraph" w:styleId="Heading3">
    <w:name w:val="heading 3"/>
    <w:basedOn w:val="Normal"/>
    <w:next w:val="Normal"/>
    <w:uiPriority w:val="9"/>
    <w:unhideWhenUsed/>
    <w:qFormat/>
    <w:pPr>
      <w:spacing w:before="320" w:after="80"/>
      <w:outlineLvl w:val="2"/>
    </w:pPr>
    <w:rPr>
      <w:color w:val="434343"/>
      <w:sz w:val="28"/>
      <w:szCs w:val="28"/>
    </w:rPr>
  </w:style>
  <w:style w:type="paragraph" w:styleId="Heading4">
    <w:name w:val="heading 4"/>
    <w:basedOn w:val="Normal"/>
    <w:next w:val="Normal"/>
    <w:uiPriority w:val="9"/>
    <w:semiHidden/>
    <w:unhideWhenUsed/>
    <w:qFormat/>
    <w:pPr>
      <w:spacing w:before="280" w:after="80"/>
      <w:outlineLvl w:val="3"/>
    </w:pPr>
    <w:rPr>
      <w:color w:val="666666"/>
      <w:sz w:val="24"/>
      <w:szCs w:val="24"/>
    </w:rPr>
  </w:style>
  <w:style w:type="paragraph" w:styleId="Heading5">
    <w:name w:val="heading 5"/>
    <w:basedOn w:val="Normal"/>
    <w:next w:val="Normal"/>
    <w:uiPriority w:val="9"/>
    <w:semiHidden/>
    <w:unhideWhenUsed/>
    <w:qFormat/>
    <w:pPr>
      <w:spacing w:before="240" w:after="80"/>
      <w:outlineLvl w:val="4"/>
    </w:pPr>
    <w:rPr>
      <w:color w:val="666666"/>
    </w:rPr>
  </w:style>
  <w:style w:type="paragraph" w:styleId="Heading6">
    <w:name w:val="heading 6"/>
    <w:basedOn w:val="Normal"/>
    <w:next w:val="Normal"/>
    <w:uiPriority w:val="9"/>
    <w:semiHidden/>
    <w:unhideWhenUsed/>
    <w:qFormat/>
    <w:pP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Calibri Light" w:hAnsi="Calibri Light" w:cs="Calibri Light"/>
      <w:color w:val="2F5496"/>
      <w:sz w:val="24"/>
    </w:rPr>
  </w:style>
  <w:style w:type="character" w:customStyle="1" w:styleId="Heading2Char">
    <w:name w:val="Heading 2 Char"/>
    <w:basedOn w:val="DefaultParagraphFont"/>
    <w:rPr>
      <w:rFonts w:ascii="Calibri Light" w:eastAsia="Calibri Light" w:hAnsi="Calibri Light" w:cs="Calibri Light"/>
      <w:color w:val="2F5496"/>
      <w:sz w:val="20"/>
    </w:rPr>
  </w:style>
  <w:style w:type="character" w:customStyle="1" w:styleId="Heading3Char">
    <w:name w:val="Heading 3 Char"/>
    <w:basedOn w:val="DefaultParagraphFont"/>
    <w:rPr>
      <w:rFonts w:ascii="Calibri Light" w:eastAsia="Calibri Light" w:hAnsi="Calibri Light" w:cs="Calibri Light"/>
      <w:color w:val="1F3763"/>
      <w:sz w:val="18"/>
    </w:rPr>
  </w:style>
  <w:style w:type="character" w:customStyle="1" w:styleId="Heading4Char">
    <w:name w:val="Heading 4 Char"/>
    <w:basedOn w:val="DefaultParagraphFont"/>
    <w:rPr>
      <w:rFonts w:ascii="Calibri Light" w:eastAsia="Calibri Light" w:hAnsi="Calibri Light" w:cs="Calibri Light"/>
      <w:i/>
      <w:color w:val="2F5496"/>
      <w:sz w:val="18"/>
    </w:rPr>
  </w:style>
  <w:style w:type="character" w:customStyle="1" w:styleId="Heading5Char">
    <w:name w:val="Heading 5 Char"/>
    <w:basedOn w:val="DefaultParagraphFont"/>
    <w:rPr>
      <w:rFonts w:ascii="Calibri Light" w:eastAsia="Calibri Light" w:hAnsi="Calibri Light" w:cs="Calibri Light"/>
      <w:i w:val="0"/>
      <w:color w:val="2F5496"/>
      <w:sz w:val="18"/>
    </w:rPr>
  </w:style>
  <w:style w:type="character" w:customStyle="1" w:styleId="Heading6Char">
    <w:name w:val="Heading 6 Char"/>
    <w:basedOn w:val="DefaultParagraphFont"/>
    <w:rPr>
      <w:rFonts w:ascii="Calibri Light" w:eastAsia="Calibri Light" w:hAnsi="Calibri Light" w:cs="Calibri Light"/>
      <w:i w:val="0"/>
      <w:color w:val="1F3763"/>
      <w:sz w:val="18"/>
    </w:rPr>
  </w:style>
  <w:style w:type="character" w:styleId="Hyperlink">
    <w:name w:val="Hyperlink"/>
    <w:basedOn w:val="DefaultParagraphFont"/>
    <w:uiPriority w:val="99"/>
  </w:style>
  <w:style w:type="paragraph" w:styleId="Title">
    <w:name w:val="Title"/>
    <w:basedOn w:val="Normal"/>
    <w:next w:val="Normal"/>
    <w:uiPriority w:val="10"/>
    <w:qFormat/>
    <w:pPr>
      <w:spacing w:after="60"/>
    </w:pPr>
    <w:rPr>
      <w:sz w:val="52"/>
      <w:szCs w:val="52"/>
    </w:rPr>
  </w:style>
  <w:style w:type="paragraph" w:styleId="Subtitle">
    <w:name w:val="Subtitle"/>
    <w:basedOn w:val="Normal"/>
    <w:next w:val="Normal"/>
    <w:uiPriority w:val="11"/>
    <w:qFormat/>
    <w:pPr>
      <w:spacing w:after="320"/>
    </w:pPr>
    <w:rPr>
      <w:color w:val="666666"/>
      <w:sz w:val="30"/>
      <w:szCs w:val="3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Ind w:w="0" w:type="dxa"/>
      <w:tblCellMar>
        <w:top w:w="0" w:type="dxa"/>
        <w:left w:w="0" w:type="dxa"/>
        <w:bottom w:w="0" w:type="dxa"/>
        <w:right w:w="0" w:type="dxa"/>
      </w:tblCellMar>
    </w:tblPr>
  </w:style>
  <w:style w:type="table" w:customStyle="1" w:styleId="Table1">
    <w:name w:val="Table1"/>
    <w:basedOn w:val="TableNormal1"/>
    <w:tblPr>
      <w:tblStyleRowBandSize w:val="1"/>
      <w:tblStyleColBandSize w:val="1"/>
    </w:tblPr>
  </w:style>
  <w:style w:type="table" w:customStyle="1" w:styleId="Table2">
    <w:name w:val="Table2"/>
    <w:basedOn w:val="TableNormal1"/>
    <w:tblPr>
      <w:tblStyleRowBandSize w:val="1"/>
      <w:tblStyleColBandSize w:val="1"/>
    </w:tblPr>
  </w:style>
  <w:style w:type="table" w:customStyle="1" w:styleId="Table3">
    <w:name w:val="Table3"/>
    <w:basedOn w:val="TableNormal1"/>
    <w:tblPr>
      <w:tblStyleRowBandSize w:val="1"/>
      <w:tblStyleColBandSize w:val="1"/>
    </w:tblPr>
  </w:style>
  <w:style w:type="table" w:customStyle="1" w:styleId="Table4">
    <w:name w:val="Table4"/>
    <w:basedOn w:val="TableNormal1"/>
    <w:tblPr>
      <w:tblStyleRowBandSize w:val="1"/>
      <w:tblStyleColBandSize w:val="1"/>
    </w:tblPr>
  </w:style>
  <w:style w:type="table" w:customStyle="1" w:styleId="Table5">
    <w:name w:val="Table5"/>
    <w:basedOn w:val="TableNormal1"/>
    <w:tblPr>
      <w:tblStyleRowBandSize w:val="1"/>
      <w:tblStyleColBandSize w:val="1"/>
    </w:tblPr>
  </w:style>
  <w:style w:type="paragraph" w:styleId="Header">
    <w:name w:val="header"/>
    <w:basedOn w:val="Normal"/>
    <w:link w:val="HeaderChar"/>
    <w:uiPriority w:val="99"/>
    <w:unhideWhenUsed/>
    <w:rsid w:val="00697A95"/>
    <w:pPr>
      <w:tabs>
        <w:tab w:val="center" w:pos="4680"/>
        <w:tab w:val="right" w:pos="9360"/>
      </w:tabs>
      <w:spacing w:line="240" w:lineRule="auto"/>
    </w:pPr>
  </w:style>
  <w:style w:type="character" w:customStyle="1" w:styleId="HeaderChar">
    <w:name w:val="Header Char"/>
    <w:basedOn w:val="DefaultParagraphFont"/>
    <w:link w:val="Header"/>
    <w:uiPriority w:val="99"/>
    <w:rsid w:val="00697A95"/>
  </w:style>
  <w:style w:type="paragraph" w:styleId="Footer">
    <w:name w:val="footer"/>
    <w:basedOn w:val="Normal"/>
    <w:link w:val="FooterChar"/>
    <w:uiPriority w:val="99"/>
    <w:unhideWhenUsed/>
    <w:rsid w:val="00697A95"/>
    <w:pPr>
      <w:tabs>
        <w:tab w:val="center" w:pos="4680"/>
        <w:tab w:val="right" w:pos="9360"/>
      </w:tabs>
      <w:spacing w:line="240" w:lineRule="auto"/>
    </w:pPr>
  </w:style>
  <w:style w:type="character" w:customStyle="1" w:styleId="FooterChar">
    <w:name w:val="Footer Char"/>
    <w:basedOn w:val="DefaultParagraphFont"/>
    <w:link w:val="Footer"/>
    <w:uiPriority w:val="99"/>
    <w:rsid w:val="00697A95"/>
  </w:style>
  <w:style w:type="character" w:styleId="UnresolvedMention">
    <w:name w:val="Unresolved Mention"/>
    <w:basedOn w:val="DefaultParagraphFont"/>
    <w:uiPriority w:val="99"/>
    <w:semiHidden/>
    <w:unhideWhenUsed/>
    <w:rsid w:val="00F26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55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Rajapandiyan.P</dc:creator>
  <cp:lastModifiedBy>raja pandiyan</cp:lastModifiedBy>
  <cp:revision>22</cp:revision>
  <dcterms:created xsi:type="dcterms:W3CDTF">2022-09-13T12:53:00Z</dcterms:created>
  <dcterms:modified xsi:type="dcterms:W3CDTF">2022-09-19T09:56:00Z</dcterms:modified>
</cp:coreProperties>
</file>