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xq9l2g2pcmn" w:id="0"/>
      <w:bookmarkEnd w:id="0"/>
      <w:r w:rsidDel="00000000" w:rsidR="00000000" w:rsidRPr="00000000">
        <w:rPr>
          <w:rtl w:val="0"/>
        </w:rPr>
        <w:t xml:space="preserve">BCICIV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280" w:lineRule="auto"/>
        <w:rPr/>
      </w:pPr>
      <w:bookmarkStart w:colFirst="0" w:colLast="0" w:name="_wr5w553wpuk5" w:id="1"/>
      <w:bookmarkEnd w:id="1"/>
      <w:r w:rsidDel="00000000" w:rsidR="00000000" w:rsidRPr="00000000">
        <w:rPr>
          <w:rtl w:val="0"/>
        </w:rPr>
        <w:t xml:space="preserve">Format of the Data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are continuous signals of 59 EEG channels and, for the calibration data, markers that indicate the time points of cue presentation and the corresponding target classes.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are provided in Matlab format (*.mat) containing variables: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cnt</w:t>
      </w:r>
      <w:r w:rsidDel="00000000" w:rsidR="00000000" w:rsidRPr="00000000">
        <w:rPr>
          <w:rtl w:val="0"/>
        </w:rPr>
        <w:t xml:space="preserve">: the continuous EEG signals, size [time x channels]. The array is stored in data type INT16. To convert it to uV values, use cnt= 0.1*double(</w:t>
      </w:r>
      <w:r w:rsidDel="00000000" w:rsidR="00000000" w:rsidRPr="00000000">
        <w:rPr>
          <w:rtl w:val="0"/>
        </w:rPr>
        <w:t xml:space="preserve">cnt</w:t>
      </w:r>
      <w:r w:rsidDel="00000000" w:rsidR="00000000" w:rsidRPr="00000000">
        <w:rPr>
          <w:rtl w:val="0"/>
        </w:rPr>
        <w:t xml:space="preserve">); in Matlab.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mrk</w:t>
      </w:r>
      <w:r w:rsidDel="00000000" w:rsidR="00000000" w:rsidRPr="00000000">
        <w:rPr>
          <w:rtl w:val="0"/>
        </w:rPr>
        <w:t xml:space="preserve">: structure of target cue information with fields (the file of evaluation data does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contain this variable)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pos</w:t>
      </w:r>
      <w:r w:rsidDel="00000000" w:rsidR="00000000" w:rsidRPr="00000000">
        <w:rPr>
          <w:rtl w:val="0"/>
        </w:rPr>
        <w:t xml:space="preserve">: vector of positions of the cue in the EEG signals given in unit </w:t>
      </w:r>
      <w:r w:rsidDel="00000000" w:rsidR="00000000" w:rsidRPr="00000000">
        <w:rPr>
          <w:i w:val="1"/>
          <w:rtl w:val="0"/>
        </w:rPr>
        <w:t xml:space="preserve">sample</w:t>
      </w:r>
      <w:r w:rsidDel="00000000" w:rsidR="00000000" w:rsidRPr="00000000">
        <w:rPr>
          <w:rtl w:val="0"/>
        </w:rPr>
        <w:t xml:space="preserve">, length #cues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: vector of target classes (-1 for class one or 1 for class two), length #cues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nfo</w:t>
      </w:r>
      <w:r w:rsidDel="00000000" w:rsidR="00000000" w:rsidRPr="00000000">
        <w:rPr>
          <w:rtl w:val="0"/>
        </w:rPr>
        <w:t xml:space="preserve">: structure providing additional information with fields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fs</w:t>
      </w:r>
      <w:r w:rsidDel="00000000" w:rsidR="00000000" w:rsidRPr="00000000">
        <w:rPr>
          <w:rtl w:val="0"/>
        </w:rPr>
        <w:t xml:space="preserve">: sampling rate,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clab</w:t>
      </w:r>
      <w:r w:rsidDel="00000000" w:rsidR="00000000" w:rsidRPr="00000000">
        <w:rPr>
          <w:rtl w:val="0"/>
        </w:rPr>
        <w:t xml:space="preserve">: cell array of channel labels,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: cell array of the names of the motor imagery classes,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xpos</w:t>
      </w:r>
      <w:r w:rsidDel="00000000" w:rsidR="00000000" w:rsidRPr="00000000">
        <w:rPr>
          <w:rtl w:val="0"/>
        </w:rPr>
        <w:t xml:space="preserve">: x-position of electrodes in a 2d-projection,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ypos</w:t>
      </w:r>
      <w:r w:rsidDel="00000000" w:rsidR="00000000" w:rsidRPr="00000000">
        <w:rPr>
          <w:rtl w:val="0"/>
        </w:rPr>
        <w:t xml:space="preserve">: y-position of electrodes in a 2d-projection.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y28uozy0zrwd" w:id="2"/>
      <w:bookmarkEnd w:id="2"/>
      <w:r w:rsidDel="00000000" w:rsidR="00000000" w:rsidRPr="00000000">
        <w:rPr>
          <w:rtl w:val="0"/>
        </w:rPr>
        <w:t xml:space="preserve">Dimension of data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Input dimensions: (800*4) x 59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Number of classes: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Number of electrodes: 59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Number of data (for power spectral density): 516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Number of data (for discrete wavelet transform): 1612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dm726otb5ewz" w:id="3"/>
      <w:bookmarkEnd w:id="3"/>
      <w:r w:rsidDel="00000000" w:rsidR="00000000" w:rsidRPr="00000000">
        <w:rPr>
          <w:rtl w:val="0"/>
        </w:rPr>
        <w:t xml:space="preserve">Power Spectral Density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By using </w:t>
      </w:r>
      <w:r w:rsidDel="00000000" w:rsidR="00000000" w:rsidRPr="00000000">
        <w:rPr>
          <w:rFonts w:ascii="Consolas" w:cs="Consolas" w:eastAsia="Consolas" w:hAnsi="Consolas"/>
          <w:color w:val="444444"/>
          <w:shd w:fill="f0f0f0" w:val="clear"/>
          <w:rtl w:val="0"/>
        </w:rPr>
        <w:t xml:space="preserve">pwelch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f5yc6eocmpbs" w:id="4"/>
      <w:bookmarkEnd w:id="4"/>
      <w:r w:rsidDel="00000000" w:rsidR="00000000" w:rsidRPr="00000000">
        <w:rPr>
          <w:rtl w:val="0"/>
        </w:rPr>
        <w:t xml:space="preserve">Confusion Matrix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009900" cy="21526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nq4h7843n8sk" w:id="5"/>
      <w:bookmarkEnd w:id="5"/>
      <w:r w:rsidDel="00000000" w:rsidR="00000000" w:rsidRPr="00000000">
        <w:rPr>
          <w:rtl w:val="0"/>
        </w:rPr>
        <w:t xml:space="preserve">Accuracy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2876550" cy="16192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x1r10ugse52x" w:id="6"/>
      <w:bookmarkEnd w:id="6"/>
      <w:r w:rsidDel="00000000" w:rsidR="00000000" w:rsidRPr="00000000">
        <w:rPr>
          <w:rtl w:val="0"/>
        </w:rPr>
        <w:t xml:space="preserve">Discrete Wavelet Transform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Consolas" w:cs="Consolas" w:eastAsia="Consolas" w:hAnsi="Consolas"/>
          <w:color w:val="444444"/>
          <w:shd w:fill="f0f0f0" w:val="clear"/>
          <w:rtl w:val="0"/>
        </w:rPr>
        <w:t xml:space="preserve">dwt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nsolas" w:cs="Consolas" w:eastAsia="Consolas" w:hAnsi="Consolas"/>
          <w:color w:val="444444"/>
          <w:shd w:fill="f0f0f0" w:val="clear"/>
          <w:rtl w:val="0"/>
        </w:rPr>
        <w:t xml:space="preserve">'db</w:t>
      </w:r>
      <w:r w:rsidDel="00000000" w:rsidR="00000000" w:rsidRPr="00000000">
        <w:rPr>
          <w:rFonts w:ascii="Consolas" w:cs="Consolas" w:eastAsia="Consolas" w:hAnsi="Consolas"/>
          <w:color w:val="880000"/>
          <w:shd w:fill="f0f0f0" w:val="clear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444444"/>
          <w:shd w:fill="f0f0f0" w:val="clear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c673pb6tbys1" w:id="7"/>
      <w:bookmarkEnd w:id="7"/>
      <w:r w:rsidDel="00000000" w:rsidR="00000000" w:rsidRPr="00000000">
        <w:rPr>
          <w:rtl w:val="0"/>
        </w:rPr>
        <w:t xml:space="preserve">Confusion Matrix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2743200" cy="182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t3xybsnyjczo" w:id="8"/>
      <w:bookmarkEnd w:id="8"/>
      <w:r w:rsidDel="00000000" w:rsidR="00000000" w:rsidRPr="00000000">
        <w:rPr>
          <w:rtl w:val="0"/>
        </w:rPr>
        <w:t xml:space="preserve">Accuracy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2533650" cy="13906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clear all;</w:t>
              <w:br w:type="textWrapping"/>
              <w:t xml:space="preserve">close all;</w:t>
              <w:br w:type="textWrapping"/>
              <w:t xml:space="preserve">Clc;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dataset = load(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'BCICIV_calib_ds1a.mat'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</w:t>
              <w:br w:type="textWrapping"/>
              <w:t xml:space="preserve">channels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x = double(dataset.cnt);</w:t>
              <w:br w:type="textWrapping"/>
              <w:t xml:space="preserve">x = x';</w:t>
              <w:br w:type="textWrapping"/>
              <w:t xml:space="preserve">N =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(x,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x1 = x(:,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2091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2890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</w:t>
              <w:br w:type="textWrapping"/>
              <w:t xml:space="preserve">x2 = x(:,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2891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3690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</w:t>
              <w:br w:type="textWrapping"/>
              <w:t xml:space="preserve">x3 = x(:,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3691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4490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</w:t>
              <w:br w:type="textWrapping"/>
              <w:t xml:space="preserve">x4 = x(:,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7692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8491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:N</w:t>
              <w:br w:type="textWrapping"/>
              <w:t xml:space="preserve">   x1(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,:)=bandpass(x1(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,:), [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</w:t>
              <w:br w:type="textWrapping"/>
              <w:t xml:space="preserve">   [psd1 freq]=pwelch(x1(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,:));        </w:t>
              <w:br w:type="textWrapping"/>
              <w:t xml:space="preserve">   output1(:,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)=psd1(:,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</w:t>
              <w:br w:type="textWrapping"/>
              <w:t xml:space="preserve">   [a1, b1] = dwt(x1(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,:),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'db4'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         </w:t>
              <w:br w:type="textWrapping"/>
              <w:t xml:space="preserve">   cA1(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,:) = a1;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% approximation coefficient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x2(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,:)=bandpass(x2(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,:), [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</w:t>
              <w:br w:type="textWrapping"/>
              <w:t xml:space="preserve">   [psd2 freq]=pwelch(x2(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,:));        </w:t>
              <w:br w:type="textWrapping"/>
              <w:t xml:space="preserve">   output2(:,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)=psd2(:,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</w:t>
              <w:br w:type="textWrapping"/>
              <w:t xml:space="preserve">   [a2, b2] = dwt(x2(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,:),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'db4'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         </w:t>
              <w:br w:type="textWrapping"/>
              <w:t xml:space="preserve">   cA2(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,:) = a2;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% approximation coefficient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x3(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,:)=bandpass(x3(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,:), [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</w:t>
              <w:br w:type="textWrapping"/>
              <w:t xml:space="preserve">   [psd3 freq]=pwelch(x3(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,:));        </w:t>
              <w:br w:type="textWrapping"/>
              <w:t xml:space="preserve">   output3(:,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)=psd3(:,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</w:t>
              <w:br w:type="textWrapping"/>
              <w:t xml:space="preserve">   [a3, b3] = dwt(x3(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,:),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'db4'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         </w:t>
              <w:br w:type="textWrapping"/>
              <w:t xml:space="preserve">   cA3(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,:) = a3;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% approximation coefficient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x4(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,:)=bandpass(x4(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,:), [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</w:t>
              <w:br w:type="textWrapping"/>
              <w:t xml:space="preserve">   [psd4 freq]=pwelch(x4(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,:));        </w:t>
              <w:br w:type="textWrapping"/>
              <w:t xml:space="preserve">   output4(:,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)=psd4(:,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</w:t>
              <w:br w:type="textWrapping"/>
              <w:t xml:space="preserve">   [a4, b4] = dwt(x4(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,:),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'db4'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         </w:t>
              <w:br w:type="textWrapping"/>
              <w:t xml:space="preserve">   cA4(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,:) = a4;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% approximation coefficient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;</w:t>
              <w:br w:type="textWrapping"/>
              <w:br w:type="textWrapping"/>
              <w:t xml:space="preserve">y11 =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ones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(output1,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</w:t>
              <w:br w:type="textWrapping"/>
              <w:t xml:space="preserve">y12 =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ones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(output2,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</w:t>
              <w:br w:type="textWrapping"/>
              <w:t xml:space="preserve">y13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ones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output3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</w:t>
              <w:br w:type="textWrapping"/>
              <w:t xml:space="preserve">y14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ones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(output4,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output1 = [output1 y11];</w:t>
              <w:br w:type="textWrapping"/>
              <w:t xml:space="preserve">output2 = [output2 y12];</w:t>
              <w:br w:type="textWrapping"/>
              <w:t xml:space="preserve">output3 = [output3 y13];</w:t>
              <w:br w:type="textWrapping"/>
              <w:t xml:space="preserve">output4 = [output4 y14];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output1_temp = vertcat(output1, output2, output3, output4);</w:t>
              <w:br w:type="textWrapping"/>
              <w:t xml:space="preserve">cv1 = cvpartition(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(output1_temp,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'HoldOut'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</w:t>
              <w:br w:type="textWrapping"/>
              <w:t xml:space="preserve">idx1 = cv1.test;</w:t>
              <w:br w:type="textWrapping"/>
              <w:t xml:space="preserve">training = output1_temp(~idx1,:);</w:t>
              <w:br w:type="textWrapping"/>
              <w:t xml:space="preserve">test = output1_temp(idx1,:);</w:t>
              <w:br w:type="textWrapping"/>
              <w:t xml:space="preserve">Y1_train = training(:,channels+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</w:t>
              <w:br w:type="textWrapping"/>
              <w:t xml:space="preserve">Y1_test = test(:, channels+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</w:t>
              <w:br w:type="textWrapping"/>
              <w:t xml:space="preserve">training = training(:,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:channels);</w:t>
              <w:br w:type="textWrapping"/>
              <w:t xml:space="preserve">test = test(:,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:channels);</w:t>
              <w:br w:type="textWrapping"/>
              <w:br w:type="textWrapping"/>
              <w:t xml:space="preserve">y31 =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ones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(cA1,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));</w:t>
              <w:br w:type="textWrapping"/>
              <w:t xml:space="preserve">y32 =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ones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(cA2,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));</w:t>
              <w:br w:type="textWrapping"/>
              <w:t xml:space="preserve">y33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ones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(cA3,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));</w:t>
              <w:br w:type="textWrapping"/>
              <w:t xml:space="preserve">y34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ones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(cA4,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cA1 = [cA1; y31];</w:t>
              <w:br w:type="textWrapping"/>
              <w:t xml:space="preserve">cA2 = [cA2; y32];</w:t>
              <w:br w:type="textWrapping"/>
              <w:t xml:space="preserve">cA3 = [cA3; y33];</w:t>
              <w:br w:type="textWrapping"/>
              <w:t xml:space="preserve">cA4 = [cA4; y34];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cA1_temp = vertcat(cA1', cA2', cA3', cA4');</w:t>
              <w:br w:type="textWrapping"/>
              <w:t xml:space="preserve">cv3 = cvpartition(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(cA1_temp,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'HoldOut'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</w:t>
              <w:br w:type="textWrapping"/>
              <w:t xml:space="preserve">idx3 = cv3.test;</w:t>
              <w:br w:type="textWrapping"/>
              <w:t xml:space="preserve">training2 = cA1_temp(~idx3,:);</w:t>
              <w:br w:type="textWrapping"/>
              <w:t xml:space="preserve">test2 = cA1_temp(idx3,:);</w:t>
              <w:br w:type="textWrapping"/>
              <w:t xml:space="preserve">Y3_train = training2(:,channels+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</w:t>
              <w:br w:type="textWrapping"/>
              <w:t xml:space="preserve">Y3_test = test2(:,channels+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training2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training2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(:,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:channels);</w:t>
              <w:br w:type="textWrapping"/>
              <w:t xml:space="preserve">test2 = test2(:,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:channels);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result_PSD1=classify(test,training,Y1_train,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'linear'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</w:t>
              <w:br w:type="textWrapping"/>
              <w:t xml:space="preserve">result_dwt1=classify(test2,training2,Y3_train,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'linear'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88888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%Confusion Matrix</w:t>
              <w:br w:type="textWrapping"/>
              <w:t xml:space="preserve">[C_psd1,order] = confusionmat(Y1_test,result_PSD1)</w:t>
              <w:br w:type="textWrapping"/>
              <w:t xml:space="preserve">[C_dwt1,order1]=confusionmat(Y3_test,result_dwt1)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%performance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cp_psd1=classperf(Y1_test,result_PSD1);</w:t>
              <w:br w:type="textWrapping"/>
              <w:t xml:space="preserve">cp2_dwt1=classperf(Y3_test,result_dwt1);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%Correction rate for  PSD, AR, DISCRETE WAVELET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cp_psd1.CorrectRate *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cp2_dwt1.CorrectRate *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