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sz w:val="28"/>
          <w:szCs w:val="28"/>
          <w:lang w:val="en-IN"/>
        </w:rPr>
      </w:pPr>
      <w:r>
        <w:rPr>
          <w:rFonts w:hint="default" w:ascii="Calibri" w:hAnsi="Calibri" w:cs="Calibri"/>
          <w:b/>
          <w:bCs/>
          <w:sz w:val="28"/>
          <w:szCs w:val="28"/>
          <w:lang w:val="en-IN"/>
        </w:rPr>
        <w:t>Steps to Deploy and test our ERC-20 token</w:t>
      </w:r>
    </w:p>
    <w:p>
      <w:pPr>
        <w:rPr>
          <w:rFonts w:hint="default" w:ascii="Calibri" w:hAnsi="Calibri" w:cs="Calibri"/>
          <w:b/>
          <w:bCs/>
          <w:sz w:val="28"/>
          <w:szCs w:val="28"/>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What our Token is and how it works:</w:t>
      </w:r>
    </w:p>
    <w:p>
      <w:pPr>
        <w:rPr>
          <w:rFonts w:hint="default" w:ascii="Calibri" w:hAnsi="Calibri"/>
          <w:b w:val="0"/>
          <w:bCs w:val="0"/>
          <w:sz w:val="24"/>
          <w:szCs w:val="24"/>
          <w:lang w:val="en-IN"/>
        </w:rPr>
      </w:pPr>
      <w:r>
        <w:rPr>
          <w:rFonts w:hint="default" w:ascii="Calibri" w:hAnsi="Calibri" w:cs="Calibri"/>
          <w:b w:val="0"/>
          <w:bCs w:val="0"/>
          <w:sz w:val="24"/>
          <w:szCs w:val="24"/>
          <w:lang w:val="en-IN"/>
        </w:rPr>
        <w:t xml:space="preserve">-&gt; The name of our token is GTDToken which stands for Grab the Deal Token and the </w:t>
      </w:r>
      <w:r>
        <w:rPr>
          <w:rFonts w:hint="default" w:ascii="Calibri" w:hAnsi="Calibri"/>
          <w:b w:val="0"/>
          <w:bCs w:val="0"/>
          <w:sz w:val="24"/>
          <w:szCs w:val="24"/>
          <w:lang w:val="en-IN"/>
        </w:rPr>
        <w:t>symbol is "GTD".</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-&gt; Here token can be considered as any product. We are currently assuming token to be a COVID-vaccine. </w:t>
      </w:r>
    </w:p>
    <w:p>
      <w:pPr>
        <w:rPr>
          <w:rFonts w:hint="default" w:ascii="Calibri" w:hAnsi="Calibri"/>
          <w:b w:val="0"/>
          <w:bCs w:val="0"/>
          <w:sz w:val="24"/>
          <w:szCs w:val="24"/>
          <w:lang w:val="en-IN"/>
        </w:rPr>
      </w:pPr>
      <w:r>
        <w:rPr>
          <w:rFonts w:hint="default" w:ascii="Calibri" w:hAnsi="Calibri"/>
          <w:b w:val="0"/>
          <w:bCs w:val="0"/>
          <w:sz w:val="24"/>
          <w:szCs w:val="24"/>
          <w:lang w:val="en-IN"/>
        </w:rPr>
        <w:t>-&gt; The seller will have some predefined supply of vaccines and can also add more stock(tokens).</w:t>
      </w:r>
    </w:p>
    <w:p>
      <w:pPr>
        <w:rPr>
          <w:rFonts w:hint="default" w:ascii="Calibri" w:hAnsi="Calibri"/>
          <w:b w:val="0"/>
          <w:bCs w:val="0"/>
          <w:sz w:val="24"/>
          <w:szCs w:val="24"/>
          <w:lang w:val="en-IN"/>
        </w:rPr>
      </w:pPr>
      <w:r>
        <w:rPr>
          <w:rFonts w:hint="default" w:ascii="Calibri" w:hAnsi="Calibri"/>
          <w:b w:val="0"/>
          <w:bCs w:val="0"/>
          <w:sz w:val="24"/>
          <w:szCs w:val="24"/>
          <w:lang w:val="en-IN"/>
        </w:rPr>
        <w:t>-&gt; The customers will express the interest in the product and that is all they have to do.</w:t>
      </w:r>
    </w:p>
    <w:p>
      <w:pPr>
        <w:rPr>
          <w:rFonts w:hint="default" w:ascii="Calibri" w:hAnsi="Calibri"/>
          <w:b w:val="0"/>
          <w:bCs w:val="0"/>
          <w:sz w:val="24"/>
          <w:szCs w:val="24"/>
          <w:lang w:val="en-IN"/>
        </w:rPr>
      </w:pPr>
      <w:r>
        <w:rPr>
          <w:rFonts w:hint="default" w:ascii="Calibri" w:hAnsi="Calibri"/>
          <w:b w:val="0"/>
          <w:bCs w:val="0"/>
          <w:sz w:val="24"/>
          <w:szCs w:val="24"/>
          <w:lang w:val="en-IN"/>
        </w:rPr>
        <w:t>-&gt; All the customers will be maintained in a queue internally in the order in which they have expressed their interest.</w:t>
      </w:r>
    </w:p>
    <w:p>
      <w:pPr>
        <w:rPr>
          <w:rFonts w:hint="default" w:ascii="Calibri" w:hAnsi="Calibri"/>
          <w:b w:val="0"/>
          <w:bCs w:val="0"/>
          <w:sz w:val="24"/>
          <w:szCs w:val="24"/>
          <w:lang w:val="en-IN"/>
        </w:rPr>
      </w:pPr>
      <w:r>
        <w:rPr>
          <w:rFonts w:hint="default" w:ascii="Calibri" w:hAnsi="Calibri"/>
          <w:b w:val="0"/>
          <w:bCs w:val="0"/>
          <w:sz w:val="24"/>
          <w:szCs w:val="24"/>
          <w:lang w:val="en-IN"/>
        </w:rPr>
        <w:t>-&gt; When the seller is ready  he will initiate the selling. The customers will be popped out from the queue one by one and then the token is transferred to each customer (There are appropriate checks for queue length and the stock. For example if there are 150 customers in the queue and only 100 vaccines are available, vaccines will be sent to top 100 customers and 50 customers will be left in the queue. They will be supplied with vaccines when the new stock arrives.)</w:t>
      </w:r>
    </w:p>
    <w:p>
      <w:pPr>
        <w:numPr>
          <w:ilvl w:val="0"/>
          <w:numId w:val="0"/>
        </w:numPr>
        <w:rPr>
          <w:rFonts w:hint="default" w:ascii="Calibri" w:hAnsi="Calibri" w:eastAsia="Helvetica" w:cs="Calibri"/>
          <w:b w:val="0"/>
          <w:bCs w:val="0"/>
          <w:i w:val="0"/>
          <w:iCs w:val="0"/>
          <w:caps w:val="0"/>
          <w:color w:val="1E2022"/>
          <w:spacing w:val="0"/>
          <w:sz w:val="24"/>
          <w:szCs w:val="24"/>
          <w:shd w:val="clear" w:fill="FFFFFF"/>
          <w:lang w:val="en-IN"/>
        </w:rPr>
      </w:pPr>
      <w:r>
        <w:rPr>
          <w:rFonts w:hint="default" w:ascii="Calibri" w:hAnsi="Calibri"/>
          <w:b w:val="0"/>
          <w:bCs w:val="0"/>
          <w:sz w:val="24"/>
          <w:szCs w:val="24"/>
          <w:lang w:val="en-IN"/>
        </w:rPr>
        <w:t xml:space="preserve">-&gt; Once the initiate selling is completed, </w:t>
      </w:r>
      <w:r>
        <w:rPr>
          <w:rFonts w:hint="default" w:ascii="Calibri" w:hAnsi="Calibri" w:eastAsia="Helvetica" w:cs="Calibri"/>
          <w:b w:val="0"/>
          <w:bCs w:val="0"/>
          <w:i w:val="0"/>
          <w:iCs w:val="0"/>
          <w:caps w:val="0"/>
          <w:color w:val="1E2022"/>
          <w:spacing w:val="0"/>
          <w:sz w:val="24"/>
          <w:szCs w:val="24"/>
          <w:shd w:val="clear" w:fill="FFFFFF"/>
          <w:lang w:val="en-IN"/>
        </w:rPr>
        <w:t xml:space="preserve">the tokens balance will be updated on both the seller and the customer end and you can check the same in getBalance section of the deployed contract. </w:t>
      </w:r>
    </w:p>
    <w:p>
      <w:pPr>
        <w:rPr>
          <w:rFonts w:hint="default" w:ascii="Calibri" w:hAnsi="Calibri"/>
          <w:b/>
          <w:bCs/>
          <w:sz w:val="24"/>
          <w:szCs w:val="24"/>
          <w:lang w:val="en-IN"/>
        </w:rPr>
      </w:pPr>
    </w:p>
    <w:p>
      <w:pPr>
        <w:rPr>
          <w:rFonts w:hint="default" w:ascii="Calibri" w:hAnsi="Calibri" w:cs="Calibri"/>
          <w:b/>
          <w:bCs/>
          <w:sz w:val="28"/>
          <w:szCs w:val="28"/>
          <w:lang w:val="en-IN"/>
        </w:rPr>
      </w:pPr>
    </w:p>
    <w:p>
      <w:pPr>
        <w:rPr>
          <w:rFonts w:hint="default" w:ascii="Calibri" w:hAnsi="Calibri" w:cs="Calibri"/>
          <w:sz w:val="24"/>
          <w:szCs w:val="24"/>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Steps to Deploy</w:t>
      </w:r>
    </w:p>
    <w:p>
      <w:pPr>
        <w:numPr>
          <w:ilvl w:val="0"/>
          <w:numId w:val="1"/>
        </w:numPr>
        <w:rPr>
          <w:rFonts w:hint="default" w:ascii="Calibri" w:hAnsi="Calibri" w:cs="Calibri"/>
          <w:sz w:val="24"/>
          <w:szCs w:val="24"/>
          <w:lang w:val="en-IN"/>
        </w:rPr>
      </w:pPr>
      <w:r>
        <w:rPr>
          <w:rFonts w:hint="default" w:ascii="Calibri" w:hAnsi="Calibri" w:cs="Calibri"/>
          <w:sz w:val="24"/>
          <w:szCs w:val="24"/>
          <w:lang w:val="en-IN"/>
        </w:rPr>
        <w:t xml:space="preserve">Pull the GTDToken.sol file from our github page. </w:t>
      </w:r>
      <w:r>
        <w:rPr>
          <w:rFonts w:hint="default" w:ascii="Calibri" w:hAnsi="Calibri" w:cs="Calibri"/>
          <w:sz w:val="24"/>
          <w:szCs w:val="24"/>
          <w:lang w:val="en-IN"/>
        </w:rPr>
        <w:tab/>
      </w:r>
      <w:r>
        <w:rPr>
          <w:rFonts w:hint="default" w:ascii="Calibri" w:hAnsi="Calibri"/>
          <w:sz w:val="24"/>
          <w:szCs w:val="24"/>
          <w:lang w:val="en-IN"/>
        </w:rPr>
        <w:fldChar w:fldCharType="begin"/>
      </w:r>
      <w:r>
        <w:rPr>
          <w:rFonts w:hint="default" w:ascii="Calibri" w:hAnsi="Calibri"/>
          <w:sz w:val="24"/>
          <w:szCs w:val="24"/>
          <w:lang w:val="en-IN"/>
        </w:rPr>
        <w:instrText xml:space="preserve"> HYPERLINK "https://github.com/srisaiomkar/grab_the_deal_erc_20_token" </w:instrText>
      </w:r>
      <w:r>
        <w:rPr>
          <w:rFonts w:hint="default" w:ascii="Calibri" w:hAnsi="Calibri"/>
          <w:sz w:val="24"/>
          <w:szCs w:val="24"/>
          <w:lang w:val="en-IN"/>
        </w:rPr>
        <w:fldChar w:fldCharType="separate"/>
      </w:r>
      <w:r>
        <w:rPr>
          <w:rStyle w:val="4"/>
          <w:rFonts w:hint="default" w:ascii="Calibri" w:hAnsi="Calibri"/>
          <w:sz w:val="24"/>
          <w:szCs w:val="24"/>
          <w:lang w:val="en-IN"/>
        </w:rPr>
        <w:t>https://github.com/srisaiomkar/grab_the_deal_erc_20_token</w:t>
      </w:r>
      <w:r>
        <w:rPr>
          <w:rFonts w:hint="default" w:ascii="Calibri" w:hAnsi="Calibri"/>
          <w:sz w:val="24"/>
          <w:szCs w:val="24"/>
          <w:lang w:val="en-IN"/>
        </w:rPr>
        <w:fldChar w:fldCharType="end"/>
      </w:r>
      <w:r>
        <w:rPr>
          <w:rFonts w:hint="default" w:ascii="Calibri" w:hAnsi="Calibri"/>
          <w:sz w:val="24"/>
          <w:szCs w:val="24"/>
          <w:lang w:val="en-IN"/>
        </w:rPr>
        <w:t xml:space="preserve"> </w:t>
      </w:r>
    </w:p>
    <w:p>
      <w:pPr>
        <w:numPr>
          <w:ilvl w:val="0"/>
          <w:numId w:val="1"/>
        </w:numPr>
        <w:rPr>
          <w:rFonts w:hint="default" w:ascii="Calibri" w:hAnsi="Calibri" w:cs="Calibri"/>
          <w:sz w:val="24"/>
          <w:szCs w:val="24"/>
          <w:lang w:val="en-IN"/>
        </w:rPr>
      </w:pPr>
      <w:r>
        <w:rPr>
          <w:rFonts w:hint="default" w:ascii="Calibri" w:hAnsi="Calibri" w:cs="Calibri"/>
          <w:sz w:val="24"/>
          <w:szCs w:val="24"/>
          <w:lang w:val="en-IN"/>
        </w:rPr>
        <w:t>Open remix IDE and Create a new sol file and copy the code from this file into your file.</w:t>
      </w:r>
    </w:p>
    <w:p>
      <w:pPr>
        <w:numPr>
          <w:ilvl w:val="0"/>
          <w:numId w:val="1"/>
        </w:numPr>
        <w:rPr>
          <w:rFonts w:hint="default" w:ascii="Calibri" w:hAnsi="Calibri" w:cs="Calibri"/>
          <w:sz w:val="24"/>
          <w:szCs w:val="24"/>
          <w:lang w:val="en-IN"/>
        </w:rPr>
      </w:pPr>
      <w:r>
        <w:rPr>
          <w:rFonts w:hint="default" w:ascii="Calibri" w:hAnsi="Calibri" w:cs="Calibri"/>
          <w:sz w:val="24"/>
          <w:szCs w:val="24"/>
          <w:lang w:val="en-IN"/>
        </w:rPr>
        <w:t>Compile the sol file.</w:t>
      </w:r>
    </w:p>
    <w:p>
      <w:pPr>
        <w:numPr>
          <w:ilvl w:val="0"/>
          <w:numId w:val="1"/>
        </w:numPr>
        <w:rPr>
          <w:rFonts w:hint="default" w:ascii="Calibri" w:hAnsi="Calibri" w:cs="Calibri"/>
          <w:sz w:val="24"/>
          <w:szCs w:val="24"/>
          <w:lang w:val="en-IN"/>
        </w:rPr>
      </w:pPr>
      <w:r>
        <w:rPr>
          <w:rFonts w:hint="default" w:ascii="Calibri" w:hAnsi="Calibri" w:cs="Calibri"/>
          <w:sz w:val="24"/>
          <w:szCs w:val="24"/>
          <w:lang w:val="en-IN"/>
        </w:rPr>
        <w:t>Go to publish tab and select ‘Injected web3’ as the environment.</w:t>
      </w:r>
    </w:p>
    <w:p>
      <w:pPr>
        <w:numPr>
          <w:ilvl w:val="0"/>
          <w:numId w:val="1"/>
        </w:numPr>
        <w:rPr>
          <w:rFonts w:hint="default" w:ascii="Calibri" w:hAnsi="Calibri" w:cs="Calibri"/>
          <w:sz w:val="24"/>
          <w:szCs w:val="24"/>
          <w:lang w:val="en-IN"/>
        </w:rPr>
      </w:pPr>
      <w:r>
        <w:rPr>
          <w:rFonts w:hint="default" w:ascii="Calibri" w:hAnsi="Calibri" w:cs="Calibri"/>
          <w:sz w:val="24"/>
          <w:szCs w:val="24"/>
          <w:lang w:val="en-IN"/>
        </w:rPr>
        <w:t xml:space="preserve">In the Contract section - Select the GTDToken Contract </w:t>
      </w:r>
    </w:p>
    <w:p>
      <w:pPr>
        <w:numPr>
          <w:ilvl w:val="0"/>
          <w:numId w:val="1"/>
        </w:numPr>
        <w:rPr>
          <w:rFonts w:hint="default" w:ascii="Calibri" w:hAnsi="Calibri" w:cs="Calibri"/>
          <w:sz w:val="24"/>
          <w:szCs w:val="24"/>
          <w:lang w:val="en-IN"/>
        </w:rPr>
      </w:pPr>
      <w:r>
        <w:rPr>
          <w:rFonts w:hint="default" w:ascii="Calibri" w:hAnsi="Calibri" w:cs="Calibri"/>
          <w:sz w:val="24"/>
          <w:szCs w:val="24"/>
          <w:lang w:val="en-IN"/>
        </w:rPr>
        <w:t xml:space="preserve">Click on Deploy </w:t>
      </w:r>
    </w:p>
    <w:p>
      <w:pPr>
        <w:numPr>
          <w:ilvl w:val="0"/>
          <w:numId w:val="1"/>
        </w:numPr>
        <w:rPr>
          <w:rFonts w:hint="default" w:ascii="Calibri" w:hAnsi="Calibri" w:cs="Calibri"/>
          <w:sz w:val="24"/>
          <w:szCs w:val="24"/>
          <w:lang w:val="en-IN"/>
        </w:rPr>
      </w:pPr>
      <w:r>
        <w:rPr>
          <w:rFonts w:hint="default" w:ascii="Calibri" w:hAnsi="Calibri" w:cs="Calibri"/>
          <w:sz w:val="24"/>
          <w:szCs w:val="24"/>
          <w:lang w:val="en-IN"/>
        </w:rPr>
        <w:t>After Metamask pops up, confirm the transaction.</w:t>
      </w:r>
    </w:p>
    <w:p>
      <w:pPr>
        <w:numPr>
          <w:ilvl w:val="0"/>
          <w:numId w:val="1"/>
        </w:numPr>
        <w:rPr>
          <w:rFonts w:hint="default" w:ascii="Calibri" w:hAnsi="Calibri" w:cs="Calibri"/>
          <w:sz w:val="24"/>
          <w:szCs w:val="24"/>
          <w:lang w:val="en-IN"/>
        </w:rPr>
      </w:pPr>
      <w:r>
        <w:rPr>
          <w:rFonts w:hint="default" w:ascii="Calibri" w:hAnsi="Calibri" w:cs="Calibri"/>
          <w:sz w:val="24"/>
          <w:szCs w:val="24"/>
          <w:lang w:val="en-IN"/>
        </w:rPr>
        <w:t>Your token is now deployed.</w:t>
      </w:r>
    </w:p>
    <w:p>
      <w:pPr>
        <w:numPr>
          <w:ilvl w:val="0"/>
          <w:numId w:val="0"/>
        </w:numPr>
        <w:rPr>
          <w:rFonts w:hint="default" w:ascii="Calibri" w:hAnsi="Calibri" w:cs="Calibri"/>
          <w:sz w:val="24"/>
          <w:szCs w:val="24"/>
          <w:lang w:val="en-IN"/>
        </w:rPr>
      </w:pPr>
    </w:p>
    <w:p>
      <w:pPr>
        <w:numPr>
          <w:ilvl w:val="0"/>
          <w:numId w:val="0"/>
        </w:numPr>
        <w:rPr>
          <w:rFonts w:hint="default" w:ascii="Calibri" w:hAnsi="Calibri" w:cs="Calibri"/>
          <w:b/>
          <w:bCs/>
          <w:sz w:val="24"/>
          <w:szCs w:val="24"/>
          <w:lang w:val="en-IN"/>
        </w:rPr>
      </w:pPr>
      <w:r>
        <w:rPr>
          <w:rFonts w:hint="default" w:ascii="Calibri" w:hAnsi="Calibri" w:cs="Calibri"/>
          <w:b/>
          <w:bCs/>
          <w:sz w:val="24"/>
          <w:szCs w:val="24"/>
          <w:lang w:val="en-IN"/>
        </w:rPr>
        <w:t>Additional information - Publishing the token</w:t>
      </w:r>
    </w:p>
    <w:p>
      <w:pPr>
        <w:numPr>
          <w:ilvl w:val="0"/>
          <w:numId w:val="2"/>
        </w:numPr>
        <w:rPr>
          <w:rFonts w:hint="default" w:ascii="Calibri" w:hAnsi="Calibri" w:cs="Calibri"/>
          <w:sz w:val="24"/>
          <w:szCs w:val="24"/>
          <w:lang w:val="en-IN"/>
        </w:rPr>
      </w:pPr>
      <w:r>
        <w:rPr>
          <w:rFonts w:hint="default" w:ascii="Calibri" w:hAnsi="Calibri" w:cs="Calibri"/>
          <w:sz w:val="24"/>
          <w:szCs w:val="24"/>
          <w:lang w:val="en-IN"/>
        </w:rPr>
        <w:t xml:space="preserve">Copy the transaction hash value from the output window and go to </w:t>
      </w:r>
      <w:r>
        <w:rPr>
          <w:rFonts w:hint="default" w:ascii="Calibri" w:hAnsi="Calibri" w:cs="Calibri"/>
          <w:sz w:val="24"/>
          <w:szCs w:val="24"/>
          <w:lang w:val="en-IN"/>
        </w:rPr>
        <w:fldChar w:fldCharType="begin"/>
      </w:r>
      <w:r>
        <w:rPr>
          <w:rFonts w:hint="default" w:ascii="Calibri" w:hAnsi="Calibri" w:cs="Calibri"/>
          <w:sz w:val="24"/>
          <w:szCs w:val="24"/>
          <w:lang w:val="en-IN"/>
        </w:rPr>
        <w:instrText xml:space="preserve"> HYPERLINK "https://ropsten.etherscan.io/" </w:instrText>
      </w:r>
      <w:r>
        <w:rPr>
          <w:rFonts w:hint="default" w:ascii="Calibri" w:hAnsi="Calibri" w:cs="Calibri"/>
          <w:sz w:val="24"/>
          <w:szCs w:val="24"/>
          <w:lang w:val="en-IN"/>
        </w:rPr>
        <w:fldChar w:fldCharType="separate"/>
      </w:r>
      <w:r>
        <w:rPr>
          <w:rStyle w:val="4"/>
          <w:rFonts w:hint="default" w:ascii="Calibri" w:hAnsi="Calibri" w:cs="Calibri"/>
          <w:sz w:val="24"/>
          <w:szCs w:val="24"/>
          <w:lang w:val="en-IN"/>
        </w:rPr>
        <w:t>https://ropsten.etherscan.io/</w:t>
      </w:r>
      <w:r>
        <w:rPr>
          <w:rFonts w:hint="default" w:ascii="Calibri" w:hAnsi="Calibri" w:cs="Calibri"/>
          <w:sz w:val="24"/>
          <w:szCs w:val="24"/>
          <w:lang w:val="en-IN"/>
        </w:rPr>
        <w:fldChar w:fldCharType="end"/>
      </w:r>
      <w:r>
        <w:rPr>
          <w:rFonts w:hint="default" w:ascii="Calibri" w:hAnsi="Calibri" w:cs="Calibri"/>
          <w:sz w:val="24"/>
          <w:szCs w:val="24"/>
          <w:lang w:val="en-IN"/>
        </w:rPr>
        <w:t xml:space="preserve"> and paste the transaction hash and click on search.</w:t>
      </w:r>
    </w:p>
    <w:p>
      <w:pPr>
        <w:numPr>
          <w:ilvl w:val="0"/>
          <w:numId w:val="2"/>
        </w:numPr>
        <w:ind w:left="0" w:leftChars="0" w:firstLine="0" w:firstLineChars="0"/>
        <w:rPr>
          <w:rFonts w:hint="default" w:ascii="Calibri" w:hAnsi="Calibri" w:cs="Calibri"/>
          <w:sz w:val="24"/>
          <w:szCs w:val="24"/>
          <w:lang w:val="en-IN"/>
        </w:rPr>
      </w:pPr>
      <w:r>
        <w:rPr>
          <w:rFonts w:hint="default" w:ascii="Calibri" w:hAnsi="Calibri" w:cs="Calibri"/>
          <w:sz w:val="24"/>
          <w:szCs w:val="24"/>
          <w:lang w:val="en-IN"/>
        </w:rPr>
        <w:t>Click on the contract address which you can find in the ‘</w:t>
      </w:r>
      <w:r>
        <w:rPr>
          <w:rFonts w:hint="default" w:ascii="Calibri" w:hAnsi="Calibri" w:eastAsia="Helvetica" w:cs="Calibri"/>
          <w:i w:val="0"/>
          <w:iCs w:val="0"/>
          <w:caps w:val="0"/>
          <w:color w:val="1E2022"/>
          <w:spacing w:val="0"/>
          <w:sz w:val="24"/>
          <w:szCs w:val="24"/>
          <w:shd w:val="clear" w:fill="FFFFFF"/>
        </w:rPr>
        <w:t>Interacted With (To):</w:t>
      </w:r>
      <w:r>
        <w:rPr>
          <w:rFonts w:hint="default" w:ascii="Calibri" w:hAnsi="Calibri" w:eastAsia="Helvetica" w:cs="Calibri"/>
          <w:i w:val="0"/>
          <w:iCs w:val="0"/>
          <w:caps w:val="0"/>
          <w:color w:val="1E2022"/>
          <w:spacing w:val="0"/>
          <w:sz w:val="24"/>
          <w:szCs w:val="24"/>
          <w:shd w:val="clear" w:fill="FFFFFF"/>
          <w:lang w:val="en-IN"/>
        </w:rPr>
        <w:t>‘ section</w:t>
      </w:r>
    </w:p>
    <w:p>
      <w:pPr>
        <w:numPr>
          <w:ilvl w:val="0"/>
          <w:numId w:val="2"/>
        </w:numPr>
        <w:ind w:left="0" w:leftChars="0" w:firstLine="0" w:firstLineChars="0"/>
        <w:rPr>
          <w:rFonts w:hint="default" w:ascii="Calibri" w:hAnsi="Calibri" w:cs="Calibri"/>
          <w:sz w:val="24"/>
          <w:szCs w:val="24"/>
          <w:lang w:val="en-IN"/>
        </w:rPr>
      </w:pPr>
      <w:r>
        <w:rPr>
          <w:rFonts w:hint="default" w:ascii="Calibri" w:hAnsi="Calibri" w:eastAsia="Helvetica" w:cs="Calibri"/>
          <w:i w:val="0"/>
          <w:iCs w:val="0"/>
          <w:caps w:val="0"/>
          <w:color w:val="1E2022"/>
          <w:spacing w:val="0"/>
          <w:sz w:val="24"/>
          <w:szCs w:val="24"/>
          <w:shd w:val="clear" w:fill="FFFFFF"/>
          <w:lang w:val="en-IN"/>
        </w:rPr>
        <w:t xml:space="preserve">In the Contract tab, You can verify and publish the smart contract. </w:t>
      </w:r>
    </w:p>
    <w:p>
      <w:pPr>
        <w:numPr>
          <w:ilvl w:val="0"/>
          <w:numId w:val="0"/>
        </w:numPr>
        <w:rPr>
          <w:rFonts w:hint="default" w:ascii="Calibri" w:hAnsi="Calibri" w:eastAsia="Helvetica" w:cs="Calibri"/>
          <w:i w:val="0"/>
          <w:iCs w:val="0"/>
          <w:caps w:val="0"/>
          <w:color w:val="1E2022"/>
          <w:spacing w:val="0"/>
          <w:sz w:val="24"/>
          <w:szCs w:val="24"/>
          <w:shd w:val="clear" w:fill="FFFFFF"/>
          <w:lang w:val="en-IN"/>
        </w:rPr>
      </w:pPr>
    </w:p>
    <w:p>
      <w:pPr>
        <w:numPr>
          <w:ilvl w:val="0"/>
          <w:numId w:val="0"/>
        </w:numPr>
        <w:rPr>
          <w:rFonts w:hint="default" w:ascii="Calibri" w:hAnsi="Calibri" w:eastAsia="Helvetica" w:cs="Calibri"/>
          <w:b/>
          <w:bCs/>
          <w:i w:val="0"/>
          <w:iCs w:val="0"/>
          <w:caps w:val="0"/>
          <w:color w:val="1E2022"/>
          <w:spacing w:val="0"/>
          <w:sz w:val="24"/>
          <w:szCs w:val="24"/>
          <w:shd w:val="clear" w:fill="FFFFFF"/>
          <w:lang w:val="en-IN"/>
        </w:rPr>
      </w:pPr>
      <w:r>
        <w:rPr>
          <w:rFonts w:hint="default" w:ascii="Calibri" w:hAnsi="Calibri" w:eastAsia="Helvetica" w:cs="Calibri"/>
          <w:b/>
          <w:bCs/>
          <w:i w:val="0"/>
          <w:iCs w:val="0"/>
          <w:caps w:val="0"/>
          <w:color w:val="1E2022"/>
          <w:spacing w:val="0"/>
          <w:sz w:val="24"/>
          <w:szCs w:val="24"/>
          <w:shd w:val="clear" w:fill="FFFFFF"/>
          <w:lang w:val="en-IN"/>
        </w:rPr>
        <w:t>Testing the ERC-20 Token and internal working of the token</w:t>
      </w:r>
    </w:p>
    <w:p>
      <w:pPr>
        <w:numPr>
          <w:ilvl w:val="0"/>
          <w:numId w:val="0"/>
        </w:numPr>
        <w:rPr>
          <w:rFonts w:hint="default" w:ascii="Calibri" w:hAnsi="Calibri" w:cs="Calibri"/>
          <w:sz w:val="24"/>
          <w:szCs w:val="24"/>
          <w:lang w:val="en-IN"/>
        </w:rPr>
      </w:pPr>
      <w:r>
        <w:rPr>
          <w:rFonts w:hint="default" w:ascii="Calibri" w:hAnsi="Calibri" w:cs="Calibri"/>
          <w:sz w:val="24"/>
          <w:szCs w:val="24"/>
          <w:lang w:val="en-IN"/>
        </w:rPr>
        <w:t xml:space="preserve">-&gt; Pull the GTDToken.sol file from our github page. </w:t>
      </w:r>
      <w:r>
        <w:rPr>
          <w:rFonts w:hint="default" w:ascii="Calibri" w:hAnsi="Calibri" w:cs="Calibri"/>
          <w:sz w:val="24"/>
          <w:szCs w:val="24"/>
          <w:lang w:val="en-IN"/>
        </w:rPr>
        <w:tab/>
      </w:r>
      <w:r>
        <w:rPr>
          <w:rFonts w:hint="default" w:ascii="Calibri" w:hAnsi="Calibri"/>
          <w:sz w:val="24"/>
          <w:szCs w:val="24"/>
          <w:lang w:val="en-IN"/>
        </w:rPr>
        <w:fldChar w:fldCharType="begin"/>
      </w:r>
      <w:r>
        <w:rPr>
          <w:rFonts w:hint="default" w:ascii="Calibri" w:hAnsi="Calibri"/>
          <w:sz w:val="24"/>
          <w:szCs w:val="24"/>
          <w:lang w:val="en-IN"/>
        </w:rPr>
        <w:instrText xml:space="preserve"> HYPERLINK "https://github.com/srisaiomkar/grab_the_deal_erc_20_token" </w:instrText>
      </w:r>
      <w:r>
        <w:rPr>
          <w:rFonts w:hint="default" w:ascii="Calibri" w:hAnsi="Calibri"/>
          <w:sz w:val="24"/>
          <w:szCs w:val="24"/>
          <w:lang w:val="en-IN"/>
        </w:rPr>
        <w:fldChar w:fldCharType="separate"/>
      </w:r>
      <w:r>
        <w:rPr>
          <w:rStyle w:val="4"/>
          <w:rFonts w:hint="default" w:ascii="Calibri" w:hAnsi="Calibri"/>
          <w:sz w:val="24"/>
          <w:szCs w:val="24"/>
          <w:lang w:val="en-IN"/>
        </w:rPr>
        <w:t>https://github.com/srisaiomkar/grab_the_deal_erc_20_token</w:t>
      </w:r>
      <w:r>
        <w:rPr>
          <w:rFonts w:hint="default" w:ascii="Calibri" w:hAnsi="Calibri"/>
          <w:sz w:val="24"/>
          <w:szCs w:val="24"/>
          <w:lang w:val="en-IN"/>
        </w:rPr>
        <w:fldChar w:fldCharType="end"/>
      </w:r>
      <w:r>
        <w:rPr>
          <w:rFonts w:hint="default" w:ascii="Calibri" w:hAnsi="Calibri"/>
          <w:sz w:val="24"/>
          <w:szCs w:val="24"/>
          <w:lang w:val="en-IN"/>
        </w:rPr>
        <w:t xml:space="preserve"> </w:t>
      </w:r>
    </w:p>
    <w:p>
      <w:pPr>
        <w:numPr>
          <w:ilvl w:val="0"/>
          <w:numId w:val="0"/>
        </w:numPr>
        <w:rPr>
          <w:rFonts w:hint="default" w:ascii="Calibri" w:hAnsi="Calibri" w:cs="Calibri"/>
          <w:sz w:val="24"/>
          <w:szCs w:val="24"/>
          <w:lang w:val="en-IN"/>
        </w:rPr>
      </w:pPr>
      <w:r>
        <w:rPr>
          <w:rFonts w:hint="default" w:ascii="Calibri" w:hAnsi="Calibri" w:cs="Calibri"/>
          <w:sz w:val="24"/>
          <w:szCs w:val="24"/>
          <w:lang w:val="en-IN"/>
        </w:rPr>
        <w:t>-&gt; Open remix IDE and Create a new sol file and copy the code from this file into your file.</w:t>
      </w:r>
    </w:p>
    <w:p>
      <w:pPr>
        <w:numPr>
          <w:ilvl w:val="0"/>
          <w:numId w:val="0"/>
        </w:numPr>
        <w:rPr>
          <w:rFonts w:hint="default" w:ascii="Calibri" w:hAnsi="Calibri" w:eastAsia="Helvetica" w:cs="Calibri"/>
          <w:b/>
          <w:bCs/>
          <w:i w:val="0"/>
          <w:iCs w:val="0"/>
          <w:caps w:val="0"/>
          <w:color w:val="1E2022"/>
          <w:spacing w:val="0"/>
          <w:sz w:val="24"/>
          <w:szCs w:val="24"/>
          <w:shd w:val="clear" w:fill="FFFFFF"/>
          <w:lang w:val="en-IN"/>
        </w:rPr>
      </w:pPr>
      <w:r>
        <w:rPr>
          <w:rFonts w:hint="default" w:ascii="Calibri" w:hAnsi="Calibri" w:cs="Calibri"/>
          <w:sz w:val="24"/>
          <w:szCs w:val="24"/>
          <w:lang w:val="en-IN"/>
        </w:rPr>
        <w:t>-&gt; Compile the sol file.</w:t>
      </w:r>
    </w:p>
    <w:p>
      <w:pPr>
        <w:numPr>
          <w:ilvl w:val="0"/>
          <w:numId w:val="0"/>
        </w:numPr>
        <w:ind w:leftChars="0"/>
        <w:rPr>
          <w:rFonts w:hint="default" w:ascii="Calibri" w:hAnsi="Calibri" w:eastAsia="Helvetica" w:cs="Calibri"/>
          <w:b/>
          <w:bCs/>
          <w:i w:val="0"/>
          <w:iCs w:val="0"/>
          <w:caps w:val="0"/>
          <w:color w:val="1E2022"/>
          <w:spacing w:val="0"/>
          <w:sz w:val="24"/>
          <w:szCs w:val="24"/>
          <w:shd w:val="clear" w:fill="FFFFFF"/>
          <w:lang w:val="en-IN"/>
        </w:rPr>
      </w:pPr>
      <w:r>
        <w:rPr>
          <w:rFonts w:hint="default" w:ascii="Calibri" w:hAnsi="Calibri" w:eastAsia="Helvetica" w:cs="Calibri"/>
          <w:b w:val="0"/>
          <w:bCs w:val="0"/>
          <w:i w:val="0"/>
          <w:iCs w:val="0"/>
          <w:caps w:val="0"/>
          <w:color w:val="1E2022"/>
          <w:spacing w:val="0"/>
          <w:sz w:val="24"/>
          <w:szCs w:val="24"/>
          <w:shd w:val="clear" w:fill="FFFFFF"/>
          <w:lang w:val="en-IN"/>
        </w:rPr>
        <w:t xml:space="preserve">-&gt;  We have deployed our token on this address - </w:t>
      </w:r>
      <w:r>
        <w:rPr>
          <w:rFonts w:ascii="Segoe UI" w:hAnsi="Segoe UI" w:eastAsia="Segoe UI" w:cs="Segoe UI"/>
          <w:i w:val="0"/>
          <w:iCs w:val="0"/>
          <w:caps w:val="0"/>
          <w:color w:val="2E3145"/>
          <w:spacing w:val="0"/>
          <w:sz w:val="15"/>
          <w:szCs w:val="15"/>
          <w:shd w:val="clear" w:fill="EEF1F6"/>
        </w:rPr>
        <w:t>0x799C400eE1Af6eCBB604b4AdD7A7f7f1E6be138b</w:t>
      </w:r>
    </w:p>
    <w:p>
      <w:pPr>
        <w:numPr>
          <w:ilvl w:val="0"/>
          <w:numId w:val="0"/>
        </w:numPr>
        <w:rPr>
          <w:rFonts w:hint="default" w:ascii="Calibri" w:hAnsi="Calibri" w:eastAsia="Helvetica" w:cs="Calibri"/>
          <w:b w:val="0"/>
          <w:bCs w:val="0"/>
          <w:i w:val="0"/>
          <w:iCs w:val="0"/>
          <w:caps w:val="0"/>
          <w:color w:val="1E2022"/>
          <w:spacing w:val="0"/>
          <w:sz w:val="24"/>
          <w:szCs w:val="24"/>
          <w:shd w:val="clear" w:fill="FFFFFF"/>
          <w:lang w:val="en-IN"/>
        </w:rPr>
      </w:pPr>
      <w:r>
        <w:rPr>
          <w:rFonts w:hint="default" w:ascii="Calibri" w:hAnsi="Calibri" w:eastAsia="Helvetica" w:cs="Calibri"/>
          <w:b w:val="0"/>
          <w:bCs w:val="0"/>
          <w:i w:val="0"/>
          <w:iCs w:val="0"/>
          <w:caps w:val="0"/>
          <w:color w:val="1E2022"/>
          <w:spacing w:val="0"/>
          <w:sz w:val="24"/>
          <w:szCs w:val="24"/>
          <w:shd w:val="clear" w:fill="FFFFFF"/>
          <w:lang w:val="en-IN"/>
        </w:rPr>
        <w:t>-&gt; Go to deploy tab enter this address and click on at address.</w:t>
      </w:r>
    </w:p>
    <w:p>
      <w:pPr>
        <w:numPr>
          <w:ilvl w:val="0"/>
          <w:numId w:val="0"/>
        </w:numPr>
        <w:rPr>
          <w:rFonts w:hint="default" w:ascii="Calibri" w:hAnsi="Calibri" w:eastAsia="Helvetica" w:cs="Calibri"/>
          <w:b w:val="0"/>
          <w:bCs w:val="0"/>
          <w:i w:val="0"/>
          <w:iCs w:val="0"/>
          <w:caps w:val="0"/>
          <w:color w:val="1E2022"/>
          <w:spacing w:val="0"/>
          <w:sz w:val="24"/>
          <w:szCs w:val="24"/>
          <w:shd w:val="clear" w:fill="FFFFFF"/>
          <w:lang w:val="en-IN"/>
        </w:rPr>
      </w:pPr>
      <w:r>
        <w:rPr>
          <w:rFonts w:hint="default" w:ascii="Calibri" w:hAnsi="Calibri" w:eastAsia="Helvetica" w:cs="Calibri"/>
          <w:b w:val="0"/>
          <w:bCs w:val="0"/>
          <w:i w:val="0"/>
          <w:iCs w:val="0"/>
          <w:caps w:val="0"/>
          <w:color w:val="1E2022"/>
          <w:spacing w:val="0"/>
          <w:sz w:val="24"/>
          <w:szCs w:val="24"/>
          <w:shd w:val="clear" w:fill="FFFFFF"/>
          <w:lang w:val="en-IN"/>
        </w:rPr>
        <w:t xml:space="preserve">-&gt; AddNewStock and InitiateSelling are two functions which only sellers can perform. (we can make you the seller if required) Send an email to either </w:t>
      </w:r>
      <w:r>
        <w:rPr>
          <w:rFonts w:hint="default" w:ascii="Calibri" w:hAnsi="Calibri" w:eastAsia="Helvetica" w:cs="Calibri"/>
          <w:b w:val="0"/>
          <w:bCs w:val="0"/>
          <w:i w:val="0"/>
          <w:iCs w:val="0"/>
          <w:caps w:val="0"/>
          <w:color w:val="1E2022"/>
          <w:spacing w:val="0"/>
          <w:sz w:val="24"/>
          <w:szCs w:val="24"/>
          <w:shd w:val="clear" w:fill="FFFFFF"/>
          <w:lang w:val="en-IN"/>
        </w:rPr>
        <w:fldChar w:fldCharType="begin"/>
      </w:r>
      <w:r>
        <w:rPr>
          <w:rFonts w:hint="default" w:ascii="Calibri" w:hAnsi="Calibri" w:eastAsia="Helvetica" w:cs="Calibri"/>
          <w:b w:val="0"/>
          <w:bCs w:val="0"/>
          <w:i w:val="0"/>
          <w:iCs w:val="0"/>
          <w:caps w:val="0"/>
          <w:color w:val="1E2022"/>
          <w:spacing w:val="0"/>
          <w:sz w:val="24"/>
          <w:szCs w:val="24"/>
          <w:shd w:val="clear" w:fill="FFFFFF"/>
          <w:lang w:val="en-IN"/>
        </w:rPr>
        <w:instrText xml:space="preserve"> HYPERLINK "mailto:sakshirdkar@gmail.com" </w:instrText>
      </w:r>
      <w:r>
        <w:rPr>
          <w:rFonts w:hint="default" w:ascii="Calibri" w:hAnsi="Calibri" w:eastAsia="Helvetica" w:cs="Calibri"/>
          <w:b w:val="0"/>
          <w:bCs w:val="0"/>
          <w:i w:val="0"/>
          <w:iCs w:val="0"/>
          <w:caps w:val="0"/>
          <w:color w:val="1E2022"/>
          <w:spacing w:val="0"/>
          <w:sz w:val="24"/>
          <w:szCs w:val="24"/>
          <w:shd w:val="clear" w:fill="FFFFFF"/>
          <w:lang w:val="en-IN"/>
        </w:rPr>
        <w:fldChar w:fldCharType="separate"/>
      </w:r>
      <w:r>
        <w:rPr>
          <w:rStyle w:val="4"/>
          <w:rFonts w:hint="default" w:ascii="Calibri" w:hAnsi="Calibri" w:eastAsia="Helvetica" w:cs="Calibri"/>
          <w:b w:val="0"/>
          <w:bCs w:val="0"/>
          <w:i w:val="0"/>
          <w:iCs w:val="0"/>
          <w:caps w:val="0"/>
          <w:color w:val="1E2022"/>
          <w:spacing w:val="0"/>
          <w:sz w:val="24"/>
          <w:szCs w:val="24"/>
          <w:shd w:val="clear" w:fill="FFFFFF"/>
          <w:lang w:val="en-IN"/>
        </w:rPr>
        <w:t>sakshirdkar@gmail.com</w:t>
      </w:r>
      <w:r>
        <w:rPr>
          <w:rFonts w:hint="default" w:ascii="Calibri" w:hAnsi="Calibri" w:eastAsia="Helvetica" w:cs="Calibri"/>
          <w:b w:val="0"/>
          <w:bCs w:val="0"/>
          <w:i w:val="0"/>
          <w:iCs w:val="0"/>
          <w:caps w:val="0"/>
          <w:color w:val="1E2022"/>
          <w:spacing w:val="0"/>
          <w:sz w:val="24"/>
          <w:szCs w:val="24"/>
          <w:shd w:val="clear" w:fill="FFFFFF"/>
          <w:lang w:val="en-IN"/>
        </w:rPr>
        <w:fldChar w:fldCharType="end"/>
      </w:r>
      <w:r>
        <w:rPr>
          <w:rFonts w:hint="default" w:ascii="Calibri" w:hAnsi="Calibri" w:eastAsia="Helvetica" w:cs="Calibri"/>
          <w:b w:val="0"/>
          <w:bCs w:val="0"/>
          <w:i w:val="0"/>
          <w:iCs w:val="0"/>
          <w:caps w:val="0"/>
          <w:color w:val="1E2022"/>
          <w:spacing w:val="0"/>
          <w:sz w:val="24"/>
          <w:szCs w:val="24"/>
          <w:shd w:val="clear" w:fill="FFFFFF"/>
          <w:lang w:val="en-IN"/>
        </w:rPr>
        <w:t xml:space="preserve"> or </w:t>
      </w:r>
      <w:r>
        <w:rPr>
          <w:rFonts w:hint="default" w:ascii="Calibri" w:hAnsi="Calibri" w:eastAsia="Helvetica" w:cs="Calibri"/>
          <w:b w:val="0"/>
          <w:bCs w:val="0"/>
          <w:i w:val="0"/>
          <w:iCs w:val="0"/>
          <w:caps w:val="0"/>
          <w:color w:val="1E2022"/>
          <w:spacing w:val="0"/>
          <w:sz w:val="24"/>
          <w:szCs w:val="24"/>
          <w:shd w:val="clear" w:fill="FFFFFF"/>
          <w:lang w:val="en-IN"/>
        </w:rPr>
        <w:fldChar w:fldCharType="begin"/>
      </w:r>
      <w:r>
        <w:rPr>
          <w:rFonts w:hint="default" w:ascii="Calibri" w:hAnsi="Calibri" w:eastAsia="Helvetica" w:cs="Calibri"/>
          <w:b w:val="0"/>
          <w:bCs w:val="0"/>
          <w:i w:val="0"/>
          <w:iCs w:val="0"/>
          <w:caps w:val="0"/>
          <w:color w:val="1E2022"/>
          <w:spacing w:val="0"/>
          <w:sz w:val="24"/>
          <w:szCs w:val="24"/>
          <w:shd w:val="clear" w:fill="FFFFFF"/>
          <w:lang w:val="en-IN"/>
        </w:rPr>
        <w:instrText xml:space="preserve"> HYPERLINK "mailto:srisaiomkar@gmail.com" </w:instrText>
      </w:r>
      <w:r>
        <w:rPr>
          <w:rFonts w:hint="default" w:ascii="Calibri" w:hAnsi="Calibri" w:eastAsia="Helvetica" w:cs="Calibri"/>
          <w:b w:val="0"/>
          <w:bCs w:val="0"/>
          <w:i w:val="0"/>
          <w:iCs w:val="0"/>
          <w:caps w:val="0"/>
          <w:color w:val="1E2022"/>
          <w:spacing w:val="0"/>
          <w:sz w:val="24"/>
          <w:szCs w:val="24"/>
          <w:shd w:val="clear" w:fill="FFFFFF"/>
          <w:lang w:val="en-IN"/>
        </w:rPr>
        <w:fldChar w:fldCharType="separate"/>
      </w:r>
      <w:r>
        <w:rPr>
          <w:rStyle w:val="4"/>
          <w:rFonts w:hint="default" w:ascii="Calibri" w:hAnsi="Calibri" w:eastAsia="Helvetica" w:cs="Calibri"/>
          <w:b w:val="0"/>
          <w:bCs w:val="0"/>
          <w:i w:val="0"/>
          <w:iCs w:val="0"/>
          <w:caps w:val="0"/>
          <w:color w:val="1E2022"/>
          <w:spacing w:val="0"/>
          <w:sz w:val="24"/>
          <w:szCs w:val="24"/>
          <w:shd w:val="clear" w:fill="FFFFFF"/>
          <w:lang w:val="en-IN"/>
        </w:rPr>
        <w:t>srisaiomkar@gmail.com</w:t>
      </w:r>
      <w:r>
        <w:rPr>
          <w:rFonts w:hint="default" w:ascii="Calibri" w:hAnsi="Calibri" w:eastAsia="Helvetica" w:cs="Calibri"/>
          <w:b w:val="0"/>
          <w:bCs w:val="0"/>
          <w:i w:val="0"/>
          <w:iCs w:val="0"/>
          <w:caps w:val="0"/>
          <w:color w:val="1E2022"/>
          <w:spacing w:val="0"/>
          <w:sz w:val="24"/>
          <w:szCs w:val="24"/>
          <w:shd w:val="clear" w:fill="FFFFFF"/>
          <w:lang w:val="en-IN"/>
        </w:rPr>
        <w:fldChar w:fldCharType="end"/>
      </w:r>
      <w:r>
        <w:rPr>
          <w:rFonts w:hint="default" w:ascii="Calibri" w:hAnsi="Calibri" w:eastAsia="Helvetica" w:cs="Calibri"/>
          <w:b w:val="0"/>
          <w:bCs w:val="0"/>
          <w:i w:val="0"/>
          <w:iCs w:val="0"/>
          <w:caps w:val="0"/>
          <w:color w:val="1E2022"/>
          <w:spacing w:val="0"/>
          <w:sz w:val="24"/>
          <w:szCs w:val="24"/>
          <w:shd w:val="clear" w:fill="FFFFFF"/>
          <w:lang w:val="en-IN"/>
        </w:rPr>
        <w:t xml:space="preserve"> )</w:t>
      </w:r>
    </w:p>
    <w:p>
      <w:pPr>
        <w:numPr>
          <w:ilvl w:val="0"/>
          <w:numId w:val="0"/>
        </w:numPr>
        <w:rPr>
          <w:rFonts w:hint="default" w:ascii="Calibri" w:hAnsi="Calibri" w:eastAsia="Helvetica" w:cs="Calibri"/>
          <w:b w:val="0"/>
          <w:bCs w:val="0"/>
          <w:i w:val="0"/>
          <w:iCs w:val="0"/>
          <w:caps w:val="0"/>
          <w:color w:val="1E2022"/>
          <w:spacing w:val="0"/>
          <w:sz w:val="24"/>
          <w:szCs w:val="24"/>
          <w:shd w:val="clear" w:fill="FFFFFF"/>
          <w:lang w:val="en-IN"/>
        </w:rPr>
      </w:pPr>
      <w:r>
        <w:rPr>
          <w:rFonts w:hint="default" w:ascii="Calibri" w:hAnsi="Calibri" w:eastAsia="Helvetica" w:cs="Calibri"/>
          <w:b w:val="0"/>
          <w:bCs w:val="0"/>
          <w:i w:val="0"/>
          <w:iCs w:val="0"/>
          <w:caps w:val="0"/>
          <w:color w:val="1E2022"/>
          <w:spacing w:val="0"/>
          <w:sz w:val="24"/>
          <w:szCs w:val="24"/>
          <w:shd w:val="clear" w:fill="FFFFFF"/>
          <w:lang w:val="en-IN"/>
        </w:rPr>
        <w:t>-&gt; Click on express interest from multiple accounts if required. ( We will be storing all the addresses in a queue to satisfy the first come first serve strategy )</w:t>
      </w:r>
    </w:p>
    <w:p>
      <w:pPr>
        <w:numPr>
          <w:ilvl w:val="0"/>
          <w:numId w:val="0"/>
        </w:numPr>
        <w:rPr>
          <w:rFonts w:hint="default" w:ascii="Calibri" w:hAnsi="Calibri" w:eastAsia="Helvetica" w:cs="Calibri"/>
          <w:b w:val="0"/>
          <w:bCs w:val="0"/>
          <w:i w:val="0"/>
          <w:iCs w:val="0"/>
          <w:caps w:val="0"/>
          <w:color w:val="1E2022"/>
          <w:spacing w:val="0"/>
          <w:sz w:val="24"/>
          <w:szCs w:val="24"/>
          <w:shd w:val="clear" w:fill="FFFFFF"/>
          <w:lang w:val="en-IN"/>
        </w:rPr>
      </w:pPr>
      <w:r>
        <w:rPr>
          <w:rFonts w:hint="default" w:ascii="Calibri" w:hAnsi="Calibri" w:eastAsia="Helvetica" w:cs="Calibri"/>
          <w:b w:val="0"/>
          <w:bCs w:val="0"/>
          <w:i w:val="0"/>
          <w:iCs w:val="0"/>
          <w:caps w:val="0"/>
          <w:color w:val="1E2022"/>
          <w:spacing w:val="0"/>
          <w:sz w:val="24"/>
          <w:szCs w:val="24"/>
          <w:shd w:val="clear" w:fill="FFFFFF"/>
          <w:lang w:val="en-IN"/>
        </w:rPr>
        <w:t>-&gt; you can then email us to any of the above two email addresses.</w:t>
      </w:r>
    </w:p>
    <w:p>
      <w:pPr>
        <w:numPr>
          <w:ilvl w:val="0"/>
          <w:numId w:val="0"/>
        </w:numPr>
        <w:rPr>
          <w:rFonts w:hint="default" w:ascii="Calibri" w:hAnsi="Calibri" w:eastAsia="Helvetica" w:cs="Calibri"/>
          <w:b w:val="0"/>
          <w:bCs w:val="0"/>
          <w:i w:val="0"/>
          <w:iCs w:val="0"/>
          <w:caps w:val="0"/>
          <w:color w:val="1E2022"/>
          <w:spacing w:val="0"/>
          <w:sz w:val="24"/>
          <w:szCs w:val="24"/>
          <w:shd w:val="clear" w:fill="FFFFFF"/>
          <w:lang w:val="en-IN"/>
        </w:rPr>
      </w:pPr>
      <w:r>
        <w:rPr>
          <w:rFonts w:hint="default" w:ascii="Calibri" w:hAnsi="Calibri" w:eastAsia="Helvetica" w:cs="Calibri"/>
          <w:b w:val="0"/>
          <w:bCs w:val="0"/>
          <w:i w:val="0"/>
          <w:iCs w:val="0"/>
          <w:caps w:val="0"/>
          <w:color w:val="1E2022"/>
          <w:spacing w:val="0"/>
          <w:sz w:val="24"/>
          <w:szCs w:val="24"/>
          <w:shd w:val="clear" w:fill="FFFFFF"/>
          <w:lang w:val="en-IN"/>
        </w:rPr>
        <w:t>-&gt; We will then initiate the selling process. ( the addresses will be fetched from the queue and tokens will be sent to each of the address )</w:t>
      </w:r>
    </w:p>
    <w:p>
      <w:pPr>
        <w:numPr>
          <w:ilvl w:val="0"/>
          <w:numId w:val="0"/>
        </w:numPr>
        <w:rPr>
          <w:rFonts w:hint="default" w:ascii="Calibri" w:hAnsi="Calibri" w:eastAsia="Helvetica" w:cs="Calibri"/>
          <w:b w:val="0"/>
          <w:bCs w:val="0"/>
          <w:i w:val="0"/>
          <w:iCs w:val="0"/>
          <w:caps w:val="0"/>
          <w:color w:val="1E2022"/>
          <w:spacing w:val="0"/>
          <w:sz w:val="24"/>
          <w:szCs w:val="24"/>
          <w:shd w:val="clear" w:fill="FFFFFF"/>
          <w:lang w:val="en-IN"/>
        </w:rPr>
      </w:pPr>
      <w:r>
        <w:rPr>
          <w:rFonts w:hint="default" w:ascii="Calibri" w:hAnsi="Calibri" w:eastAsia="Helvetica" w:cs="Calibri"/>
          <w:b w:val="0"/>
          <w:bCs w:val="0"/>
          <w:i w:val="0"/>
          <w:iCs w:val="0"/>
          <w:caps w:val="0"/>
          <w:color w:val="1E2022"/>
          <w:spacing w:val="0"/>
          <w:sz w:val="24"/>
          <w:szCs w:val="24"/>
          <w:shd w:val="clear" w:fill="FFFFFF"/>
          <w:lang w:val="en-IN"/>
        </w:rPr>
        <w:t xml:space="preserve">-&gt; After this the tokens balance will be updated on both the seller and the customer end and you can check the same in getBalance section of the deployed contract. </w:t>
      </w:r>
    </w:p>
    <w:p>
      <w:pPr>
        <w:numPr>
          <w:ilvl w:val="0"/>
          <w:numId w:val="0"/>
        </w:numPr>
        <w:rPr>
          <w:rFonts w:hint="default" w:ascii="Calibri" w:hAnsi="Calibri" w:eastAsia="Helvetica" w:cs="Calibri"/>
          <w:b/>
          <w:bCs/>
          <w:i w:val="0"/>
          <w:iCs w:val="0"/>
          <w:caps w:val="0"/>
          <w:color w:val="1E2022"/>
          <w:spacing w:val="0"/>
          <w:sz w:val="24"/>
          <w:szCs w:val="24"/>
          <w:shd w:val="clear" w:fill="FFFFFF"/>
          <w:lang w:val="en-IN"/>
        </w:rPr>
      </w:pPr>
    </w:p>
    <w:p>
      <w:pPr>
        <w:numPr>
          <w:ilvl w:val="0"/>
          <w:numId w:val="0"/>
        </w:numPr>
        <w:rPr>
          <w:rFonts w:hint="default" w:ascii="Helvetica" w:hAnsi="Helvetica" w:eastAsia="Helvetica" w:cs="Helvetica"/>
          <w:i w:val="0"/>
          <w:iCs w:val="0"/>
          <w:caps w:val="0"/>
          <w:color w:val="1E2022"/>
          <w:spacing w:val="0"/>
          <w:sz w:val="16"/>
          <w:szCs w:val="16"/>
          <w:shd w:val="clear" w:fill="FFFFFF"/>
          <w:lang w:val="en-IN"/>
        </w:rPr>
      </w:pPr>
    </w:p>
    <w:p>
      <w:pPr>
        <w:numPr>
          <w:ilvl w:val="0"/>
          <w:numId w:val="0"/>
        </w:numPr>
        <w:rPr>
          <w:rFonts w:hint="default" w:ascii="Helvetica" w:hAnsi="Helvetica" w:eastAsia="Helvetica" w:cs="Helvetica"/>
          <w:i w:val="0"/>
          <w:iCs w:val="0"/>
          <w:caps w:val="0"/>
          <w:color w:val="1E2022"/>
          <w:spacing w:val="0"/>
          <w:sz w:val="16"/>
          <w:szCs w:val="16"/>
          <w:shd w:val="clear" w:fill="FFFFFF"/>
          <w:lang w:val="en-IN"/>
        </w:rPr>
      </w:pPr>
    </w:p>
    <w:p>
      <w:pPr>
        <w:rPr>
          <w:rFonts w:hint="default"/>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12C0B0"/>
    <w:multiLevelType w:val="singleLevel"/>
    <w:tmpl w:val="9D12C0B0"/>
    <w:lvl w:ilvl="0" w:tentative="0">
      <w:start w:val="1"/>
      <w:numFmt w:val="decimal"/>
      <w:suff w:val="space"/>
      <w:lvlText w:val="%1)"/>
      <w:lvlJc w:val="left"/>
    </w:lvl>
  </w:abstractNum>
  <w:abstractNum w:abstractNumId="1">
    <w:nsid w:val="A86C4CA9"/>
    <w:multiLevelType w:val="singleLevel"/>
    <w:tmpl w:val="A86C4CA9"/>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AF0F98"/>
    <w:rsid w:val="024E6E5C"/>
    <w:rsid w:val="16693F9A"/>
    <w:rsid w:val="1EB301D6"/>
    <w:rsid w:val="2EFB7042"/>
    <w:rsid w:val="341A182C"/>
    <w:rsid w:val="45D56943"/>
    <w:rsid w:val="53287C02"/>
    <w:rsid w:val="58AF0F98"/>
    <w:rsid w:val="6F8F2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2021-10-18T16:40:00Z</dcterms:created>
  <dc:creator>srisa</dc:creator>
  <cp:lastModifiedBy>srisa</cp:lastModifiedBy>
  <dcterms:modified xsi:type="dcterms:W3CDTF">2021-10-24T18:50:27Z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DBDCE9B05395445EB804253A0160FBA8</vt:lpwstr>
  </property>
</Properties>
</file>