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hias4gn6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SIH26149 — Integrated Secure Data Erasure &amp; Advanced File Recovery Tool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p8437svor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working name: ForensiChain — Secure Erase &amp; Forensic Recovery Suite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National Technical Research Organisation (NTRO) ·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Software ·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Blockchain &amp; Cybersecurity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3yt3rqctq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Restatement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structurally opposite forensic needs currently live in separate, unconnected tools: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data beyond recovery</w:t>
      </w:r>
      <w:r w:rsidDel="00000000" w:rsidR="00000000" w:rsidRPr="00000000">
        <w:rPr>
          <w:rtl w:val="0"/>
        </w:rPr>
        <w:t xml:space="preserve"> — for decommissioned drives, evidence handling, and compliance-driven sanitization.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 deleted/hidden data</w:t>
      </w:r>
      <w:r w:rsidDel="00000000" w:rsidR="00000000" w:rsidRPr="00000000">
        <w:rPr>
          <w:rtl w:val="0"/>
        </w:rPr>
        <w:t xml:space="preserve"> — for forensic investigation, incident response, and evidence reconstruction.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tools (BleachBit, DBAN, Eraser for wiping; PhotoRec, Recuva, Autopsy for recovery) solve one half each, support a limited set of storage media/file systems, and — critically — </w:t>
      </w:r>
      <w:r w:rsidDel="00000000" w:rsidR="00000000" w:rsidRPr="00000000">
        <w:rPr>
          <w:b w:val="1"/>
          <w:bCs w:val="1"/>
          <w:rtl w:val="0"/>
        </w:rPr>
        <w:t xml:space="preserve">produce no independently verifiable, tamper-proof proof of what was actually done.</w:t>
      </w:r>
      <w:r w:rsidDel="00000000" w:rsidR="00000000" w:rsidRPr="00000000">
        <w:rPr>
          <w:rtl w:val="0"/>
        </w:rPr>
        <w:t xml:space="preserve"> An erasure log stored as a plain file or DB row can be edited after the fact, which is a non-starter for an agency like NTRO where chain-of-custody and evidentiary integrity are the whole point.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gap this project targets:</w:t>
      </w:r>
      <w:r w:rsidDel="00000000" w:rsidR="00000000" w:rsidRPr="00000000">
        <w:rPr>
          <w:rtl w:val="0"/>
        </w:rPr>
        <w:t xml:space="preserve"> one platform that does both erasure and recovery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makes every operation cryptographically provable — the blockchain isn't a buzzword bolt-on here, it's the answer to "how do you prove this wasn't tampered with after the fact."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mnqot0p12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Expected Deliverables (from the official PS)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.32535885167465"/>
        <w:gridCol w:w="2154.6411483253587"/>
        <w:gridCol w:w="6857.033492822966"/>
        <w:tblGridChange w:id="0">
          <w:tblGrid>
            <w:gridCol w:w="348.32535885167465"/>
            <w:gridCol w:w="2154.6411483253587"/>
            <w:gridCol w:w="6857.033492822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Drive Eraser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Sanitize HDDs, SSDs, USB drives, memory cards, external storage. Verification, audit logging, tamper-resistant reporting, compliance with data-destruction standards.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File &amp; Folder Eraser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Selective secure deletion, metadata/residual-trace removal, batch operations, erasure verification, multi-filesystem/OS audit reporting.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File Carving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Recover deleted/lost files from damaged or reformatted media without relying on filesystem metadata; multi-format support.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&amp; Audit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Tamper-resistant, standards-aligned reporting across all operations — this is where the blockchain ledger lives.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Standards to explicitly design against:</w:t>
      </w:r>
      <w:r w:rsidDel="00000000" w:rsidR="00000000" w:rsidRPr="00000000">
        <w:rPr>
          <w:rtl w:val="0"/>
        </w:rPr>
        <w:t xml:space="preserve"> NIST SP 800-88 Rev.1 (Media Sanitization), DoD 5220.22-M (legacy multi-pass wipe pattern), ISO/IEC 27040, and CERT-In / IT Act 2000 data-handling expectations (relevant given the NTRO context).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mxew74dt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(3-tier + ledger)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PRESENTATION LAYER    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Dashboard (web/desktop) · CLI · Role-based access (RBAC)│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CORE ENGINE LAYER             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┌───────────────┐ ┌───────────────┐ ┌──────────────────┐│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Erasure engine │ │ Carving/       │ │ Verification &amp;    ││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(drive+file)   │ │ recovery engine│ │ hashing service   ││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└───────────────┘ └───────────────┘ └──────────────────┘│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┌───────────────────────────┐ ┌──────────────────────┐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│ Blockchain ledger service │ │ Certificate/report gen│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└───────────────────────────┘ └──────────────────────┘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┌───────────────────────────▼───────────────────────────────┐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ACCESS LAYER        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Raw disk I/O (ATA/NVMe/SCSI) · Filesystem parsers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(FAT32/NTFS/ext4/exFAT)    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blockchain specifically, not just a signed DB row:</w:t>
      </w:r>
      <w:r w:rsidDel="00000000" w:rsidR="00000000" w:rsidRPr="00000000">
        <w:rPr>
          <w:rtl w:val="0"/>
        </w:rPr>
        <w:t xml:space="preserve"> a single signed log can still be selectively deleted or the whole chain replaced by someone with DB access. A hash-linked, append-only ledger (even a private/permissioned one) means altering any past record breaks every hash after it — that's the property NTRO-grade evidentiary logging actually needs.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blxrs062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1958224543082"/>
        <w:gridCol w:w="3172.135770234987"/>
        <w:gridCol w:w="2365.6605744125327"/>
        <w:gridCol w:w="2307.0078328981726"/>
        <w:tblGridChange w:id="0">
          <w:tblGrid>
            <w:gridCol w:w="1515.1958224543082"/>
            <w:gridCol w:w="3172.135770234987"/>
            <w:gridCol w:w="2365.6605744125327"/>
            <w:gridCol w:w="2307.00783289817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Hackathon-feasible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Core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Fast to build, huge forensics/crypto library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Low-level disk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hdparm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nvme-cli</w:t>
            </w:r>
            <w:r w:rsidDel="00000000" w:rsidR="00000000" w:rsidRPr="00000000">
              <w:rPr>
                <w:rtl w:val="0"/>
              </w:rPr>
              <w:t xml:space="preserve"> (Linux), Win32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DeviceIoControl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diskpart</w:t>
            </w:r>
            <w:r w:rsidDel="00000000" w:rsidR="00000000" w:rsidRPr="00000000">
              <w:rPr>
                <w:rtl w:val="0"/>
              </w:rPr>
              <w:t xml:space="preserve"> (Windows)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Needed for real ATA Secure Erase / NVMe sanitize 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Wrap real commands but demo on disposable VM virtual disks, not physical production drives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Filesystem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pytsk3</w:t>
            </w:r>
            <w:r w:rsidDel="00000000" w:rsidR="00000000" w:rsidRPr="00000000">
              <w:rPr>
                <w:rtl w:val="0"/>
              </w:rPr>
              <w:t xml:space="preserve"> (SleuthKit bindings)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Battle-tested forensic filesystem parsing, avoids reinventing FAT/NTFS parsers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Same, scope to FAT32 + NTFS + ext4 for the demo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File carving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 signature/magic-number carver (JPEG, PNG, PDF, DOCX, ZIP headers/footers)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Core differentiator — must work without filesystem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Start with 5–6 common file types, document extensibility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Blockchain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Hyperledger Fabric (permissioned)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Matches a govt/enforcement consortium use case — access-controlled, not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Custom Python hash-chain (Merkle-linked JSON blocks + RSA signatures) if Fabric's setup overhead eats too much of the clock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Digital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cryptography</w:t>
            </w:r>
            <w:r w:rsidDel="00000000" w:rsidR="00000000" w:rsidRPr="00000000">
              <w:rPr>
                <w:rtl w:val="0"/>
              </w:rPr>
              <w:t xml:space="preserve"> (RSA/ECDSA)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Per-operation signed certificates, independent of the ledger itself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Tailwind, or Flask/Django server-rendered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React if team has frontend bandwidth; Flask templates are faster to stand up solo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Metadata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PostgreSQL or SQLite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Local audit metadata —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blockchain stores hashes</w:t>
            </w:r>
            <w:r w:rsidDel="00000000" w:rsidR="00000000" w:rsidRPr="00000000">
              <w:rPr>
                <w:rtl w:val="0"/>
              </w:rPr>
              <w:t xml:space="preserve">, not full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SQLite for demo speed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ReportLab or WeasyPrint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Signed PDF compliance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JWT + RBAC (Admin / Investigator / Auditor roles)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NTRO-relevant access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98m1e1181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Phased Development Framework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qj92g8k9u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Discovery &amp; Planning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Everyone understands the exact scope before code is written.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NIST 800-88, DoD 5220.22-M, and note where they conflict or where you're choosing one over the other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teardown: BleachBit, DBAN, PhotoRec, Autopsy — list what each </w:t>
      </w:r>
      <w:r w:rsidDel="00000000" w:rsidR="00000000" w:rsidRPr="00000000">
        <w:rPr>
          <w:i w:val="1"/>
          <w:iCs w:val="1"/>
          <w:rtl w:val="0"/>
        </w:rPr>
        <w:t xml:space="preserve">doesn't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the exact list of supported storage media, filesystems, and file-carving formats for v1 (don't leave this open — it's the #1 scope-creep risk on this PS)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 (see Section 7)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one-page scope doc + architecture sketch the whole team has agreed to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82rvbkdr9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Architecture, Design &amp; Environment Setup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Skeleton exists, everyone can build in parallel without blocking each other.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structure, CI basics, shared coding conventions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internal API contract between engine layer and dashboard (so frontend/backend can build in parallel)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ledger's block schema: operation type, target identifier hash, timestamp, operator ID, previous-block hash, signature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audit DB schema (metadata that sits alongside, not inside, the chain)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disposable test environment: VM with virtual/loopback disks and sample disk images — </w:t>
      </w:r>
      <w:r w:rsidDel="00000000" w:rsidR="00000000" w:rsidRPr="00000000">
        <w:rPr>
          <w:b w:val="1"/>
          <w:bCs w:val="1"/>
          <w:rtl w:val="0"/>
        </w:rPr>
        <w:t xml:space="preserve">never test erasure against real production hardware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repo skeleton, API contract doc, DB/ledger schema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bsctjkz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Secure Erasure Engine (MVP)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Working drive + file/folder erasure with verification.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 Eraser: implement single-pass zero-fill + at least one standards-based multi-pass pattern (DoD 5220.22-M); wire to real ATA/NVMe secure-erase commands where hardware supports it, fall back to software overwrite otherwise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File/Folder Eraser: secure delete with metadata scrub (filename, timestamps, extended attributes), batch mode, cross-filesystem support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post-wipe sampling/hash-check to confirm overwrite actually happened (don't just trust the OS call succeeded silently)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operation emits a structured event → hands off to Phase 4's ledger writer (build the interface now even if the ledger isn't ready yet)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CLI-operable erasure engine, verifiably wiping test virtual disks/files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7cvskxq7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File Carving &amp; Recovery Engine (MVP)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Recover files from a "victim" disk image without relying on filesystem metadata.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Signature/magic-number-based carving for an initial format set (JPEG, PNG, PDF, DOCX/ZIP — good visual demo value)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 file boundaries from raw sectors when the filesystem's directory entries are gone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check on recovered files (does the file actually open / match expected structure)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engine that recovers a known set of deleted files from a prepared test image, with a visible success rate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tpllg389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Blockchain Audit &amp; Reporting Layer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Every erase/recover operation is immutably logged and independently verifiable.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 up the ledger (Fabric network or the hash-chain fallback)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Phase 2/3 engines to emit signed events into the ledger on every operation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generator: produces a signed PDF/JSON certificate per operation, referencing its ledger block hash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tamper-detection demo</w:t>
      </w:r>
      <w:r w:rsidDel="00000000" w:rsidR="00000000" w:rsidRPr="00000000">
        <w:rPr>
          <w:rtl w:val="0"/>
        </w:rPr>
        <w:t xml:space="preserve">: manually edit a past ledger entry and show the system flags the break — this is the single most convincing thing you can show a judge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 export mapped to NIST 800-88 / DoD 5220.22-M language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end-to-end chain from "operation runs" → "immutable record exists" → "certificate downloadable"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fs9gehm4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Dashboard, Integration &amp; RBAC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One coherent product, not four scripts.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dashboard: trigger erase/recover jobs, view live progress, browse audit history, verify a certificate against the ledger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(Admin/Investigator/Auditor) — auditors should be able to </w:t>
      </w:r>
      <w:r w:rsidDel="00000000" w:rsidR="00000000" w:rsidRPr="00000000">
        <w:rPr>
          <w:i w:val="1"/>
          <w:i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without being able to </w:t>
      </w:r>
      <w:r w:rsidDel="00000000" w:rsidR="00000000" w:rsidRPr="00000000">
        <w:rPr>
          <w:i w:val="1"/>
          <w:iCs w:val="1"/>
          <w:rtl w:val="0"/>
        </w:rPr>
        <w:t xml:space="preserve">operate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job status (even simple polling is fine for a hackathon build)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working dashboard driving all four modules through one interface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78nh5htkl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Testing &amp; Validation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It survives contact with messy, non-happy-path input.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erasure verification against drives with bad sectors / partially failed wipes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carving against fragmented files, mixed file types, partially overwritten sectors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ledger against concurrent writes and a deliberate tamper attempt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reports actually satisfy the language of the standards you cited in Phase 0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short test log/report — genuinely useful evidence for the evaluator Q&amp;A round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p9lmobyib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Packaging, Demo &amp; Documentation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Judge-ready in the room.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as an installer/portable build for the demo machine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architecture + standards-compliance one-pager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Rehearse the demo script (Section 8) end-to-end at least twice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direct answers to the anticipated evaluator questions (Section 9)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demo-ready build + presentation deck + one-page technical brief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fa1spw967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Team Role Allocation (suggested 6-member SIH team)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6020"/>
        <w:tblGridChange w:id="0">
          <w:tblGrid>
            <w:gridCol w:w="3215"/>
            <w:gridCol w:w="6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Systems/backend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Drive-level erasure, raw disk I/O, OS-level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Forensics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File carving, recovery engine, filesystem 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Blockchain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Ledger design, hashing/signing, tamper-detection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Frontend/dashboard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Dashboard, RBAC UI, live job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Full-stack/integration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API contracts, glueing modules together, DB schema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Standards mapping, demo script, judge Q&amp;A prep — can double up on testing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4mm42pms4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Demo Script Outline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framing</w:t>
      </w:r>
      <w:r w:rsidDel="00000000" w:rsidR="00000000" w:rsidRPr="00000000">
        <w:rPr>
          <w:rtl w:val="0"/>
        </w:rPr>
        <w:t xml:space="preserve"> (30s) — the trust gap between "we deleted it" and "we can prove we deleted it"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erasure</w:t>
      </w:r>
      <w:r w:rsidDel="00000000" w:rsidR="00000000" w:rsidRPr="00000000">
        <w:rPr>
          <w:rtl w:val="0"/>
        </w:rPr>
        <w:t xml:space="preserve"> — wipe a test virtual drive, show verification pass, show the generated certificate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recovery</w:t>
      </w:r>
      <w:r w:rsidDel="00000000" w:rsidR="00000000" w:rsidRPr="00000000">
        <w:rPr>
          <w:rtl w:val="0"/>
        </w:rPr>
        <w:t xml:space="preserve"> — run the carving engine on a prepared "victim" disk image, recover a known deleted file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tamper-proof moment</w:t>
      </w:r>
      <w:r w:rsidDel="00000000" w:rsidR="00000000" w:rsidRPr="00000000">
        <w:rPr>
          <w:rtl w:val="0"/>
        </w:rPr>
        <w:t xml:space="preserve"> — manually attempt to edit a past ledger entry live, show the system detect and flag it. This is your strongest 60 seconds — build the whole demo around getting to this point cleanly.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report export</w:t>
      </w:r>
      <w:r w:rsidDel="00000000" w:rsidR="00000000" w:rsidRPr="00000000">
        <w:rPr>
          <w:rtl w:val="0"/>
        </w:rPr>
        <w:t xml:space="preserve"> — show the standards-mapped PDF report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— architecture recap, what's built vs what's roadmap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8ors42p9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Anticipated Evaluator Questions (prepare real answers, not generic ones)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stops someone with database access from just rewriting your ledger?"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explain the hash-chain property and permissioned-network access control specifically, don't hand-wave "blockchain is secure"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is this different from just signing a log file with a digital signature?"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single signature protects one record; the chain protects the </w:t>
      </w:r>
      <w:r w:rsidDel="00000000" w:rsidR="00000000" w:rsidRPr="00000000">
        <w:rPr>
          <w:i w:val="1"/>
          <w:i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— deleting/altering record #40 breaks the hash of every record after it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happens on a drive with bad sectors or a failed wipe?"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point to your Phase 6 test coverage and verification-sampling logic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"Does this scale to production data volumes, not just your demo image?"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 honest about what you tested and what the architecture </w:t>
      </w:r>
      <w:r w:rsidDel="00000000" w:rsidR="00000000" w:rsidRPr="00000000">
        <w:rPr>
          <w:i w:val="1"/>
          <w:iCs w:val="1"/>
          <w:rtl w:val="0"/>
        </w:rPr>
        <w:t xml:space="preserve">would</w:t>
      </w:r>
      <w:r w:rsidDel="00000000" w:rsidR="00000000" w:rsidRPr="00000000">
        <w:rPr>
          <w:rtl w:val="0"/>
        </w:rPr>
        <w:t xml:space="preserve"> need (parallelized I/O, ledger throughput) beyond the hackathon scope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NTRO specifically — what's the actual deployment picture?"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decommissioning cycles for government hardware, forensic evidence handling in cyber investigations, cross-agency chain-of-custody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773mmkv5f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Risks &amp; Mitigations</w:t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5870"/>
        <w:tblGridChange w:id="0">
          <w:tblGrid>
            <w:gridCol w:w="3365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Raw disk access permission/driver complexity eats the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Build and demo against virtual/loopback disks and prepared disk images, not physical hardware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Fabric setup overhead too heavy for the time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Fall back to the custom Python hash-chain — same tamper-evidence property, far less infra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Carving accuracy varies wildly by filesystem/format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Explicitly scope to a documented set of formats/filesystems for v1, state extensibility rather than overclaiming coverage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Accidentally wiping something you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All testing on disposable VM disks and throwaway images only — never touch a real production or personal drive during dev/demo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gs3x9f1f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Stretch Goals (if core is solid with time to spare)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Multi-agency consortium ledger (shared verification across enforcement bodies without shared write access)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 / cloud storage erasure support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on erasure verification (flag when a "successful" wipe pattern looks statistically off)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verification portal — anyone with a certificate ID can independently check ledger integrity without needing platform access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