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655D6" w14:textId="77777777" w:rsidR="008E0F8B" w:rsidRDefault="00000000">
      <w:pPr>
        <w:spacing w:after="40"/>
        <w:jc w:val="center"/>
      </w:pPr>
      <w:r>
        <w:rPr>
          <w:rFonts w:ascii="Calibri" w:eastAsia="Calibri" w:hAnsi="Calibri" w:cs="Calibri"/>
          <w:b/>
          <w:bCs/>
          <w:sz w:val="32"/>
          <w:szCs w:val="32"/>
        </w:rPr>
        <w:t>IITB Insti-Assist</w:t>
      </w:r>
    </w:p>
    <w:p w14:paraId="3F97E455" w14:textId="0EF7F355" w:rsidR="008E0F8B" w:rsidRDefault="00000000">
      <w:pPr>
        <w:spacing w:after="240"/>
        <w:jc w:val="center"/>
      </w:pPr>
      <w:r>
        <w:rPr>
          <w:rFonts w:ascii="Calibri" w:eastAsia="Calibri" w:hAnsi="Calibri" w:cs="Calibri"/>
          <w:i/>
          <w:iCs/>
          <w:color w:val="555555"/>
          <w:sz w:val="22"/>
          <w:szCs w:val="22"/>
        </w:rPr>
        <w:t xml:space="preserve">Final Project Write-up </w:t>
      </w:r>
      <w:r w:rsidR="00164FE8">
        <w:rPr>
          <w:rFonts w:ascii="Calibri" w:eastAsia="Calibri" w:hAnsi="Calibri" w:cs="Calibri"/>
          <w:i/>
          <w:iCs/>
          <w:color w:val="555555"/>
          <w:sz w:val="22"/>
          <w:szCs w:val="22"/>
        </w:rPr>
        <w:t>-</w:t>
      </w:r>
      <w:r>
        <w:rPr>
          <w:rFonts w:ascii="Calibri" w:eastAsia="Calibri" w:hAnsi="Calibri" w:cs="Calibri"/>
          <w:i/>
          <w:iCs/>
          <w:color w:val="555555"/>
          <w:sz w:val="22"/>
          <w:szCs w:val="22"/>
        </w:rPr>
        <w:t xml:space="preserve"> RAG Assistant for Hostel &amp; Campus Life</w:t>
      </w:r>
    </w:p>
    <w:p w14:paraId="411F78CE" w14:textId="77777777" w:rsidR="008E0F8B" w:rsidRDefault="00000000">
      <w:pPr>
        <w:pStyle w:val="Heading1"/>
        <w:spacing w:before="280" w:after="120"/>
      </w:pPr>
      <w:r>
        <w:t>1. Chosen Scope and Why</w:t>
      </w:r>
    </w:p>
    <w:p w14:paraId="6F6A4E33" w14:textId="72764023" w:rsidR="008E0F8B" w:rsidRDefault="00000000">
      <w:pPr>
        <w:spacing w:after="120"/>
        <w:jc w:val="both"/>
      </w:pPr>
      <w:r>
        <w:rPr>
          <w:rFonts w:ascii="Calibri" w:eastAsia="Calibri" w:hAnsi="Calibri" w:cs="Calibri"/>
          <w:sz w:val="21"/>
          <w:szCs w:val="21"/>
        </w:rPr>
        <w:t xml:space="preserve">I went with the Hostel &amp; Campus Life scope instead of Academic or Council/Club. The main reason is that this information is genuinely scattered </w:t>
      </w:r>
      <w:r w:rsidR="00164FE8">
        <w:rPr>
          <w:rFonts w:ascii="Calibri" w:eastAsia="Calibri" w:hAnsi="Calibri" w:cs="Calibri"/>
          <w:sz w:val="21"/>
          <w:szCs w:val="21"/>
        </w:rPr>
        <w:t>-</w:t>
      </w:r>
      <w:r>
        <w:rPr>
          <w:rFonts w:ascii="Calibri" w:eastAsia="Calibri" w:hAnsi="Calibri" w:cs="Calibri"/>
          <w:sz w:val="21"/>
          <w:szCs w:val="21"/>
        </w:rPr>
        <w:t xml:space="preserve"> every hostel has its own page for rules, mess timings, fines, etc., and nobody actually reads through all of them. So it felt like a real use case for RAG rather than something forced. It also helped that this kind of information is easy to fact-check </w:t>
      </w:r>
      <w:r w:rsidR="00164FE8">
        <w:rPr>
          <w:rFonts w:ascii="Calibri" w:eastAsia="Calibri" w:hAnsi="Calibri" w:cs="Calibri"/>
          <w:sz w:val="21"/>
          <w:szCs w:val="21"/>
        </w:rPr>
        <w:t>-</w:t>
      </w:r>
      <w:r>
        <w:rPr>
          <w:rFonts w:ascii="Calibri" w:eastAsia="Calibri" w:hAnsi="Calibri" w:cs="Calibri"/>
          <w:sz w:val="21"/>
          <w:szCs w:val="21"/>
        </w:rPr>
        <w:t xml:space="preserve"> things like fine amounts or mess timings are either right or wrong, so it was easy for me to tell if the model was hallucinating or actually pulling from the documents.</w:t>
      </w:r>
    </w:p>
    <w:p w14:paraId="5C46F2C9" w14:textId="77777777" w:rsidR="008E0F8B" w:rsidRDefault="00000000">
      <w:pPr>
        <w:pStyle w:val="Heading1"/>
        <w:spacing w:before="280" w:after="120"/>
      </w:pPr>
      <w:r>
        <w:t>2. Data Sources Used</w:t>
      </w:r>
    </w:p>
    <w:p w14:paraId="28DCF764" w14:textId="5779FF4E" w:rsidR="008E0F8B" w:rsidRDefault="00000000">
      <w:pPr>
        <w:spacing w:after="120"/>
        <w:jc w:val="both"/>
      </w:pPr>
      <w:r>
        <w:rPr>
          <w:rFonts w:ascii="Calibri" w:eastAsia="Calibri" w:hAnsi="Calibri" w:cs="Calibri"/>
          <w:sz w:val="21"/>
          <w:szCs w:val="21"/>
        </w:rPr>
        <w:t xml:space="preserve">I used 7 documents in total </w:t>
      </w:r>
      <w:r w:rsidR="00164FE8">
        <w:rPr>
          <w:rFonts w:ascii="Calibri" w:eastAsia="Calibri" w:hAnsi="Calibri" w:cs="Calibri"/>
          <w:sz w:val="21"/>
          <w:szCs w:val="21"/>
        </w:rPr>
        <w:t>-</w:t>
      </w:r>
      <w:r>
        <w:rPr>
          <w:rFonts w:ascii="Calibri" w:eastAsia="Calibri" w:hAnsi="Calibri" w:cs="Calibri"/>
          <w:sz w:val="21"/>
          <w:szCs w:val="21"/>
        </w:rPr>
        <w:t xml:space="preserve"> 6 PDFs and 1 text file:</w:t>
      </w:r>
    </w:p>
    <w:p w14:paraId="400B8029" w14:textId="1BC59DA4" w:rsidR="008E0F8B" w:rsidRDefault="00000000">
      <w:pPr>
        <w:pStyle w:val="ListParagraph"/>
        <w:numPr>
          <w:ilvl w:val="0"/>
          <w:numId w:val="1"/>
        </w:numPr>
        <w:spacing w:after="60"/>
      </w:pPr>
      <w:r>
        <w:rPr>
          <w:rFonts w:ascii="Calibri" w:eastAsia="Calibri" w:hAnsi="Calibri" w:cs="Calibri"/>
          <w:sz w:val="21"/>
          <w:szCs w:val="21"/>
        </w:rPr>
        <w:t xml:space="preserve">Campus Code of Conduct (Dean of Student Affairs) </w:t>
      </w:r>
      <w:r w:rsidR="00164FE8">
        <w:rPr>
          <w:rFonts w:ascii="Calibri" w:eastAsia="Calibri" w:hAnsi="Calibri" w:cs="Calibri"/>
          <w:sz w:val="21"/>
          <w:szCs w:val="21"/>
        </w:rPr>
        <w:t>-</w:t>
      </w:r>
      <w:r>
        <w:rPr>
          <w:rFonts w:ascii="Calibri" w:eastAsia="Calibri" w:hAnsi="Calibri" w:cs="Calibri"/>
          <w:sz w:val="21"/>
          <w:szCs w:val="21"/>
        </w:rPr>
        <w:t>PDF</w:t>
      </w:r>
    </w:p>
    <w:p w14:paraId="14406DA7" w14:textId="598AB459" w:rsidR="008E0F8B" w:rsidRDefault="00000000">
      <w:pPr>
        <w:pStyle w:val="ListParagraph"/>
        <w:numPr>
          <w:ilvl w:val="0"/>
          <w:numId w:val="1"/>
        </w:numPr>
        <w:spacing w:after="60"/>
      </w:pPr>
      <w:r>
        <w:rPr>
          <w:rFonts w:ascii="Calibri" w:eastAsia="Calibri" w:hAnsi="Calibri" w:cs="Calibri"/>
          <w:sz w:val="21"/>
          <w:szCs w:val="21"/>
        </w:rPr>
        <w:t xml:space="preserve">Hostel Housing &amp; Room Retention overview </w:t>
      </w:r>
      <w:r w:rsidR="00164FE8">
        <w:rPr>
          <w:rFonts w:ascii="Calibri" w:eastAsia="Calibri" w:hAnsi="Calibri" w:cs="Calibri"/>
          <w:sz w:val="21"/>
          <w:szCs w:val="21"/>
        </w:rPr>
        <w:t>-</w:t>
      </w:r>
      <w:r>
        <w:rPr>
          <w:rFonts w:ascii="Calibri" w:eastAsia="Calibri" w:hAnsi="Calibri" w:cs="Calibri"/>
          <w:sz w:val="21"/>
          <w:szCs w:val="21"/>
        </w:rPr>
        <w:t xml:space="preserve"> PDF</w:t>
      </w:r>
    </w:p>
    <w:p w14:paraId="06BB6175" w14:textId="0E10F92F" w:rsidR="008E0F8B" w:rsidRDefault="00000000">
      <w:pPr>
        <w:pStyle w:val="ListParagraph"/>
        <w:numPr>
          <w:ilvl w:val="0"/>
          <w:numId w:val="1"/>
        </w:numPr>
        <w:spacing w:after="60"/>
      </w:pPr>
      <w:r>
        <w:rPr>
          <w:rFonts w:ascii="Calibri" w:eastAsia="Calibri" w:hAnsi="Calibri" w:cs="Calibri"/>
          <w:sz w:val="21"/>
          <w:szCs w:val="21"/>
        </w:rPr>
        <w:t xml:space="preserve">Hostel 10 Rules (fines for guest policy, washroom rules, etc.) </w:t>
      </w:r>
      <w:r w:rsidR="00164FE8">
        <w:rPr>
          <w:rFonts w:ascii="Calibri" w:eastAsia="Calibri" w:hAnsi="Calibri" w:cs="Calibri"/>
          <w:sz w:val="21"/>
          <w:szCs w:val="21"/>
        </w:rPr>
        <w:t>-</w:t>
      </w:r>
      <w:r>
        <w:rPr>
          <w:rFonts w:ascii="Calibri" w:eastAsia="Calibri" w:hAnsi="Calibri" w:cs="Calibri"/>
          <w:sz w:val="21"/>
          <w:szCs w:val="21"/>
        </w:rPr>
        <w:t xml:space="preserve"> PDF</w:t>
      </w:r>
    </w:p>
    <w:p w14:paraId="5D968B69" w14:textId="37DBAEB7" w:rsidR="008E0F8B" w:rsidRDefault="00000000">
      <w:pPr>
        <w:pStyle w:val="ListParagraph"/>
        <w:numPr>
          <w:ilvl w:val="0"/>
          <w:numId w:val="1"/>
        </w:numPr>
        <w:spacing w:after="60"/>
      </w:pPr>
      <w:r>
        <w:rPr>
          <w:rFonts w:ascii="Calibri" w:eastAsia="Calibri" w:hAnsi="Calibri" w:cs="Calibri"/>
          <w:sz w:val="21"/>
          <w:szCs w:val="21"/>
        </w:rPr>
        <w:t xml:space="preserve">Hostel 10 Mess Rules &amp; Timings </w:t>
      </w:r>
      <w:r w:rsidR="00164FE8">
        <w:rPr>
          <w:rFonts w:ascii="Calibri" w:eastAsia="Calibri" w:hAnsi="Calibri" w:cs="Calibri"/>
          <w:sz w:val="21"/>
          <w:szCs w:val="21"/>
        </w:rPr>
        <w:t>-</w:t>
      </w:r>
      <w:r>
        <w:rPr>
          <w:rFonts w:ascii="Calibri" w:eastAsia="Calibri" w:hAnsi="Calibri" w:cs="Calibri"/>
          <w:sz w:val="21"/>
          <w:szCs w:val="21"/>
        </w:rPr>
        <w:t xml:space="preserve"> PDF</w:t>
      </w:r>
    </w:p>
    <w:p w14:paraId="736F270A" w14:textId="51B0F4B5" w:rsidR="008E0F8B" w:rsidRDefault="00000000">
      <w:pPr>
        <w:pStyle w:val="ListParagraph"/>
        <w:numPr>
          <w:ilvl w:val="0"/>
          <w:numId w:val="1"/>
        </w:numPr>
        <w:spacing w:after="60"/>
      </w:pPr>
      <w:r>
        <w:rPr>
          <w:rFonts w:ascii="Calibri" w:eastAsia="Calibri" w:hAnsi="Calibri" w:cs="Calibri"/>
          <w:sz w:val="21"/>
          <w:szCs w:val="21"/>
        </w:rPr>
        <w:t xml:space="preserve">Hostel 16 sample weekly mess menu </w:t>
      </w:r>
      <w:r w:rsidR="00164FE8">
        <w:rPr>
          <w:rFonts w:ascii="Calibri" w:eastAsia="Calibri" w:hAnsi="Calibri" w:cs="Calibri"/>
          <w:sz w:val="21"/>
          <w:szCs w:val="21"/>
        </w:rPr>
        <w:t>-</w:t>
      </w:r>
      <w:r>
        <w:rPr>
          <w:rFonts w:ascii="Calibri" w:eastAsia="Calibri" w:hAnsi="Calibri" w:cs="Calibri"/>
          <w:sz w:val="21"/>
          <w:szCs w:val="21"/>
        </w:rPr>
        <w:t xml:space="preserve"> PDF</w:t>
      </w:r>
    </w:p>
    <w:p w14:paraId="0A399A0E" w14:textId="3E113D9B" w:rsidR="008E0F8B" w:rsidRDefault="00000000">
      <w:pPr>
        <w:pStyle w:val="ListParagraph"/>
        <w:numPr>
          <w:ilvl w:val="0"/>
          <w:numId w:val="1"/>
        </w:numPr>
        <w:spacing w:after="60"/>
      </w:pPr>
      <w:r>
        <w:rPr>
          <w:rFonts w:ascii="Calibri" w:eastAsia="Calibri" w:hAnsi="Calibri" w:cs="Calibri"/>
          <w:sz w:val="21"/>
          <w:szCs w:val="21"/>
        </w:rPr>
        <w:t xml:space="preserve">IITB Infrastructure Details (hostels + library section) </w:t>
      </w:r>
      <w:r w:rsidR="00164FE8">
        <w:rPr>
          <w:rFonts w:ascii="Calibri" w:eastAsia="Calibri" w:hAnsi="Calibri" w:cs="Calibri"/>
          <w:sz w:val="21"/>
          <w:szCs w:val="21"/>
        </w:rPr>
        <w:t>-</w:t>
      </w:r>
      <w:r>
        <w:rPr>
          <w:rFonts w:ascii="Calibri" w:eastAsia="Calibri" w:hAnsi="Calibri" w:cs="Calibri"/>
          <w:sz w:val="21"/>
          <w:szCs w:val="21"/>
        </w:rPr>
        <w:t xml:space="preserve"> PDF</w:t>
      </w:r>
    </w:p>
    <w:p w14:paraId="5ED7C275" w14:textId="4B3626C9" w:rsidR="008E0F8B" w:rsidRDefault="00000000">
      <w:pPr>
        <w:pStyle w:val="ListParagraph"/>
        <w:numPr>
          <w:ilvl w:val="0"/>
          <w:numId w:val="1"/>
        </w:numPr>
        <w:spacing w:after="60"/>
      </w:pPr>
      <w:r>
        <w:rPr>
          <w:rFonts w:ascii="Calibri" w:eastAsia="Calibri" w:hAnsi="Calibri" w:cs="Calibri"/>
          <w:sz w:val="21"/>
          <w:szCs w:val="21"/>
        </w:rPr>
        <w:t xml:space="preserve">HSS Department Fresher's Handbook </w:t>
      </w:r>
      <w:r w:rsidR="00164FE8">
        <w:rPr>
          <w:rFonts w:ascii="Calibri" w:eastAsia="Calibri" w:hAnsi="Calibri" w:cs="Calibri"/>
          <w:sz w:val="21"/>
          <w:szCs w:val="21"/>
        </w:rPr>
        <w:t>-</w:t>
      </w:r>
      <w:r>
        <w:rPr>
          <w:rFonts w:ascii="Calibri" w:eastAsia="Calibri" w:hAnsi="Calibri" w:cs="Calibri"/>
          <w:sz w:val="21"/>
          <w:szCs w:val="21"/>
        </w:rPr>
        <w:t xml:space="preserve"> text file, since I manually kept only the general campus-life parts (sports, culturals, wellness centre, gender cell, general tips) and cut out the department/faculty stuff since that's not relevant to this scope</w:t>
      </w:r>
    </w:p>
    <w:p w14:paraId="164BE543" w14:textId="3DACE644" w:rsidR="008E0F8B" w:rsidRDefault="00000000">
      <w:pPr>
        <w:spacing w:after="120"/>
        <w:jc w:val="both"/>
      </w:pPr>
      <w:r>
        <w:rPr>
          <w:rFonts w:ascii="Calibri" w:eastAsia="Calibri" w:hAnsi="Calibri" w:cs="Calibri"/>
          <w:sz w:val="21"/>
          <w:szCs w:val="21"/>
        </w:rPr>
        <w:t xml:space="preserve">6 of the 7 sources are official PDFs downloaded directly from IITB's Gymkhana/Dean of Student Affairs pages. The Fresher's Handbook is the one exception </w:t>
      </w:r>
      <w:r w:rsidR="00164FE8">
        <w:rPr>
          <w:rFonts w:ascii="Calibri" w:eastAsia="Calibri" w:hAnsi="Calibri" w:cs="Calibri"/>
          <w:sz w:val="21"/>
          <w:szCs w:val="21"/>
        </w:rPr>
        <w:t>-</w:t>
      </w:r>
      <w:r>
        <w:rPr>
          <w:rFonts w:ascii="Calibri" w:eastAsia="Calibri" w:hAnsi="Calibri" w:cs="Calibri"/>
          <w:sz w:val="21"/>
          <w:szCs w:val="21"/>
        </w:rPr>
        <w:t xml:space="preserve"> it originally came as a much longer PDF, but most of it was department-specific (faculty listings, M.A. programme structure, seniors' research interests) which isn't relevant to a Hostel &amp; Campus Life assistant. So I extracted just the general campus-life sections into a text file instead of feeding the whole PDF in, to avoid diluting the retrieval index with irrelevant chunks that could get pulled up for unrelated hostel questions.</w:t>
      </w:r>
    </w:p>
    <w:p w14:paraId="78A6FE3F" w14:textId="77777777" w:rsidR="008E0F8B" w:rsidRDefault="00000000">
      <w:pPr>
        <w:pStyle w:val="Heading1"/>
        <w:spacing w:before="280" w:after="120"/>
      </w:pPr>
      <w:r>
        <w:t>3. Chunking Strategy and Why</w:t>
      </w:r>
    </w:p>
    <w:p w14:paraId="3974BEF5" w14:textId="7E94E525" w:rsidR="008E0F8B" w:rsidRDefault="00000000">
      <w:pPr>
        <w:spacing w:after="120"/>
        <w:jc w:val="both"/>
      </w:pPr>
      <w:r>
        <w:rPr>
          <w:rFonts w:ascii="Calibri" w:eastAsia="Calibri" w:hAnsi="Calibri" w:cs="Calibri"/>
          <w:sz w:val="21"/>
          <w:szCs w:val="21"/>
        </w:rPr>
        <w:t xml:space="preserve">I chunked everything into 800-character pieces with a 150-character overlap. I picked this after looking at how the actual documents were structured </w:t>
      </w:r>
      <w:r w:rsidR="00164FE8">
        <w:rPr>
          <w:rFonts w:ascii="Calibri" w:eastAsia="Calibri" w:hAnsi="Calibri" w:cs="Calibri"/>
          <w:sz w:val="21"/>
          <w:szCs w:val="21"/>
        </w:rPr>
        <w:t>-</w:t>
      </w:r>
      <w:r>
        <w:rPr>
          <w:rFonts w:ascii="Calibri" w:eastAsia="Calibri" w:hAnsi="Calibri" w:cs="Calibri"/>
          <w:sz w:val="21"/>
          <w:szCs w:val="21"/>
        </w:rPr>
        <w:t xml:space="preserve"> most hostel rules are short, numbered clauses (like a 2</w:t>
      </w:r>
      <w:r w:rsidR="00164FE8">
        <w:rPr>
          <w:rFonts w:ascii="Calibri" w:eastAsia="Calibri" w:hAnsi="Calibri" w:cs="Calibri"/>
          <w:sz w:val="21"/>
          <w:szCs w:val="21"/>
        </w:rPr>
        <w:t>-</w:t>
      </w:r>
      <w:r>
        <w:rPr>
          <w:rFonts w:ascii="Calibri" w:eastAsia="Calibri" w:hAnsi="Calibri" w:cs="Calibri"/>
          <w:sz w:val="21"/>
          <w:szCs w:val="21"/>
        </w:rPr>
        <w:t xml:space="preserve">3 tier fine schedule), and 800 characters was usually enough to keep one full rule together without pulling in unrelated stuff. Too big a chunk and a query about, say, guest timings would also retrieve unrelated washroom rules bundled into the same chunk. The overlap was mainly to stop a rule from getting cut in half right at a chunk boundary and losing its context. For embeddings I used all-MiniLM-L6-v2 since it's small and runs locally without needing a paid API, and stored everything in a FAISS flat index with cosine similarity </w:t>
      </w:r>
      <w:r w:rsidR="00164FE8">
        <w:rPr>
          <w:rFonts w:ascii="Calibri" w:eastAsia="Calibri" w:hAnsi="Calibri" w:cs="Calibri"/>
          <w:sz w:val="21"/>
          <w:szCs w:val="21"/>
        </w:rPr>
        <w:t>-</w:t>
      </w:r>
      <w:r>
        <w:rPr>
          <w:rFonts w:ascii="Calibri" w:eastAsia="Calibri" w:hAnsi="Calibri" w:cs="Calibri"/>
          <w:sz w:val="21"/>
          <w:szCs w:val="21"/>
        </w:rPr>
        <w:t xml:space="preserve"> didn't see a need for anything heavier like ChromaDB given I only had about 66 chunks total across 7 documents.</w:t>
      </w:r>
    </w:p>
    <w:p w14:paraId="4ECE9173" w14:textId="77777777" w:rsidR="008E0F8B" w:rsidRDefault="00000000">
      <w:pPr>
        <w:pStyle w:val="Heading1"/>
        <w:spacing w:before="280" w:after="120"/>
      </w:pPr>
      <w:r>
        <w:t>4. Known Limitations</w:t>
      </w:r>
    </w:p>
    <w:p w14:paraId="65AEB773" w14:textId="77777777" w:rsidR="008E0F8B" w:rsidRDefault="00000000">
      <w:pPr>
        <w:pStyle w:val="ListParagraph"/>
        <w:numPr>
          <w:ilvl w:val="0"/>
          <w:numId w:val="1"/>
        </w:numPr>
        <w:spacing w:after="60"/>
      </w:pPr>
      <w:r>
        <w:rPr>
          <w:rFonts w:ascii="Calibri" w:eastAsia="Calibri" w:hAnsi="Calibri" w:cs="Calibri"/>
          <w:sz w:val="21"/>
          <w:szCs w:val="21"/>
        </w:rPr>
        <w:t>I only have detailed rules/mess data for 2 out of the 17 hostels (Hostel 10 for rules and mess, Hostel 16 for a sample menu). I used them as stand-ins for the rest, and prompted the model to clearly say when it's giving Hostel 10's numbers for a different hostel's question instead of pretending they're universal.</w:t>
      </w:r>
    </w:p>
    <w:p w14:paraId="7AC0AC56" w14:textId="77777777" w:rsidR="008E0F8B" w:rsidRDefault="00000000">
      <w:pPr>
        <w:pStyle w:val="ListParagraph"/>
        <w:numPr>
          <w:ilvl w:val="0"/>
          <w:numId w:val="1"/>
        </w:numPr>
        <w:spacing w:after="60"/>
      </w:pPr>
      <w:r>
        <w:rPr>
          <w:rFonts w:ascii="Calibri" w:eastAsia="Calibri" w:hAnsi="Calibri" w:cs="Calibri"/>
          <w:sz w:val="21"/>
          <w:szCs w:val="21"/>
        </w:rPr>
        <w:t>The mess menu I used is just one sample week, not a live/current menu, since menus change and I didn't have a live feed to pull from.</w:t>
      </w:r>
    </w:p>
    <w:p w14:paraId="4CA05F38" w14:textId="5CA515E0" w:rsidR="008E0F8B" w:rsidRDefault="00000000">
      <w:pPr>
        <w:pStyle w:val="ListParagraph"/>
        <w:numPr>
          <w:ilvl w:val="0"/>
          <w:numId w:val="1"/>
        </w:numPr>
        <w:spacing w:after="60"/>
      </w:pPr>
      <w:r>
        <w:rPr>
          <w:rFonts w:ascii="Calibri" w:eastAsia="Calibri" w:hAnsi="Calibri" w:cs="Calibri"/>
          <w:sz w:val="21"/>
          <w:szCs w:val="21"/>
        </w:rPr>
        <w:t xml:space="preserve">all-MiniLM-L6-v2 is a fairly small embedding model, so retrieval isn't perfect on more ambiguous or multi-part questions </w:t>
      </w:r>
      <w:r w:rsidR="00164FE8">
        <w:rPr>
          <w:rFonts w:ascii="Calibri" w:eastAsia="Calibri" w:hAnsi="Calibri" w:cs="Calibri"/>
          <w:sz w:val="21"/>
          <w:szCs w:val="21"/>
        </w:rPr>
        <w:t>-</w:t>
      </w:r>
      <w:r>
        <w:rPr>
          <w:rFonts w:ascii="Calibri" w:eastAsia="Calibri" w:hAnsi="Calibri" w:cs="Calibri"/>
          <w:sz w:val="21"/>
          <w:szCs w:val="21"/>
        </w:rPr>
        <w:t xml:space="preserve"> a bigger model would probably help.</w:t>
      </w:r>
    </w:p>
    <w:p w14:paraId="3F71CA79" w14:textId="2BC69F8E" w:rsidR="008E0F8B" w:rsidRDefault="00000000">
      <w:pPr>
        <w:pStyle w:val="ListParagraph"/>
        <w:numPr>
          <w:ilvl w:val="0"/>
          <w:numId w:val="1"/>
        </w:numPr>
        <w:spacing w:after="60"/>
      </w:pPr>
      <w:r>
        <w:rPr>
          <w:rFonts w:ascii="Calibri" w:eastAsia="Calibri" w:hAnsi="Calibri" w:cs="Calibri"/>
          <w:sz w:val="21"/>
          <w:szCs w:val="21"/>
        </w:rPr>
        <w:lastRenderedPageBreak/>
        <w:t xml:space="preserve">Everything is frozen at whatever point I ran the ingestion script </w:t>
      </w:r>
      <w:r w:rsidR="00164FE8">
        <w:rPr>
          <w:rFonts w:ascii="Calibri" w:eastAsia="Calibri" w:hAnsi="Calibri" w:cs="Calibri"/>
          <w:sz w:val="21"/>
          <w:szCs w:val="21"/>
        </w:rPr>
        <w:t>-</w:t>
      </w:r>
      <w:r>
        <w:rPr>
          <w:rFonts w:ascii="Calibri" w:eastAsia="Calibri" w:hAnsi="Calibri" w:cs="Calibri"/>
          <w:sz w:val="21"/>
          <w:szCs w:val="21"/>
        </w:rPr>
        <w:t xml:space="preserve"> there's no live updating, so if a hostel changes its rules tomorrow, the assistant won't know.</w:t>
      </w:r>
    </w:p>
    <w:p w14:paraId="0B7169B7" w14:textId="77777777" w:rsidR="008E0F8B" w:rsidRDefault="00000000">
      <w:pPr>
        <w:pStyle w:val="Heading1"/>
        <w:spacing w:before="280" w:after="120"/>
      </w:pPr>
      <w:r>
        <w:t>5. What I'd Improve With More Time</w:t>
      </w:r>
    </w:p>
    <w:p w14:paraId="18F13839" w14:textId="77777777" w:rsidR="008E0F8B" w:rsidRDefault="00000000">
      <w:pPr>
        <w:pStyle w:val="ListParagraph"/>
        <w:numPr>
          <w:ilvl w:val="0"/>
          <w:numId w:val="1"/>
        </w:numPr>
        <w:spacing w:after="60"/>
      </w:pPr>
      <w:r>
        <w:rPr>
          <w:rFonts w:ascii="Calibri" w:eastAsia="Calibri" w:hAnsi="Calibri" w:cs="Calibri"/>
          <w:sz w:val="21"/>
          <w:szCs w:val="21"/>
        </w:rPr>
        <w:t>Get actual rules/mess data for all 17 hostels instead of just 2, so answers are exact rather than borrowed from Hostel 10.</w:t>
      </w:r>
    </w:p>
    <w:p w14:paraId="790692A8" w14:textId="270D45D2" w:rsidR="008E0F8B" w:rsidRDefault="00000000">
      <w:pPr>
        <w:pStyle w:val="ListParagraph"/>
        <w:numPr>
          <w:ilvl w:val="0"/>
          <w:numId w:val="1"/>
        </w:numPr>
        <w:spacing w:after="60"/>
      </w:pPr>
      <w:r>
        <w:rPr>
          <w:rFonts w:ascii="Calibri" w:eastAsia="Calibri" w:hAnsi="Calibri" w:cs="Calibri"/>
          <w:sz w:val="21"/>
          <w:szCs w:val="21"/>
        </w:rPr>
        <w:t xml:space="preserve">Better citation highlighting </w:t>
      </w:r>
      <w:r w:rsidR="00164FE8">
        <w:rPr>
          <w:rFonts w:ascii="Calibri" w:eastAsia="Calibri" w:hAnsi="Calibri" w:cs="Calibri"/>
          <w:sz w:val="21"/>
          <w:szCs w:val="21"/>
        </w:rPr>
        <w:t>-</w:t>
      </w:r>
      <w:r>
        <w:rPr>
          <w:rFonts w:ascii="Calibri" w:eastAsia="Calibri" w:hAnsi="Calibri" w:cs="Calibri"/>
          <w:sz w:val="21"/>
          <w:szCs w:val="21"/>
        </w:rPr>
        <w:t xml:space="preserve"> right now it shows the source file and a preview snippet, but showing the exact sentence used would be cleaner.</w:t>
      </w:r>
    </w:p>
    <w:p w14:paraId="0C3540D4" w14:textId="77777777" w:rsidR="008E0F8B" w:rsidRDefault="00000000">
      <w:pPr>
        <w:pStyle w:val="ListParagraph"/>
        <w:numPr>
          <w:ilvl w:val="0"/>
          <w:numId w:val="1"/>
        </w:numPr>
        <w:spacing w:after="60"/>
      </w:pPr>
      <w:r>
        <w:rPr>
          <w:rFonts w:ascii="Calibri" w:eastAsia="Calibri" w:hAnsi="Calibri" w:cs="Calibri"/>
          <w:sz w:val="21"/>
          <w:szCs w:val="21"/>
        </w:rPr>
        <w:t>A confidence indicator based on the retrieval similarity score, so it's visually obvious when an answer is weakly grounded.</w:t>
      </w:r>
    </w:p>
    <w:p w14:paraId="7204B9FD" w14:textId="77777777" w:rsidR="008E0F8B" w:rsidRDefault="00000000">
      <w:pPr>
        <w:pStyle w:val="ListParagraph"/>
        <w:numPr>
          <w:ilvl w:val="0"/>
          <w:numId w:val="1"/>
        </w:numPr>
        <w:spacing w:after="60"/>
      </w:pPr>
      <w:r>
        <w:rPr>
          <w:rFonts w:ascii="Calibri" w:eastAsia="Calibri" w:hAnsi="Calibri" w:cs="Calibri"/>
          <w:sz w:val="21"/>
          <w:szCs w:val="21"/>
        </w:rPr>
        <w:t>Let users upload their own hostel's PDF so the assistant isn't stuck with just my two example hostels.</w:t>
      </w:r>
    </w:p>
    <w:p w14:paraId="3A6008DC" w14:textId="77777777" w:rsidR="008E0F8B" w:rsidRDefault="00000000">
      <w:pPr>
        <w:pStyle w:val="Heading1"/>
        <w:spacing w:before="280" w:after="120"/>
      </w:pPr>
      <w:r>
        <w:t>6. Bonus Features I Implemented</w:t>
      </w:r>
    </w:p>
    <w:p w14:paraId="1140B3C5" w14:textId="7ADCA6E3" w:rsidR="008E0F8B" w:rsidRDefault="00000000">
      <w:pPr>
        <w:pStyle w:val="ListParagraph"/>
        <w:numPr>
          <w:ilvl w:val="0"/>
          <w:numId w:val="1"/>
        </w:numPr>
        <w:spacing w:after="60"/>
      </w:pPr>
      <w:r>
        <w:rPr>
          <w:rFonts w:ascii="Calibri" w:eastAsia="Calibri" w:hAnsi="Calibri" w:cs="Calibri"/>
          <w:sz w:val="21"/>
          <w:szCs w:val="21"/>
        </w:rPr>
        <w:t xml:space="preserve">Multi-turn memory </w:t>
      </w:r>
      <w:r w:rsidR="00164FE8">
        <w:rPr>
          <w:rFonts w:ascii="Calibri" w:eastAsia="Calibri" w:hAnsi="Calibri" w:cs="Calibri"/>
          <w:sz w:val="21"/>
          <w:szCs w:val="21"/>
        </w:rPr>
        <w:t>-</w:t>
      </w:r>
      <w:r>
        <w:rPr>
          <w:rFonts w:ascii="Calibri" w:eastAsia="Calibri" w:hAnsi="Calibri" w:cs="Calibri"/>
          <w:sz w:val="21"/>
          <w:szCs w:val="21"/>
        </w:rPr>
        <w:t xml:space="preserve"> the chat remembers previous questions in the session (via Streamlit's session state), so follow-up questions work.</w:t>
      </w:r>
    </w:p>
    <w:p w14:paraId="7A3D49DB" w14:textId="19D06CF1" w:rsidR="008E0F8B" w:rsidRDefault="00000000">
      <w:pPr>
        <w:pStyle w:val="ListParagraph"/>
        <w:numPr>
          <w:ilvl w:val="0"/>
          <w:numId w:val="1"/>
        </w:numPr>
        <w:spacing w:after="60"/>
      </w:pPr>
      <w:r>
        <w:rPr>
          <w:rFonts w:ascii="Calibri" w:eastAsia="Calibri" w:hAnsi="Calibri" w:cs="Calibri"/>
          <w:sz w:val="21"/>
          <w:szCs w:val="21"/>
        </w:rPr>
        <w:t xml:space="preserve">Source display </w:t>
      </w:r>
      <w:r w:rsidR="00164FE8">
        <w:rPr>
          <w:rFonts w:ascii="Calibri" w:eastAsia="Calibri" w:hAnsi="Calibri" w:cs="Calibri"/>
          <w:sz w:val="21"/>
          <w:szCs w:val="21"/>
        </w:rPr>
        <w:t>-</w:t>
      </w:r>
      <w:r>
        <w:rPr>
          <w:rFonts w:ascii="Calibri" w:eastAsia="Calibri" w:hAnsi="Calibri" w:cs="Calibri"/>
          <w:sz w:val="21"/>
          <w:szCs w:val="21"/>
        </w:rPr>
        <w:t xml:space="preserve"> every answer shows which document(s) it pulled from, with a similarity score and a text preview, so I (or anyone else) can double check it's not making things up.</w:t>
      </w:r>
    </w:p>
    <w:sectPr w:rsidR="008E0F8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A190C"/>
    <w:multiLevelType w:val="hybridMultilevel"/>
    <w:tmpl w:val="47C00D9E"/>
    <w:lvl w:ilvl="0" w:tplc="AD88B6A2">
      <w:start w:val="1"/>
      <w:numFmt w:val="bullet"/>
      <w:lvlText w:val="●"/>
      <w:lvlJc w:val="left"/>
      <w:pPr>
        <w:ind w:left="720" w:hanging="360"/>
      </w:pPr>
    </w:lvl>
    <w:lvl w:ilvl="1" w:tplc="D3C25362">
      <w:start w:val="1"/>
      <w:numFmt w:val="bullet"/>
      <w:lvlText w:val="○"/>
      <w:lvlJc w:val="left"/>
      <w:pPr>
        <w:ind w:left="1440" w:hanging="360"/>
      </w:pPr>
    </w:lvl>
    <w:lvl w:ilvl="2" w:tplc="48986C4E">
      <w:start w:val="1"/>
      <w:numFmt w:val="bullet"/>
      <w:lvlText w:val="■"/>
      <w:lvlJc w:val="left"/>
      <w:pPr>
        <w:ind w:left="2160" w:hanging="360"/>
      </w:pPr>
    </w:lvl>
    <w:lvl w:ilvl="3" w:tplc="8EACCEC6">
      <w:start w:val="1"/>
      <w:numFmt w:val="bullet"/>
      <w:lvlText w:val="●"/>
      <w:lvlJc w:val="left"/>
      <w:pPr>
        <w:ind w:left="2880" w:hanging="360"/>
      </w:pPr>
    </w:lvl>
    <w:lvl w:ilvl="4" w:tplc="0082E44C">
      <w:start w:val="1"/>
      <w:numFmt w:val="bullet"/>
      <w:lvlText w:val="○"/>
      <w:lvlJc w:val="left"/>
      <w:pPr>
        <w:ind w:left="3600" w:hanging="360"/>
      </w:pPr>
    </w:lvl>
    <w:lvl w:ilvl="5" w:tplc="F676C104">
      <w:start w:val="1"/>
      <w:numFmt w:val="bullet"/>
      <w:lvlText w:val="■"/>
      <w:lvlJc w:val="left"/>
      <w:pPr>
        <w:ind w:left="4320" w:hanging="360"/>
      </w:pPr>
    </w:lvl>
    <w:lvl w:ilvl="6" w:tplc="43BE3B50">
      <w:start w:val="1"/>
      <w:numFmt w:val="bullet"/>
      <w:lvlText w:val="●"/>
      <w:lvlJc w:val="left"/>
      <w:pPr>
        <w:ind w:left="5040" w:hanging="360"/>
      </w:pPr>
    </w:lvl>
    <w:lvl w:ilvl="7" w:tplc="F35E0CD8">
      <w:start w:val="1"/>
      <w:numFmt w:val="bullet"/>
      <w:lvlText w:val="●"/>
      <w:lvlJc w:val="left"/>
      <w:pPr>
        <w:ind w:left="5760" w:hanging="360"/>
      </w:pPr>
    </w:lvl>
    <w:lvl w:ilvl="8" w:tplc="0DE44EB0">
      <w:start w:val="1"/>
      <w:numFmt w:val="bullet"/>
      <w:lvlText w:val="●"/>
      <w:lvlJc w:val="left"/>
      <w:pPr>
        <w:ind w:left="6480" w:hanging="360"/>
      </w:pPr>
    </w:lvl>
  </w:abstractNum>
  <w:num w:numId="1" w16cid:durableId="16008718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F8B"/>
    <w:rsid w:val="00164FE8"/>
    <w:rsid w:val="008E0F8B"/>
    <w:rsid w:val="00E94B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EA3E8"/>
  <w15:docId w15:val="{93724609-6A04-4656-93B4-E66BBDCE2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664</Words>
  <Characters>3790</Characters>
  <Application>Microsoft Office Word</Application>
  <DocSecurity>0</DocSecurity>
  <Lines>31</Lines>
  <Paragraphs>8</Paragraphs>
  <ScaleCrop>false</ScaleCrop>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Sanskar Srivastava</cp:lastModifiedBy>
  <cp:revision>2</cp:revision>
  <dcterms:created xsi:type="dcterms:W3CDTF">2026-07-09T08:42:00Z</dcterms:created>
  <dcterms:modified xsi:type="dcterms:W3CDTF">2026-07-09T08:50:00Z</dcterms:modified>
</cp:coreProperties>
</file>