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ISM 6225</w:t>
      </w:r>
    </w:p>
    <w:p>
      <w:pPr>
        <w:pStyle w:val="2"/>
      </w:pPr>
      <w:r>
        <w:t>Distributed Information Systems</w:t>
      </w:r>
    </w:p>
    <w:p>
      <w:pPr>
        <w:pStyle w:val="2"/>
      </w:pPr>
    </w:p>
    <w:p>
      <w:pPr>
        <w:rPr>
          <w:sz w:val="22"/>
          <w:szCs w:val="22"/>
          <w:lang w:val="en-IN"/>
        </w:rPr>
      </w:pPr>
      <w:bookmarkStart w:id="0" w:name="_GoBack"/>
      <w:r>
        <w:rPr>
          <w:sz w:val="22"/>
          <w:szCs w:val="22"/>
        </w:rPr>
        <w:t>Assignment 2 – Object oriented</w:t>
      </w:r>
      <w:r>
        <w:rPr>
          <w:sz w:val="22"/>
          <w:szCs w:val="22"/>
          <w:lang w:val="en-IN"/>
        </w:rPr>
        <w:t xml:space="preserve"> programming  </w:t>
      </w:r>
    </w:p>
    <w:bookmarkEnd w:id="0"/>
    <w:p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                     Project Group 10</w:t>
      </w:r>
    </w:p>
    <w:p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                     Meghana Chowdary P</w:t>
      </w:r>
    </w:p>
    <w:p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                     Sri Sarada N</w:t>
      </w:r>
    </w:p>
    <w:p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                     Prathyusha V</w:t>
      </w:r>
    </w:p>
    <w:p>
      <w:pPr>
        <w:rPr>
          <w:lang w:val="en-IN"/>
        </w:rPr>
      </w:pPr>
    </w:p>
    <w:p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  </w:t>
      </w:r>
      <w:r>
        <w:t xml:space="preserve">A link </w:t>
      </w:r>
      <w:r>
        <w:rPr>
          <w:lang w:val="en-IN"/>
        </w:rPr>
        <w:t>of</w:t>
      </w:r>
      <w:r>
        <w:t xml:space="preserve"> Github repository</w:t>
      </w:r>
      <w:r>
        <w:rPr>
          <w:lang w:val="en-IN"/>
        </w:rPr>
        <w:t xml:space="preserve"> :-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"https://github.com/srisaradanutakki/DIS_Assignment2.git"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https://github.com/srisaradanutakki/DIS_Assignment2.git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2"/>
        </w:numPr>
      </w:pPr>
      <w:r>
        <w:t>A screenshot showing Program.cs running</w:t>
      </w:r>
      <w:r>
        <w:rPr>
          <w:lang w:val="en-IN"/>
        </w:rPr>
        <w:t xml:space="preserve"> :-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130290" cy="3427095"/>
            <wp:effectExtent l="0" t="0" r="3810" b="1905"/>
            <wp:docPr id="1" name="Picture 1" descr="stud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udent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06900" cy="1504950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72000" cy="20955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209675"/>
            <wp:effectExtent l="0" t="0" r="1206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pStyle w:val="6"/>
        <w:numPr>
          <w:ilvl w:val="0"/>
          <w:numId w:val="0"/>
        </w:numPr>
        <w:ind w:leftChars="0"/>
        <w:jc w:val="left"/>
      </w:pPr>
    </w:p>
    <w:p>
      <w:pPr>
        <w:pStyle w:val="6"/>
        <w:numPr>
          <w:ilvl w:val="0"/>
          <w:numId w:val="0"/>
        </w:numPr>
        <w:ind w:leftChars="0"/>
        <w:jc w:val="left"/>
        <w:rPr>
          <w:lang w:val="en-IN"/>
        </w:rPr>
      </w:pPr>
      <w:r>
        <w:rPr>
          <w:lang w:val="en-IN"/>
        </w:rPr>
        <w:t>3.</w:t>
      </w:r>
    </w:p>
    <w:p>
      <w:pPr>
        <w:pStyle w:val="6"/>
        <w:numPr>
          <w:ilvl w:val="0"/>
          <w:numId w:val="0"/>
        </w:numPr>
        <w:ind w:leftChars="0"/>
        <w:jc w:val="left"/>
      </w:pPr>
      <w:r>
        <w:t xml:space="preserve">The output from the command, for all team members. This shows the number of changes made </w:t>
      </w:r>
      <w:r>
        <w:rPr>
          <w:lang w:val="en-IN"/>
        </w:rPr>
        <w:t xml:space="preserve">   </w:t>
      </w:r>
      <w:r>
        <w:t>by each Github ID. To run this command, open the command prompt (CMD), navigate to the folder containing the project repository (use the cd command), and type the command:</w:t>
      </w:r>
    </w:p>
    <w:p>
      <w:pPr>
        <w:pStyle w:val="6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log --author="&lt;Github_ID&gt;" --pretty=tformat: --numstat</w:t>
      </w:r>
    </w:p>
    <w:p>
      <w:pPr>
        <w:pStyle w:val="6"/>
        <w:jc w:val="left"/>
        <w:rPr>
          <w:rFonts w:ascii="Courier New" w:hAnsi="Courier New" w:cs="Courier New"/>
        </w:rPr>
      </w:pPr>
    </w:p>
    <w:p>
      <w:pPr>
        <w:pStyle w:val="6"/>
        <w:jc w:val="left"/>
        <w:rPr>
          <w:rFonts w:ascii="Courier New" w:hAnsi="Courier New" w:cs="Courier New"/>
        </w:rPr>
      </w:pPr>
    </w:p>
    <w:p>
      <w:pPr>
        <w:pStyle w:val="6"/>
        <w:ind w:left="0" w:leftChars="0" w:firstLine="0" w:firstLineChars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drawing>
          <wp:inline distT="0" distB="0" distL="114300" distR="114300">
            <wp:extent cx="4754880" cy="2292985"/>
            <wp:effectExtent l="0" t="0" r="7620" b="5715"/>
            <wp:docPr id="7" name="Picture 7" descr="im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jc w:val="left"/>
        <w:rPr>
          <w:rFonts w:hint="default" w:ascii="Courier New" w:hAnsi="Courier New" w:cs="Courier New"/>
          <w:lang w:val="en-IN"/>
        </w:rPr>
      </w:pPr>
    </w:p>
    <w:p>
      <w:pPr>
        <w:rPr>
          <w:b/>
        </w:rPr>
      </w:pPr>
      <w:r>
        <w:rPr>
          <w:b/>
        </w:rPr>
        <w:t>Self-Reflection:</w:t>
      </w:r>
    </w:p>
    <w:p>
      <w:pPr>
        <w:rPr>
          <w:b/>
        </w:rPr>
      </w:pPr>
    </w:p>
    <w:p>
      <w:pPr>
        <w:pStyle w:val="6"/>
        <w:numPr>
          <w:ilvl w:val="0"/>
          <w:numId w:val="3"/>
        </w:numPr>
      </w:pPr>
      <w:r>
        <w:rPr>
          <w:lang w:val="en-IN"/>
        </w:rPr>
        <w:t>We</w:t>
      </w:r>
      <w:r>
        <w:t xml:space="preserve"> have spent for a total of </w:t>
      </w:r>
      <w:r>
        <w:rPr>
          <w:lang w:val="en-IN"/>
        </w:rPr>
        <w:t>18</w:t>
      </w:r>
      <w:r>
        <w:t xml:space="preserve"> hours on this assignment for our respective tasks to implement.</w:t>
      </w:r>
    </w:p>
    <w:p>
      <w:pPr>
        <w:pStyle w:val="6"/>
        <w:numPr>
          <w:ilvl w:val="0"/>
          <w:numId w:val="3"/>
        </w:numPr>
      </w:pPr>
      <w:r>
        <w:rPr>
          <w:lang w:val="en-IN"/>
        </w:rPr>
        <w:t>We</w:t>
      </w:r>
      <w:r>
        <w:t xml:space="preserve"> have implemented </w:t>
      </w:r>
      <w:r>
        <w:rPr>
          <w:b w:val="0"/>
          <w:bCs/>
        </w:rPr>
        <w:t>SortByValue, SortByName, MergeList, Similarity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methods.</w:t>
      </w:r>
    </w:p>
    <w:p>
      <w:pPr>
        <w:pStyle w:val="6"/>
        <w:numPr>
          <w:ilvl w:val="0"/>
          <w:numId w:val="3"/>
        </w:numPr>
      </w:pPr>
      <w:r>
        <w:rPr>
          <w:lang w:val="en-IN"/>
        </w:rPr>
        <w:t xml:space="preserve">We learnt  </w:t>
      </w:r>
      <w:r>
        <w:t>how the linked lists function and ways to access any object in linked list and iterate them.</w:t>
      </w:r>
    </w:p>
    <w:p>
      <w:pPr>
        <w:pStyle w:val="6"/>
        <w:numPr>
          <w:ilvl w:val="0"/>
          <w:numId w:val="3"/>
        </w:numPr>
        <w:ind w:left="72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>We have learnt using Git Hub to create the repository and add the code to the repository</w:t>
      </w:r>
    </w:p>
    <w:p>
      <w:pPr>
        <w:pStyle w:val="6"/>
        <w:numPr>
          <w:ilvl w:val="0"/>
          <w:numId w:val="3"/>
        </w:numPr>
        <w:ind w:left="72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>Apart from we learn how to work in team</w:t>
      </w:r>
    </w:p>
    <w:p>
      <w:pPr>
        <w:pStyle w:val="6"/>
        <w:numPr>
          <w:ilvl w:val="0"/>
          <w:numId w:val="3"/>
        </w:numPr>
        <w:ind w:left="72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It would be more helpful we get a </w:t>
      </w:r>
      <w:r>
        <w:t>chance to work on constructors</w:t>
      </w:r>
      <w:r>
        <w:rPr>
          <w:lang w:val="en-IN"/>
        </w:rPr>
        <w:t xml:space="preserve"> and </w:t>
      </w:r>
      <w:r>
        <w:t xml:space="preserve"> Inheritance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20A84"/>
    <w:multiLevelType w:val="multilevel"/>
    <w:tmpl w:val="4BC20A84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2D4C7"/>
    <w:multiLevelType w:val="singleLevel"/>
    <w:tmpl w:val="54C2D4C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5BAA44A"/>
    <w:multiLevelType w:val="singleLevel"/>
    <w:tmpl w:val="75BAA44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67C9C"/>
    <w:rsid w:val="0A467C9C"/>
    <w:rsid w:val="337D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  <w:jc w:val="both"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2018-10-01T22:35:00Z</dcterms:created>
  <dc:creator>vootla</dc:creator>
  <cp:lastModifiedBy>vootla</cp:lastModifiedBy>
  <dcterms:modified xsi:type="dcterms:W3CDTF">2018-10-02T03:03:26Z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