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59"/>
        <w:jc w:val="center"/>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b w:val="1"/>
          <w:i w:val="1"/>
          <w:sz w:val="32"/>
          <w:szCs w:val="32"/>
        </w:rPr>
        <w:drawing>
          <wp:inline distB="114300" distT="114300" distL="114300" distR="114300">
            <wp:extent cx="1362075" cy="695325"/>
            <wp:effectExtent b="0" l="0" r="0" t="0"/>
            <wp:docPr id="2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36207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right="-359"/>
        <w:jc w:val="center"/>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b w:val="1"/>
          <w:i w:val="1"/>
          <w:sz w:val="32"/>
          <w:szCs w:val="32"/>
          <w:rtl w:val="0"/>
        </w:rPr>
        <w:t xml:space="preserve">Dissertation on</w:t>
      </w:r>
    </w:p>
    <w:p w:rsidR="00000000" w:rsidDel="00000000" w:rsidP="00000000" w:rsidRDefault="00000000" w:rsidRPr="00000000" w14:paraId="00000003">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right="-299"/>
        <w:jc w:val="center"/>
        <w:rPr>
          <w:rFonts w:ascii="Times New Roman" w:cs="Times New Roman" w:eastAsia="Times New Roman" w:hAnsi="Times New Roman"/>
          <w:b w:val="1"/>
          <w:color w:val="006fbf"/>
          <w:sz w:val="32"/>
          <w:szCs w:val="32"/>
        </w:rPr>
      </w:pPr>
      <w:r w:rsidDel="00000000" w:rsidR="00000000" w:rsidRPr="00000000">
        <w:rPr>
          <w:rFonts w:ascii="Times New Roman" w:cs="Times New Roman" w:eastAsia="Times New Roman" w:hAnsi="Times New Roman"/>
          <w:b w:val="1"/>
          <w:color w:val="0008b3"/>
          <w:sz w:val="32"/>
          <w:szCs w:val="32"/>
          <w:rtl w:val="0"/>
        </w:rPr>
        <w:t xml:space="preserve">Generative AI in marketing</w:t>
      </w:r>
      <w:r w:rsidDel="00000000" w:rsidR="00000000" w:rsidRPr="00000000">
        <w:rPr>
          <w:rtl w:val="0"/>
        </w:rPr>
      </w:r>
    </w:p>
    <w:p w:rsidR="00000000" w:rsidDel="00000000" w:rsidP="00000000" w:rsidRDefault="00000000" w:rsidRPr="00000000" w14:paraId="00000005">
      <w:pPr>
        <w:spacing w:line="3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right="-359"/>
        <w:jc w:val="center"/>
        <w:rPr>
          <w:rFonts w:ascii="Times New Roman" w:cs="Times New Roman" w:eastAsia="Times New Roman" w:hAnsi="Times New Roman"/>
          <w:i w:val="1"/>
          <w:sz w:val="25"/>
          <w:szCs w:val="25"/>
        </w:rPr>
      </w:pPr>
      <w:r w:rsidDel="00000000" w:rsidR="00000000" w:rsidRPr="00000000">
        <w:rPr>
          <w:rFonts w:ascii="Times New Roman" w:cs="Times New Roman" w:eastAsia="Times New Roman" w:hAnsi="Times New Roman"/>
          <w:i w:val="1"/>
          <w:sz w:val="25"/>
          <w:szCs w:val="25"/>
          <w:rtl w:val="0"/>
        </w:rPr>
        <w:t xml:space="preserve">Submitted in partial fulfilment of the requirements for the award of degree of</w:t>
      </w:r>
    </w:p>
    <w:p w:rsidR="00000000" w:rsidDel="00000000" w:rsidP="00000000" w:rsidRDefault="00000000" w:rsidRPr="00000000" w14:paraId="00000007">
      <w:pPr>
        <w:spacing w:line="34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right="-379"/>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Bachelor of Technology</w:t>
      </w:r>
    </w:p>
    <w:p w:rsidR="00000000" w:rsidDel="00000000" w:rsidP="00000000" w:rsidRDefault="00000000" w:rsidRPr="00000000" w14:paraId="00000009">
      <w:pPr>
        <w:ind w:right="-379"/>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w:t>
      </w:r>
    </w:p>
    <w:p w:rsidR="00000000" w:rsidDel="00000000" w:rsidP="00000000" w:rsidRDefault="00000000" w:rsidRPr="00000000" w14:paraId="0000000A">
      <w:pPr>
        <w:ind w:right="-379"/>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Computer Science &amp; Engineering</w:t>
      </w:r>
    </w:p>
    <w:p w:rsidR="00000000" w:rsidDel="00000000" w:rsidP="00000000" w:rsidRDefault="00000000" w:rsidRPr="00000000" w14:paraId="0000000B">
      <w:pPr>
        <w:ind w:right="-379"/>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C">
      <w:pPr>
        <w:ind w:right="-379"/>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UE22CS320B – Capstone Project Phase - 2</w:t>
      </w:r>
    </w:p>
    <w:p w:rsidR="00000000" w:rsidDel="00000000" w:rsidP="00000000" w:rsidRDefault="00000000" w:rsidRPr="00000000" w14:paraId="0000000D">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2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right="-359"/>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Submitted by:</w:t>
      </w:r>
    </w:p>
    <w:p w:rsidR="00000000" w:rsidDel="00000000" w:rsidP="00000000" w:rsidRDefault="00000000" w:rsidRPr="00000000" w14:paraId="00000010">
      <w:pPr>
        <w:ind w:right="-359"/>
        <w:jc w:val="center"/>
        <w:rPr>
          <w:rFonts w:ascii="Times New Roman" w:cs="Times New Roman" w:eastAsia="Times New Roman" w:hAnsi="Times New Roman"/>
          <w:b w:val="1"/>
          <w:i w:val="1"/>
          <w:sz w:val="24"/>
          <w:szCs w:val="24"/>
        </w:rPr>
      </w:pPr>
      <w:r w:rsidDel="00000000" w:rsidR="00000000" w:rsidRPr="00000000">
        <w:rPr>
          <w:rtl w:val="0"/>
        </w:rPr>
      </w:r>
    </w:p>
    <w:tbl>
      <w:tblPr>
        <w:tblStyle w:val="Table1"/>
        <w:tblW w:w="6063.0" w:type="dxa"/>
        <w:jc w:val="left"/>
        <w:tblInd w:w="1882.0" w:type="dxa"/>
        <w:tblLayout w:type="fixed"/>
        <w:tblLook w:val="0400"/>
      </w:tblPr>
      <w:tblGrid>
        <w:gridCol w:w="2847"/>
        <w:gridCol w:w="3216"/>
        <w:tblGridChange w:id="0">
          <w:tblGrid>
            <w:gridCol w:w="2847"/>
            <w:gridCol w:w="3216"/>
          </w:tblGrid>
        </w:tblGridChange>
      </w:tblGrid>
      <w:tr>
        <w:trPr>
          <w:cantSplit w:val="0"/>
          <w:tblHeader w:val="0"/>
        </w:trPr>
        <w:tc>
          <w:tcPr>
            <w:shd w:fill="ffffff" w:val="cle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a"/>
                <w:sz w:val="28"/>
                <w:szCs w:val="28"/>
                <w:u w:val="none"/>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Srishti Mathur</w:t>
            </w: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a"/>
                <w:sz w:val="28"/>
                <w:szCs w:val="28"/>
                <w:u w:val="none"/>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Hrishita Patra</w:t>
            </w: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Dhruva R Prasad</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Suhani Verma</w:t>
            </w:r>
          </w:p>
        </w:tc>
        <w:tc>
          <w:tcPr>
            <w:shd w:fill="ffffff" w:val="clea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a"/>
                <w:sz w:val="28"/>
                <w:szCs w:val="28"/>
                <w:u w:val="none"/>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PES1UG22CS614</w:t>
            </w: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a"/>
                <w:sz w:val="28"/>
                <w:szCs w:val="28"/>
                <w:u w:val="none"/>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PES1UG22CS241</w:t>
            </w: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a"/>
                <w:sz w:val="28"/>
                <w:szCs w:val="28"/>
                <w:u w:val="none"/>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PES1UG22CS186</w:t>
            </w: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a"/>
                <w:sz w:val="28"/>
                <w:szCs w:val="28"/>
                <w:u w:val="none"/>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PES1UG22CS623</w:t>
            </w:r>
            <w:r w:rsidDel="00000000" w:rsidR="00000000" w:rsidRPr="00000000">
              <w:rPr>
                <w:rtl w:val="0"/>
              </w:rPr>
            </w:r>
          </w:p>
        </w:tc>
      </w:tr>
    </w:tbl>
    <w:p w:rsidR="00000000" w:rsidDel="00000000" w:rsidP="00000000" w:rsidRDefault="00000000" w:rsidRPr="00000000" w14:paraId="00000019">
      <w:pPr>
        <w:ind w:right="-359"/>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ind w:right="-359"/>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Under the guidance of</w:t>
      </w:r>
    </w:p>
    <w:p w:rsidR="00000000" w:rsidDel="00000000" w:rsidP="00000000" w:rsidRDefault="00000000" w:rsidRPr="00000000" w14:paraId="0000001B">
      <w:pPr>
        <w:ind w:right="-359"/>
        <w:jc w:val="center"/>
        <w:rPr>
          <w:rFonts w:ascii="Times New Roman" w:cs="Times New Roman" w:eastAsia="Times New Roman" w:hAnsi="Times New Roman"/>
        </w:rPr>
      </w:pPr>
      <w:r w:rsidDel="00000000" w:rsidR="00000000" w:rsidRPr="00000000">
        <w:rPr>
          <w:rtl w:val="0"/>
        </w:rPr>
      </w:r>
    </w:p>
    <w:tbl>
      <w:tblPr>
        <w:tblStyle w:val="Table2"/>
        <w:tblW w:w="5165.0" w:type="dxa"/>
        <w:jc w:val="center"/>
        <w:tblLayout w:type="fixed"/>
        <w:tblLook w:val="0400"/>
      </w:tblPr>
      <w:tblGrid>
        <w:gridCol w:w="5165"/>
        <w:tblGridChange w:id="0">
          <w:tblGrid>
            <w:gridCol w:w="5165"/>
          </w:tblGrid>
        </w:tblGridChange>
      </w:tblGrid>
      <w:tr>
        <w:trPr>
          <w:cantSplit w:val="0"/>
          <w:tblHeader w:val="0"/>
        </w:trPr>
        <w:tc>
          <w:tcPr>
            <w:shd w:fill="ffffff"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a"/>
                <w:sz w:val="28"/>
                <w:szCs w:val="28"/>
                <w:u w:val="none"/>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Dr. Shylaja S.S</w:t>
            </w: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 of Cloud Computing &amp; Big Data (CCBD), Centre for Data Sciences &amp; Applied Machine Learning (CDSAML)</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 University</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21">
      <w:pPr>
        <w:ind w:left="2880" w:right="-379"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bf4f4c"/>
          <w:sz w:val="24"/>
          <w:szCs w:val="24"/>
          <w:rtl w:val="0"/>
        </w:rPr>
        <w:t xml:space="preserve">January - May 2025</w:t>
      </w:r>
      <w:r w:rsidDel="00000000" w:rsidR="00000000" w:rsidRPr="00000000">
        <w:rPr>
          <w:rtl w:val="0"/>
        </w:rPr>
      </w:r>
    </w:p>
    <w:p w:rsidR="00000000" w:rsidDel="00000000" w:rsidP="00000000" w:rsidRDefault="00000000" w:rsidRPr="00000000" w14:paraId="00000022">
      <w:pPr>
        <w:ind w:right="-379"/>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ind w:right="-379"/>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SCIENCE AND ENGINEERING</w:t>
      </w:r>
    </w:p>
    <w:p w:rsidR="00000000" w:rsidDel="00000000" w:rsidP="00000000" w:rsidRDefault="00000000" w:rsidRPr="00000000" w14:paraId="00000024">
      <w:pPr>
        <w:ind w:right="-37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ENGINEERING</w:t>
      </w:r>
    </w:p>
    <w:p w:rsidR="00000000" w:rsidDel="00000000" w:rsidP="00000000" w:rsidRDefault="00000000" w:rsidRPr="00000000" w14:paraId="00000025">
      <w:pPr>
        <w:ind w:right="-379"/>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PES UNIVERSITY</w:t>
      </w:r>
    </w:p>
    <w:p w:rsidR="00000000" w:rsidDel="00000000" w:rsidP="00000000" w:rsidRDefault="00000000" w:rsidRPr="00000000" w14:paraId="00000026">
      <w:pPr>
        <w:spacing w:line="14.39999999999999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right="-379"/>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(Established under Karnataka Act No. 16 of 2013)</w:t>
      </w:r>
    </w:p>
    <w:p w:rsidR="00000000" w:rsidDel="00000000" w:rsidP="00000000" w:rsidRDefault="00000000" w:rsidRPr="00000000" w14:paraId="00000028">
      <w:pPr>
        <w:spacing w:line="14.39999999999999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right="-379"/>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100ft Ring Road, Bengaluru – 560 085, Karnataka, India</w: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88901</wp:posOffset>
                </wp:positionH>
                <wp:positionV relativeFrom="paragraph">
                  <wp:posOffset>4729496</wp:posOffset>
                </wp:positionV>
                <wp:extent cx="0" cy="12700"/>
                <wp:effectExtent b="0" l="0" r="0" t="0"/>
                <wp:wrapNone/>
                <wp:docPr id="13" name=""/>
                <a:graphic>
                  <a:graphicData uri="http://schemas.microsoft.com/office/word/2010/wordprocessingShape">
                    <wps:wsp>
                      <wps:cNvCnPr/>
                      <wps:spPr>
                        <a:xfrm>
                          <a:off x="2261805" y="3780000"/>
                          <a:ext cx="616839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88901</wp:posOffset>
                </wp:positionH>
                <wp:positionV relativeFrom="paragraph">
                  <wp:posOffset>4729496</wp:posOffset>
                </wp:positionV>
                <wp:extent cx="0" cy="12700"/>
                <wp:effectExtent b="0" l="0" r="0" t="0"/>
                <wp:wrapNone/>
                <wp:docPr id="13"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A">
      <w:pPr>
        <w:ind w:right="-379"/>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Pr>
        <w:drawing>
          <wp:inline distB="114300" distT="114300" distL="114300" distR="114300">
            <wp:extent cx="1457325" cy="644207"/>
            <wp:effectExtent b="0" l="0" r="0" t="0"/>
            <wp:docPr id="1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457325" cy="644207"/>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right="-299"/>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PES UNIVERSITY</w:t>
      </w:r>
    </w:p>
    <w:p w:rsidR="00000000" w:rsidDel="00000000" w:rsidP="00000000" w:rsidRDefault="00000000" w:rsidRPr="00000000" w14:paraId="0000002C">
      <w:pPr>
        <w:spacing w:line="14.39999999999999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ind w:right="-299"/>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(Established under Karnataka Act No. 16 of 2013)</w:t>
      </w:r>
    </w:p>
    <w:p w:rsidR="00000000" w:rsidDel="00000000" w:rsidP="00000000" w:rsidRDefault="00000000" w:rsidRPr="00000000" w14:paraId="0000002E">
      <w:pPr>
        <w:ind w:right="-299"/>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100 Feet Ring Road, Bengaluru – 560 085, Karnataka, India</w:t>
      </w:r>
      <w:r w:rsidDel="00000000" w:rsidR="00000000" w:rsidRPr="00000000">
        <w:rPr>
          <w:rtl w:val="0"/>
        </w:rPr>
      </w:r>
    </w:p>
    <w:p w:rsidR="00000000" w:rsidDel="00000000" w:rsidP="00000000" w:rsidRDefault="00000000" w:rsidRPr="00000000" w14:paraId="0000002F">
      <w:pPr>
        <w:spacing w:line="20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0">
      <w:pPr>
        <w:ind w:right="-299"/>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FACULTY OF ENGINEERING</w:t>
      </w:r>
    </w:p>
    <w:p w:rsidR="00000000" w:rsidDel="00000000" w:rsidP="00000000" w:rsidRDefault="00000000" w:rsidRPr="00000000" w14:paraId="00000031">
      <w:pPr>
        <w:spacing w:line="4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ind w:right="-299"/>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CERTIFICATE</w:t>
      </w:r>
    </w:p>
    <w:p w:rsidR="00000000" w:rsidDel="00000000" w:rsidP="00000000" w:rsidRDefault="00000000" w:rsidRPr="00000000" w14:paraId="00000033">
      <w:pPr>
        <w:spacing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ind w:right="-159"/>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This is to certify that the dissertation entitled</w:t>
      </w:r>
    </w:p>
    <w:p w:rsidR="00000000" w:rsidDel="00000000" w:rsidP="00000000" w:rsidRDefault="00000000" w:rsidRPr="00000000" w14:paraId="00000035">
      <w:pPr>
        <w:spacing w:line="31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ind w:right="-299"/>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Generative AI in marketing</w:t>
      </w:r>
    </w:p>
    <w:p w:rsidR="00000000" w:rsidDel="00000000" w:rsidP="00000000" w:rsidRDefault="00000000" w:rsidRPr="00000000" w14:paraId="00000037">
      <w:pPr>
        <w:spacing w:line="291.9999999999999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ind w:right="-279"/>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is a bonafide work carried out by</w:t>
      </w:r>
    </w:p>
    <w:p w:rsidR="00000000" w:rsidDel="00000000" w:rsidP="00000000" w:rsidRDefault="00000000" w:rsidRPr="00000000" w14:paraId="00000039">
      <w:pPr>
        <w:ind w:right="-279"/>
        <w:jc w:val="center"/>
        <w:rPr>
          <w:rFonts w:ascii="Times New Roman" w:cs="Times New Roman" w:eastAsia="Times New Roman" w:hAnsi="Times New Roman"/>
          <w:i w:val="1"/>
        </w:rPr>
      </w:pPr>
      <w:r w:rsidDel="00000000" w:rsidR="00000000" w:rsidRPr="00000000">
        <w:rPr>
          <w:rtl w:val="0"/>
        </w:rPr>
      </w:r>
    </w:p>
    <w:tbl>
      <w:tblPr>
        <w:tblStyle w:val="Table3"/>
        <w:tblW w:w="6064.000000000001" w:type="dxa"/>
        <w:jc w:val="left"/>
        <w:tblInd w:w="1882.0" w:type="dxa"/>
        <w:tblLayout w:type="fixed"/>
        <w:tblLook w:val="0400"/>
      </w:tblPr>
      <w:tblGrid>
        <w:gridCol w:w="2848"/>
        <w:gridCol w:w="3216"/>
        <w:tblGridChange w:id="0">
          <w:tblGrid>
            <w:gridCol w:w="2848"/>
            <w:gridCol w:w="3216"/>
          </w:tblGrid>
        </w:tblGridChange>
      </w:tblGrid>
      <w:tr>
        <w:trPr>
          <w:cantSplit w:val="0"/>
          <w:tblHeader w:val="0"/>
        </w:trPr>
        <w:tc>
          <w:tcPr>
            <w:shd w:fill="ffffff" w:val="clea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Srishti Mathur</w:t>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Hrishita Patra</w:t>
            </w: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Dhruva R Prasad</w:t>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Suhani Verma</w:t>
            </w:r>
            <w:r w:rsidDel="00000000" w:rsidR="00000000" w:rsidRPr="00000000">
              <w:rPr>
                <w:rtl w:val="0"/>
              </w:rPr>
            </w:r>
          </w:p>
        </w:tc>
        <w:tc>
          <w:tcPr>
            <w:shd w:fill="ffffff" w:val="clea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PES1UG22CS614</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PES1UG22CS241</w:t>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PES1UG22CS186</w:t>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PES1UG22CS623</w:t>
            </w:r>
            <w:r w:rsidDel="00000000" w:rsidR="00000000" w:rsidRPr="00000000">
              <w:rPr>
                <w:rtl w:val="0"/>
              </w:rPr>
            </w:r>
          </w:p>
        </w:tc>
      </w:tr>
    </w:tbl>
    <w:p w:rsidR="00000000" w:rsidDel="00000000" w:rsidP="00000000" w:rsidRDefault="00000000" w:rsidRPr="00000000" w14:paraId="00000042">
      <w:pPr>
        <w:spacing w:lin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360" w:lineRule="auto"/>
        <w:ind w:left="340" w:right="3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partial fulfilment for the completion of sixth semester Capstone Project Phase - 2 (UE22CS320B) in the Program of Study - </w:t>
      </w:r>
      <w:r w:rsidDel="00000000" w:rsidR="00000000" w:rsidRPr="00000000">
        <w:rPr>
          <w:rFonts w:ascii="Times New Roman" w:cs="Times New Roman" w:eastAsia="Times New Roman" w:hAnsi="Times New Roman"/>
          <w:b w:val="1"/>
          <w:sz w:val="20"/>
          <w:szCs w:val="20"/>
          <w:rtl w:val="0"/>
        </w:rPr>
        <w:t xml:space="preserve">Bachelor of Technology in Computer Science and Engineering</w:t>
      </w:r>
      <w:r w:rsidDel="00000000" w:rsidR="00000000" w:rsidRPr="00000000">
        <w:rPr>
          <w:rFonts w:ascii="Times New Roman" w:cs="Times New Roman" w:eastAsia="Times New Roman" w:hAnsi="Times New Roman"/>
          <w:sz w:val="20"/>
          <w:szCs w:val="20"/>
          <w:rtl w:val="0"/>
        </w:rPr>
        <w:t xml:space="preserve"> under rules and regulations of PES University, Bengaluru during the period Jan. 2025 – May. 2025. It is certified that all corrections / suggestions indicated for internal assessment have been incorporated in the report. The dissertation has been approved as it satisfies the 6</w:t>
      </w:r>
      <w:r w:rsidDel="00000000" w:rsidR="00000000" w:rsidRPr="00000000">
        <w:rPr>
          <w:rFonts w:ascii="Times New Roman" w:cs="Times New Roman" w:eastAsia="Times New Roman" w:hAnsi="Times New Roman"/>
          <w:sz w:val="23"/>
          <w:szCs w:val="23"/>
          <w:vertAlign w:val="superscript"/>
          <w:rtl w:val="0"/>
        </w:rPr>
        <w:t xml:space="preserve">th</w:t>
      </w:r>
      <w:r w:rsidDel="00000000" w:rsidR="00000000" w:rsidRPr="00000000">
        <w:rPr>
          <w:rFonts w:ascii="Times New Roman" w:cs="Times New Roman" w:eastAsia="Times New Roman" w:hAnsi="Times New Roman"/>
          <w:sz w:val="20"/>
          <w:szCs w:val="20"/>
          <w:rtl w:val="0"/>
        </w:rPr>
        <w:t xml:space="preserve"> semester academic requirements in respect of project work.</w:t>
      </w:r>
    </w:p>
    <w:tbl>
      <w:tblPr>
        <w:tblStyle w:val="Table4"/>
        <w:tblpPr w:leftFromText="180" w:rightFromText="180" w:topFromText="0" w:bottomFromText="0" w:vertAnchor="text" w:horzAnchor="text" w:tblpX="145" w:tblpY="259"/>
        <w:tblW w:w="8605.0" w:type="dxa"/>
        <w:jc w:val="left"/>
        <w:tblLayout w:type="fixed"/>
        <w:tblLook w:val="0400"/>
      </w:tblPr>
      <w:tblGrid>
        <w:gridCol w:w="2997"/>
        <w:gridCol w:w="2882"/>
        <w:gridCol w:w="2726"/>
        <w:tblGridChange w:id="0">
          <w:tblGrid>
            <w:gridCol w:w="2997"/>
            <w:gridCol w:w="2882"/>
            <w:gridCol w:w="2726"/>
          </w:tblGrid>
        </w:tblGridChange>
      </w:tblGrid>
      <w:tr>
        <w:trPr>
          <w:cantSplit w:val="0"/>
          <w:tblHeader w:val="0"/>
        </w:trPr>
        <w:tc>
          <w:tcPr>
            <w:shd w:fill="ffffff" w:val="clea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Signature</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Dr. Shylaja S.S</w:t>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Director of Cloud Computing &amp; Big Data (CCBD), Centre for Data Sciences &amp; Applied Machine Learning (CDSAML)</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tc>
        <w:tc>
          <w:tcPr>
            <w:shd w:fill="ffffff" w:val="clea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Signature</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Dr. Mamatha H R</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Chairperson</w:t>
            </w:r>
          </w:p>
        </w:tc>
        <w:tc>
          <w:tcPr>
            <w:shd w:fill="ffffff" w:val="clea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Signature</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Dr. </w:t>
            </w:r>
            <w:r w:rsidDel="00000000" w:rsidR="00000000" w:rsidRPr="00000000">
              <w:rPr>
                <w:rFonts w:ascii="Times New Roman" w:cs="Times New Roman" w:eastAsia="Times New Roman" w:hAnsi="Times New Roman"/>
                <w:sz w:val="20"/>
                <w:szCs w:val="20"/>
                <w:rtl w:val="0"/>
              </w:rPr>
              <w:t xml:space="preserve">K S Sridhar</w:t>
            </w: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Registrar</w:t>
            </w:r>
            <w:r w:rsidDel="00000000" w:rsidR="00000000" w:rsidRPr="00000000">
              <w:rPr>
                <w:rtl w:val="0"/>
              </w:rPr>
            </w:r>
          </w:p>
        </w:tc>
      </w:tr>
    </w:tbl>
    <w:p w:rsidR="00000000" w:rsidDel="00000000" w:rsidP="00000000" w:rsidRDefault="00000000" w:rsidRPr="00000000" w14:paraId="0000004E">
      <w:pPr>
        <w:spacing w:line="360" w:lineRule="auto"/>
        <w:ind w:right="34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spacing w:line="360" w:lineRule="auto"/>
        <w:ind w:right="34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External Viva</w:t>
      </w:r>
    </w:p>
    <w:tbl>
      <w:tblPr>
        <w:tblStyle w:val="Table5"/>
        <w:tblW w:w="8461.0" w:type="dxa"/>
        <w:jc w:val="left"/>
        <w:tblInd w:w="235.0" w:type="dxa"/>
        <w:tblLayout w:type="fixed"/>
        <w:tblLook w:val="0400"/>
      </w:tblPr>
      <w:tblGrid>
        <w:gridCol w:w="4440"/>
        <w:gridCol w:w="4021"/>
        <w:tblGridChange w:id="0">
          <w:tblGrid>
            <w:gridCol w:w="4440"/>
            <w:gridCol w:w="4021"/>
          </w:tblGrid>
        </w:tblGridChange>
      </w:tblGrid>
      <w:tr>
        <w:trPr>
          <w:cantSplit w:val="0"/>
          <w:tblHeader w:val="0"/>
        </w:trPr>
        <w:tc>
          <w:tcPr>
            <w:shd w:fill="ffffff" w:val="clea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0"/>
                <w:szCs w:val="20"/>
                <w:u w:val="none"/>
                <w:shd w:fill="auto" w:val="clear"/>
                <w:vertAlign w:val="baseline"/>
                <w:rtl w:val="0"/>
              </w:rPr>
              <w:t xml:space="preserve">Name of the Examiners</w:t>
            </w: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0"/>
                <w:szCs w:val="20"/>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__________________________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0"/>
                <w:szCs w:val="20"/>
                <w:u w:val="none"/>
                <w:shd w:fill="auto" w:val="clear"/>
                <w:vertAlign w:val="baseline"/>
                <w:rtl w:val="0"/>
              </w:rPr>
              <w:t xml:space="preserve">2. __________________________</w:t>
            </w:r>
          </w:p>
        </w:tc>
        <w:tc>
          <w:tcPr>
            <w:shd w:fill="ffffff" w:val="clea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0"/>
                <w:szCs w:val="20"/>
                <w:u w:val="none"/>
                <w:shd w:fill="auto" w:val="clear"/>
                <w:vertAlign w:val="baseline"/>
                <w:rtl w:val="0"/>
              </w:rPr>
              <w:t xml:space="preserve">Signature with Date</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0"/>
                <w:szCs w:val="20"/>
                <w:u w:val="none"/>
                <w:shd w:fill="auto" w:val="clear"/>
                <w:vertAlign w:val="baseline"/>
                <w:rtl w:val="0"/>
              </w:rPr>
              <w:t xml:space="preserve">         __________________________</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0"/>
                <w:szCs w:val="20"/>
                <w:u w:val="none"/>
                <w:shd w:fill="auto" w:val="clear"/>
                <w:vertAlign w:val="baseline"/>
                <w:rtl w:val="0"/>
              </w:rPr>
              <w:t xml:space="preserve"> </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0"/>
                <w:szCs w:val="20"/>
                <w:u w:val="none"/>
                <w:shd w:fill="auto" w:val="clear"/>
                <w:vertAlign w:val="baseline"/>
                <w:rtl w:val="0"/>
              </w:rPr>
              <w:t xml:space="preserve">          __________________________</w:t>
            </w:r>
          </w:p>
        </w:tc>
      </w:tr>
    </w:tbl>
    <w:p w:rsidR="00000000" w:rsidDel="00000000" w:rsidP="00000000" w:rsidRDefault="00000000" w:rsidRPr="00000000" w14:paraId="0000005A">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61">
      <w:pPr>
        <w:tabs>
          <w:tab w:val="left" w:leader="none" w:pos="3000"/>
        </w:tabs>
        <w:ind w:left="0" w:firstLine="0"/>
        <w:jc w:val="center"/>
        <w:rPr>
          <w:b w:val="1"/>
          <w:sz w:val="32"/>
          <w:szCs w:val="32"/>
        </w:rPr>
      </w:pPr>
      <w:r w:rsidDel="00000000" w:rsidR="00000000" w:rsidRPr="00000000">
        <w:rPr>
          <w:b w:val="1"/>
          <w:sz w:val="32"/>
          <w:szCs w:val="32"/>
          <w:rtl w:val="0"/>
        </w:rPr>
        <w:t xml:space="preserve">DECLARATION</w:t>
      </w:r>
    </w:p>
    <w:p w:rsidR="00000000" w:rsidDel="00000000" w:rsidP="00000000" w:rsidRDefault="00000000" w:rsidRPr="00000000" w14:paraId="00000062">
      <w:pPr>
        <w:spacing w:line="274" w:lineRule="auto"/>
        <w:rPr>
          <w:sz w:val="20"/>
          <w:szCs w:val="20"/>
        </w:rPr>
      </w:pPr>
      <w:r w:rsidDel="00000000" w:rsidR="00000000" w:rsidRPr="00000000">
        <w:rPr>
          <w:rtl w:val="0"/>
        </w:rPr>
      </w:r>
    </w:p>
    <w:p w:rsidR="00000000" w:rsidDel="00000000" w:rsidP="00000000" w:rsidRDefault="00000000" w:rsidRPr="00000000" w14:paraId="00000063">
      <w:pPr>
        <w:spacing w:line="274" w:lineRule="auto"/>
        <w:rPr>
          <w:sz w:val="20"/>
          <w:szCs w:val="20"/>
        </w:rPr>
      </w:pPr>
      <w:r w:rsidDel="00000000" w:rsidR="00000000" w:rsidRPr="00000000">
        <w:rPr>
          <w:rtl w:val="0"/>
        </w:rPr>
      </w:r>
    </w:p>
    <w:p w:rsidR="00000000" w:rsidDel="00000000" w:rsidP="00000000" w:rsidRDefault="00000000" w:rsidRPr="00000000" w14:paraId="00000064">
      <w:pPr>
        <w:spacing w:line="274" w:lineRule="auto"/>
        <w:rPr>
          <w:sz w:val="20"/>
          <w:szCs w:val="20"/>
        </w:rPr>
      </w:pPr>
      <w:r w:rsidDel="00000000" w:rsidR="00000000" w:rsidRPr="00000000">
        <w:rPr>
          <w:rtl w:val="0"/>
        </w:rPr>
      </w:r>
    </w:p>
    <w:p w:rsidR="00000000" w:rsidDel="00000000" w:rsidP="00000000" w:rsidRDefault="00000000" w:rsidRPr="00000000" w14:paraId="00000065">
      <w:pPr>
        <w:spacing w:line="348" w:lineRule="auto"/>
        <w:jc w:val="both"/>
        <w:rPr>
          <w:sz w:val="28"/>
          <w:szCs w:val="28"/>
        </w:rPr>
      </w:pPr>
      <w:r w:rsidDel="00000000" w:rsidR="00000000" w:rsidRPr="00000000">
        <w:rPr>
          <w:sz w:val="28"/>
          <w:szCs w:val="28"/>
          <w:rtl w:val="0"/>
        </w:rPr>
        <w:t xml:space="preserve">We hereby declare that the Capstone Project Phase - 2 entitled </w:t>
      </w:r>
      <w:r w:rsidDel="00000000" w:rsidR="00000000" w:rsidRPr="00000000">
        <w:rPr>
          <w:b w:val="1"/>
          <w:sz w:val="28"/>
          <w:szCs w:val="28"/>
          <w:rtl w:val="0"/>
        </w:rPr>
        <w:t xml:space="preserve">“Generative AI in marketing”</w:t>
      </w:r>
      <w:r w:rsidDel="00000000" w:rsidR="00000000" w:rsidRPr="00000000">
        <w:rPr>
          <w:sz w:val="28"/>
          <w:szCs w:val="28"/>
          <w:rtl w:val="0"/>
        </w:rPr>
        <w:t xml:space="preserve"> has been carried out by us under the guidance of Dr. Shylaja S.S,Director of Cloud Computing &amp; Big Data (CCBD), Centre for Data Sciences &amp; Applied Machine Learning (CDSAML) and submitted in partial fulfilment of the course requirements for the award of degree of </w:t>
      </w:r>
      <w:r w:rsidDel="00000000" w:rsidR="00000000" w:rsidRPr="00000000">
        <w:rPr>
          <w:b w:val="1"/>
          <w:sz w:val="28"/>
          <w:szCs w:val="28"/>
          <w:rtl w:val="0"/>
        </w:rPr>
        <w:t xml:space="preserve">Bachelor of Technology</w:t>
      </w:r>
      <w:r w:rsidDel="00000000" w:rsidR="00000000" w:rsidRPr="00000000">
        <w:rPr>
          <w:sz w:val="28"/>
          <w:szCs w:val="28"/>
          <w:rtl w:val="0"/>
        </w:rPr>
        <w:t xml:space="preserve"> in </w:t>
      </w:r>
      <w:r w:rsidDel="00000000" w:rsidR="00000000" w:rsidRPr="00000000">
        <w:rPr>
          <w:b w:val="1"/>
          <w:sz w:val="28"/>
          <w:szCs w:val="28"/>
          <w:rtl w:val="0"/>
        </w:rPr>
        <w:t xml:space="preserve">Computer Science and Engineering</w:t>
      </w:r>
      <w:r w:rsidDel="00000000" w:rsidR="00000000" w:rsidRPr="00000000">
        <w:rPr>
          <w:sz w:val="28"/>
          <w:szCs w:val="28"/>
          <w:rtl w:val="0"/>
        </w:rPr>
        <w:t xml:space="preserve"> of </w:t>
      </w:r>
      <w:r w:rsidDel="00000000" w:rsidR="00000000" w:rsidRPr="00000000">
        <w:rPr>
          <w:b w:val="1"/>
          <w:sz w:val="28"/>
          <w:szCs w:val="28"/>
          <w:rtl w:val="0"/>
        </w:rPr>
        <w:t xml:space="preserve">PES University, Bengaluru</w:t>
      </w:r>
      <w:r w:rsidDel="00000000" w:rsidR="00000000" w:rsidRPr="00000000">
        <w:rPr>
          <w:sz w:val="28"/>
          <w:szCs w:val="28"/>
          <w:rtl w:val="0"/>
        </w:rPr>
        <w:t xml:space="preserve"> during the academic semester Jan - May 2025. The matter embodied in this report has not been submitted to any other university or institution for the award of any degree.</w:t>
      </w:r>
    </w:p>
    <w:p w:rsidR="00000000" w:rsidDel="00000000" w:rsidP="00000000" w:rsidRDefault="00000000" w:rsidRPr="00000000" w14:paraId="00000066">
      <w:pPr>
        <w:spacing w:line="398" w:lineRule="auto"/>
        <w:rPr>
          <w:sz w:val="20"/>
          <w:szCs w:val="20"/>
        </w:rPr>
      </w:pPr>
      <w:r w:rsidDel="00000000" w:rsidR="00000000" w:rsidRPr="00000000">
        <w:rPr>
          <w:rtl w:val="0"/>
        </w:rPr>
      </w:r>
    </w:p>
    <w:tbl>
      <w:tblPr>
        <w:tblStyle w:val="Table6"/>
        <w:tblW w:w="7288.0" w:type="dxa"/>
        <w:jc w:val="left"/>
        <w:tblInd w:w="2403.0" w:type="dxa"/>
        <w:tblLayout w:type="fixed"/>
        <w:tblLook w:val="0400"/>
      </w:tblPr>
      <w:tblGrid>
        <w:gridCol w:w="2611"/>
        <w:gridCol w:w="2470"/>
        <w:gridCol w:w="2207"/>
        <w:tblGridChange w:id="0">
          <w:tblGrid>
            <w:gridCol w:w="2611"/>
            <w:gridCol w:w="2470"/>
            <w:gridCol w:w="2207"/>
          </w:tblGrid>
        </w:tblGridChange>
      </w:tblGrid>
      <w:tr>
        <w:trPr>
          <w:cantSplit w:val="0"/>
          <w:tblHeader w:val="0"/>
        </w:trPr>
        <w:tc>
          <w:tcPr>
            <w:shd w:fill="ffffff" w:val="clear"/>
          </w:tcPr>
          <w:p w:rsidR="00000000" w:rsidDel="00000000" w:rsidP="00000000" w:rsidRDefault="00000000" w:rsidRPr="00000000" w14:paraId="00000067">
            <w:pPr>
              <w:jc w:val="center"/>
              <w:rPr>
                <w:b w:val="1"/>
                <w:sz w:val="24"/>
                <w:szCs w:val="24"/>
              </w:rPr>
            </w:pPr>
            <w:r w:rsidDel="00000000" w:rsidR="00000000" w:rsidRPr="00000000">
              <w:rPr>
                <w:b w:val="1"/>
                <w:sz w:val="24"/>
                <w:szCs w:val="24"/>
                <w:rtl w:val="0"/>
              </w:rPr>
              <w:t xml:space="preserve">PES1UG22CS614</w:t>
            </w:r>
          </w:p>
        </w:tc>
        <w:tc>
          <w:tcPr>
            <w:shd w:fill="ffffff" w:val="clear"/>
          </w:tcPr>
          <w:p w:rsidR="00000000" w:rsidDel="00000000" w:rsidP="00000000" w:rsidRDefault="00000000" w:rsidRPr="00000000" w14:paraId="00000068">
            <w:pPr>
              <w:jc w:val="center"/>
              <w:rPr>
                <w:b w:val="1"/>
                <w:sz w:val="24"/>
                <w:szCs w:val="24"/>
              </w:rPr>
            </w:pPr>
            <w:r w:rsidDel="00000000" w:rsidR="00000000" w:rsidRPr="00000000">
              <w:rPr>
                <w:b w:val="1"/>
                <w:sz w:val="24"/>
                <w:szCs w:val="24"/>
                <w:rtl w:val="0"/>
              </w:rPr>
              <w:t xml:space="preserve">Srishti Mathur</w:t>
            </w:r>
          </w:p>
        </w:tc>
        <w:tc>
          <w:tcPr>
            <w:shd w:fill="ffffff" w:val="clear"/>
          </w:tcPr>
          <w:p w:rsidR="00000000" w:rsidDel="00000000" w:rsidP="00000000" w:rsidRDefault="00000000" w:rsidRPr="00000000" w14:paraId="00000069">
            <w:pPr>
              <w:jc w:val="center"/>
              <w:rPr>
                <w:b w:val="1"/>
                <w:sz w:val="24"/>
                <w:szCs w:val="24"/>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A">
            <w:pPr>
              <w:jc w:val="center"/>
              <w:rPr>
                <w:b w:val="1"/>
                <w:sz w:val="24"/>
                <w:szCs w:val="24"/>
              </w:rPr>
            </w:pPr>
            <w:r w:rsidDel="00000000" w:rsidR="00000000" w:rsidRPr="00000000">
              <w:rPr>
                <w:b w:val="1"/>
                <w:sz w:val="24"/>
                <w:szCs w:val="24"/>
                <w:rtl w:val="0"/>
              </w:rPr>
              <w:t xml:space="preserve">PES1UG22CS241</w:t>
            </w:r>
          </w:p>
        </w:tc>
        <w:tc>
          <w:tcPr>
            <w:shd w:fill="ffffff" w:val="clear"/>
          </w:tcPr>
          <w:p w:rsidR="00000000" w:rsidDel="00000000" w:rsidP="00000000" w:rsidRDefault="00000000" w:rsidRPr="00000000" w14:paraId="0000006B">
            <w:pPr>
              <w:jc w:val="center"/>
              <w:rPr>
                <w:b w:val="1"/>
                <w:sz w:val="24"/>
                <w:szCs w:val="24"/>
              </w:rPr>
            </w:pPr>
            <w:r w:rsidDel="00000000" w:rsidR="00000000" w:rsidRPr="00000000">
              <w:rPr>
                <w:b w:val="1"/>
                <w:sz w:val="24"/>
                <w:szCs w:val="24"/>
                <w:rtl w:val="0"/>
              </w:rPr>
              <w:t xml:space="preserve">Hrishita Patra</w:t>
            </w:r>
          </w:p>
        </w:tc>
        <w:tc>
          <w:tcPr>
            <w:shd w:fill="ffffff" w:val="clear"/>
          </w:tcPr>
          <w:p w:rsidR="00000000" w:rsidDel="00000000" w:rsidP="00000000" w:rsidRDefault="00000000" w:rsidRPr="00000000" w14:paraId="0000006C">
            <w:pPr>
              <w:jc w:val="center"/>
              <w:rPr>
                <w:b w:val="1"/>
                <w:sz w:val="24"/>
                <w:szCs w:val="24"/>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D">
            <w:pPr>
              <w:jc w:val="center"/>
              <w:rPr>
                <w:b w:val="1"/>
                <w:sz w:val="24"/>
                <w:szCs w:val="24"/>
              </w:rPr>
            </w:pPr>
            <w:r w:rsidDel="00000000" w:rsidR="00000000" w:rsidRPr="00000000">
              <w:rPr>
                <w:b w:val="1"/>
                <w:sz w:val="24"/>
                <w:szCs w:val="24"/>
                <w:rtl w:val="0"/>
              </w:rPr>
              <w:t xml:space="preserve">PES1UG22CS186</w:t>
            </w:r>
          </w:p>
        </w:tc>
        <w:tc>
          <w:tcPr>
            <w:shd w:fill="ffffff" w:val="clear"/>
          </w:tcPr>
          <w:p w:rsidR="00000000" w:rsidDel="00000000" w:rsidP="00000000" w:rsidRDefault="00000000" w:rsidRPr="00000000" w14:paraId="0000006E">
            <w:pPr>
              <w:jc w:val="center"/>
              <w:rPr>
                <w:b w:val="1"/>
                <w:sz w:val="24"/>
                <w:szCs w:val="24"/>
              </w:rPr>
            </w:pPr>
            <w:r w:rsidDel="00000000" w:rsidR="00000000" w:rsidRPr="00000000">
              <w:rPr>
                <w:b w:val="1"/>
                <w:sz w:val="24"/>
                <w:szCs w:val="24"/>
                <w:rtl w:val="0"/>
              </w:rPr>
              <w:t xml:space="preserve">Dhruva R Prasad</w:t>
            </w:r>
          </w:p>
        </w:tc>
        <w:tc>
          <w:tcPr>
            <w:shd w:fill="ffffff" w:val="clear"/>
          </w:tcPr>
          <w:p w:rsidR="00000000" w:rsidDel="00000000" w:rsidP="00000000" w:rsidRDefault="00000000" w:rsidRPr="00000000" w14:paraId="0000006F">
            <w:pPr>
              <w:jc w:val="center"/>
              <w:rPr>
                <w:b w:val="1"/>
                <w:sz w:val="24"/>
                <w:szCs w:val="24"/>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0">
            <w:pPr>
              <w:jc w:val="center"/>
              <w:rPr>
                <w:b w:val="1"/>
                <w:sz w:val="24"/>
                <w:szCs w:val="24"/>
              </w:rPr>
            </w:pPr>
            <w:r w:rsidDel="00000000" w:rsidR="00000000" w:rsidRPr="00000000">
              <w:rPr>
                <w:b w:val="1"/>
                <w:sz w:val="24"/>
                <w:szCs w:val="24"/>
                <w:rtl w:val="0"/>
              </w:rPr>
              <w:t xml:space="preserve">PES1UG22CS623</w:t>
            </w:r>
          </w:p>
        </w:tc>
        <w:tc>
          <w:tcPr>
            <w:shd w:fill="ffffff" w:val="clear"/>
          </w:tcPr>
          <w:p w:rsidR="00000000" w:rsidDel="00000000" w:rsidP="00000000" w:rsidRDefault="00000000" w:rsidRPr="00000000" w14:paraId="00000071">
            <w:pPr>
              <w:jc w:val="center"/>
              <w:rPr>
                <w:b w:val="1"/>
                <w:sz w:val="24"/>
                <w:szCs w:val="24"/>
              </w:rPr>
            </w:pPr>
            <w:r w:rsidDel="00000000" w:rsidR="00000000" w:rsidRPr="00000000">
              <w:rPr>
                <w:b w:val="1"/>
                <w:sz w:val="24"/>
                <w:szCs w:val="24"/>
                <w:rtl w:val="0"/>
              </w:rPr>
              <w:t xml:space="preserve">Suhani Verma</w:t>
            </w:r>
          </w:p>
        </w:tc>
        <w:tc>
          <w:tcPr>
            <w:shd w:fill="ffffff" w:val="clear"/>
          </w:tcPr>
          <w:p w:rsidR="00000000" w:rsidDel="00000000" w:rsidP="00000000" w:rsidRDefault="00000000" w:rsidRPr="00000000" w14:paraId="00000072">
            <w:pPr>
              <w:jc w:val="center"/>
              <w:rPr>
                <w:b w:val="1"/>
                <w:sz w:val="24"/>
                <w:szCs w:val="24"/>
              </w:rPr>
            </w:pPr>
            <w:r w:rsidDel="00000000" w:rsidR="00000000" w:rsidRPr="00000000">
              <w:rPr>
                <w:rtl w:val="0"/>
              </w:rPr>
            </w:r>
          </w:p>
        </w:tc>
      </w:tr>
    </w:tbl>
    <w:p w:rsidR="00000000" w:rsidDel="00000000" w:rsidP="00000000" w:rsidRDefault="00000000" w:rsidRPr="00000000" w14:paraId="00000073">
      <w:pPr>
        <w:tabs>
          <w:tab w:val="left" w:leader="none" w:pos="6140"/>
          <w:tab w:val="left" w:leader="none" w:pos="8060"/>
        </w:tabs>
        <w:ind w:left="4300" w:firstLine="0"/>
        <w:rPr/>
      </w:pPr>
      <w:r w:rsidDel="00000000" w:rsidR="00000000" w:rsidRPr="00000000">
        <w:rPr>
          <w:rtl w:val="0"/>
        </w:rPr>
      </w:r>
    </w:p>
    <w:p w:rsidR="00000000" w:rsidDel="00000000" w:rsidP="00000000" w:rsidRDefault="00000000" w:rsidRPr="00000000" w14:paraId="00000074">
      <w:pPr>
        <w:ind w:right="-19"/>
        <w:jc w:val="center"/>
        <w:rPr/>
      </w:pPr>
      <w:r w:rsidDel="00000000" w:rsidR="00000000" w:rsidRPr="00000000">
        <w:rPr>
          <w:rtl w:val="0"/>
        </w:rPr>
      </w:r>
    </w:p>
    <w:p w:rsidR="00000000" w:rsidDel="00000000" w:rsidP="00000000" w:rsidRDefault="00000000" w:rsidRPr="00000000" w14:paraId="00000075">
      <w:pPr>
        <w:ind w:right="-19"/>
        <w:jc w:val="center"/>
        <w:rPr/>
      </w:pPr>
      <w:r w:rsidDel="00000000" w:rsidR="00000000" w:rsidRPr="00000000">
        <w:rPr>
          <w:rtl w:val="0"/>
        </w:rPr>
      </w:r>
    </w:p>
    <w:p w:rsidR="00000000" w:rsidDel="00000000" w:rsidP="00000000" w:rsidRDefault="00000000" w:rsidRPr="00000000" w14:paraId="00000076">
      <w:pPr>
        <w:ind w:right="-19"/>
        <w:jc w:val="center"/>
        <w:rPr/>
      </w:pPr>
      <w:r w:rsidDel="00000000" w:rsidR="00000000" w:rsidRPr="00000000">
        <w:rPr>
          <w:rtl w:val="0"/>
        </w:rPr>
      </w:r>
    </w:p>
    <w:p w:rsidR="00000000" w:rsidDel="00000000" w:rsidP="00000000" w:rsidRDefault="00000000" w:rsidRPr="00000000" w14:paraId="00000077">
      <w:pPr>
        <w:ind w:right="-19"/>
        <w:jc w:val="center"/>
        <w:rPr/>
      </w:pPr>
      <w:r w:rsidDel="00000000" w:rsidR="00000000" w:rsidRPr="00000000">
        <w:rPr>
          <w:rtl w:val="0"/>
        </w:rPr>
      </w:r>
    </w:p>
    <w:p w:rsidR="00000000" w:rsidDel="00000000" w:rsidP="00000000" w:rsidRDefault="00000000" w:rsidRPr="00000000" w14:paraId="00000078">
      <w:pPr>
        <w:ind w:right="-19"/>
        <w:jc w:val="center"/>
        <w:rPr/>
      </w:pPr>
      <w:r w:rsidDel="00000000" w:rsidR="00000000" w:rsidRPr="00000000">
        <w:rPr>
          <w:rtl w:val="0"/>
        </w:rPr>
      </w:r>
    </w:p>
    <w:p w:rsidR="00000000" w:rsidDel="00000000" w:rsidP="00000000" w:rsidRDefault="00000000" w:rsidRPr="00000000" w14:paraId="00000079">
      <w:pPr>
        <w:ind w:right="-19"/>
        <w:jc w:val="center"/>
        <w:rPr/>
      </w:pPr>
      <w:r w:rsidDel="00000000" w:rsidR="00000000" w:rsidRPr="00000000">
        <w:rPr>
          <w:rtl w:val="0"/>
        </w:rPr>
      </w:r>
    </w:p>
    <w:p w:rsidR="00000000" w:rsidDel="00000000" w:rsidP="00000000" w:rsidRDefault="00000000" w:rsidRPr="00000000" w14:paraId="0000007A">
      <w:pPr>
        <w:ind w:right="-19"/>
        <w:jc w:val="center"/>
        <w:rPr/>
      </w:pPr>
      <w:r w:rsidDel="00000000" w:rsidR="00000000" w:rsidRPr="00000000">
        <w:rPr>
          <w:rtl w:val="0"/>
        </w:rPr>
      </w:r>
    </w:p>
    <w:p w:rsidR="00000000" w:rsidDel="00000000" w:rsidP="00000000" w:rsidRDefault="00000000" w:rsidRPr="00000000" w14:paraId="0000007B">
      <w:pPr>
        <w:ind w:right="-19"/>
        <w:jc w:val="center"/>
        <w:rPr/>
      </w:pPr>
      <w:r w:rsidDel="00000000" w:rsidR="00000000" w:rsidRPr="00000000">
        <w:rPr>
          <w:rtl w:val="0"/>
        </w:rPr>
      </w:r>
    </w:p>
    <w:p w:rsidR="00000000" w:rsidDel="00000000" w:rsidP="00000000" w:rsidRDefault="00000000" w:rsidRPr="00000000" w14:paraId="0000007C">
      <w:pPr>
        <w:ind w:right="-19"/>
        <w:jc w:val="center"/>
        <w:rPr/>
      </w:pPr>
      <w:r w:rsidDel="00000000" w:rsidR="00000000" w:rsidRPr="00000000">
        <w:rPr>
          <w:rtl w:val="0"/>
        </w:rPr>
      </w:r>
    </w:p>
    <w:p w:rsidR="00000000" w:rsidDel="00000000" w:rsidP="00000000" w:rsidRDefault="00000000" w:rsidRPr="00000000" w14:paraId="0000007D">
      <w:pPr>
        <w:ind w:right="-19"/>
        <w:jc w:val="center"/>
        <w:rPr/>
      </w:pPr>
      <w:r w:rsidDel="00000000" w:rsidR="00000000" w:rsidRPr="00000000">
        <w:rPr>
          <w:rtl w:val="0"/>
        </w:rPr>
      </w:r>
    </w:p>
    <w:p w:rsidR="00000000" w:rsidDel="00000000" w:rsidP="00000000" w:rsidRDefault="00000000" w:rsidRPr="00000000" w14:paraId="0000007E">
      <w:pPr>
        <w:ind w:right="-19"/>
        <w:jc w:val="center"/>
        <w:rPr/>
      </w:pPr>
      <w:r w:rsidDel="00000000" w:rsidR="00000000" w:rsidRPr="00000000">
        <w:rPr>
          <w:rtl w:val="0"/>
        </w:rPr>
      </w:r>
    </w:p>
    <w:p w:rsidR="00000000" w:rsidDel="00000000" w:rsidP="00000000" w:rsidRDefault="00000000" w:rsidRPr="00000000" w14:paraId="0000007F">
      <w:pPr>
        <w:ind w:right="-19"/>
        <w:jc w:val="center"/>
        <w:rPr/>
      </w:pPr>
      <w:r w:rsidDel="00000000" w:rsidR="00000000" w:rsidRPr="00000000">
        <w:rPr>
          <w:rtl w:val="0"/>
        </w:rPr>
      </w:r>
    </w:p>
    <w:p w:rsidR="00000000" w:rsidDel="00000000" w:rsidP="00000000" w:rsidRDefault="00000000" w:rsidRPr="00000000" w14:paraId="00000080">
      <w:pPr>
        <w:ind w:right="-19"/>
        <w:jc w:val="center"/>
        <w:rPr/>
      </w:pPr>
      <w:r w:rsidDel="00000000" w:rsidR="00000000" w:rsidRPr="00000000">
        <w:rPr>
          <w:rtl w:val="0"/>
        </w:rPr>
      </w:r>
    </w:p>
    <w:p w:rsidR="00000000" w:rsidDel="00000000" w:rsidP="00000000" w:rsidRDefault="00000000" w:rsidRPr="00000000" w14:paraId="00000081">
      <w:pPr>
        <w:ind w:right="-19"/>
        <w:jc w:val="center"/>
        <w:rPr/>
      </w:pPr>
      <w:r w:rsidDel="00000000" w:rsidR="00000000" w:rsidRPr="00000000">
        <w:rPr>
          <w:rtl w:val="0"/>
        </w:rPr>
      </w:r>
    </w:p>
    <w:p w:rsidR="00000000" w:rsidDel="00000000" w:rsidP="00000000" w:rsidRDefault="00000000" w:rsidRPr="00000000" w14:paraId="00000082">
      <w:pPr>
        <w:ind w:right="-19"/>
        <w:jc w:val="center"/>
        <w:rPr/>
      </w:pPr>
      <w:r w:rsidDel="00000000" w:rsidR="00000000" w:rsidRPr="00000000">
        <w:rPr>
          <w:rtl w:val="0"/>
        </w:rPr>
      </w:r>
    </w:p>
    <w:p w:rsidR="00000000" w:rsidDel="00000000" w:rsidP="00000000" w:rsidRDefault="00000000" w:rsidRPr="00000000" w14:paraId="00000083">
      <w:pPr>
        <w:ind w:right="-19"/>
        <w:jc w:val="center"/>
        <w:rPr/>
      </w:pPr>
      <w:r w:rsidDel="00000000" w:rsidR="00000000" w:rsidRPr="00000000">
        <w:rPr>
          <w:rtl w:val="0"/>
        </w:rPr>
      </w:r>
    </w:p>
    <w:p w:rsidR="00000000" w:rsidDel="00000000" w:rsidP="00000000" w:rsidRDefault="00000000" w:rsidRPr="00000000" w14:paraId="00000084">
      <w:pPr>
        <w:ind w:right="-19"/>
        <w:jc w:val="center"/>
        <w:rPr/>
      </w:pPr>
      <w:r w:rsidDel="00000000" w:rsidR="00000000" w:rsidRPr="00000000">
        <w:rPr>
          <w:rtl w:val="0"/>
        </w:rPr>
      </w:r>
    </w:p>
    <w:p w:rsidR="00000000" w:rsidDel="00000000" w:rsidP="00000000" w:rsidRDefault="00000000" w:rsidRPr="00000000" w14:paraId="00000085">
      <w:pPr>
        <w:ind w:right="-19"/>
        <w:jc w:val="center"/>
        <w:rPr/>
      </w:pPr>
      <w:r w:rsidDel="00000000" w:rsidR="00000000" w:rsidRPr="00000000">
        <w:rPr>
          <w:rtl w:val="0"/>
        </w:rPr>
      </w:r>
    </w:p>
    <w:p w:rsidR="00000000" w:rsidDel="00000000" w:rsidP="00000000" w:rsidRDefault="00000000" w:rsidRPr="00000000" w14:paraId="00000086">
      <w:pPr>
        <w:ind w:right="-19"/>
        <w:jc w:val="center"/>
        <w:rPr/>
      </w:pPr>
      <w:r w:rsidDel="00000000" w:rsidR="00000000" w:rsidRPr="00000000">
        <w:rPr>
          <w:rtl w:val="0"/>
        </w:rPr>
      </w:r>
    </w:p>
    <w:p w:rsidR="00000000" w:rsidDel="00000000" w:rsidP="00000000" w:rsidRDefault="00000000" w:rsidRPr="00000000" w14:paraId="00000087">
      <w:pPr>
        <w:jc w:val="left"/>
        <w:rPr/>
      </w:pPr>
      <w:r w:rsidDel="00000000" w:rsidR="00000000" w:rsidRPr="00000000">
        <w:rPr>
          <w:rtl w:val="0"/>
        </w:rPr>
      </w:r>
    </w:p>
    <w:p w:rsidR="00000000" w:rsidDel="00000000" w:rsidP="00000000" w:rsidRDefault="00000000" w:rsidRPr="00000000" w14:paraId="00000088">
      <w:pPr>
        <w:jc w:val="center"/>
        <w:rPr>
          <w:b w:val="1"/>
          <w:sz w:val="32"/>
          <w:szCs w:val="32"/>
        </w:rPr>
      </w:pPr>
      <w:r w:rsidDel="00000000" w:rsidR="00000000" w:rsidRPr="00000000">
        <w:rPr>
          <w:b w:val="1"/>
          <w:sz w:val="32"/>
          <w:szCs w:val="32"/>
          <w:rtl w:val="0"/>
        </w:rPr>
        <w:t xml:space="preserve">ACKNOWLEDGEMENT</w:t>
      </w:r>
    </w:p>
    <w:p w:rsidR="00000000" w:rsidDel="00000000" w:rsidP="00000000" w:rsidRDefault="00000000" w:rsidRPr="00000000" w14:paraId="00000089">
      <w:pPr>
        <w:spacing w:line="144" w:lineRule="auto"/>
        <w:rPr>
          <w:sz w:val="20"/>
          <w:szCs w:val="2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line="200" w:lineRule="auto"/>
        <w:rPr>
          <w:sz w:val="20"/>
          <w:szCs w:val="20"/>
        </w:rPr>
      </w:pPr>
      <w:r w:rsidDel="00000000" w:rsidR="00000000" w:rsidRPr="00000000">
        <w:rPr>
          <w:rtl w:val="0"/>
        </w:rPr>
      </w:r>
    </w:p>
    <w:p w:rsidR="00000000" w:rsidDel="00000000" w:rsidP="00000000" w:rsidRDefault="00000000" w:rsidRPr="00000000" w14:paraId="0000008C">
      <w:pPr>
        <w:spacing w:line="200" w:lineRule="auto"/>
        <w:rPr>
          <w:sz w:val="20"/>
          <w:szCs w:val="20"/>
        </w:rPr>
      </w:pPr>
      <w:r w:rsidDel="00000000" w:rsidR="00000000" w:rsidRPr="00000000">
        <w:rPr>
          <w:rtl w:val="0"/>
        </w:rPr>
      </w:r>
    </w:p>
    <w:p w:rsidR="00000000" w:rsidDel="00000000" w:rsidP="00000000" w:rsidRDefault="00000000" w:rsidRPr="00000000" w14:paraId="0000008D">
      <w:pPr>
        <w:spacing w:after="140" w:line="360" w:lineRule="auto"/>
        <w:ind w:left="160" w:firstLine="0"/>
        <w:jc w:val="both"/>
        <w:rPr>
          <w:sz w:val="24"/>
          <w:szCs w:val="24"/>
        </w:rPr>
      </w:pPr>
      <w:r w:rsidDel="00000000" w:rsidR="00000000" w:rsidRPr="00000000">
        <w:rPr>
          <w:sz w:val="24"/>
          <w:szCs w:val="24"/>
          <w:rtl w:val="0"/>
        </w:rPr>
        <w:t xml:space="preserve">I would like to express my gratitude to Dr. Shylaja S.S, Department of Computer Science and Engineering, PES University, for her continuous guidance, assistance, and encouragement throughout the development of this UE22CS320B - Capstone Project Phase – 2.</w:t>
      </w:r>
    </w:p>
    <w:p w:rsidR="00000000" w:rsidDel="00000000" w:rsidP="00000000" w:rsidRDefault="00000000" w:rsidRPr="00000000" w14:paraId="0000008E">
      <w:pPr>
        <w:spacing w:after="140" w:before="93" w:line="360" w:lineRule="auto"/>
        <w:ind w:left="180" w:right="20" w:firstLine="0"/>
        <w:jc w:val="both"/>
        <w:rPr>
          <w:sz w:val="24"/>
          <w:szCs w:val="24"/>
        </w:rPr>
      </w:pPr>
      <w:r w:rsidDel="00000000" w:rsidR="00000000" w:rsidRPr="00000000">
        <w:rPr>
          <w:sz w:val="24"/>
          <w:szCs w:val="24"/>
          <w:rtl w:val="0"/>
        </w:rPr>
        <w:t xml:space="preserve">I am grateful to the project coordinator, Dr Priyanka H, for organizing, managing, and helping with the entire process.</w:t>
      </w:r>
    </w:p>
    <w:p w:rsidR="00000000" w:rsidDel="00000000" w:rsidP="00000000" w:rsidRDefault="00000000" w:rsidRPr="00000000" w14:paraId="0000008F">
      <w:pPr>
        <w:tabs>
          <w:tab w:val="left" w:leader="none" w:pos="8010"/>
        </w:tabs>
        <w:spacing w:after="140" w:before="89" w:line="376" w:lineRule="auto"/>
        <w:ind w:left="178" w:right="110" w:firstLine="0"/>
        <w:jc w:val="both"/>
        <w:rPr>
          <w:sz w:val="24"/>
          <w:szCs w:val="24"/>
        </w:rPr>
      </w:pPr>
      <w:r w:rsidDel="00000000" w:rsidR="00000000" w:rsidRPr="00000000">
        <w:rPr>
          <w:sz w:val="24"/>
          <w:szCs w:val="24"/>
          <w:rtl w:val="0"/>
        </w:rPr>
        <w:t xml:space="preserve">I take this opportunity to thank Dr. Mamatha H R, Chairperson, Department of Computer Science and Engineering, PES University, for all the knowledge and support I have received from the department. I would like to thank Dr. K.S. Sridhar, Registrar, PES University, for his help.</w:t>
      </w:r>
    </w:p>
    <w:p w:rsidR="00000000" w:rsidDel="00000000" w:rsidP="00000000" w:rsidRDefault="00000000" w:rsidRPr="00000000" w14:paraId="00000090">
      <w:pPr>
        <w:spacing w:after="140" w:before="1" w:line="372" w:lineRule="auto"/>
        <w:ind w:left="178" w:right="110" w:firstLine="1.0000000000000142"/>
        <w:jc w:val="both"/>
        <w:rPr>
          <w:sz w:val="24"/>
          <w:szCs w:val="24"/>
        </w:rPr>
      </w:pPr>
      <w:r w:rsidDel="00000000" w:rsidR="00000000" w:rsidRPr="00000000">
        <w:rPr>
          <w:sz w:val="24"/>
          <w:szCs w:val="24"/>
          <w:rtl w:val="0"/>
        </w:rPr>
        <w:t xml:space="preserve">I am deeply grateful to Prof. Jawahar Doreswamy, Chancellor – PES University, Dr. Suryaprasad J, Vice-Chancellor, PES University, for providing me various opportunities and enlightenment every step of the way. Finally, this project could not have been completed without the continual support and encouragement I have received from my family and friends.</w:t>
      </w:r>
    </w:p>
    <w:p w:rsidR="00000000" w:rsidDel="00000000" w:rsidP="00000000" w:rsidRDefault="00000000" w:rsidRPr="00000000" w14:paraId="00000091">
      <w:pPr>
        <w:tabs>
          <w:tab w:val="left" w:leader="none" w:pos="540"/>
        </w:tabs>
        <w:ind w:left="540" w:hanging="358"/>
        <w:rPr/>
      </w:pPr>
      <w:r w:rsidDel="00000000" w:rsidR="00000000" w:rsidRPr="00000000">
        <w:rPr>
          <w:rtl w:val="0"/>
        </w:rPr>
      </w:r>
    </w:p>
    <w:p w:rsidR="00000000" w:rsidDel="00000000" w:rsidP="00000000" w:rsidRDefault="00000000" w:rsidRPr="00000000" w14:paraId="00000092">
      <w:pPr>
        <w:tabs>
          <w:tab w:val="left" w:leader="none" w:pos="540"/>
        </w:tabs>
        <w:ind w:left="540" w:hanging="358"/>
        <w:rPr/>
      </w:pPr>
      <w:r w:rsidDel="00000000" w:rsidR="00000000" w:rsidRPr="00000000">
        <w:rPr>
          <w:rtl w:val="0"/>
        </w:rPr>
      </w:r>
    </w:p>
    <w:p w:rsidR="00000000" w:rsidDel="00000000" w:rsidP="00000000" w:rsidRDefault="00000000" w:rsidRPr="00000000" w14:paraId="00000093">
      <w:pPr>
        <w:tabs>
          <w:tab w:val="left" w:leader="none" w:pos="540"/>
        </w:tabs>
        <w:ind w:left="540" w:hanging="358"/>
        <w:rPr/>
      </w:pPr>
      <w:r w:rsidDel="00000000" w:rsidR="00000000" w:rsidRPr="00000000">
        <w:rPr>
          <w:rtl w:val="0"/>
        </w:rPr>
      </w:r>
    </w:p>
    <w:p w:rsidR="00000000" w:rsidDel="00000000" w:rsidP="00000000" w:rsidRDefault="00000000" w:rsidRPr="00000000" w14:paraId="00000094">
      <w:pPr>
        <w:tabs>
          <w:tab w:val="left" w:leader="none" w:pos="540"/>
        </w:tabs>
        <w:ind w:left="540" w:hanging="358"/>
        <w:rPr/>
      </w:pPr>
      <w:r w:rsidDel="00000000" w:rsidR="00000000" w:rsidRPr="00000000">
        <w:rPr>
          <w:rtl w:val="0"/>
        </w:rPr>
      </w:r>
    </w:p>
    <w:p w:rsidR="00000000" w:rsidDel="00000000" w:rsidP="00000000" w:rsidRDefault="00000000" w:rsidRPr="00000000" w14:paraId="00000095">
      <w:pPr>
        <w:tabs>
          <w:tab w:val="left" w:leader="none" w:pos="540"/>
        </w:tabs>
        <w:ind w:left="540" w:hanging="358"/>
        <w:rPr/>
      </w:pPr>
      <w:r w:rsidDel="00000000" w:rsidR="00000000" w:rsidRPr="00000000">
        <w:rPr>
          <w:rtl w:val="0"/>
        </w:rPr>
      </w:r>
    </w:p>
    <w:p w:rsidR="00000000" w:rsidDel="00000000" w:rsidP="00000000" w:rsidRDefault="00000000" w:rsidRPr="00000000" w14:paraId="00000096">
      <w:pPr>
        <w:tabs>
          <w:tab w:val="left" w:leader="none" w:pos="540"/>
        </w:tabs>
        <w:ind w:left="540" w:hanging="358"/>
        <w:rPr/>
      </w:pPr>
      <w:r w:rsidDel="00000000" w:rsidR="00000000" w:rsidRPr="00000000">
        <w:rPr>
          <w:rtl w:val="0"/>
        </w:rPr>
      </w:r>
    </w:p>
    <w:p w:rsidR="00000000" w:rsidDel="00000000" w:rsidP="00000000" w:rsidRDefault="00000000" w:rsidRPr="00000000" w14:paraId="00000097">
      <w:pPr>
        <w:tabs>
          <w:tab w:val="left" w:leader="none" w:pos="540"/>
        </w:tabs>
        <w:ind w:left="540" w:hanging="358"/>
        <w:rPr/>
      </w:pPr>
      <w:r w:rsidDel="00000000" w:rsidR="00000000" w:rsidRPr="00000000">
        <w:rPr>
          <w:rtl w:val="0"/>
        </w:rPr>
      </w:r>
    </w:p>
    <w:p w:rsidR="00000000" w:rsidDel="00000000" w:rsidP="00000000" w:rsidRDefault="00000000" w:rsidRPr="00000000" w14:paraId="00000098">
      <w:pPr>
        <w:tabs>
          <w:tab w:val="left" w:leader="none" w:pos="540"/>
        </w:tabs>
        <w:ind w:left="540" w:hanging="358"/>
        <w:rPr/>
      </w:pPr>
      <w:r w:rsidDel="00000000" w:rsidR="00000000" w:rsidRPr="00000000">
        <w:rPr>
          <w:rtl w:val="0"/>
        </w:rPr>
      </w:r>
    </w:p>
    <w:p w:rsidR="00000000" w:rsidDel="00000000" w:rsidP="00000000" w:rsidRDefault="00000000" w:rsidRPr="00000000" w14:paraId="00000099">
      <w:pPr>
        <w:tabs>
          <w:tab w:val="left" w:leader="none" w:pos="540"/>
        </w:tabs>
        <w:ind w:left="540" w:hanging="358"/>
        <w:rPr/>
      </w:pPr>
      <w:r w:rsidDel="00000000" w:rsidR="00000000" w:rsidRPr="00000000">
        <w:rPr>
          <w:rtl w:val="0"/>
        </w:rPr>
      </w:r>
    </w:p>
    <w:p w:rsidR="00000000" w:rsidDel="00000000" w:rsidP="00000000" w:rsidRDefault="00000000" w:rsidRPr="00000000" w14:paraId="0000009A">
      <w:pPr>
        <w:tabs>
          <w:tab w:val="left" w:leader="none" w:pos="540"/>
        </w:tabs>
        <w:ind w:left="540" w:hanging="358"/>
        <w:rPr/>
      </w:pPr>
      <w:r w:rsidDel="00000000" w:rsidR="00000000" w:rsidRPr="00000000">
        <w:rPr>
          <w:rtl w:val="0"/>
        </w:rPr>
      </w:r>
    </w:p>
    <w:p w:rsidR="00000000" w:rsidDel="00000000" w:rsidP="00000000" w:rsidRDefault="00000000" w:rsidRPr="00000000" w14:paraId="0000009B">
      <w:pPr>
        <w:tabs>
          <w:tab w:val="left" w:leader="none" w:pos="540"/>
        </w:tabs>
        <w:ind w:left="540" w:hanging="358"/>
        <w:rPr/>
      </w:pPr>
      <w:r w:rsidDel="00000000" w:rsidR="00000000" w:rsidRPr="00000000">
        <w:rPr>
          <w:rtl w:val="0"/>
        </w:rPr>
      </w:r>
    </w:p>
    <w:p w:rsidR="00000000" w:rsidDel="00000000" w:rsidP="00000000" w:rsidRDefault="00000000" w:rsidRPr="00000000" w14:paraId="0000009C">
      <w:pPr>
        <w:tabs>
          <w:tab w:val="left" w:leader="none" w:pos="540"/>
        </w:tabs>
        <w:ind w:left="0" w:firstLine="0"/>
        <w:jc w:val="center"/>
        <w:rPr>
          <w:b w:val="1"/>
          <w:sz w:val="32"/>
          <w:szCs w:val="32"/>
        </w:rPr>
      </w:pPr>
      <w:r w:rsidDel="00000000" w:rsidR="00000000" w:rsidRPr="00000000">
        <w:rPr>
          <w:b w:val="1"/>
          <w:sz w:val="32"/>
          <w:szCs w:val="32"/>
          <w:rtl w:val="0"/>
        </w:rPr>
        <w:t xml:space="preserve">ABSTRACT</w:t>
      </w:r>
    </w:p>
    <w:p w:rsidR="00000000" w:rsidDel="00000000" w:rsidP="00000000" w:rsidRDefault="00000000" w:rsidRPr="00000000" w14:paraId="0000009D">
      <w:pPr>
        <w:tabs>
          <w:tab w:val="left" w:leader="none" w:pos="540"/>
        </w:tabs>
        <w:ind w:left="540" w:hanging="358"/>
        <w:jc w:val="center"/>
        <w:rPr>
          <w:b w:val="1"/>
          <w:sz w:val="32"/>
          <w:szCs w:val="32"/>
        </w:rPr>
      </w:pPr>
      <w:r w:rsidDel="00000000" w:rsidR="00000000" w:rsidRPr="00000000">
        <w:rPr>
          <w:rtl w:val="0"/>
        </w:rPr>
      </w:r>
    </w:p>
    <w:p w:rsidR="00000000" w:rsidDel="00000000" w:rsidP="00000000" w:rsidRDefault="00000000" w:rsidRPr="00000000" w14:paraId="0000009E">
      <w:pPr>
        <w:tabs>
          <w:tab w:val="left" w:leader="none" w:pos="540"/>
        </w:tabs>
        <w:ind w:left="540" w:hanging="358"/>
        <w:jc w:val="center"/>
        <w:rPr>
          <w:b w:val="1"/>
          <w:sz w:val="32"/>
          <w:szCs w:val="32"/>
        </w:rPr>
      </w:pPr>
      <w:r w:rsidDel="00000000" w:rsidR="00000000" w:rsidRPr="00000000">
        <w:rPr>
          <w:rtl w:val="0"/>
        </w:rPr>
      </w:r>
    </w:p>
    <w:p w:rsidR="00000000" w:rsidDel="00000000" w:rsidP="00000000" w:rsidRDefault="00000000" w:rsidRPr="00000000" w14:paraId="0000009F">
      <w:pPr>
        <w:tabs>
          <w:tab w:val="left" w:leader="none" w:pos="540"/>
        </w:tabs>
        <w:ind w:left="540" w:hanging="358"/>
        <w:jc w:val="center"/>
        <w:rPr>
          <w:b w:val="1"/>
          <w:sz w:val="32"/>
          <w:szCs w:val="32"/>
        </w:rPr>
      </w:pPr>
      <w:r w:rsidDel="00000000" w:rsidR="00000000" w:rsidRPr="00000000">
        <w:rPr>
          <w:rtl w:val="0"/>
        </w:rPr>
      </w:r>
    </w:p>
    <w:p w:rsidR="00000000" w:rsidDel="00000000" w:rsidP="00000000" w:rsidRDefault="00000000" w:rsidRPr="00000000" w14:paraId="000000A0">
      <w:pPr>
        <w:shd w:fill="ffffff" w:val="clear"/>
        <w:tabs>
          <w:tab w:val="left" w:leader="none" w:pos="540"/>
        </w:tabs>
        <w:spacing w:after="200" w:before="200" w:line="428.625"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digital marketing industry is increasingly adopting generative artificial intelligence (AI) to address the inefficiencies of manual, resource-heavy ad creation. This report introduces a Generative AI Marketing Application that automates end-to-end advertisement production by integrating machine learning (ML), natural language processing (NLP), and computer vision. Leveraging state-of-the-art models like Stable Diffusion, the system synthesizes brand-aligned creatives—from persuasive copy to multimedia visuals—to meet demands for scalability, personalization, and agility. By analyzing real-time consumer behavior, market trends, and historical data, it generates dynamic, contextually relevant ads tailored to diverse audiences while streamlining workflows and reducing production costs.</w:t>
      </w:r>
    </w:p>
    <w:p w:rsidR="00000000" w:rsidDel="00000000" w:rsidP="00000000" w:rsidRDefault="00000000" w:rsidRPr="00000000" w14:paraId="000000A1">
      <w:pPr>
        <w:shd w:fill="ffffff" w:val="clear"/>
        <w:tabs>
          <w:tab w:val="left" w:leader="none" w:pos="540"/>
        </w:tabs>
        <w:spacing w:after="200" w:before="200" w:line="428.625"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application incorporates ethical safeguards to mitigate risks like algorithmic bias and misinformation, ensuring brand consistency and safety. This report evaluates its technical architecture, creative efficacy, and challenges in balancing automation with human creativity. The findings highlight generative AI’s potential to redefine advertising efficiency, offering businesses a competitive edge in the fast-evolving digital marketplace through data-driven, cost-effective campaigns.</w:t>
      </w:r>
    </w:p>
    <w:p w:rsidR="00000000" w:rsidDel="00000000" w:rsidP="00000000" w:rsidRDefault="00000000" w:rsidRPr="00000000" w14:paraId="000000A2">
      <w:pPr>
        <w:tabs>
          <w:tab w:val="left" w:leader="none" w:pos="540"/>
        </w:tabs>
        <w:ind w:left="540" w:hanging="358"/>
        <w:jc w:val="center"/>
        <w:rPr>
          <w:b w:val="1"/>
          <w:sz w:val="32"/>
          <w:szCs w:val="32"/>
          <w:highlight w:val="yellow"/>
        </w:rPr>
      </w:pPr>
      <w:r w:rsidDel="00000000" w:rsidR="00000000" w:rsidRPr="00000000">
        <w:rPr>
          <w:rtl w:val="0"/>
        </w:rPr>
      </w:r>
    </w:p>
    <w:p w:rsidR="00000000" w:rsidDel="00000000" w:rsidP="00000000" w:rsidRDefault="00000000" w:rsidRPr="00000000" w14:paraId="000000A3">
      <w:pPr>
        <w:tabs>
          <w:tab w:val="left" w:leader="none" w:pos="540"/>
        </w:tabs>
        <w:ind w:left="540" w:hanging="358"/>
        <w:rPr/>
      </w:pPr>
      <w:r w:rsidDel="00000000" w:rsidR="00000000" w:rsidRPr="00000000">
        <w:rPr>
          <w:rtl w:val="0"/>
        </w:rPr>
      </w:r>
    </w:p>
    <w:p w:rsidR="00000000" w:rsidDel="00000000" w:rsidP="00000000" w:rsidRDefault="00000000" w:rsidRPr="00000000" w14:paraId="000000A4">
      <w:pPr>
        <w:tabs>
          <w:tab w:val="left" w:leader="none" w:pos="540"/>
        </w:tabs>
        <w:ind w:left="540" w:hanging="358"/>
        <w:rPr/>
      </w:pPr>
      <w:r w:rsidDel="00000000" w:rsidR="00000000" w:rsidRPr="00000000">
        <w:rPr>
          <w:rtl w:val="0"/>
        </w:rPr>
      </w:r>
    </w:p>
    <w:p w:rsidR="00000000" w:rsidDel="00000000" w:rsidP="00000000" w:rsidRDefault="00000000" w:rsidRPr="00000000" w14:paraId="000000A5">
      <w:pPr>
        <w:tabs>
          <w:tab w:val="left" w:leader="none" w:pos="540"/>
        </w:tabs>
        <w:ind w:left="182" w:firstLine="0"/>
        <w:rPr/>
      </w:pPr>
      <w:r w:rsidDel="00000000" w:rsidR="00000000" w:rsidRPr="00000000">
        <w:rPr>
          <w:rtl w:val="0"/>
        </w:rPr>
      </w:r>
    </w:p>
    <w:p w:rsidR="00000000" w:rsidDel="00000000" w:rsidP="00000000" w:rsidRDefault="00000000" w:rsidRPr="00000000" w14:paraId="000000A6">
      <w:pPr>
        <w:tabs>
          <w:tab w:val="left" w:leader="none" w:pos="540"/>
        </w:tabs>
        <w:ind w:left="182" w:firstLine="0"/>
        <w:rPr/>
      </w:pPr>
      <w:r w:rsidDel="00000000" w:rsidR="00000000" w:rsidRPr="00000000">
        <w:rPr>
          <w:rtl w:val="0"/>
        </w:rPr>
      </w:r>
    </w:p>
    <w:p w:rsidR="00000000" w:rsidDel="00000000" w:rsidP="00000000" w:rsidRDefault="00000000" w:rsidRPr="00000000" w14:paraId="000000A7">
      <w:pPr>
        <w:tabs>
          <w:tab w:val="left" w:leader="none" w:pos="540"/>
        </w:tabs>
        <w:ind w:left="182" w:firstLine="0"/>
        <w:rPr/>
      </w:pPr>
      <w:r w:rsidDel="00000000" w:rsidR="00000000" w:rsidRPr="00000000">
        <w:rPr>
          <w:rtl w:val="0"/>
        </w:rPr>
      </w:r>
    </w:p>
    <w:p w:rsidR="00000000" w:rsidDel="00000000" w:rsidP="00000000" w:rsidRDefault="00000000" w:rsidRPr="00000000" w14:paraId="000000A8">
      <w:pPr>
        <w:tabs>
          <w:tab w:val="left" w:leader="none" w:pos="540"/>
        </w:tabs>
        <w:ind w:left="0" w:firstLine="0"/>
        <w:jc w:val="left"/>
        <w:rPr/>
      </w:pPr>
      <w:r w:rsidDel="00000000" w:rsidR="00000000" w:rsidRPr="00000000">
        <w:rPr>
          <w:rtl w:val="0"/>
        </w:rPr>
        <w:tab/>
        <w:tab/>
        <w:tab/>
        <w:tab/>
        <w:tab/>
      </w:r>
    </w:p>
    <w:p w:rsidR="00000000" w:rsidDel="00000000" w:rsidP="00000000" w:rsidRDefault="00000000" w:rsidRPr="00000000" w14:paraId="000000A9">
      <w:pPr>
        <w:tabs>
          <w:tab w:val="left" w:leader="none" w:pos="540"/>
        </w:tabs>
        <w:ind w:lef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TABLE OF CONTENTS</w:t>
      </w:r>
    </w:p>
    <w:p w:rsidR="00000000" w:rsidDel="00000000" w:rsidP="00000000" w:rsidRDefault="00000000" w:rsidRPr="00000000" w14:paraId="000000AA">
      <w:pPr>
        <w:tabs>
          <w:tab w:val="left" w:leader="none" w:pos="540"/>
        </w:tabs>
        <w:ind w:left="540" w:hanging="358"/>
        <w:jc w:val="center"/>
        <w:rPr>
          <w:rFonts w:ascii="Times New Roman" w:cs="Times New Roman" w:eastAsia="Times New Roman" w:hAnsi="Times New Roman"/>
          <w:b w:val="1"/>
          <w:sz w:val="28"/>
          <w:szCs w:val="28"/>
        </w:rPr>
      </w:pPr>
      <w:r w:rsidDel="00000000" w:rsidR="00000000" w:rsidRPr="00000000">
        <w:rPr>
          <w:rtl w:val="0"/>
        </w:rPr>
      </w:r>
    </w:p>
    <w:tbl>
      <w:tblPr>
        <w:tblStyle w:val="Table7"/>
        <w:tblW w:w="9756.0" w:type="dxa"/>
        <w:jc w:val="left"/>
        <w:tblInd w:w="55.0" w:type="dxa"/>
        <w:tblLayout w:type="fixed"/>
        <w:tblLook w:val="0400"/>
      </w:tblPr>
      <w:tblGrid>
        <w:gridCol w:w="1410"/>
        <w:gridCol w:w="7255"/>
        <w:gridCol w:w="1091"/>
        <w:tblGridChange w:id="0">
          <w:tblGrid>
            <w:gridCol w:w="1410"/>
            <w:gridCol w:w="7255"/>
            <w:gridCol w:w="1091"/>
          </w:tblGrid>
        </w:tblGridChange>
      </w:tblGrid>
      <w:tr>
        <w:trPr>
          <w:cantSplit w:val="0"/>
          <w:tblHeader w:val="0"/>
        </w:trPr>
        <w:tc>
          <w:tcPr>
            <w:shd w:fill="ffffff" w:val="clear"/>
          </w:tcPr>
          <w:p w:rsidR="00000000" w:rsidDel="00000000" w:rsidP="00000000" w:rsidRDefault="00000000" w:rsidRPr="00000000" w14:paraId="000000A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No. </w:t>
            </w:r>
          </w:p>
        </w:tc>
        <w:tc>
          <w:tcPr>
            <w:shd w:fill="ffffff" w:val="clear"/>
          </w:tcPr>
          <w:p w:rsidR="00000000" w:rsidDel="00000000" w:rsidP="00000000" w:rsidRDefault="00000000" w:rsidRPr="00000000" w14:paraId="000000A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tcBorders>
              <w:left w:color="000000" w:space="0" w:sz="0" w:val="nil"/>
            </w:tcBorders>
            <w:shd w:fill="ffffff" w:val="clear"/>
          </w:tcPr>
          <w:p w:rsidR="00000000" w:rsidDel="00000000" w:rsidP="00000000" w:rsidRDefault="00000000" w:rsidRPr="00000000" w14:paraId="000000A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No.</w:t>
            </w:r>
          </w:p>
        </w:tc>
      </w:tr>
      <w:tr>
        <w:trPr>
          <w:cantSplit w:val="0"/>
          <w:tblHeader w:val="0"/>
        </w:trPr>
        <w:tc>
          <w:tcPr>
            <w:shd w:fill="ffffff" w:val="clear"/>
          </w:tcPr>
          <w:p w:rsidR="00000000" w:rsidDel="00000000" w:rsidP="00000000" w:rsidRDefault="00000000" w:rsidRPr="00000000" w14:paraId="000000AE">
            <w:pPr>
              <w:numPr>
                <w:ilvl w:val="0"/>
                <w:numId w:val="2"/>
              </w:numPr>
              <w:spacing w:line="360" w:lineRule="auto"/>
              <w:ind w:left="720" w:hanging="360"/>
              <w:jc w:val="center"/>
              <w:rPr>
                <w:rFonts w:ascii="Times New Roman" w:cs="Times New Roman" w:eastAsia="Times New Roman" w:hAnsi="Times New Roman"/>
                <w:b w:val="1"/>
                <w:sz w:val="24"/>
                <w:szCs w:val="24"/>
              </w:rPr>
            </w:pPr>
            <w:r w:rsidDel="00000000" w:rsidR="00000000" w:rsidRPr="00000000">
              <w:rPr>
                <w:rtl w:val="0"/>
              </w:rPr>
            </w:r>
          </w:p>
        </w:tc>
        <w:tc>
          <w:tcPr>
            <w:shd w:fill="ffffff" w:val="clear"/>
          </w:tcPr>
          <w:p w:rsidR="00000000" w:rsidDel="00000000" w:rsidP="00000000" w:rsidRDefault="00000000" w:rsidRPr="00000000" w14:paraId="000000A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 </w:t>
            </w:r>
          </w:p>
        </w:tc>
        <w:tc>
          <w:tcPr>
            <w:tcBorders>
              <w:left w:color="000000" w:space="0" w:sz="0" w:val="nil"/>
            </w:tcBorders>
            <w:shd w:fill="ffffff" w:val="clear"/>
          </w:tcPr>
          <w:p w:rsidR="00000000" w:rsidDel="00000000" w:rsidP="00000000" w:rsidRDefault="00000000" w:rsidRPr="00000000" w14:paraId="000000B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01</w:t>
            </w:r>
          </w:p>
        </w:tc>
      </w:tr>
      <w:tr>
        <w:trPr>
          <w:cantSplit w:val="0"/>
          <w:tblHeader w:val="0"/>
        </w:trPr>
        <w:tc>
          <w:tcPr>
            <w:shd w:fill="ffffff" w:val="clear"/>
          </w:tcPr>
          <w:p w:rsidR="00000000" w:rsidDel="00000000" w:rsidP="00000000" w:rsidRDefault="00000000" w:rsidRPr="00000000" w14:paraId="000000B1">
            <w:pPr>
              <w:numPr>
                <w:ilvl w:val="0"/>
                <w:numId w:val="2"/>
              </w:numPr>
              <w:spacing w:line="360" w:lineRule="auto"/>
              <w:ind w:left="720" w:hanging="360"/>
              <w:jc w:val="center"/>
              <w:rPr>
                <w:rFonts w:ascii="Times New Roman" w:cs="Times New Roman" w:eastAsia="Times New Roman" w:hAnsi="Times New Roman"/>
                <w:b w:val="1"/>
                <w:sz w:val="24"/>
                <w:szCs w:val="24"/>
              </w:rPr>
            </w:pPr>
            <w:r w:rsidDel="00000000" w:rsidR="00000000" w:rsidRPr="00000000">
              <w:rPr>
                <w:rtl w:val="0"/>
              </w:rPr>
            </w:r>
          </w:p>
        </w:tc>
        <w:tc>
          <w:tcPr>
            <w:shd w:fill="ffffff" w:val="clear"/>
          </w:tcPr>
          <w:p w:rsidR="00000000" w:rsidDel="00000000" w:rsidP="00000000" w:rsidRDefault="00000000" w:rsidRPr="00000000" w14:paraId="000000B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 DEFINITION </w:t>
            </w:r>
          </w:p>
        </w:tc>
        <w:tc>
          <w:tcPr>
            <w:tcBorders>
              <w:left w:color="000000" w:space="0" w:sz="0" w:val="nil"/>
            </w:tcBorders>
            <w:shd w:fill="ffffff" w:val="clear"/>
          </w:tcPr>
          <w:p w:rsidR="00000000" w:rsidDel="00000000" w:rsidP="00000000" w:rsidRDefault="00000000" w:rsidRPr="00000000" w14:paraId="000000B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02</w:t>
            </w:r>
          </w:p>
        </w:tc>
      </w:tr>
      <w:tr>
        <w:trPr>
          <w:cantSplit w:val="0"/>
          <w:tblHeader w:val="0"/>
        </w:trPr>
        <w:tc>
          <w:tcPr>
            <w:shd w:fill="ffffff" w:val="clear"/>
          </w:tcPr>
          <w:p w:rsidR="00000000" w:rsidDel="00000000" w:rsidP="00000000" w:rsidRDefault="00000000" w:rsidRPr="00000000" w14:paraId="000000B4">
            <w:pPr>
              <w:numPr>
                <w:ilvl w:val="0"/>
                <w:numId w:val="2"/>
              </w:numPr>
              <w:spacing w:line="360" w:lineRule="auto"/>
              <w:ind w:left="720" w:hanging="360"/>
              <w:jc w:val="center"/>
              <w:rPr>
                <w:rFonts w:ascii="Times New Roman" w:cs="Times New Roman" w:eastAsia="Times New Roman" w:hAnsi="Times New Roman"/>
                <w:b w:val="1"/>
                <w:sz w:val="24"/>
                <w:szCs w:val="24"/>
              </w:rPr>
            </w:pPr>
            <w:r w:rsidDel="00000000" w:rsidR="00000000" w:rsidRPr="00000000">
              <w:rPr>
                <w:rtl w:val="0"/>
              </w:rPr>
            </w:r>
          </w:p>
        </w:tc>
        <w:tc>
          <w:tcPr>
            <w:shd w:fill="ffffff" w:val="clear"/>
          </w:tcPr>
          <w:p w:rsidR="00000000" w:rsidDel="00000000" w:rsidP="00000000" w:rsidRDefault="00000000" w:rsidRPr="00000000" w14:paraId="000000B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w:t>
            </w:r>
          </w:p>
          <w:p w:rsidR="00000000" w:rsidDel="00000000" w:rsidP="00000000" w:rsidRDefault="00000000" w:rsidRPr="00000000" w14:paraId="000000B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4.1 Overview</w:t>
            </w:r>
          </w:p>
          <w:p w:rsidR="00000000" w:rsidDel="00000000" w:rsidP="00000000" w:rsidRDefault="00000000" w:rsidRPr="00000000" w14:paraId="000000B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4.2 Dataset</w:t>
            </w:r>
          </w:p>
        </w:tc>
        <w:tc>
          <w:tcPr>
            <w:tcBorders>
              <w:left w:color="000000" w:space="0" w:sz="0" w:val="nil"/>
            </w:tcBorders>
            <w:shd w:fill="ffffff" w:val="clear"/>
          </w:tcPr>
          <w:p w:rsidR="00000000" w:rsidDel="00000000" w:rsidP="00000000" w:rsidRDefault="00000000" w:rsidRPr="00000000" w14:paraId="000000B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03</w:t>
            </w:r>
          </w:p>
        </w:tc>
      </w:tr>
      <w:tr>
        <w:trPr>
          <w:cantSplit w:val="0"/>
          <w:trHeight w:val="738" w:hRule="atLeast"/>
          <w:tblHeader w:val="0"/>
        </w:trPr>
        <w:tc>
          <w:tcPr>
            <w:shd w:fill="ffffff" w:val="clear"/>
          </w:tcPr>
          <w:p w:rsidR="00000000" w:rsidDel="00000000" w:rsidP="00000000" w:rsidRDefault="00000000" w:rsidRPr="00000000" w14:paraId="000000B9">
            <w:pPr>
              <w:numPr>
                <w:ilvl w:val="0"/>
                <w:numId w:val="2"/>
              </w:numPr>
              <w:spacing w:line="360" w:lineRule="auto"/>
              <w:ind w:left="720" w:hanging="360"/>
              <w:jc w:val="center"/>
              <w:rPr>
                <w:rFonts w:ascii="Times New Roman" w:cs="Times New Roman" w:eastAsia="Times New Roman" w:hAnsi="Times New Roman"/>
                <w:b w:val="1"/>
                <w:sz w:val="24"/>
                <w:szCs w:val="24"/>
              </w:rPr>
            </w:pPr>
            <w:r w:rsidDel="00000000" w:rsidR="00000000" w:rsidRPr="00000000">
              <w:rPr>
                <w:rtl w:val="0"/>
              </w:rPr>
            </w:r>
          </w:p>
        </w:tc>
        <w:tc>
          <w:tcPr>
            <w:shd w:fill="ffffff" w:val="clear"/>
          </w:tcPr>
          <w:p w:rsidR="00000000" w:rsidDel="00000000" w:rsidP="00000000" w:rsidRDefault="00000000" w:rsidRPr="00000000" w14:paraId="000000B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DESIGN DETAILS</w:t>
            </w:r>
          </w:p>
          <w:p w:rsidR="00000000" w:rsidDel="00000000" w:rsidP="00000000" w:rsidRDefault="00000000" w:rsidRPr="00000000" w14:paraId="000000B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   Novelty</w:t>
            </w:r>
          </w:p>
          <w:p w:rsidR="00000000" w:rsidDel="00000000" w:rsidP="00000000" w:rsidRDefault="00000000" w:rsidRPr="00000000" w14:paraId="000000B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   Innovativeness</w:t>
            </w:r>
          </w:p>
          <w:p w:rsidR="00000000" w:rsidDel="00000000" w:rsidP="00000000" w:rsidRDefault="00000000" w:rsidRPr="00000000" w14:paraId="000000B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   Interoperability</w:t>
            </w:r>
          </w:p>
          <w:p w:rsidR="00000000" w:rsidDel="00000000" w:rsidP="00000000" w:rsidRDefault="00000000" w:rsidRPr="00000000" w14:paraId="000000B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4.4   Performance</w:t>
            </w:r>
          </w:p>
          <w:p w:rsidR="00000000" w:rsidDel="00000000" w:rsidP="00000000" w:rsidRDefault="00000000" w:rsidRPr="00000000" w14:paraId="000000B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4.5   Security</w:t>
            </w:r>
          </w:p>
          <w:p w:rsidR="00000000" w:rsidDel="00000000" w:rsidP="00000000" w:rsidRDefault="00000000" w:rsidRPr="00000000" w14:paraId="000000C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4.6   Reliability</w:t>
            </w:r>
          </w:p>
          <w:p w:rsidR="00000000" w:rsidDel="00000000" w:rsidP="00000000" w:rsidRDefault="00000000" w:rsidRPr="00000000" w14:paraId="000000C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4.7   Maintainability</w:t>
            </w:r>
          </w:p>
          <w:p w:rsidR="00000000" w:rsidDel="00000000" w:rsidP="00000000" w:rsidRDefault="00000000" w:rsidRPr="00000000" w14:paraId="000000C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4.8   Portability</w:t>
            </w:r>
          </w:p>
          <w:p w:rsidR="00000000" w:rsidDel="00000000" w:rsidP="00000000" w:rsidRDefault="00000000" w:rsidRPr="00000000" w14:paraId="000000C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4.9   Legacy to Modernization</w:t>
            </w:r>
          </w:p>
          <w:p w:rsidR="00000000" w:rsidDel="00000000" w:rsidP="00000000" w:rsidRDefault="00000000" w:rsidRPr="00000000" w14:paraId="000000C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4.10 Reusability </w:t>
            </w:r>
          </w:p>
          <w:p w:rsidR="00000000" w:rsidDel="00000000" w:rsidP="00000000" w:rsidRDefault="00000000" w:rsidRPr="00000000" w14:paraId="000000C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4.11 Application Compatibility</w:t>
            </w:r>
          </w:p>
          <w:p w:rsidR="00000000" w:rsidDel="00000000" w:rsidP="00000000" w:rsidRDefault="00000000" w:rsidRPr="00000000" w14:paraId="000000C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4.12 Resource Utilization</w:t>
            </w:r>
          </w:p>
        </w:tc>
        <w:tc>
          <w:tcPr>
            <w:tcBorders>
              <w:left w:color="000000" w:space="0" w:sz="0" w:val="nil"/>
            </w:tcBorders>
            <w:shd w:fill="ffffff" w:val="clear"/>
          </w:tcPr>
          <w:p w:rsidR="00000000" w:rsidDel="00000000" w:rsidP="00000000" w:rsidRDefault="00000000" w:rsidRPr="00000000" w14:paraId="000000C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04-08</w:t>
            </w:r>
          </w:p>
        </w:tc>
      </w:tr>
      <w:tr>
        <w:trPr>
          <w:cantSplit w:val="0"/>
          <w:tblHeader w:val="0"/>
        </w:trPr>
        <w:tc>
          <w:tcPr>
            <w:shd w:fill="ffffff" w:val="clear"/>
          </w:tcPr>
          <w:p w:rsidR="00000000" w:rsidDel="00000000" w:rsidP="00000000" w:rsidRDefault="00000000" w:rsidRPr="00000000" w14:paraId="000000C8">
            <w:pPr>
              <w:numPr>
                <w:ilvl w:val="0"/>
                <w:numId w:val="2"/>
              </w:numPr>
              <w:spacing w:line="360" w:lineRule="auto"/>
              <w:ind w:left="720" w:hanging="360"/>
              <w:jc w:val="center"/>
              <w:rPr>
                <w:rFonts w:ascii="Times New Roman" w:cs="Times New Roman" w:eastAsia="Times New Roman" w:hAnsi="Times New Roman"/>
                <w:b w:val="1"/>
                <w:sz w:val="24"/>
                <w:szCs w:val="24"/>
              </w:rPr>
            </w:pPr>
            <w:r w:rsidDel="00000000" w:rsidR="00000000" w:rsidRPr="00000000">
              <w:rPr>
                <w:rtl w:val="0"/>
              </w:rPr>
            </w:r>
          </w:p>
        </w:tc>
        <w:tc>
          <w:tcPr>
            <w:shd w:fill="ffffff" w:val="clear"/>
          </w:tcPr>
          <w:p w:rsidR="00000000" w:rsidDel="00000000" w:rsidP="00000000" w:rsidRDefault="00000000" w:rsidRPr="00000000" w14:paraId="000000C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HIGH LEVEL SYSTEM DESIGN /SYSTEM ARCHITECTURE</w:t>
            </w:r>
          </w:p>
          <w:p w:rsidR="00000000" w:rsidDel="00000000" w:rsidP="00000000" w:rsidRDefault="00000000" w:rsidRPr="00000000" w14:paraId="000000CA">
            <w:pPr>
              <w:spacing w:line="36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sz w:val="24"/>
                <w:szCs w:val="24"/>
                <w:rtl w:val="0"/>
              </w:rPr>
              <w:t xml:space="preserve">5.1   </w:t>
            </w:r>
            <w:r w:rsidDel="00000000" w:rsidR="00000000" w:rsidRPr="00000000">
              <w:rPr>
                <w:rFonts w:ascii="Times New Roman" w:cs="Times New Roman" w:eastAsia="Times New Roman" w:hAnsi="Times New Roman"/>
                <w:b w:val="1"/>
                <w:color w:val="000000"/>
                <w:sz w:val="24"/>
                <w:szCs w:val="24"/>
                <w:highlight w:val="white"/>
                <w:rtl w:val="0"/>
              </w:rPr>
              <w:t xml:space="preserve">Frontend (Web Interface)</w:t>
            </w:r>
          </w:p>
          <w:p w:rsidR="00000000" w:rsidDel="00000000" w:rsidP="00000000" w:rsidRDefault="00000000" w:rsidRPr="00000000" w14:paraId="000000C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5.2   Api Gateway / Backend Service</w:t>
            </w:r>
          </w:p>
          <w:p w:rsidR="00000000" w:rsidDel="00000000" w:rsidP="00000000" w:rsidRDefault="00000000" w:rsidRPr="00000000" w14:paraId="000000CC">
            <w:pPr>
              <w:spacing w:line="36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sz w:val="24"/>
                <w:szCs w:val="24"/>
                <w:rtl w:val="0"/>
              </w:rPr>
              <w:t xml:space="preserve">5.3   </w:t>
            </w:r>
            <w:r w:rsidDel="00000000" w:rsidR="00000000" w:rsidRPr="00000000">
              <w:rPr>
                <w:rFonts w:ascii="Times New Roman" w:cs="Times New Roman" w:eastAsia="Times New Roman" w:hAnsi="Times New Roman"/>
                <w:b w:val="1"/>
                <w:color w:val="000000"/>
                <w:sz w:val="24"/>
                <w:szCs w:val="24"/>
                <w:highlight w:val="white"/>
                <w:rtl w:val="0"/>
              </w:rPr>
              <w:t xml:space="preserve">Image Preprocessor</w:t>
            </w:r>
          </w:p>
          <w:p w:rsidR="00000000" w:rsidDel="00000000" w:rsidP="00000000" w:rsidRDefault="00000000" w:rsidRPr="00000000" w14:paraId="000000CD">
            <w:pPr>
              <w:spacing w:line="36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5.4   Prompt Generator</w:t>
            </w:r>
          </w:p>
          <w:p w:rsidR="00000000" w:rsidDel="00000000" w:rsidP="00000000" w:rsidRDefault="00000000" w:rsidRPr="00000000" w14:paraId="000000C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5.5   Stable Diffusion (In-Painting)</w:t>
            </w:r>
          </w:p>
          <w:p w:rsidR="00000000" w:rsidDel="00000000" w:rsidP="00000000" w:rsidRDefault="00000000" w:rsidRPr="00000000" w14:paraId="000000C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5.6   Ad-Renderer</w:t>
            </w:r>
            <w:r w:rsidDel="00000000" w:rsidR="00000000" w:rsidRPr="00000000">
              <w:rPr>
                <w:rtl w:val="0"/>
              </w:rPr>
            </w:r>
          </w:p>
        </w:tc>
        <w:tc>
          <w:tcPr>
            <w:tcBorders>
              <w:left w:color="000000" w:space="0" w:sz="0" w:val="nil"/>
            </w:tcBorders>
            <w:shd w:fill="ffffff" w:val="clear"/>
          </w:tcPr>
          <w:p w:rsidR="00000000" w:rsidDel="00000000" w:rsidP="00000000" w:rsidRDefault="00000000" w:rsidRPr="00000000" w14:paraId="000000D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09-10</w:t>
            </w:r>
          </w:p>
        </w:tc>
      </w:tr>
      <w:tr>
        <w:trPr>
          <w:cantSplit w:val="0"/>
          <w:tblHeader w:val="0"/>
        </w:trPr>
        <w:tc>
          <w:tcPr>
            <w:shd w:fill="ffffff" w:val="clear"/>
          </w:tcPr>
          <w:p w:rsidR="00000000" w:rsidDel="00000000" w:rsidP="00000000" w:rsidRDefault="00000000" w:rsidRPr="00000000" w14:paraId="000000D1">
            <w:pPr>
              <w:numPr>
                <w:ilvl w:val="0"/>
                <w:numId w:val="2"/>
              </w:numPr>
              <w:spacing w:line="360" w:lineRule="auto"/>
              <w:ind w:left="720" w:hanging="360"/>
              <w:jc w:val="center"/>
              <w:rPr>
                <w:rFonts w:ascii="Times New Roman" w:cs="Times New Roman" w:eastAsia="Times New Roman" w:hAnsi="Times New Roman"/>
                <w:b w:val="1"/>
                <w:sz w:val="24"/>
                <w:szCs w:val="24"/>
              </w:rPr>
            </w:pPr>
            <w:r w:rsidDel="00000000" w:rsidR="00000000" w:rsidRPr="00000000">
              <w:rPr>
                <w:rtl w:val="0"/>
              </w:rPr>
            </w:r>
          </w:p>
        </w:tc>
        <w:tc>
          <w:tcPr>
            <w:shd w:fill="ffffff" w:val="clear"/>
          </w:tcPr>
          <w:p w:rsidR="00000000" w:rsidDel="00000000" w:rsidP="00000000" w:rsidRDefault="00000000" w:rsidRPr="00000000" w14:paraId="000000D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DESIGN DESCRIPTION</w:t>
            </w:r>
          </w:p>
          <w:p w:rsidR="00000000" w:rsidDel="00000000" w:rsidP="00000000" w:rsidRDefault="00000000" w:rsidRPr="00000000" w14:paraId="000000D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w:t>
              <w:tab/>
              <w:t xml:space="preserve">Master Class Diagram</w:t>
            </w:r>
          </w:p>
          <w:p w:rsidR="00000000" w:rsidDel="00000000" w:rsidP="00000000" w:rsidRDefault="00000000" w:rsidRPr="00000000" w14:paraId="000000D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w:t>
              <w:tab/>
              <w:t xml:space="preserve">ER Diagram / Swimlane Diagram / State Diagram</w:t>
            </w:r>
          </w:p>
          <w:p w:rsidR="00000000" w:rsidDel="00000000" w:rsidP="00000000" w:rsidRDefault="00000000" w:rsidRPr="00000000" w14:paraId="000000D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6.3</w:t>
              <w:tab/>
              <w:t xml:space="preserve">User Interface Diagrams</w:t>
            </w:r>
          </w:p>
          <w:p w:rsidR="00000000" w:rsidDel="00000000" w:rsidP="00000000" w:rsidRDefault="00000000" w:rsidRPr="00000000" w14:paraId="000000D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6.4.</w:t>
              <w:tab/>
              <w:t xml:space="preserve">Report Layouts</w:t>
            </w:r>
          </w:p>
          <w:p w:rsidR="00000000" w:rsidDel="00000000" w:rsidP="00000000" w:rsidRDefault="00000000" w:rsidRPr="00000000" w14:paraId="000000D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6.5.</w:t>
              <w:tab/>
              <w:t xml:space="preserve">External Interfaces</w:t>
            </w:r>
          </w:p>
          <w:p w:rsidR="00000000" w:rsidDel="00000000" w:rsidP="00000000" w:rsidRDefault="00000000" w:rsidRPr="00000000" w14:paraId="000000D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6.6.</w:t>
              <w:tab/>
              <w:t xml:space="preserve">Packaging and Deployment Diagram</w:t>
            </w:r>
          </w:p>
        </w:tc>
        <w:tc>
          <w:tcPr>
            <w:tcBorders>
              <w:left w:color="000000" w:space="0" w:sz="0" w:val="nil"/>
            </w:tcBorders>
            <w:shd w:fill="ffffff" w:val="clear"/>
          </w:tcPr>
          <w:p w:rsidR="00000000" w:rsidDel="00000000" w:rsidP="00000000" w:rsidRDefault="00000000" w:rsidRPr="00000000" w14:paraId="000000D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11-16</w:t>
            </w:r>
          </w:p>
        </w:tc>
      </w:tr>
      <w:tr>
        <w:trPr>
          <w:cantSplit w:val="0"/>
          <w:trHeight w:val="403" w:hRule="atLeast"/>
          <w:tblHeader w:val="0"/>
        </w:trPr>
        <w:tc>
          <w:tcPr>
            <w:shd w:fill="ffffff" w:val="clear"/>
          </w:tcPr>
          <w:p w:rsidR="00000000" w:rsidDel="00000000" w:rsidP="00000000" w:rsidRDefault="00000000" w:rsidRPr="00000000" w14:paraId="000000DA">
            <w:pPr>
              <w:numPr>
                <w:ilvl w:val="0"/>
                <w:numId w:val="2"/>
              </w:numPr>
              <w:spacing w:line="360" w:lineRule="auto"/>
              <w:ind w:left="720" w:hanging="360"/>
              <w:jc w:val="center"/>
              <w:rPr>
                <w:rFonts w:ascii="Times New Roman" w:cs="Times New Roman" w:eastAsia="Times New Roman" w:hAnsi="Times New Roman"/>
                <w:b w:val="1"/>
                <w:sz w:val="24"/>
                <w:szCs w:val="24"/>
              </w:rPr>
            </w:pPr>
            <w:r w:rsidDel="00000000" w:rsidR="00000000" w:rsidRPr="00000000">
              <w:rPr>
                <w:rtl w:val="0"/>
              </w:rPr>
            </w:r>
          </w:p>
        </w:tc>
        <w:tc>
          <w:tcPr>
            <w:shd w:fill="ffffff" w:val="clear"/>
          </w:tcPr>
          <w:p w:rsidR="00000000" w:rsidDel="00000000" w:rsidP="00000000" w:rsidRDefault="00000000" w:rsidRPr="00000000" w14:paraId="000000DB">
            <w:pPr>
              <w:tabs>
                <w:tab w:val="left" w:leader="none" w:pos="540"/>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TECHNOLOGIES USED</w:t>
            </w:r>
          </w:p>
        </w:tc>
        <w:tc>
          <w:tcPr>
            <w:tcBorders>
              <w:left w:color="000000" w:space="0" w:sz="0" w:val="nil"/>
            </w:tcBorders>
            <w:shd w:fill="ffffff" w:val="clear"/>
          </w:tcPr>
          <w:p w:rsidR="00000000" w:rsidDel="00000000" w:rsidP="00000000" w:rsidRDefault="00000000" w:rsidRPr="00000000" w14:paraId="000000D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17-19</w:t>
            </w:r>
          </w:p>
        </w:tc>
      </w:tr>
      <w:tr>
        <w:trPr>
          <w:cantSplit w:val="0"/>
          <w:trHeight w:val="403" w:hRule="atLeast"/>
          <w:tblHeader w:val="0"/>
        </w:trPr>
        <w:tc>
          <w:tcPr>
            <w:shd w:fill="ffffff" w:val="clear"/>
          </w:tcPr>
          <w:p w:rsidR="00000000" w:rsidDel="00000000" w:rsidP="00000000" w:rsidRDefault="00000000" w:rsidRPr="00000000" w14:paraId="000000DD">
            <w:pPr>
              <w:numPr>
                <w:ilvl w:val="0"/>
                <w:numId w:val="2"/>
              </w:numPr>
              <w:spacing w:line="360" w:lineRule="auto"/>
              <w:ind w:left="720" w:hanging="360"/>
              <w:jc w:val="center"/>
              <w:rPr>
                <w:rFonts w:ascii="Times New Roman" w:cs="Times New Roman" w:eastAsia="Times New Roman" w:hAnsi="Times New Roman"/>
                <w:b w:val="1"/>
                <w:sz w:val="24"/>
                <w:szCs w:val="24"/>
              </w:rPr>
            </w:pPr>
            <w:r w:rsidDel="00000000" w:rsidR="00000000" w:rsidRPr="00000000">
              <w:rPr>
                <w:rtl w:val="0"/>
              </w:rPr>
            </w:r>
          </w:p>
        </w:tc>
        <w:tc>
          <w:tcPr>
            <w:shd w:fill="ffffff" w:val="clear"/>
          </w:tcPr>
          <w:p w:rsidR="00000000" w:rsidDel="00000000" w:rsidP="00000000" w:rsidRDefault="00000000" w:rsidRPr="00000000" w14:paraId="000000DE">
            <w:pPr>
              <w:tabs>
                <w:tab w:val="left" w:leader="none" w:pos="540"/>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PREPROCESSING AND  IMPLEMENTATION </w:t>
            </w:r>
          </w:p>
        </w:tc>
        <w:tc>
          <w:tcPr>
            <w:tcBorders>
              <w:left w:color="000000" w:space="0" w:sz="0" w:val="nil"/>
            </w:tcBorders>
            <w:shd w:fill="ffffff" w:val="clear"/>
          </w:tcPr>
          <w:p w:rsidR="00000000" w:rsidDel="00000000" w:rsidP="00000000" w:rsidRDefault="00000000" w:rsidRPr="00000000" w14:paraId="000000D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w:t>
            </w:r>
          </w:p>
        </w:tc>
      </w:tr>
      <w:tr>
        <w:trPr>
          <w:cantSplit w:val="0"/>
          <w:trHeight w:val="403" w:hRule="atLeast"/>
          <w:tblHeader w:val="0"/>
        </w:trPr>
        <w:tc>
          <w:tcPr>
            <w:shd w:fill="ffffff" w:val="clear"/>
          </w:tcPr>
          <w:p w:rsidR="00000000" w:rsidDel="00000000" w:rsidP="00000000" w:rsidRDefault="00000000" w:rsidRPr="00000000" w14:paraId="000000E0">
            <w:pPr>
              <w:numPr>
                <w:ilvl w:val="0"/>
                <w:numId w:val="2"/>
              </w:numPr>
              <w:spacing w:line="360" w:lineRule="auto"/>
              <w:ind w:left="720" w:hanging="360"/>
              <w:jc w:val="center"/>
              <w:rPr>
                <w:rFonts w:ascii="Times New Roman" w:cs="Times New Roman" w:eastAsia="Times New Roman" w:hAnsi="Times New Roman"/>
                <w:b w:val="1"/>
                <w:sz w:val="24"/>
                <w:szCs w:val="24"/>
              </w:rPr>
            </w:pPr>
            <w:r w:rsidDel="00000000" w:rsidR="00000000" w:rsidRPr="00000000">
              <w:rPr>
                <w:rtl w:val="0"/>
              </w:rPr>
            </w:r>
          </w:p>
        </w:tc>
        <w:tc>
          <w:tcPr>
            <w:shd w:fill="ffffff" w:val="clear"/>
          </w:tcPr>
          <w:p w:rsidR="00000000" w:rsidDel="00000000" w:rsidP="00000000" w:rsidRDefault="00000000" w:rsidRPr="00000000" w14:paraId="000000E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OF CAPSTONE PROJECT PHASE - 2</w:t>
            </w:r>
          </w:p>
        </w:tc>
        <w:tc>
          <w:tcPr>
            <w:tcBorders>
              <w:left w:color="000000" w:space="0" w:sz="0" w:val="nil"/>
            </w:tcBorders>
            <w:shd w:fill="ffffff" w:val="clear"/>
          </w:tcPr>
          <w:p w:rsidR="00000000" w:rsidDel="00000000" w:rsidP="00000000" w:rsidRDefault="00000000" w:rsidRPr="00000000" w14:paraId="000000E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w:t>
            </w:r>
          </w:p>
        </w:tc>
      </w:tr>
      <w:tr>
        <w:trPr>
          <w:cantSplit w:val="0"/>
          <w:trHeight w:val="403" w:hRule="atLeast"/>
          <w:tblHeader w:val="0"/>
        </w:trPr>
        <w:tc>
          <w:tcPr>
            <w:shd w:fill="ffffff" w:val="clear"/>
          </w:tcPr>
          <w:p w:rsidR="00000000" w:rsidDel="00000000" w:rsidP="00000000" w:rsidRDefault="00000000" w:rsidRPr="00000000" w14:paraId="000000E3">
            <w:pPr>
              <w:numPr>
                <w:ilvl w:val="0"/>
                <w:numId w:val="2"/>
              </w:numPr>
              <w:spacing w:line="360" w:lineRule="auto"/>
              <w:ind w:left="720" w:hanging="360"/>
              <w:jc w:val="center"/>
              <w:rPr>
                <w:rFonts w:ascii="Times New Roman" w:cs="Times New Roman" w:eastAsia="Times New Roman" w:hAnsi="Times New Roman"/>
                <w:b w:val="1"/>
                <w:sz w:val="24"/>
                <w:szCs w:val="24"/>
              </w:rPr>
            </w:pPr>
            <w:r w:rsidDel="00000000" w:rsidR="00000000" w:rsidRPr="00000000">
              <w:rPr>
                <w:rtl w:val="0"/>
              </w:rPr>
            </w:r>
          </w:p>
        </w:tc>
        <w:tc>
          <w:tcPr>
            <w:shd w:fill="ffffff" w:val="clear"/>
          </w:tcPr>
          <w:p w:rsidR="00000000" w:rsidDel="00000000" w:rsidP="00000000" w:rsidRDefault="00000000" w:rsidRPr="00000000" w14:paraId="000000E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 OF WORK FOR CAPSTONE PROJECT PHASE - 3</w:t>
            </w:r>
          </w:p>
        </w:tc>
        <w:tc>
          <w:tcPr>
            <w:tcBorders>
              <w:left w:color="000000" w:space="0" w:sz="0" w:val="nil"/>
            </w:tcBorders>
            <w:shd w:fill="ffffff" w:val="clear"/>
          </w:tcPr>
          <w:p w:rsidR="00000000" w:rsidDel="00000000" w:rsidP="00000000" w:rsidRDefault="00000000" w:rsidRPr="00000000" w14:paraId="000000E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w:t>
            </w:r>
          </w:p>
        </w:tc>
      </w:tr>
      <w:tr>
        <w:trPr>
          <w:cantSplit w:val="0"/>
          <w:trHeight w:val="403" w:hRule="atLeast"/>
          <w:tblHeader w:val="0"/>
        </w:trPr>
        <w:tc>
          <w:tcPr>
            <w:gridSpan w:val="2"/>
            <w:shd w:fill="ffffff" w:val="clear"/>
          </w:tcPr>
          <w:p w:rsidR="00000000" w:rsidDel="00000000" w:rsidP="00000000" w:rsidRDefault="00000000" w:rsidRPr="00000000" w14:paraId="000000E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REFERENCES/BIBLIOGRAPHY</w:t>
            </w:r>
          </w:p>
        </w:tc>
        <w:tc>
          <w:tcPr>
            <w:tcBorders>
              <w:left w:color="000000" w:space="0" w:sz="0" w:val="nil"/>
            </w:tcBorders>
            <w:shd w:fill="ffffff" w:val="clear"/>
          </w:tcPr>
          <w:p w:rsidR="00000000" w:rsidDel="00000000" w:rsidP="00000000" w:rsidRDefault="00000000" w:rsidRPr="00000000" w14:paraId="000000E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w:t>
            </w:r>
          </w:p>
        </w:tc>
      </w:tr>
      <w:tr>
        <w:trPr>
          <w:cantSplit w:val="0"/>
          <w:trHeight w:val="403" w:hRule="atLeast"/>
          <w:tblHeader w:val="0"/>
        </w:trPr>
        <w:tc>
          <w:tcPr>
            <w:gridSpan w:val="2"/>
            <w:shd w:fill="ffffff" w:val="clear"/>
          </w:tcPr>
          <w:p w:rsidR="00000000" w:rsidDel="00000000" w:rsidP="00000000" w:rsidRDefault="00000000" w:rsidRPr="00000000" w14:paraId="000000E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PLAGIARISM REPORT</w:t>
            </w:r>
          </w:p>
        </w:tc>
        <w:tc>
          <w:tcPr>
            <w:tcBorders>
              <w:left w:color="000000" w:space="0" w:sz="0" w:val="nil"/>
            </w:tcBorders>
            <w:shd w:fill="ffffff" w:val="clear"/>
          </w:tcPr>
          <w:p w:rsidR="00000000" w:rsidDel="00000000" w:rsidP="00000000" w:rsidRDefault="00000000" w:rsidRPr="00000000" w14:paraId="000000E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w:t>
            </w:r>
          </w:p>
        </w:tc>
      </w:tr>
      <w:tr>
        <w:trPr>
          <w:cantSplit w:val="0"/>
          <w:trHeight w:val="403" w:hRule="atLeast"/>
          <w:tblHeader w:val="0"/>
        </w:trPr>
        <w:tc>
          <w:tcPr>
            <w:gridSpan w:val="2"/>
            <w:shd w:fill="ffffff" w:val="clear"/>
          </w:tcPr>
          <w:p w:rsidR="00000000" w:rsidDel="00000000" w:rsidP="00000000" w:rsidRDefault="00000000" w:rsidRPr="00000000" w14:paraId="000000EC">
            <w:pPr>
              <w:spacing w:line="360" w:lineRule="auto"/>
              <w:rPr>
                <w:rFonts w:ascii="Times New Roman" w:cs="Times New Roman" w:eastAsia="Times New Roman" w:hAnsi="Times New Roman"/>
                <w:b w:val="1"/>
                <w:sz w:val="24"/>
                <w:szCs w:val="24"/>
              </w:rPr>
            </w:pPr>
            <w:r w:rsidDel="00000000" w:rsidR="00000000" w:rsidRPr="00000000">
              <w:rPr>
                <w:rtl w:val="0"/>
              </w:rPr>
            </w:r>
          </w:p>
        </w:tc>
        <w:tc>
          <w:tcPr>
            <w:tcBorders>
              <w:left w:color="000000" w:space="0" w:sz="0" w:val="nil"/>
            </w:tcBorders>
            <w:shd w:fill="ffffff" w:val="clear"/>
          </w:tcPr>
          <w:p w:rsidR="00000000" w:rsidDel="00000000" w:rsidP="00000000" w:rsidRDefault="00000000" w:rsidRPr="00000000" w14:paraId="000000EE">
            <w:pPr>
              <w:spacing w:line="360" w:lineRule="auto"/>
              <w:jc w:val="cente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EF">
      <w:pPr>
        <w:tabs>
          <w:tab w:val="left" w:leader="none" w:pos="540"/>
        </w:tabs>
        <w:ind w:left="182" w:firstLine="0"/>
        <w:rPr/>
      </w:pPr>
      <w:r w:rsidDel="00000000" w:rsidR="00000000" w:rsidRPr="00000000">
        <w:rPr>
          <w:rtl w:val="0"/>
        </w:rPr>
      </w:r>
    </w:p>
    <w:p w:rsidR="00000000" w:rsidDel="00000000" w:rsidP="00000000" w:rsidRDefault="00000000" w:rsidRPr="00000000" w14:paraId="000000F0">
      <w:pPr>
        <w:tabs>
          <w:tab w:val="left" w:leader="none" w:pos="540"/>
        </w:tabs>
        <w:ind w:left="182" w:firstLine="0"/>
        <w:rPr/>
      </w:pPr>
      <w:r w:rsidDel="00000000" w:rsidR="00000000" w:rsidRPr="00000000">
        <w:rPr>
          <w:rtl w:val="0"/>
        </w:rPr>
      </w:r>
    </w:p>
    <w:p w:rsidR="00000000" w:rsidDel="00000000" w:rsidP="00000000" w:rsidRDefault="00000000" w:rsidRPr="00000000" w14:paraId="000000F1">
      <w:pPr>
        <w:tabs>
          <w:tab w:val="left" w:leader="none" w:pos="540"/>
        </w:tabs>
        <w:ind w:left="540" w:hanging="358"/>
        <w:jc w:val="center"/>
        <w:rPr>
          <w:b w:val="1"/>
          <w:sz w:val="28"/>
          <w:szCs w:val="28"/>
        </w:rPr>
      </w:pPr>
      <w:r w:rsidDel="00000000" w:rsidR="00000000" w:rsidRPr="00000000">
        <w:rPr>
          <w:rtl w:val="0"/>
        </w:rPr>
      </w:r>
    </w:p>
    <w:p w:rsidR="00000000" w:rsidDel="00000000" w:rsidP="00000000" w:rsidRDefault="00000000" w:rsidRPr="00000000" w14:paraId="000000F2">
      <w:pPr>
        <w:tabs>
          <w:tab w:val="left" w:leader="none" w:pos="540"/>
        </w:tabs>
        <w:ind w:left="540" w:hanging="358"/>
        <w:jc w:val="center"/>
        <w:rPr>
          <w:b w:val="1"/>
          <w:sz w:val="28"/>
          <w:szCs w:val="28"/>
        </w:rPr>
      </w:pPr>
      <w:r w:rsidDel="00000000" w:rsidR="00000000" w:rsidRPr="00000000">
        <w:rPr>
          <w:rtl w:val="0"/>
        </w:rPr>
      </w:r>
    </w:p>
    <w:p w:rsidR="00000000" w:rsidDel="00000000" w:rsidP="00000000" w:rsidRDefault="00000000" w:rsidRPr="00000000" w14:paraId="000000F3">
      <w:pPr>
        <w:tabs>
          <w:tab w:val="left" w:leader="none" w:pos="540"/>
        </w:tabs>
        <w:ind w:left="540" w:hanging="358"/>
        <w:jc w:val="center"/>
        <w:rPr>
          <w:b w:val="1"/>
          <w:sz w:val="28"/>
          <w:szCs w:val="28"/>
        </w:rPr>
      </w:pPr>
      <w:r w:rsidDel="00000000" w:rsidR="00000000" w:rsidRPr="00000000">
        <w:rPr>
          <w:rtl w:val="0"/>
        </w:rPr>
      </w:r>
    </w:p>
    <w:p w:rsidR="00000000" w:rsidDel="00000000" w:rsidP="00000000" w:rsidRDefault="00000000" w:rsidRPr="00000000" w14:paraId="000000F4">
      <w:pPr>
        <w:tabs>
          <w:tab w:val="left" w:leader="none" w:pos="540"/>
        </w:tabs>
        <w:ind w:left="540" w:hanging="358"/>
        <w:jc w:val="center"/>
        <w:rPr>
          <w:b w:val="1"/>
          <w:sz w:val="28"/>
          <w:szCs w:val="28"/>
        </w:rPr>
      </w:pPr>
      <w:r w:rsidDel="00000000" w:rsidR="00000000" w:rsidRPr="00000000">
        <w:rPr>
          <w:rtl w:val="0"/>
        </w:rPr>
      </w:r>
    </w:p>
    <w:p w:rsidR="00000000" w:rsidDel="00000000" w:rsidP="00000000" w:rsidRDefault="00000000" w:rsidRPr="00000000" w14:paraId="000000F5">
      <w:pPr>
        <w:tabs>
          <w:tab w:val="left" w:leader="none" w:pos="540"/>
        </w:tabs>
        <w:ind w:left="540" w:hanging="358"/>
        <w:jc w:val="center"/>
        <w:rPr>
          <w:b w:val="1"/>
          <w:sz w:val="28"/>
          <w:szCs w:val="28"/>
        </w:rPr>
      </w:pPr>
      <w:r w:rsidDel="00000000" w:rsidR="00000000" w:rsidRPr="00000000">
        <w:rPr>
          <w:rtl w:val="0"/>
        </w:rPr>
      </w:r>
    </w:p>
    <w:p w:rsidR="00000000" w:rsidDel="00000000" w:rsidP="00000000" w:rsidRDefault="00000000" w:rsidRPr="00000000" w14:paraId="000000F6">
      <w:pPr>
        <w:tabs>
          <w:tab w:val="left" w:leader="none" w:pos="540"/>
        </w:tabs>
        <w:ind w:left="540" w:hanging="358"/>
        <w:jc w:val="center"/>
        <w:rPr>
          <w:b w:val="1"/>
          <w:sz w:val="28"/>
          <w:szCs w:val="28"/>
        </w:rPr>
      </w:pPr>
      <w:r w:rsidDel="00000000" w:rsidR="00000000" w:rsidRPr="00000000">
        <w:rPr>
          <w:rtl w:val="0"/>
        </w:rPr>
      </w:r>
    </w:p>
    <w:p w:rsidR="00000000" w:rsidDel="00000000" w:rsidP="00000000" w:rsidRDefault="00000000" w:rsidRPr="00000000" w14:paraId="000000F7">
      <w:pPr>
        <w:tabs>
          <w:tab w:val="left" w:leader="none" w:pos="540"/>
        </w:tabs>
        <w:ind w:left="540" w:hanging="358"/>
        <w:jc w:val="center"/>
        <w:rPr>
          <w:b w:val="1"/>
          <w:sz w:val="28"/>
          <w:szCs w:val="28"/>
        </w:rPr>
      </w:pPr>
      <w:r w:rsidDel="00000000" w:rsidR="00000000" w:rsidRPr="00000000">
        <w:rPr>
          <w:rtl w:val="0"/>
        </w:rPr>
      </w:r>
    </w:p>
    <w:p w:rsidR="00000000" w:rsidDel="00000000" w:rsidP="00000000" w:rsidRDefault="00000000" w:rsidRPr="00000000" w14:paraId="000000F8">
      <w:pPr>
        <w:tabs>
          <w:tab w:val="left" w:leader="none" w:pos="540"/>
        </w:tabs>
        <w:ind w:left="540" w:hanging="358"/>
        <w:jc w:val="center"/>
        <w:rPr>
          <w:b w:val="1"/>
          <w:sz w:val="28"/>
          <w:szCs w:val="28"/>
        </w:rPr>
      </w:pPr>
      <w:r w:rsidDel="00000000" w:rsidR="00000000" w:rsidRPr="00000000">
        <w:rPr>
          <w:rtl w:val="0"/>
        </w:rPr>
      </w:r>
    </w:p>
    <w:p w:rsidR="00000000" w:rsidDel="00000000" w:rsidP="00000000" w:rsidRDefault="00000000" w:rsidRPr="00000000" w14:paraId="000000F9">
      <w:pPr>
        <w:tabs>
          <w:tab w:val="left" w:leader="none" w:pos="540"/>
        </w:tabs>
        <w:ind w:left="540" w:hanging="358"/>
        <w:jc w:val="center"/>
        <w:rPr>
          <w:b w:val="1"/>
          <w:sz w:val="28"/>
          <w:szCs w:val="28"/>
        </w:rPr>
      </w:pPr>
      <w:r w:rsidDel="00000000" w:rsidR="00000000" w:rsidRPr="00000000">
        <w:rPr>
          <w:rtl w:val="0"/>
        </w:rPr>
      </w:r>
    </w:p>
    <w:p w:rsidR="00000000" w:rsidDel="00000000" w:rsidP="00000000" w:rsidRDefault="00000000" w:rsidRPr="00000000" w14:paraId="000000FA">
      <w:pPr>
        <w:tabs>
          <w:tab w:val="left" w:leader="none" w:pos="540"/>
        </w:tabs>
        <w:ind w:left="540" w:hanging="358"/>
        <w:jc w:val="center"/>
        <w:rPr>
          <w:b w:val="1"/>
          <w:sz w:val="28"/>
          <w:szCs w:val="28"/>
        </w:rPr>
      </w:pPr>
      <w:r w:rsidDel="00000000" w:rsidR="00000000" w:rsidRPr="00000000">
        <w:rPr>
          <w:rtl w:val="0"/>
        </w:rPr>
      </w:r>
    </w:p>
    <w:p w:rsidR="00000000" w:rsidDel="00000000" w:rsidP="00000000" w:rsidRDefault="00000000" w:rsidRPr="00000000" w14:paraId="000000FB">
      <w:pPr>
        <w:tabs>
          <w:tab w:val="left" w:leader="none" w:pos="540"/>
        </w:tabs>
        <w:ind w:left="540" w:hanging="358"/>
        <w:jc w:val="center"/>
        <w:rPr>
          <w:b w:val="1"/>
          <w:sz w:val="28"/>
          <w:szCs w:val="28"/>
        </w:rPr>
      </w:pPr>
      <w:r w:rsidDel="00000000" w:rsidR="00000000" w:rsidRPr="00000000">
        <w:rPr>
          <w:rtl w:val="0"/>
        </w:rPr>
      </w:r>
    </w:p>
    <w:p w:rsidR="00000000" w:rsidDel="00000000" w:rsidP="00000000" w:rsidRDefault="00000000" w:rsidRPr="00000000" w14:paraId="000000FC">
      <w:pPr>
        <w:tabs>
          <w:tab w:val="left" w:leader="none" w:pos="540"/>
        </w:tabs>
        <w:ind w:left="540" w:hanging="358"/>
        <w:jc w:val="center"/>
        <w:rPr>
          <w:b w:val="1"/>
          <w:sz w:val="28"/>
          <w:szCs w:val="28"/>
        </w:rPr>
      </w:pPr>
      <w:r w:rsidDel="00000000" w:rsidR="00000000" w:rsidRPr="00000000">
        <w:rPr>
          <w:rtl w:val="0"/>
        </w:rPr>
      </w:r>
    </w:p>
    <w:p w:rsidR="00000000" w:rsidDel="00000000" w:rsidP="00000000" w:rsidRDefault="00000000" w:rsidRPr="00000000" w14:paraId="000000FD">
      <w:pPr>
        <w:tabs>
          <w:tab w:val="left" w:leader="none" w:pos="540"/>
        </w:tabs>
        <w:ind w:left="540" w:hanging="358"/>
        <w:jc w:val="center"/>
        <w:rPr>
          <w:b w:val="1"/>
          <w:sz w:val="28"/>
          <w:szCs w:val="28"/>
        </w:rPr>
      </w:pPr>
      <w:r w:rsidDel="00000000" w:rsidR="00000000" w:rsidRPr="00000000">
        <w:rPr>
          <w:rtl w:val="0"/>
        </w:rPr>
      </w:r>
    </w:p>
    <w:p w:rsidR="00000000" w:rsidDel="00000000" w:rsidP="00000000" w:rsidRDefault="00000000" w:rsidRPr="00000000" w14:paraId="000000FE">
      <w:pPr>
        <w:tabs>
          <w:tab w:val="left" w:leader="none" w:pos="540"/>
        </w:tabs>
        <w:ind w:left="540" w:hanging="358"/>
        <w:jc w:val="center"/>
        <w:rPr>
          <w:b w:val="1"/>
          <w:sz w:val="28"/>
          <w:szCs w:val="28"/>
        </w:rPr>
      </w:pPr>
      <w:r w:rsidDel="00000000" w:rsidR="00000000" w:rsidRPr="00000000">
        <w:rPr>
          <w:rtl w:val="0"/>
        </w:rPr>
      </w:r>
    </w:p>
    <w:p w:rsidR="00000000" w:rsidDel="00000000" w:rsidP="00000000" w:rsidRDefault="00000000" w:rsidRPr="00000000" w14:paraId="000000FF">
      <w:pPr>
        <w:tabs>
          <w:tab w:val="left" w:leader="none" w:pos="540"/>
        </w:tabs>
        <w:ind w:left="540" w:hanging="358"/>
        <w:jc w:val="center"/>
        <w:rPr>
          <w:b w:val="1"/>
          <w:sz w:val="28"/>
          <w:szCs w:val="28"/>
        </w:rPr>
      </w:pPr>
      <w:r w:rsidDel="00000000" w:rsidR="00000000" w:rsidRPr="00000000">
        <w:rPr>
          <w:rtl w:val="0"/>
        </w:rPr>
      </w:r>
    </w:p>
    <w:p w:rsidR="00000000" w:rsidDel="00000000" w:rsidP="00000000" w:rsidRDefault="00000000" w:rsidRPr="00000000" w14:paraId="00000100">
      <w:pPr>
        <w:tabs>
          <w:tab w:val="left" w:leader="none" w:pos="540"/>
        </w:tabs>
        <w:ind w:left="540" w:hanging="358"/>
        <w:jc w:val="center"/>
        <w:rPr>
          <w:b w:val="1"/>
          <w:sz w:val="28"/>
          <w:szCs w:val="28"/>
        </w:rPr>
      </w:pPr>
      <w:r w:rsidDel="00000000" w:rsidR="00000000" w:rsidRPr="00000000">
        <w:rPr>
          <w:rtl w:val="0"/>
        </w:rPr>
      </w:r>
    </w:p>
    <w:p w:rsidR="00000000" w:rsidDel="00000000" w:rsidP="00000000" w:rsidRDefault="00000000" w:rsidRPr="00000000" w14:paraId="00000101">
      <w:pPr>
        <w:tabs>
          <w:tab w:val="left" w:leader="none" w:pos="540"/>
        </w:tabs>
        <w:ind w:left="540" w:hanging="358"/>
        <w:jc w:val="center"/>
        <w:rPr>
          <w:b w:val="1"/>
          <w:sz w:val="28"/>
          <w:szCs w:val="28"/>
        </w:rPr>
      </w:pPr>
      <w:r w:rsidDel="00000000" w:rsidR="00000000" w:rsidRPr="00000000">
        <w:rPr>
          <w:rtl w:val="0"/>
        </w:rPr>
      </w:r>
    </w:p>
    <w:p w:rsidR="00000000" w:rsidDel="00000000" w:rsidP="00000000" w:rsidRDefault="00000000" w:rsidRPr="00000000" w14:paraId="00000102">
      <w:pPr>
        <w:tabs>
          <w:tab w:val="left" w:leader="none" w:pos="540"/>
        </w:tabs>
        <w:ind w:left="540" w:hanging="358"/>
        <w:jc w:val="center"/>
        <w:rPr>
          <w:b w:val="1"/>
          <w:sz w:val="28"/>
          <w:szCs w:val="28"/>
        </w:rPr>
      </w:pPr>
      <w:r w:rsidDel="00000000" w:rsidR="00000000" w:rsidRPr="00000000">
        <w:rPr>
          <w:rtl w:val="0"/>
        </w:rPr>
      </w:r>
    </w:p>
    <w:p w:rsidR="00000000" w:rsidDel="00000000" w:rsidP="00000000" w:rsidRDefault="00000000" w:rsidRPr="00000000" w14:paraId="00000103">
      <w:pPr>
        <w:tabs>
          <w:tab w:val="left" w:leader="none" w:pos="540"/>
        </w:tabs>
        <w:ind w:left="540" w:hanging="358"/>
        <w:jc w:val="center"/>
        <w:rPr>
          <w:b w:val="1"/>
          <w:sz w:val="28"/>
          <w:szCs w:val="28"/>
        </w:rPr>
      </w:pPr>
      <w:r w:rsidDel="00000000" w:rsidR="00000000" w:rsidRPr="00000000">
        <w:rPr>
          <w:rtl w:val="0"/>
        </w:rPr>
      </w:r>
    </w:p>
    <w:p w:rsidR="00000000" w:rsidDel="00000000" w:rsidP="00000000" w:rsidRDefault="00000000" w:rsidRPr="00000000" w14:paraId="00000104">
      <w:pPr>
        <w:tabs>
          <w:tab w:val="left" w:leader="none" w:pos="540"/>
        </w:tabs>
        <w:ind w:left="540" w:hanging="358"/>
        <w:jc w:val="center"/>
        <w:rPr>
          <w:b w:val="1"/>
          <w:sz w:val="28"/>
          <w:szCs w:val="28"/>
        </w:rPr>
      </w:pPr>
      <w:r w:rsidDel="00000000" w:rsidR="00000000" w:rsidRPr="00000000">
        <w:rPr>
          <w:rtl w:val="0"/>
        </w:rPr>
      </w:r>
    </w:p>
    <w:p w:rsidR="00000000" w:rsidDel="00000000" w:rsidP="00000000" w:rsidRDefault="00000000" w:rsidRPr="00000000" w14:paraId="00000105">
      <w:pPr>
        <w:tabs>
          <w:tab w:val="left" w:leader="none" w:pos="540"/>
        </w:tabs>
        <w:ind w:left="540" w:hanging="358"/>
        <w:jc w:val="center"/>
        <w:rPr>
          <w:b w:val="1"/>
          <w:sz w:val="28"/>
          <w:szCs w:val="28"/>
        </w:rPr>
      </w:pPr>
      <w:r w:rsidDel="00000000" w:rsidR="00000000" w:rsidRPr="00000000">
        <w:rPr>
          <w:rtl w:val="0"/>
        </w:rPr>
      </w:r>
    </w:p>
    <w:p w:rsidR="00000000" w:rsidDel="00000000" w:rsidP="00000000" w:rsidRDefault="00000000" w:rsidRPr="00000000" w14:paraId="00000106">
      <w:pPr>
        <w:tabs>
          <w:tab w:val="left" w:leader="none" w:pos="540"/>
        </w:tabs>
        <w:ind w:left="0" w:firstLine="0"/>
        <w:jc w:val="left"/>
        <w:rPr>
          <w:b w:val="1"/>
          <w:sz w:val="28"/>
          <w:szCs w:val="28"/>
        </w:rPr>
      </w:pPr>
      <w:r w:rsidDel="00000000" w:rsidR="00000000" w:rsidRPr="00000000">
        <w:rPr>
          <w:rtl w:val="0"/>
        </w:rPr>
      </w:r>
    </w:p>
    <w:p w:rsidR="00000000" w:rsidDel="00000000" w:rsidP="00000000" w:rsidRDefault="00000000" w:rsidRPr="00000000" w14:paraId="00000107">
      <w:pPr>
        <w:tabs>
          <w:tab w:val="left" w:leader="none" w:pos="540"/>
        </w:tabs>
        <w:ind w:left="0" w:firstLine="0"/>
        <w:jc w:val="center"/>
        <w:rPr>
          <w:b w:val="1"/>
          <w:sz w:val="32"/>
          <w:szCs w:val="32"/>
        </w:rPr>
      </w:pPr>
      <w:r w:rsidDel="00000000" w:rsidR="00000000" w:rsidRPr="00000000">
        <w:rPr>
          <w:b w:val="1"/>
          <w:sz w:val="32"/>
          <w:szCs w:val="32"/>
          <w:rtl w:val="0"/>
        </w:rPr>
        <w:t xml:space="preserve">LIST OF FIGURES</w:t>
      </w:r>
    </w:p>
    <w:p w:rsidR="00000000" w:rsidDel="00000000" w:rsidP="00000000" w:rsidRDefault="00000000" w:rsidRPr="00000000" w14:paraId="00000108">
      <w:pPr>
        <w:tabs>
          <w:tab w:val="left" w:leader="none" w:pos="540"/>
        </w:tabs>
        <w:ind w:left="182" w:firstLine="0"/>
        <w:jc w:val="center"/>
        <w:rPr>
          <w:b w:val="1"/>
          <w:sz w:val="28"/>
          <w:szCs w:val="28"/>
        </w:rPr>
      </w:pPr>
      <w:r w:rsidDel="00000000" w:rsidR="00000000" w:rsidRPr="00000000">
        <w:rPr>
          <w:rtl w:val="0"/>
        </w:rPr>
      </w:r>
    </w:p>
    <w:p w:rsidR="00000000" w:rsidDel="00000000" w:rsidP="00000000" w:rsidRDefault="00000000" w:rsidRPr="00000000" w14:paraId="00000109">
      <w:pPr>
        <w:tabs>
          <w:tab w:val="left" w:leader="none" w:pos="540"/>
        </w:tabs>
        <w:ind w:left="182" w:firstLine="0"/>
        <w:rPr/>
      </w:pPr>
      <w:r w:rsidDel="00000000" w:rsidR="00000000" w:rsidRPr="00000000">
        <w:rPr>
          <w:rtl w:val="0"/>
        </w:rPr>
      </w:r>
    </w:p>
    <w:tbl>
      <w:tblPr>
        <w:tblStyle w:val="Table8"/>
        <w:tblW w:w="9750.0" w:type="dxa"/>
        <w:jc w:val="left"/>
        <w:tblInd w:w="55.0" w:type="dxa"/>
        <w:tblLayout w:type="fixed"/>
        <w:tblLook w:val="0400"/>
      </w:tblPr>
      <w:tblGrid>
        <w:gridCol w:w="1425"/>
        <w:gridCol w:w="6780"/>
        <w:gridCol w:w="1545"/>
        <w:tblGridChange w:id="0">
          <w:tblGrid>
            <w:gridCol w:w="1425"/>
            <w:gridCol w:w="6780"/>
            <w:gridCol w:w="1545"/>
          </w:tblGrid>
        </w:tblGridChange>
      </w:tblGrid>
      <w:tr>
        <w:trPr>
          <w:cantSplit w:val="0"/>
          <w:tblHeader w:val="1"/>
        </w:trPr>
        <w:tc>
          <w:tcPr>
            <w:shd w:fill="ffffff" w:val="clear"/>
          </w:tcPr>
          <w:p w:rsidR="00000000" w:rsidDel="00000000" w:rsidP="00000000" w:rsidRDefault="00000000" w:rsidRPr="00000000" w14:paraId="0000010A">
            <w:pPr>
              <w:spacing w:line="360" w:lineRule="auto"/>
              <w:jc w:val="center"/>
              <w:rPr>
                <w:b w:val="1"/>
                <w:sz w:val="24"/>
                <w:szCs w:val="24"/>
              </w:rPr>
            </w:pPr>
            <w:r w:rsidDel="00000000" w:rsidR="00000000" w:rsidRPr="00000000">
              <w:rPr>
                <w:b w:val="1"/>
                <w:sz w:val="24"/>
                <w:szCs w:val="24"/>
                <w:rtl w:val="0"/>
              </w:rPr>
              <w:t xml:space="preserve">Figure No.</w:t>
            </w:r>
          </w:p>
        </w:tc>
        <w:tc>
          <w:tcPr>
            <w:shd w:fill="ffffff" w:val="clear"/>
          </w:tcPr>
          <w:p w:rsidR="00000000" w:rsidDel="00000000" w:rsidP="00000000" w:rsidRDefault="00000000" w:rsidRPr="00000000" w14:paraId="0000010B">
            <w:pPr>
              <w:spacing w:line="360" w:lineRule="auto"/>
              <w:jc w:val="center"/>
              <w:rPr>
                <w:b w:val="1"/>
                <w:sz w:val="24"/>
                <w:szCs w:val="24"/>
              </w:rPr>
            </w:pPr>
            <w:r w:rsidDel="00000000" w:rsidR="00000000" w:rsidRPr="00000000">
              <w:rPr>
                <w:b w:val="1"/>
                <w:sz w:val="24"/>
                <w:szCs w:val="24"/>
                <w:rtl w:val="0"/>
              </w:rPr>
              <w:t xml:space="preserve">Title</w:t>
            </w:r>
          </w:p>
        </w:tc>
        <w:tc>
          <w:tcPr>
            <w:shd w:fill="ffffff" w:val="clear"/>
          </w:tcPr>
          <w:p w:rsidR="00000000" w:rsidDel="00000000" w:rsidP="00000000" w:rsidRDefault="00000000" w:rsidRPr="00000000" w14:paraId="0000010C">
            <w:pPr>
              <w:spacing w:line="360" w:lineRule="auto"/>
              <w:rPr>
                <w:b w:val="1"/>
                <w:sz w:val="24"/>
                <w:szCs w:val="24"/>
              </w:rPr>
            </w:pPr>
            <w:r w:rsidDel="00000000" w:rsidR="00000000" w:rsidRPr="00000000">
              <w:rPr>
                <w:b w:val="1"/>
                <w:sz w:val="24"/>
                <w:szCs w:val="24"/>
                <w:rtl w:val="0"/>
              </w:rPr>
              <w:t xml:space="preserve">Page No.</w:t>
            </w:r>
          </w:p>
        </w:tc>
      </w:tr>
      <w:tr>
        <w:trPr>
          <w:cantSplit w:val="0"/>
          <w:trHeight w:val="407.373046875" w:hRule="atLeast"/>
          <w:tblHeader w:val="1"/>
        </w:trPr>
        <w:tc>
          <w:tcPr>
            <w:shd w:fill="ffffff" w:val="clear"/>
          </w:tcPr>
          <w:p w:rsidR="00000000" w:rsidDel="00000000" w:rsidP="00000000" w:rsidRDefault="00000000" w:rsidRPr="00000000" w14:paraId="0000010D">
            <w:pPr>
              <w:spacing w:line="360" w:lineRule="auto"/>
              <w:jc w:val="center"/>
              <w:rPr>
                <w:b w:val="1"/>
                <w:sz w:val="24"/>
                <w:szCs w:val="24"/>
              </w:rPr>
            </w:pPr>
            <w:r w:rsidDel="00000000" w:rsidR="00000000" w:rsidRPr="00000000">
              <w:rPr>
                <w:b w:val="1"/>
                <w:sz w:val="24"/>
                <w:szCs w:val="24"/>
                <w:rtl w:val="0"/>
              </w:rPr>
              <w:t xml:space="preserve">1</w:t>
            </w:r>
          </w:p>
        </w:tc>
        <w:tc>
          <w:tcPr>
            <w:shd w:fill="ffffff" w:val="clear"/>
          </w:tcPr>
          <w:p w:rsidR="00000000" w:rsidDel="00000000" w:rsidP="00000000" w:rsidRDefault="00000000" w:rsidRPr="00000000" w14:paraId="0000010E">
            <w:pPr>
              <w:spacing w:line="360" w:lineRule="auto"/>
              <w:rPr>
                <w:b w:val="1"/>
                <w:sz w:val="24"/>
                <w:szCs w:val="24"/>
              </w:rPr>
            </w:pPr>
            <w:r w:rsidDel="00000000" w:rsidR="00000000" w:rsidRPr="00000000">
              <w:rPr>
                <w:b w:val="1"/>
                <w:sz w:val="24"/>
                <w:szCs w:val="24"/>
                <w:rtl w:val="0"/>
              </w:rPr>
              <w:t xml:space="preserve">High level Architecture Overview Diagram</w:t>
            </w:r>
          </w:p>
        </w:tc>
        <w:tc>
          <w:tcPr>
            <w:shd w:fill="ffffff" w:val="clear"/>
          </w:tcPr>
          <w:p w:rsidR="00000000" w:rsidDel="00000000" w:rsidP="00000000" w:rsidRDefault="00000000" w:rsidRPr="00000000" w14:paraId="0000010F">
            <w:pPr>
              <w:spacing w:line="360" w:lineRule="auto"/>
              <w:rPr>
                <w:b w:val="1"/>
                <w:sz w:val="24"/>
                <w:szCs w:val="24"/>
              </w:rPr>
            </w:pPr>
            <w:r w:rsidDel="00000000" w:rsidR="00000000" w:rsidRPr="00000000">
              <w:rPr>
                <w:b w:val="1"/>
                <w:sz w:val="24"/>
                <w:szCs w:val="24"/>
                <w:rtl w:val="0"/>
              </w:rPr>
              <w:t xml:space="preserve">9</w:t>
            </w:r>
          </w:p>
        </w:tc>
      </w:tr>
      <w:tr>
        <w:trPr>
          <w:cantSplit w:val="0"/>
          <w:tblHeader w:val="1"/>
        </w:trPr>
        <w:tc>
          <w:tcPr>
            <w:shd w:fill="ffffff" w:val="clear"/>
          </w:tcPr>
          <w:p w:rsidR="00000000" w:rsidDel="00000000" w:rsidP="00000000" w:rsidRDefault="00000000" w:rsidRPr="00000000" w14:paraId="00000110">
            <w:pPr>
              <w:spacing w:line="360" w:lineRule="auto"/>
              <w:jc w:val="center"/>
              <w:rPr>
                <w:b w:val="1"/>
                <w:sz w:val="24"/>
                <w:szCs w:val="24"/>
              </w:rPr>
            </w:pPr>
            <w:r w:rsidDel="00000000" w:rsidR="00000000" w:rsidRPr="00000000">
              <w:rPr>
                <w:b w:val="1"/>
                <w:sz w:val="24"/>
                <w:szCs w:val="24"/>
                <w:rtl w:val="0"/>
              </w:rPr>
              <w:t xml:space="preserve">2</w:t>
            </w:r>
          </w:p>
        </w:tc>
        <w:tc>
          <w:tcPr>
            <w:shd w:fill="ffffff" w:val="clear"/>
          </w:tcPr>
          <w:p w:rsidR="00000000" w:rsidDel="00000000" w:rsidP="00000000" w:rsidRDefault="00000000" w:rsidRPr="00000000" w14:paraId="00000111">
            <w:pPr>
              <w:spacing w:line="360" w:lineRule="auto"/>
              <w:rPr>
                <w:b w:val="1"/>
                <w:sz w:val="24"/>
                <w:szCs w:val="24"/>
              </w:rPr>
            </w:pPr>
            <w:r w:rsidDel="00000000" w:rsidR="00000000" w:rsidRPr="00000000">
              <w:rPr>
                <w:b w:val="1"/>
                <w:sz w:val="24"/>
                <w:szCs w:val="24"/>
                <w:rtl w:val="0"/>
              </w:rPr>
              <w:t xml:space="preserve">Mater Class diagram</w:t>
            </w:r>
          </w:p>
        </w:tc>
        <w:tc>
          <w:tcPr>
            <w:shd w:fill="ffffff" w:val="clear"/>
          </w:tcPr>
          <w:p w:rsidR="00000000" w:rsidDel="00000000" w:rsidP="00000000" w:rsidRDefault="00000000" w:rsidRPr="00000000" w14:paraId="00000112">
            <w:pPr>
              <w:spacing w:line="360" w:lineRule="auto"/>
              <w:rPr>
                <w:b w:val="1"/>
                <w:sz w:val="24"/>
                <w:szCs w:val="24"/>
              </w:rPr>
            </w:pPr>
            <w:r w:rsidDel="00000000" w:rsidR="00000000" w:rsidRPr="00000000">
              <w:rPr>
                <w:b w:val="1"/>
                <w:sz w:val="24"/>
                <w:szCs w:val="24"/>
                <w:rtl w:val="0"/>
              </w:rPr>
              <w:t xml:space="preserve">11</w:t>
            </w:r>
          </w:p>
        </w:tc>
      </w:tr>
      <w:tr>
        <w:trPr>
          <w:cantSplit w:val="0"/>
          <w:tblHeader w:val="1"/>
        </w:trPr>
        <w:tc>
          <w:tcPr>
            <w:shd w:fill="ffffff" w:val="clear"/>
          </w:tcPr>
          <w:p w:rsidR="00000000" w:rsidDel="00000000" w:rsidP="00000000" w:rsidRDefault="00000000" w:rsidRPr="00000000" w14:paraId="00000113">
            <w:pPr>
              <w:spacing w:line="360" w:lineRule="auto"/>
              <w:jc w:val="center"/>
              <w:rPr>
                <w:b w:val="1"/>
                <w:sz w:val="24"/>
                <w:szCs w:val="24"/>
              </w:rPr>
            </w:pPr>
            <w:r w:rsidDel="00000000" w:rsidR="00000000" w:rsidRPr="00000000">
              <w:rPr>
                <w:b w:val="1"/>
                <w:sz w:val="24"/>
                <w:szCs w:val="24"/>
                <w:rtl w:val="0"/>
              </w:rPr>
              <w:t xml:space="preserve">3</w:t>
            </w:r>
          </w:p>
        </w:tc>
        <w:tc>
          <w:tcPr>
            <w:shd w:fill="ffffff" w:val="clear"/>
          </w:tcPr>
          <w:p w:rsidR="00000000" w:rsidDel="00000000" w:rsidP="00000000" w:rsidRDefault="00000000" w:rsidRPr="00000000" w14:paraId="00000114">
            <w:pPr>
              <w:spacing w:line="360" w:lineRule="auto"/>
              <w:rPr>
                <w:b w:val="1"/>
                <w:sz w:val="24"/>
                <w:szCs w:val="24"/>
              </w:rPr>
            </w:pPr>
            <w:r w:rsidDel="00000000" w:rsidR="00000000" w:rsidRPr="00000000">
              <w:rPr>
                <w:b w:val="1"/>
                <w:sz w:val="24"/>
                <w:szCs w:val="24"/>
                <w:rtl w:val="0"/>
              </w:rPr>
              <w:t xml:space="preserve">ER Diagram</w:t>
            </w:r>
          </w:p>
        </w:tc>
        <w:tc>
          <w:tcPr>
            <w:shd w:fill="ffffff" w:val="clear"/>
          </w:tcPr>
          <w:p w:rsidR="00000000" w:rsidDel="00000000" w:rsidP="00000000" w:rsidRDefault="00000000" w:rsidRPr="00000000" w14:paraId="00000115">
            <w:pPr>
              <w:spacing w:line="360" w:lineRule="auto"/>
              <w:rPr>
                <w:b w:val="1"/>
                <w:sz w:val="24"/>
                <w:szCs w:val="24"/>
              </w:rPr>
            </w:pPr>
            <w:r w:rsidDel="00000000" w:rsidR="00000000" w:rsidRPr="00000000">
              <w:rPr>
                <w:b w:val="1"/>
                <w:sz w:val="24"/>
                <w:szCs w:val="24"/>
                <w:rtl w:val="0"/>
              </w:rPr>
              <w:t xml:space="preserve">12</w:t>
            </w:r>
          </w:p>
        </w:tc>
      </w:tr>
      <w:tr>
        <w:trPr>
          <w:cantSplit w:val="0"/>
          <w:tblHeader w:val="1"/>
        </w:trPr>
        <w:tc>
          <w:tcPr>
            <w:shd w:fill="ffffff" w:val="clear"/>
          </w:tcPr>
          <w:p w:rsidR="00000000" w:rsidDel="00000000" w:rsidP="00000000" w:rsidRDefault="00000000" w:rsidRPr="00000000" w14:paraId="00000116">
            <w:pPr>
              <w:spacing w:line="360" w:lineRule="auto"/>
              <w:jc w:val="center"/>
              <w:rPr>
                <w:b w:val="1"/>
                <w:sz w:val="24"/>
                <w:szCs w:val="24"/>
              </w:rPr>
            </w:pPr>
            <w:r w:rsidDel="00000000" w:rsidR="00000000" w:rsidRPr="00000000">
              <w:rPr>
                <w:b w:val="1"/>
                <w:sz w:val="24"/>
                <w:szCs w:val="24"/>
                <w:rtl w:val="0"/>
              </w:rPr>
              <w:t xml:space="preserve">4</w:t>
            </w:r>
          </w:p>
        </w:tc>
        <w:tc>
          <w:tcPr>
            <w:shd w:fill="ffffff" w:val="clear"/>
          </w:tcPr>
          <w:p w:rsidR="00000000" w:rsidDel="00000000" w:rsidP="00000000" w:rsidRDefault="00000000" w:rsidRPr="00000000" w14:paraId="00000117">
            <w:pPr>
              <w:spacing w:line="360" w:lineRule="auto"/>
              <w:rPr>
                <w:b w:val="1"/>
                <w:sz w:val="24"/>
                <w:szCs w:val="24"/>
              </w:rPr>
            </w:pPr>
            <w:r w:rsidDel="00000000" w:rsidR="00000000" w:rsidRPr="00000000">
              <w:rPr>
                <w:b w:val="1"/>
                <w:sz w:val="24"/>
                <w:szCs w:val="24"/>
                <w:rtl w:val="0"/>
              </w:rPr>
              <w:t xml:space="preserve">Swimlane Diagram</w:t>
            </w:r>
          </w:p>
        </w:tc>
        <w:tc>
          <w:tcPr>
            <w:shd w:fill="ffffff" w:val="clear"/>
          </w:tcPr>
          <w:p w:rsidR="00000000" w:rsidDel="00000000" w:rsidP="00000000" w:rsidRDefault="00000000" w:rsidRPr="00000000" w14:paraId="00000118">
            <w:pPr>
              <w:spacing w:line="360" w:lineRule="auto"/>
              <w:rPr>
                <w:b w:val="1"/>
                <w:sz w:val="24"/>
                <w:szCs w:val="24"/>
              </w:rPr>
            </w:pPr>
            <w:r w:rsidDel="00000000" w:rsidR="00000000" w:rsidRPr="00000000">
              <w:rPr>
                <w:b w:val="1"/>
                <w:sz w:val="24"/>
                <w:szCs w:val="24"/>
                <w:rtl w:val="0"/>
              </w:rPr>
              <w:t xml:space="preserve">12</w:t>
            </w:r>
          </w:p>
        </w:tc>
      </w:tr>
      <w:tr>
        <w:trPr>
          <w:cantSplit w:val="0"/>
          <w:tblHeader w:val="1"/>
        </w:trPr>
        <w:tc>
          <w:tcPr>
            <w:shd w:fill="ffffff" w:val="clear"/>
          </w:tcPr>
          <w:p w:rsidR="00000000" w:rsidDel="00000000" w:rsidP="00000000" w:rsidRDefault="00000000" w:rsidRPr="00000000" w14:paraId="00000119">
            <w:pPr>
              <w:spacing w:line="360" w:lineRule="auto"/>
              <w:jc w:val="center"/>
              <w:rPr>
                <w:b w:val="1"/>
                <w:sz w:val="24"/>
                <w:szCs w:val="24"/>
              </w:rPr>
            </w:pPr>
            <w:r w:rsidDel="00000000" w:rsidR="00000000" w:rsidRPr="00000000">
              <w:rPr>
                <w:b w:val="1"/>
                <w:sz w:val="24"/>
                <w:szCs w:val="24"/>
                <w:rtl w:val="0"/>
              </w:rPr>
              <w:t xml:space="preserve">5</w:t>
            </w:r>
          </w:p>
        </w:tc>
        <w:tc>
          <w:tcPr>
            <w:shd w:fill="ffffff" w:val="clear"/>
          </w:tcPr>
          <w:p w:rsidR="00000000" w:rsidDel="00000000" w:rsidP="00000000" w:rsidRDefault="00000000" w:rsidRPr="00000000" w14:paraId="0000011A">
            <w:pPr>
              <w:spacing w:line="360" w:lineRule="auto"/>
              <w:rPr>
                <w:b w:val="1"/>
                <w:sz w:val="24"/>
                <w:szCs w:val="24"/>
              </w:rPr>
            </w:pPr>
            <w:r w:rsidDel="00000000" w:rsidR="00000000" w:rsidRPr="00000000">
              <w:rPr>
                <w:b w:val="1"/>
                <w:sz w:val="24"/>
                <w:szCs w:val="24"/>
                <w:rtl w:val="0"/>
              </w:rPr>
              <w:t xml:space="preserve">State Diagram</w:t>
            </w:r>
          </w:p>
        </w:tc>
        <w:tc>
          <w:tcPr>
            <w:shd w:fill="ffffff" w:val="clear"/>
          </w:tcPr>
          <w:p w:rsidR="00000000" w:rsidDel="00000000" w:rsidP="00000000" w:rsidRDefault="00000000" w:rsidRPr="00000000" w14:paraId="0000011B">
            <w:pPr>
              <w:spacing w:line="360" w:lineRule="auto"/>
              <w:rPr>
                <w:b w:val="1"/>
                <w:sz w:val="24"/>
                <w:szCs w:val="24"/>
              </w:rPr>
            </w:pPr>
            <w:r w:rsidDel="00000000" w:rsidR="00000000" w:rsidRPr="00000000">
              <w:rPr>
                <w:b w:val="1"/>
                <w:sz w:val="24"/>
                <w:szCs w:val="24"/>
                <w:rtl w:val="0"/>
              </w:rPr>
              <w:t xml:space="preserve">13</w:t>
            </w:r>
          </w:p>
        </w:tc>
      </w:tr>
      <w:tr>
        <w:trPr>
          <w:cantSplit w:val="0"/>
          <w:trHeight w:val="380.9765625" w:hRule="atLeast"/>
          <w:tblHeader w:val="1"/>
        </w:trPr>
        <w:tc>
          <w:tcPr>
            <w:shd w:fill="ffffff" w:val="clear"/>
          </w:tcPr>
          <w:p w:rsidR="00000000" w:rsidDel="00000000" w:rsidP="00000000" w:rsidRDefault="00000000" w:rsidRPr="00000000" w14:paraId="0000011C">
            <w:pPr>
              <w:spacing w:line="360" w:lineRule="auto"/>
              <w:jc w:val="center"/>
              <w:rPr>
                <w:b w:val="1"/>
                <w:sz w:val="24"/>
                <w:szCs w:val="24"/>
              </w:rPr>
            </w:pPr>
            <w:r w:rsidDel="00000000" w:rsidR="00000000" w:rsidRPr="00000000">
              <w:rPr>
                <w:b w:val="1"/>
                <w:sz w:val="24"/>
                <w:szCs w:val="24"/>
                <w:rtl w:val="0"/>
              </w:rPr>
              <w:t xml:space="preserve">6</w:t>
            </w:r>
          </w:p>
        </w:tc>
        <w:tc>
          <w:tcPr>
            <w:shd w:fill="ffffff" w:val="clear"/>
          </w:tcPr>
          <w:p w:rsidR="00000000" w:rsidDel="00000000" w:rsidP="00000000" w:rsidRDefault="00000000" w:rsidRPr="00000000" w14:paraId="0000011D">
            <w:pPr>
              <w:spacing w:line="360" w:lineRule="auto"/>
              <w:rPr>
                <w:b w:val="1"/>
                <w:sz w:val="24"/>
                <w:szCs w:val="24"/>
              </w:rPr>
            </w:pPr>
            <w:r w:rsidDel="00000000" w:rsidR="00000000" w:rsidRPr="00000000">
              <w:rPr>
                <w:b w:val="1"/>
                <w:sz w:val="24"/>
                <w:szCs w:val="24"/>
                <w:rtl w:val="0"/>
              </w:rPr>
              <w:t xml:space="preserve">User Interface Diagram</w:t>
            </w:r>
          </w:p>
        </w:tc>
        <w:tc>
          <w:tcPr>
            <w:shd w:fill="ffffff" w:val="clear"/>
          </w:tcPr>
          <w:p w:rsidR="00000000" w:rsidDel="00000000" w:rsidP="00000000" w:rsidRDefault="00000000" w:rsidRPr="00000000" w14:paraId="0000011E">
            <w:pPr>
              <w:spacing w:line="360" w:lineRule="auto"/>
              <w:rPr>
                <w:b w:val="1"/>
                <w:sz w:val="24"/>
                <w:szCs w:val="24"/>
              </w:rPr>
            </w:pPr>
            <w:r w:rsidDel="00000000" w:rsidR="00000000" w:rsidRPr="00000000">
              <w:rPr>
                <w:b w:val="1"/>
                <w:sz w:val="24"/>
                <w:szCs w:val="24"/>
                <w:rtl w:val="0"/>
              </w:rPr>
              <w:t xml:space="preserve">14</w:t>
            </w:r>
          </w:p>
        </w:tc>
      </w:tr>
      <w:tr>
        <w:trPr>
          <w:cantSplit w:val="0"/>
          <w:trHeight w:val="380.9765625" w:hRule="atLeast"/>
          <w:tblHeader w:val="1"/>
        </w:trPr>
        <w:tc>
          <w:tcPr>
            <w:shd w:fill="ffffff" w:val="clear"/>
          </w:tcPr>
          <w:p w:rsidR="00000000" w:rsidDel="00000000" w:rsidP="00000000" w:rsidRDefault="00000000" w:rsidRPr="00000000" w14:paraId="0000011F">
            <w:pPr>
              <w:spacing w:line="360" w:lineRule="auto"/>
              <w:jc w:val="center"/>
              <w:rPr>
                <w:b w:val="1"/>
                <w:sz w:val="24"/>
                <w:szCs w:val="24"/>
              </w:rPr>
            </w:pPr>
            <w:r w:rsidDel="00000000" w:rsidR="00000000" w:rsidRPr="00000000">
              <w:rPr>
                <w:b w:val="1"/>
                <w:sz w:val="24"/>
                <w:szCs w:val="24"/>
                <w:rtl w:val="0"/>
              </w:rPr>
              <w:t xml:space="preserve">7</w:t>
            </w:r>
          </w:p>
        </w:tc>
        <w:tc>
          <w:tcPr>
            <w:shd w:fill="ffffff" w:val="clear"/>
          </w:tcPr>
          <w:p w:rsidR="00000000" w:rsidDel="00000000" w:rsidP="00000000" w:rsidRDefault="00000000" w:rsidRPr="00000000" w14:paraId="00000120">
            <w:pPr>
              <w:spacing w:line="360" w:lineRule="auto"/>
              <w:rPr>
                <w:b w:val="1"/>
                <w:sz w:val="24"/>
                <w:szCs w:val="24"/>
              </w:rPr>
            </w:pPr>
            <w:r w:rsidDel="00000000" w:rsidR="00000000" w:rsidRPr="00000000">
              <w:rPr>
                <w:b w:val="1"/>
                <w:sz w:val="24"/>
                <w:szCs w:val="24"/>
                <w:rtl w:val="0"/>
              </w:rPr>
              <w:t xml:space="preserve">Report Layout Diagram</w:t>
            </w:r>
          </w:p>
        </w:tc>
        <w:tc>
          <w:tcPr>
            <w:shd w:fill="ffffff" w:val="clear"/>
          </w:tcPr>
          <w:p w:rsidR="00000000" w:rsidDel="00000000" w:rsidP="00000000" w:rsidRDefault="00000000" w:rsidRPr="00000000" w14:paraId="00000121">
            <w:pPr>
              <w:spacing w:line="360" w:lineRule="auto"/>
              <w:rPr>
                <w:b w:val="1"/>
                <w:sz w:val="24"/>
                <w:szCs w:val="24"/>
              </w:rPr>
            </w:pPr>
            <w:r w:rsidDel="00000000" w:rsidR="00000000" w:rsidRPr="00000000">
              <w:rPr>
                <w:b w:val="1"/>
                <w:sz w:val="24"/>
                <w:szCs w:val="24"/>
                <w:rtl w:val="0"/>
              </w:rPr>
              <w:t xml:space="preserve">14</w:t>
            </w:r>
          </w:p>
        </w:tc>
      </w:tr>
      <w:tr>
        <w:trPr>
          <w:cantSplit w:val="0"/>
          <w:trHeight w:val="380.9765625" w:hRule="atLeast"/>
          <w:tblHeader w:val="1"/>
        </w:trPr>
        <w:tc>
          <w:tcPr>
            <w:shd w:fill="ffffff" w:val="clear"/>
          </w:tcPr>
          <w:p w:rsidR="00000000" w:rsidDel="00000000" w:rsidP="00000000" w:rsidRDefault="00000000" w:rsidRPr="00000000" w14:paraId="00000122">
            <w:pPr>
              <w:spacing w:line="360" w:lineRule="auto"/>
              <w:jc w:val="center"/>
              <w:rPr>
                <w:b w:val="1"/>
                <w:sz w:val="24"/>
                <w:szCs w:val="24"/>
              </w:rPr>
            </w:pPr>
            <w:r w:rsidDel="00000000" w:rsidR="00000000" w:rsidRPr="00000000">
              <w:rPr>
                <w:b w:val="1"/>
                <w:sz w:val="24"/>
                <w:szCs w:val="24"/>
                <w:rtl w:val="0"/>
              </w:rPr>
              <w:t xml:space="preserve">8</w:t>
            </w:r>
          </w:p>
        </w:tc>
        <w:tc>
          <w:tcPr>
            <w:shd w:fill="ffffff" w:val="clear"/>
          </w:tcPr>
          <w:p w:rsidR="00000000" w:rsidDel="00000000" w:rsidP="00000000" w:rsidRDefault="00000000" w:rsidRPr="00000000" w14:paraId="00000123">
            <w:pPr>
              <w:spacing w:line="360" w:lineRule="auto"/>
              <w:rPr>
                <w:b w:val="1"/>
                <w:sz w:val="24"/>
                <w:szCs w:val="24"/>
              </w:rPr>
            </w:pPr>
            <w:r w:rsidDel="00000000" w:rsidR="00000000" w:rsidRPr="00000000">
              <w:rPr>
                <w:b w:val="1"/>
                <w:sz w:val="24"/>
                <w:szCs w:val="24"/>
                <w:rtl w:val="0"/>
              </w:rPr>
              <w:t xml:space="preserve">External Interface Diagram</w:t>
            </w:r>
          </w:p>
        </w:tc>
        <w:tc>
          <w:tcPr>
            <w:shd w:fill="ffffff" w:val="clear"/>
          </w:tcPr>
          <w:p w:rsidR="00000000" w:rsidDel="00000000" w:rsidP="00000000" w:rsidRDefault="00000000" w:rsidRPr="00000000" w14:paraId="00000124">
            <w:pPr>
              <w:spacing w:line="360" w:lineRule="auto"/>
              <w:rPr>
                <w:b w:val="1"/>
                <w:sz w:val="24"/>
                <w:szCs w:val="24"/>
              </w:rPr>
            </w:pPr>
            <w:r w:rsidDel="00000000" w:rsidR="00000000" w:rsidRPr="00000000">
              <w:rPr>
                <w:b w:val="1"/>
                <w:sz w:val="24"/>
                <w:szCs w:val="24"/>
                <w:rtl w:val="0"/>
              </w:rPr>
              <w:t xml:space="preserve">15</w:t>
            </w:r>
          </w:p>
        </w:tc>
      </w:tr>
      <w:tr>
        <w:trPr>
          <w:cantSplit w:val="0"/>
          <w:trHeight w:val="380.9765625" w:hRule="atLeast"/>
          <w:tblHeader w:val="1"/>
        </w:trPr>
        <w:tc>
          <w:tcPr>
            <w:shd w:fill="ffffff" w:val="clear"/>
          </w:tcPr>
          <w:p w:rsidR="00000000" w:rsidDel="00000000" w:rsidP="00000000" w:rsidRDefault="00000000" w:rsidRPr="00000000" w14:paraId="00000125">
            <w:pPr>
              <w:spacing w:line="360" w:lineRule="auto"/>
              <w:jc w:val="center"/>
              <w:rPr>
                <w:b w:val="1"/>
                <w:sz w:val="24"/>
                <w:szCs w:val="24"/>
              </w:rPr>
            </w:pPr>
            <w:r w:rsidDel="00000000" w:rsidR="00000000" w:rsidRPr="00000000">
              <w:rPr>
                <w:b w:val="1"/>
                <w:sz w:val="24"/>
                <w:szCs w:val="24"/>
                <w:rtl w:val="0"/>
              </w:rPr>
              <w:t xml:space="preserve">9</w:t>
            </w:r>
          </w:p>
        </w:tc>
        <w:tc>
          <w:tcPr>
            <w:shd w:fill="ffffff" w:val="clear"/>
          </w:tcPr>
          <w:p w:rsidR="00000000" w:rsidDel="00000000" w:rsidP="00000000" w:rsidRDefault="00000000" w:rsidRPr="00000000" w14:paraId="00000126">
            <w:pPr>
              <w:spacing w:line="360" w:lineRule="auto"/>
              <w:rPr>
                <w:b w:val="1"/>
                <w:sz w:val="24"/>
                <w:szCs w:val="24"/>
              </w:rPr>
            </w:pPr>
            <w:r w:rsidDel="00000000" w:rsidR="00000000" w:rsidRPr="00000000">
              <w:rPr>
                <w:b w:val="1"/>
                <w:sz w:val="24"/>
                <w:szCs w:val="24"/>
                <w:rtl w:val="0"/>
              </w:rPr>
              <w:t xml:space="preserve">Packaging and Deployment Diagram</w:t>
            </w:r>
          </w:p>
        </w:tc>
        <w:tc>
          <w:tcPr>
            <w:shd w:fill="ffffff" w:val="clear"/>
          </w:tcPr>
          <w:p w:rsidR="00000000" w:rsidDel="00000000" w:rsidP="00000000" w:rsidRDefault="00000000" w:rsidRPr="00000000" w14:paraId="00000127">
            <w:pPr>
              <w:spacing w:line="360" w:lineRule="auto"/>
              <w:rPr>
                <w:b w:val="1"/>
                <w:sz w:val="24"/>
                <w:szCs w:val="24"/>
              </w:rPr>
            </w:pPr>
            <w:r w:rsidDel="00000000" w:rsidR="00000000" w:rsidRPr="00000000">
              <w:rPr>
                <w:b w:val="1"/>
                <w:sz w:val="24"/>
                <w:szCs w:val="24"/>
                <w:rtl w:val="0"/>
              </w:rPr>
              <w:t xml:space="preserve">16</w:t>
            </w:r>
          </w:p>
        </w:tc>
      </w:tr>
      <w:tr>
        <w:trPr>
          <w:cantSplit w:val="0"/>
          <w:trHeight w:val="380.9765625" w:hRule="atLeast"/>
          <w:tblHeader w:val="1"/>
        </w:trPr>
        <w:tc>
          <w:tcPr>
            <w:shd w:fill="ffffff" w:val="clear"/>
          </w:tcPr>
          <w:p w:rsidR="00000000" w:rsidDel="00000000" w:rsidP="00000000" w:rsidRDefault="00000000" w:rsidRPr="00000000" w14:paraId="00000128">
            <w:pPr>
              <w:spacing w:line="360" w:lineRule="auto"/>
              <w:jc w:val="center"/>
              <w:rPr>
                <w:b w:val="1"/>
                <w:sz w:val="24"/>
                <w:szCs w:val="24"/>
              </w:rPr>
            </w:pPr>
            <w:r w:rsidDel="00000000" w:rsidR="00000000" w:rsidRPr="00000000">
              <w:rPr>
                <w:b w:val="1"/>
                <w:sz w:val="24"/>
                <w:szCs w:val="24"/>
                <w:rtl w:val="0"/>
              </w:rPr>
              <w:t xml:space="preserve">10</w:t>
            </w:r>
          </w:p>
        </w:tc>
        <w:tc>
          <w:tcPr>
            <w:shd w:fill="ffffff" w:val="clear"/>
          </w:tcPr>
          <w:p w:rsidR="00000000" w:rsidDel="00000000" w:rsidP="00000000" w:rsidRDefault="00000000" w:rsidRPr="00000000" w14:paraId="00000129">
            <w:pPr>
              <w:spacing w:line="360" w:lineRule="auto"/>
              <w:rPr>
                <w:b w:val="1"/>
                <w:sz w:val="24"/>
                <w:szCs w:val="24"/>
              </w:rPr>
            </w:pPr>
            <w:r w:rsidDel="00000000" w:rsidR="00000000" w:rsidRPr="00000000">
              <w:rPr>
                <w:b w:val="1"/>
                <w:sz w:val="24"/>
                <w:szCs w:val="24"/>
                <w:rtl w:val="0"/>
              </w:rPr>
              <w:t xml:space="preserve">Ad Generation Context Form Diagram</w:t>
            </w:r>
          </w:p>
        </w:tc>
        <w:tc>
          <w:tcPr>
            <w:shd w:fill="ffffff" w:val="clear"/>
          </w:tcPr>
          <w:p w:rsidR="00000000" w:rsidDel="00000000" w:rsidP="00000000" w:rsidRDefault="00000000" w:rsidRPr="00000000" w14:paraId="0000012A">
            <w:pPr>
              <w:spacing w:line="360" w:lineRule="auto"/>
              <w:rPr>
                <w:b w:val="1"/>
                <w:sz w:val="24"/>
                <w:szCs w:val="24"/>
              </w:rPr>
            </w:pPr>
            <w:r w:rsidDel="00000000" w:rsidR="00000000" w:rsidRPr="00000000">
              <w:rPr>
                <w:b w:val="1"/>
                <w:sz w:val="24"/>
                <w:szCs w:val="24"/>
                <w:rtl w:val="0"/>
              </w:rPr>
              <w:t xml:space="preserve">18</w:t>
            </w:r>
          </w:p>
        </w:tc>
      </w:tr>
      <w:tr>
        <w:trPr>
          <w:cantSplit w:val="0"/>
          <w:trHeight w:val="380.9765625" w:hRule="atLeast"/>
          <w:tblHeader w:val="1"/>
        </w:trPr>
        <w:tc>
          <w:tcPr>
            <w:shd w:fill="ffffff" w:val="clear"/>
          </w:tcPr>
          <w:p w:rsidR="00000000" w:rsidDel="00000000" w:rsidP="00000000" w:rsidRDefault="00000000" w:rsidRPr="00000000" w14:paraId="0000012B">
            <w:pPr>
              <w:spacing w:line="360" w:lineRule="auto"/>
              <w:jc w:val="center"/>
              <w:rPr>
                <w:b w:val="1"/>
                <w:sz w:val="24"/>
                <w:szCs w:val="24"/>
              </w:rPr>
            </w:pPr>
            <w:r w:rsidDel="00000000" w:rsidR="00000000" w:rsidRPr="00000000">
              <w:rPr>
                <w:b w:val="1"/>
                <w:sz w:val="24"/>
                <w:szCs w:val="24"/>
                <w:rtl w:val="0"/>
              </w:rPr>
              <w:t xml:space="preserve">11</w:t>
            </w:r>
          </w:p>
        </w:tc>
        <w:tc>
          <w:tcPr>
            <w:shd w:fill="ffffff" w:val="clear"/>
          </w:tcPr>
          <w:p w:rsidR="00000000" w:rsidDel="00000000" w:rsidP="00000000" w:rsidRDefault="00000000" w:rsidRPr="00000000" w14:paraId="0000012C">
            <w:pPr>
              <w:spacing w:line="360" w:lineRule="auto"/>
              <w:rPr>
                <w:b w:val="1"/>
                <w:sz w:val="24"/>
                <w:szCs w:val="24"/>
              </w:rPr>
            </w:pPr>
            <w:r w:rsidDel="00000000" w:rsidR="00000000" w:rsidRPr="00000000">
              <w:rPr>
                <w:b w:val="1"/>
                <w:sz w:val="24"/>
                <w:szCs w:val="24"/>
                <w:rtl w:val="0"/>
              </w:rPr>
              <w:t xml:space="preserve">Captured Context and Output Diagram</w:t>
            </w:r>
          </w:p>
        </w:tc>
        <w:tc>
          <w:tcPr>
            <w:shd w:fill="ffffff" w:val="clear"/>
          </w:tcPr>
          <w:p w:rsidR="00000000" w:rsidDel="00000000" w:rsidP="00000000" w:rsidRDefault="00000000" w:rsidRPr="00000000" w14:paraId="0000012D">
            <w:pPr>
              <w:spacing w:line="360" w:lineRule="auto"/>
              <w:rPr>
                <w:b w:val="1"/>
                <w:sz w:val="24"/>
                <w:szCs w:val="24"/>
              </w:rPr>
            </w:pPr>
            <w:r w:rsidDel="00000000" w:rsidR="00000000" w:rsidRPr="00000000">
              <w:rPr>
                <w:b w:val="1"/>
                <w:sz w:val="24"/>
                <w:szCs w:val="24"/>
                <w:rtl w:val="0"/>
              </w:rPr>
              <w:t xml:space="preserve">18</w:t>
            </w:r>
          </w:p>
        </w:tc>
      </w:tr>
    </w:tbl>
    <w:p w:rsidR="00000000" w:rsidDel="00000000" w:rsidP="00000000" w:rsidRDefault="00000000" w:rsidRPr="00000000" w14:paraId="0000012E">
      <w:pPr>
        <w:tabs>
          <w:tab w:val="left" w:leader="none" w:pos="540"/>
        </w:tabs>
        <w:spacing w:line="276" w:lineRule="auto"/>
        <w:ind w:left="182" w:firstLine="0"/>
        <w:rPr/>
      </w:pPr>
      <w:r w:rsidDel="00000000" w:rsidR="00000000" w:rsidRPr="00000000">
        <w:rPr>
          <w:rtl w:val="0"/>
        </w:rPr>
      </w:r>
    </w:p>
    <w:p w:rsidR="00000000" w:rsidDel="00000000" w:rsidP="00000000" w:rsidRDefault="00000000" w:rsidRPr="00000000" w14:paraId="0000012F">
      <w:pPr>
        <w:tabs>
          <w:tab w:val="left" w:leader="none" w:pos="540"/>
        </w:tabs>
        <w:spacing w:line="276" w:lineRule="auto"/>
        <w:ind w:left="182" w:firstLine="0"/>
        <w:rPr/>
      </w:pPr>
      <w:r w:rsidDel="00000000" w:rsidR="00000000" w:rsidRPr="00000000">
        <w:rPr>
          <w:rtl w:val="0"/>
        </w:rPr>
      </w:r>
    </w:p>
    <w:p w:rsidR="00000000" w:rsidDel="00000000" w:rsidP="00000000" w:rsidRDefault="00000000" w:rsidRPr="00000000" w14:paraId="00000130">
      <w:pPr>
        <w:tabs>
          <w:tab w:val="left" w:leader="none" w:pos="540"/>
        </w:tabs>
        <w:ind w:left="182" w:firstLine="0"/>
        <w:rPr/>
      </w:pPr>
      <w:r w:rsidDel="00000000" w:rsidR="00000000" w:rsidRPr="00000000">
        <w:rPr>
          <w:rtl w:val="0"/>
        </w:rPr>
      </w:r>
    </w:p>
    <w:p w:rsidR="00000000" w:rsidDel="00000000" w:rsidP="00000000" w:rsidRDefault="00000000" w:rsidRPr="00000000" w14:paraId="00000131">
      <w:pPr>
        <w:tabs>
          <w:tab w:val="left" w:leader="none" w:pos="540"/>
        </w:tabs>
        <w:ind w:left="182" w:firstLine="0"/>
        <w:rPr/>
      </w:pPr>
      <w:r w:rsidDel="00000000" w:rsidR="00000000" w:rsidRPr="00000000">
        <w:rPr>
          <w:rtl w:val="0"/>
        </w:rPr>
      </w:r>
    </w:p>
    <w:p w:rsidR="00000000" w:rsidDel="00000000" w:rsidP="00000000" w:rsidRDefault="00000000" w:rsidRPr="00000000" w14:paraId="00000132">
      <w:pPr>
        <w:tabs>
          <w:tab w:val="left" w:leader="none" w:pos="540"/>
        </w:tabs>
        <w:ind w:left="182" w:firstLine="0"/>
        <w:rPr/>
      </w:pPr>
      <w:r w:rsidDel="00000000" w:rsidR="00000000" w:rsidRPr="00000000">
        <w:rPr>
          <w:rtl w:val="0"/>
        </w:rPr>
      </w:r>
    </w:p>
    <w:p w:rsidR="00000000" w:rsidDel="00000000" w:rsidP="00000000" w:rsidRDefault="00000000" w:rsidRPr="00000000" w14:paraId="00000133">
      <w:pPr>
        <w:tabs>
          <w:tab w:val="left" w:leader="none" w:pos="540"/>
        </w:tabs>
        <w:ind w:left="182" w:firstLine="0"/>
        <w:rPr/>
      </w:pPr>
      <w:r w:rsidDel="00000000" w:rsidR="00000000" w:rsidRPr="00000000">
        <w:rPr>
          <w:rtl w:val="0"/>
        </w:rPr>
      </w:r>
    </w:p>
    <w:p w:rsidR="00000000" w:rsidDel="00000000" w:rsidP="00000000" w:rsidRDefault="00000000" w:rsidRPr="00000000" w14:paraId="00000134">
      <w:pPr>
        <w:tabs>
          <w:tab w:val="left" w:leader="none" w:pos="540"/>
        </w:tabs>
        <w:ind w:left="182" w:firstLine="0"/>
        <w:rPr/>
      </w:pPr>
      <w:r w:rsidDel="00000000" w:rsidR="00000000" w:rsidRPr="00000000">
        <w:rPr>
          <w:rtl w:val="0"/>
        </w:rPr>
      </w:r>
    </w:p>
    <w:p w:rsidR="00000000" w:rsidDel="00000000" w:rsidP="00000000" w:rsidRDefault="00000000" w:rsidRPr="00000000" w14:paraId="00000135">
      <w:pPr>
        <w:tabs>
          <w:tab w:val="left" w:leader="none" w:pos="540"/>
        </w:tabs>
        <w:ind w:left="182" w:firstLine="0"/>
        <w:rPr/>
      </w:pPr>
      <w:r w:rsidDel="00000000" w:rsidR="00000000" w:rsidRPr="00000000">
        <w:rPr>
          <w:rtl w:val="0"/>
        </w:rPr>
      </w:r>
    </w:p>
    <w:p w:rsidR="00000000" w:rsidDel="00000000" w:rsidP="00000000" w:rsidRDefault="00000000" w:rsidRPr="00000000" w14:paraId="00000136">
      <w:pPr>
        <w:tabs>
          <w:tab w:val="left" w:leader="none" w:pos="540"/>
        </w:tabs>
        <w:ind w:left="182" w:firstLine="0"/>
        <w:rPr/>
      </w:pPr>
      <w:r w:rsidDel="00000000" w:rsidR="00000000" w:rsidRPr="00000000">
        <w:rPr>
          <w:rtl w:val="0"/>
        </w:rPr>
      </w:r>
    </w:p>
    <w:p w:rsidR="00000000" w:rsidDel="00000000" w:rsidP="00000000" w:rsidRDefault="00000000" w:rsidRPr="00000000" w14:paraId="00000137">
      <w:pPr>
        <w:tabs>
          <w:tab w:val="left" w:leader="none" w:pos="540"/>
        </w:tabs>
        <w:ind w:left="182" w:firstLine="0"/>
        <w:rPr/>
      </w:pPr>
      <w:r w:rsidDel="00000000" w:rsidR="00000000" w:rsidRPr="00000000">
        <w:rPr>
          <w:rtl w:val="0"/>
        </w:rPr>
      </w:r>
    </w:p>
    <w:p w:rsidR="00000000" w:rsidDel="00000000" w:rsidP="00000000" w:rsidRDefault="00000000" w:rsidRPr="00000000" w14:paraId="00000138">
      <w:pPr>
        <w:tabs>
          <w:tab w:val="left" w:leader="none" w:pos="540"/>
        </w:tabs>
        <w:ind w:left="182" w:firstLine="0"/>
        <w:rPr/>
      </w:pPr>
      <w:r w:rsidDel="00000000" w:rsidR="00000000" w:rsidRPr="00000000">
        <w:rPr>
          <w:rtl w:val="0"/>
        </w:rPr>
      </w:r>
    </w:p>
    <w:p w:rsidR="00000000" w:rsidDel="00000000" w:rsidP="00000000" w:rsidRDefault="00000000" w:rsidRPr="00000000" w14:paraId="00000139">
      <w:pPr>
        <w:tabs>
          <w:tab w:val="left" w:leader="none" w:pos="540"/>
        </w:tabs>
        <w:ind w:left="182" w:firstLine="0"/>
        <w:rPr/>
      </w:pPr>
      <w:r w:rsidDel="00000000" w:rsidR="00000000" w:rsidRPr="00000000">
        <w:rPr>
          <w:rtl w:val="0"/>
        </w:rPr>
      </w:r>
    </w:p>
    <w:p w:rsidR="00000000" w:rsidDel="00000000" w:rsidP="00000000" w:rsidRDefault="00000000" w:rsidRPr="00000000" w14:paraId="0000013A">
      <w:pPr>
        <w:tabs>
          <w:tab w:val="left" w:leader="none" w:pos="540"/>
        </w:tabs>
        <w:ind w:left="0" w:firstLine="0"/>
        <w:jc w:val="center"/>
        <w:rPr>
          <w:b w:val="1"/>
          <w:sz w:val="32"/>
          <w:szCs w:val="32"/>
        </w:rPr>
      </w:pPr>
      <w:r w:rsidDel="00000000" w:rsidR="00000000" w:rsidRPr="00000000">
        <w:rPr>
          <w:b w:val="1"/>
          <w:sz w:val="32"/>
          <w:szCs w:val="32"/>
          <w:rtl w:val="0"/>
        </w:rPr>
        <w:t xml:space="preserve">LIST OF TABLES</w:t>
      </w:r>
    </w:p>
    <w:p w:rsidR="00000000" w:rsidDel="00000000" w:rsidP="00000000" w:rsidRDefault="00000000" w:rsidRPr="00000000" w14:paraId="0000013B">
      <w:pPr>
        <w:tabs>
          <w:tab w:val="left" w:leader="none" w:pos="540"/>
        </w:tabs>
        <w:ind w:left="182" w:firstLine="0"/>
        <w:jc w:val="center"/>
        <w:rPr>
          <w:b w:val="1"/>
          <w:sz w:val="28"/>
          <w:szCs w:val="28"/>
        </w:rPr>
      </w:pPr>
      <w:r w:rsidDel="00000000" w:rsidR="00000000" w:rsidRPr="00000000">
        <w:rPr>
          <w:rtl w:val="0"/>
        </w:rPr>
      </w:r>
    </w:p>
    <w:p w:rsidR="00000000" w:rsidDel="00000000" w:rsidP="00000000" w:rsidRDefault="00000000" w:rsidRPr="00000000" w14:paraId="0000013C">
      <w:pPr>
        <w:tabs>
          <w:tab w:val="left" w:leader="none" w:pos="540"/>
        </w:tabs>
        <w:ind w:left="182" w:firstLine="0"/>
        <w:rPr/>
      </w:pPr>
      <w:r w:rsidDel="00000000" w:rsidR="00000000" w:rsidRPr="00000000">
        <w:rPr>
          <w:rtl w:val="0"/>
        </w:rPr>
      </w:r>
    </w:p>
    <w:tbl>
      <w:tblPr>
        <w:tblStyle w:val="Table9"/>
        <w:tblW w:w="9756.0" w:type="dxa"/>
        <w:jc w:val="left"/>
        <w:tblInd w:w="55.0" w:type="dxa"/>
        <w:tblLayout w:type="fixed"/>
        <w:tblLook w:val="0400"/>
      </w:tblPr>
      <w:tblGrid>
        <w:gridCol w:w="1431"/>
        <w:gridCol w:w="7186"/>
        <w:gridCol w:w="1139"/>
        <w:tblGridChange w:id="0">
          <w:tblGrid>
            <w:gridCol w:w="1431"/>
            <w:gridCol w:w="7186"/>
            <w:gridCol w:w="1139"/>
          </w:tblGrid>
        </w:tblGridChange>
      </w:tblGrid>
      <w:tr>
        <w:trPr>
          <w:cantSplit w:val="0"/>
          <w:tblHeader w:val="0"/>
        </w:trPr>
        <w:tc>
          <w:tcPr>
            <w:shd w:fill="ffffff" w:val="clear"/>
          </w:tcPr>
          <w:p w:rsidR="00000000" w:rsidDel="00000000" w:rsidP="00000000" w:rsidRDefault="00000000" w:rsidRPr="00000000" w14:paraId="0000013D">
            <w:pPr>
              <w:jc w:val="center"/>
              <w:rPr>
                <w:b w:val="1"/>
                <w:sz w:val="24"/>
                <w:szCs w:val="24"/>
              </w:rPr>
            </w:pPr>
            <w:r w:rsidDel="00000000" w:rsidR="00000000" w:rsidRPr="00000000">
              <w:rPr>
                <w:b w:val="1"/>
                <w:sz w:val="24"/>
                <w:szCs w:val="24"/>
                <w:rtl w:val="0"/>
              </w:rPr>
              <w:t xml:space="preserve">Table No.</w:t>
            </w:r>
          </w:p>
        </w:tc>
        <w:tc>
          <w:tcPr>
            <w:shd w:fill="ffffff" w:val="clear"/>
          </w:tcPr>
          <w:p w:rsidR="00000000" w:rsidDel="00000000" w:rsidP="00000000" w:rsidRDefault="00000000" w:rsidRPr="00000000" w14:paraId="0000013E">
            <w:pPr>
              <w:jc w:val="center"/>
              <w:rPr>
                <w:b w:val="1"/>
                <w:sz w:val="24"/>
                <w:szCs w:val="24"/>
              </w:rPr>
            </w:pPr>
            <w:r w:rsidDel="00000000" w:rsidR="00000000" w:rsidRPr="00000000">
              <w:rPr>
                <w:b w:val="1"/>
                <w:sz w:val="24"/>
                <w:szCs w:val="24"/>
                <w:rtl w:val="0"/>
              </w:rPr>
              <w:t xml:space="preserve">Title</w:t>
            </w:r>
          </w:p>
        </w:tc>
        <w:tc>
          <w:tcPr>
            <w:shd w:fill="ffffff" w:val="clear"/>
          </w:tcPr>
          <w:p w:rsidR="00000000" w:rsidDel="00000000" w:rsidP="00000000" w:rsidRDefault="00000000" w:rsidRPr="00000000" w14:paraId="0000013F">
            <w:pPr>
              <w:rPr>
                <w:b w:val="1"/>
                <w:sz w:val="24"/>
                <w:szCs w:val="24"/>
              </w:rPr>
            </w:pPr>
            <w:r w:rsidDel="00000000" w:rsidR="00000000" w:rsidRPr="00000000">
              <w:rPr>
                <w:b w:val="1"/>
                <w:sz w:val="24"/>
                <w:szCs w:val="24"/>
                <w:rtl w:val="0"/>
              </w:rPr>
              <w:t xml:space="preserve">Page No.</w:t>
            </w:r>
          </w:p>
        </w:tc>
      </w:tr>
      <w:tr>
        <w:trPr>
          <w:cantSplit w:val="0"/>
          <w:tblHeader w:val="0"/>
        </w:trPr>
        <w:tc>
          <w:tcPr>
            <w:shd w:fill="ffffff" w:val="clear"/>
          </w:tcPr>
          <w:p w:rsidR="00000000" w:rsidDel="00000000" w:rsidP="00000000" w:rsidRDefault="00000000" w:rsidRPr="00000000" w14:paraId="00000140">
            <w:pPr>
              <w:jc w:val="center"/>
              <w:rPr>
                <w:b w:val="1"/>
                <w:sz w:val="24"/>
                <w:szCs w:val="24"/>
              </w:rPr>
            </w:pPr>
            <w:r w:rsidDel="00000000" w:rsidR="00000000" w:rsidRPr="00000000">
              <w:rPr>
                <w:b w:val="1"/>
                <w:sz w:val="24"/>
                <w:szCs w:val="24"/>
                <w:rtl w:val="0"/>
              </w:rPr>
              <w:t xml:space="preserve">1.</w:t>
            </w:r>
          </w:p>
        </w:tc>
        <w:tc>
          <w:tcPr>
            <w:shd w:fill="ffffff" w:val="clear"/>
          </w:tcPr>
          <w:p w:rsidR="00000000" w:rsidDel="00000000" w:rsidP="00000000" w:rsidRDefault="00000000" w:rsidRPr="00000000" w14:paraId="00000141">
            <w:pPr>
              <w:rPr>
                <w:b w:val="1"/>
                <w:sz w:val="24"/>
                <w:szCs w:val="24"/>
              </w:rPr>
            </w:pPr>
            <w:r w:rsidDel="00000000" w:rsidR="00000000" w:rsidRPr="00000000">
              <w:rPr>
                <w:b w:val="1"/>
                <w:sz w:val="24"/>
                <w:szCs w:val="24"/>
                <w:rtl w:val="0"/>
              </w:rPr>
              <w:t xml:space="preserve">                                        Dataset</w:t>
            </w:r>
          </w:p>
        </w:tc>
        <w:tc>
          <w:tcPr>
            <w:shd w:fill="ffffff" w:val="clear"/>
          </w:tcPr>
          <w:p w:rsidR="00000000" w:rsidDel="00000000" w:rsidP="00000000" w:rsidRDefault="00000000" w:rsidRPr="00000000" w14:paraId="00000142">
            <w:pPr>
              <w:rPr>
                <w:b w:val="1"/>
                <w:sz w:val="24"/>
                <w:szCs w:val="24"/>
              </w:rPr>
            </w:pPr>
            <w:r w:rsidDel="00000000" w:rsidR="00000000" w:rsidRPr="00000000">
              <w:rPr>
                <w:b w:val="1"/>
                <w:sz w:val="24"/>
                <w:szCs w:val="24"/>
                <w:rtl w:val="0"/>
              </w:rPr>
              <w:t xml:space="preserve">03</w:t>
            </w:r>
          </w:p>
        </w:tc>
      </w:tr>
    </w:tbl>
    <w:p w:rsidR="00000000" w:rsidDel="00000000" w:rsidP="00000000" w:rsidRDefault="00000000" w:rsidRPr="00000000" w14:paraId="00000143">
      <w:pPr>
        <w:tabs>
          <w:tab w:val="left" w:leader="none" w:pos="540"/>
        </w:tabs>
        <w:ind w:left="182" w:firstLine="0"/>
        <w:jc w:val="center"/>
        <w:rPr>
          <w:b w:val="1"/>
          <w:sz w:val="32"/>
          <w:szCs w:val="32"/>
        </w:rPr>
      </w:pPr>
      <w:r w:rsidDel="00000000" w:rsidR="00000000" w:rsidRPr="00000000">
        <w:rPr>
          <w:rtl w:val="0"/>
        </w:rPr>
      </w:r>
    </w:p>
    <w:p w:rsidR="00000000" w:rsidDel="00000000" w:rsidP="00000000" w:rsidRDefault="00000000" w:rsidRPr="00000000" w14:paraId="00000144">
      <w:pPr>
        <w:tabs>
          <w:tab w:val="left" w:leader="none" w:pos="540"/>
        </w:tabs>
        <w:ind w:left="182" w:firstLine="0"/>
        <w:jc w:val="center"/>
        <w:rPr>
          <w:b w:val="1"/>
          <w:sz w:val="32"/>
          <w:szCs w:val="32"/>
        </w:rPr>
      </w:pPr>
      <w:r w:rsidDel="00000000" w:rsidR="00000000" w:rsidRPr="00000000">
        <w:rPr>
          <w:rtl w:val="0"/>
        </w:rPr>
      </w:r>
    </w:p>
    <w:p w:rsidR="00000000" w:rsidDel="00000000" w:rsidP="00000000" w:rsidRDefault="00000000" w:rsidRPr="00000000" w14:paraId="00000145">
      <w:pPr>
        <w:tabs>
          <w:tab w:val="left" w:leader="none" w:pos="540"/>
        </w:tabs>
        <w:ind w:left="182" w:firstLine="0"/>
        <w:jc w:val="center"/>
        <w:rPr>
          <w:b w:val="1"/>
          <w:sz w:val="32"/>
          <w:szCs w:val="32"/>
        </w:rPr>
      </w:pPr>
      <w:r w:rsidDel="00000000" w:rsidR="00000000" w:rsidRPr="00000000">
        <w:rPr>
          <w:rtl w:val="0"/>
        </w:rPr>
      </w:r>
    </w:p>
    <w:p w:rsidR="00000000" w:rsidDel="00000000" w:rsidP="00000000" w:rsidRDefault="00000000" w:rsidRPr="00000000" w14:paraId="00000146">
      <w:pPr>
        <w:tabs>
          <w:tab w:val="left" w:leader="none" w:pos="540"/>
        </w:tabs>
        <w:ind w:left="182" w:firstLine="0"/>
        <w:jc w:val="center"/>
        <w:rPr>
          <w:b w:val="1"/>
          <w:sz w:val="32"/>
          <w:szCs w:val="32"/>
        </w:rPr>
      </w:pPr>
      <w:r w:rsidDel="00000000" w:rsidR="00000000" w:rsidRPr="00000000">
        <w:rPr>
          <w:rtl w:val="0"/>
        </w:rPr>
      </w:r>
    </w:p>
    <w:p w:rsidR="00000000" w:rsidDel="00000000" w:rsidP="00000000" w:rsidRDefault="00000000" w:rsidRPr="00000000" w14:paraId="00000147">
      <w:pPr>
        <w:tabs>
          <w:tab w:val="left" w:leader="none" w:pos="540"/>
        </w:tabs>
        <w:ind w:left="182" w:firstLine="0"/>
        <w:jc w:val="center"/>
        <w:rPr>
          <w:b w:val="1"/>
          <w:sz w:val="32"/>
          <w:szCs w:val="32"/>
        </w:rPr>
      </w:pPr>
      <w:r w:rsidDel="00000000" w:rsidR="00000000" w:rsidRPr="00000000">
        <w:rPr>
          <w:rtl w:val="0"/>
        </w:rPr>
      </w:r>
    </w:p>
    <w:p w:rsidR="00000000" w:rsidDel="00000000" w:rsidP="00000000" w:rsidRDefault="00000000" w:rsidRPr="00000000" w14:paraId="00000148">
      <w:pPr>
        <w:tabs>
          <w:tab w:val="left" w:leader="none" w:pos="540"/>
        </w:tabs>
        <w:ind w:left="182" w:firstLine="0"/>
        <w:jc w:val="center"/>
        <w:rPr>
          <w:b w:val="1"/>
          <w:sz w:val="32"/>
          <w:szCs w:val="32"/>
        </w:rPr>
      </w:pPr>
      <w:r w:rsidDel="00000000" w:rsidR="00000000" w:rsidRPr="00000000">
        <w:rPr>
          <w:rtl w:val="0"/>
        </w:rPr>
      </w:r>
    </w:p>
    <w:p w:rsidR="00000000" w:rsidDel="00000000" w:rsidP="00000000" w:rsidRDefault="00000000" w:rsidRPr="00000000" w14:paraId="00000149">
      <w:pPr>
        <w:tabs>
          <w:tab w:val="left" w:leader="none" w:pos="540"/>
        </w:tabs>
        <w:ind w:left="182" w:firstLine="0"/>
        <w:jc w:val="center"/>
        <w:rPr>
          <w:b w:val="1"/>
          <w:sz w:val="32"/>
          <w:szCs w:val="32"/>
        </w:rPr>
      </w:pPr>
      <w:r w:rsidDel="00000000" w:rsidR="00000000" w:rsidRPr="00000000">
        <w:rPr>
          <w:rtl w:val="0"/>
        </w:rPr>
      </w:r>
    </w:p>
    <w:p w:rsidR="00000000" w:rsidDel="00000000" w:rsidP="00000000" w:rsidRDefault="00000000" w:rsidRPr="00000000" w14:paraId="0000014A">
      <w:pPr>
        <w:tabs>
          <w:tab w:val="left" w:leader="none" w:pos="540"/>
        </w:tabs>
        <w:ind w:left="182" w:firstLine="0"/>
        <w:jc w:val="center"/>
        <w:rPr>
          <w:b w:val="1"/>
          <w:sz w:val="32"/>
          <w:szCs w:val="32"/>
        </w:rPr>
      </w:pPr>
      <w:r w:rsidDel="00000000" w:rsidR="00000000" w:rsidRPr="00000000">
        <w:rPr>
          <w:rtl w:val="0"/>
        </w:rPr>
      </w:r>
    </w:p>
    <w:p w:rsidR="00000000" w:rsidDel="00000000" w:rsidP="00000000" w:rsidRDefault="00000000" w:rsidRPr="00000000" w14:paraId="0000014B">
      <w:pPr>
        <w:tabs>
          <w:tab w:val="left" w:leader="none" w:pos="540"/>
        </w:tabs>
        <w:ind w:left="182" w:firstLine="0"/>
        <w:jc w:val="center"/>
        <w:rPr>
          <w:b w:val="1"/>
          <w:sz w:val="32"/>
          <w:szCs w:val="32"/>
        </w:rPr>
      </w:pPr>
      <w:r w:rsidDel="00000000" w:rsidR="00000000" w:rsidRPr="00000000">
        <w:rPr>
          <w:rtl w:val="0"/>
        </w:rPr>
      </w:r>
    </w:p>
    <w:p w:rsidR="00000000" w:rsidDel="00000000" w:rsidP="00000000" w:rsidRDefault="00000000" w:rsidRPr="00000000" w14:paraId="0000014C">
      <w:pPr>
        <w:tabs>
          <w:tab w:val="left" w:leader="none" w:pos="540"/>
        </w:tabs>
        <w:ind w:left="182" w:firstLine="0"/>
        <w:jc w:val="center"/>
        <w:rPr>
          <w:b w:val="1"/>
          <w:sz w:val="32"/>
          <w:szCs w:val="32"/>
        </w:rPr>
      </w:pPr>
      <w:r w:rsidDel="00000000" w:rsidR="00000000" w:rsidRPr="00000000">
        <w:rPr>
          <w:rtl w:val="0"/>
        </w:rPr>
      </w:r>
    </w:p>
    <w:p w:rsidR="00000000" w:rsidDel="00000000" w:rsidP="00000000" w:rsidRDefault="00000000" w:rsidRPr="00000000" w14:paraId="0000014D">
      <w:pPr>
        <w:tabs>
          <w:tab w:val="left" w:leader="none" w:pos="540"/>
        </w:tabs>
        <w:ind w:left="182" w:firstLine="0"/>
        <w:jc w:val="center"/>
        <w:rPr>
          <w:b w:val="1"/>
          <w:sz w:val="32"/>
          <w:szCs w:val="32"/>
        </w:rPr>
      </w:pPr>
      <w:r w:rsidDel="00000000" w:rsidR="00000000" w:rsidRPr="00000000">
        <w:rPr>
          <w:rtl w:val="0"/>
        </w:rPr>
      </w:r>
    </w:p>
    <w:p w:rsidR="00000000" w:rsidDel="00000000" w:rsidP="00000000" w:rsidRDefault="00000000" w:rsidRPr="00000000" w14:paraId="0000014E">
      <w:pPr>
        <w:tabs>
          <w:tab w:val="left" w:leader="none" w:pos="540"/>
        </w:tabs>
        <w:ind w:left="182" w:firstLine="0"/>
        <w:jc w:val="center"/>
        <w:rPr>
          <w:b w:val="1"/>
          <w:sz w:val="32"/>
          <w:szCs w:val="32"/>
        </w:rPr>
      </w:pPr>
      <w:r w:rsidDel="00000000" w:rsidR="00000000" w:rsidRPr="00000000">
        <w:rPr>
          <w:rtl w:val="0"/>
        </w:rPr>
      </w:r>
    </w:p>
    <w:p w:rsidR="00000000" w:rsidDel="00000000" w:rsidP="00000000" w:rsidRDefault="00000000" w:rsidRPr="00000000" w14:paraId="0000014F">
      <w:pPr>
        <w:tabs>
          <w:tab w:val="left" w:leader="none" w:pos="540"/>
        </w:tabs>
        <w:ind w:left="182" w:firstLine="0"/>
        <w:jc w:val="center"/>
        <w:rPr>
          <w:b w:val="1"/>
          <w:sz w:val="32"/>
          <w:szCs w:val="32"/>
        </w:rPr>
      </w:pPr>
      <w:r w:rsidDel="00000000" w:rsidR="00000000" w:rsidRPr="00000000">
        <w:rPr>
          <w:rtl w:val="0"/>
        </w:rPr>
      </w:r>
    </w:p>
    <w:p w:rsidR="00000000" w:rsidDel="00000000" w:rsidP="00000000" w:rsidRDefault="00000000" w:rsidRPr="00000000" w14:paraId="00000150">
      <w:pPr>
        <w:tabs>
          <w:tab w:val="left" w:leader="none" w:pos="540"/>
        </w:tabs>
        <w:ind w:left="182" w:firstLine="0"/>
        <w:jc w:val="center"/>
        <w:rPr>
          <w:b w:val="1"/>
          <w:sz w:val="32"/>
          <w:szCs w:val="32"/>
        </w:rPr>
      </w:pPr>
      <w:r w:rsidDel="00000000" w:rsidR="00000000" w:rsidRPr="00000000">
        <w:rPr>
          <w:rtl w:val="0"/>
        </w:rPr>
      </w:r>
    </w:p>
    <w:p w:rsidR="00000000" w:rsidDel="00000000" w:rsidP="00000000" w:rsidRDefault="00000000" w:rsidRPr="00000000" w14:paraId="00000151">
      <w:pPr>
        <w:tabs>
          <w:tab w:val="left" w:leader="none" w:pos="540"/>
        </w:tabs>
        <w:ind w:left="182" w:firstLine="0"/>
        <w:jc w:val="center"/>
        <w:rPr>
          <w:b w:val="1"/>
          <w:sz w:val="32"/>
          <w:szCs w:val="32"/>
        </w:rPr>
      </w:pPr>
      <w:r w:rsidDel="00000000" w:rsidR="00000000" w:rsidRPr="00000000">
        <w:rPr>
          <w:rtl w:val="0"/>
        </w:rPr>
      </w:r>
    </w:p>
    <w:p w:rsidR="00000000" w:rsidDel="00000000" w:rsidP="00000000" w:rsidRDefault="00000000" w:rsidRPr="00000000" w14:paraId="00000152">
      <w:pPr>
        <w:tabs>
          <w:tab w:val="left" w:leader="none" w:pos="540"/>
        </w:tabs>
        <w:ind w:left="182" w:firstLine="0"/>
        <w:jc w:val="center"/>
        <w:rPr>
          <w:b w:val="1"/>
          <w:sz w:val="32"/>
          <w:szCs w:val="32"/>
        </w:rPr>
      </w:pPr>
      <w:r w:rsidDel="00000000" w:rsidR="00000000" w:rsidRPr="00000000">
        <w:rPr>
          <w:rtl w:val="0"/>
        </w:rPr>
      </w:r>
    </w:p>
    <w:p w:rsidR="00000000" w:rsidDel="00000000" w:rsidP="00000000" w:rsidRDefault="00000000" w:rsidRPr="00000000" w14:paraId="00000153">
      <w:pPr>
        <w:tabs>
          <w:tab w:val="left" w:leader="none" w:pos="540"/>
        </w:tabs>
        <w:ind w:left="182" w:firstLine="0"/>
        <w:jc w:val="center"/>
        <w:rPr>
          <w:b w:val="1"/>
          <w:sz w:val="32"/>
          <w:szCs w:val="32"/>
        </w:rPr>
      </w:pPr>
      <w:r w:rsidDel="00000000" w:rsidR="00000000" w:rsidRPr="00000000">
        <w:rPr>
          <w:rtl w:val="0"/>
        </w:rPr>
      </w:r>
    </w:p>
    <w:p w:rsidR="00000000" w:rsidDel="00000000" w:rsidP="00000000" w:rsidRDefault="00000000" w:rsidRPr="00000000" w14:paraId="00000154">
      <w:pPr>
        <w:tabs>
          <w:tab w:val="left" w:leader="none" w:pos="540"/>
        </w:tabs>
        <w:ind w:left="182" w:firstLine="0"/>
        <w:jc w:val="center"/>
        <w:rPr>
          <w:b w:val="1"/>
          <w:sz w:val="32"/>
          <w:szCs w:val="32"/>
        </w:rPr>
      </w:pPr>
      <w:r w:rsidDel="00000000" w:rsidR="00000000" w:rsidRPr="00000000">
        <w:rPr>
          <w:rtl w:val="0"/>
        </w:rPr>
      </w:r>
    </w:p>
    <w:p w:rsidR="00000000" w:rsidDel="00000000" w:rsidP="00000000" w:rsidRDefault="00000000" w:rsidRPr="00000000" w14:paraId="00000155">
      <w:pPr>
        <w:tabs>
          <w:tab w:val="left" w:leader="none" w:pos="540"/>
        </w:tabs>
        <w:ind w:left="182" w:firstLine="0"/>
        <w:jc w:val="center"/>
        <w:rPr>
          <w:b w:val="1"/>
          <w:sz w:val="32"/>
          <w:szCs w:val="32"/>
        </w:rPr>
      </w:pPr>
      <w:r w:rsidDel="00000000" w:rsidR="00000000" w:rsidRPr="00000000">
        <w:rPr>
          <w:rtl w:val="0"/>
        </w:rPr>
      </w:r>
    </w:p>
    <w:p w:rsidR="00000000" w:rsidDel="00000000" w:rsidP="00000000" w:rsidRDefault="00000000" w:rsidRPr="00000000" w14:paraId="00000156">
      <w:pPr>
        <w:tabs>
          <w:tab w:val="left" w:leader="none" w:pos="540"/>
        </w:tabs>
        <w:ind w:left="182" w:firstLine="0"/>
        <w:jc w:val="center"/>
        <w:rPr>
          <w:b w:val="1"/>
          <w:sz w:val="32"/>
          <w:szCs w:val="32"/>
        </w:rPr>
      </w:pPr>
      <w:r w:rsidDel="00000000" w:rsidR="00000000" w:rsidRPr="00000000">
        <w:rPr>
          <w:rtl w:val="0"/>
        </w:rPr>
      </w:r>
    </w:p>
    <w:p w:rsidR="00000000" w:rsidDel="00000000" w:rsidP="00000000" w:rsidRDefault="00000000" w:rsidRPr="00000000" w14:paraId="00000157">
      <w:pPr>
        <w:tabs>
          <w:tab w:val="left" w:leader="none" w:pos="540"/>
        </w:tabs>
        <w:ind w:left="182" w:firstLine="0"/>
        <w:jc w:val="center"/>
        <w:rPr>
          <w:b w:val="1"/>
          <w:sz w:val="32"/>
          <w:szCs w:val="32"/>
        </w:rPr>
      </w:pPr>
      <w:r w:rsidDel="00000000" w:rsidR="00000000" w:rsidRPr="00000000">
        <w:rPr>
          <w:rtl w:val="0"/>
        </w:rPr>
      </w:r>
    </w:p>
    <w:p w:rsidR="00000000" w:rsidDel="00000000" w:rsidP="00000000" w:rsidRDefault="00000000" w:rsidRPr="00000000" w14:paraId="00000158">
      <w:pPr>
        <w:tabs>
          <w:tab w:val="left" w:leader="none" w:pos="540"/>
        </w:tabs>
        <w:ind w:left="182" w:firstLine="0"/>
        <w:jc w:val="center"/>
        <w:rPr>
          <w:b w:val="1"/>
          <w:sz w:val="32"/>
          <w:szCs w:val="32"/>
        </w:rPr>
      </w:pPr>
      <w:r w:rsidDel="00000000" w:rsidR="00000000" w:rsidRPr="00000000">
        <w:rPr>
          <w:rtl w:val="0"/>
        </w:rPr>
      </w:r>
    </w:p>
    <w:p w:rsidR="00000000" w:rsidDel="00000000" w:rsidP="00000000" w:rsidRDefault="00000000" w:rsidRPr="00000000" w14:paraId="00000159">
      <w:pPr>
        <w:tabs>
          <w:tab w:val="left" w:leader="none" w:pos="540"/>
        </w:tabs>
        <w:ind w:left="182" w:firstLine="0"/>
        <w:jc w:val="center"/>
        <w:rPr>
          <w:b w:val="1"/>
          <w:sz w:val="32"/>
          <w:szCs w:val="32"/>
        </w:rPr>
      </w:pPr>
      <w:r w:rsidDel="00000000" w:rsidR="00000000" w:rsidRPr="00000000">
        <w:rPr>
          <w:rtl w:val="0"/>
        </w:rPr>
      </w:r>
    </w:p>
    <w:p w:rsidR="00000000" w:rsidDel="00000000" w:rsidP="00000000" w:rsidRDefault="00000000" w:rsidRPr="00000000" w14:paraId="0000015A">
      <w:pPr>
        <w:tabs>
          <w:tab w:val="left" w:leader="none" w:pos="540"/>
        </w:tabs>
        <w:ind w:left="182" w:firstLine="0"/>
        <w:jc w:val="center"/>
        <w:rPr>
          <w:b w:val="1"/>
          <w:sz w:val="32"/>
          <w:szCs w:val="32"/>
        </w:rPr>
      </w:pPr>
      <w:r w:rsidDel="00000000" w:rsidR="00000000" w:rsidRPr="00000000">
        <w:rPr>
          <w:rtl w:val="0"/>
        </w:rPr>
      </w:r>
    </w:p>
    <w:p w:rsidR="00000000" w:rsidDel="00000000" w:rsidP="00000000" w:rsidRDefault="00000000" w:rsidRPr="00000000" w14:paraId="0000015B">
      <w:pPr>
        <w:tabs>
          <w:tab w:val="left" w:leader="none" w:pos="540"/>
        </w:tabs>
        <w:ind w:left="182" w:firstLine="0"/>
        <w:jc w:val="center"/>
        <w:rPr>
          <w:b w:val="1"/>
          <w:sz w:val="32"/>
          <w:szCs w:val="32"/>
        </w:rPr>
      </w:pPr>
      <w:r w:rsidDel="00000000" w:rsidR="00000000" w:rsidRPr="00000000">
        <w:rPr>
          <w:rtl w:val="0"/>
        </w:rPr>
      </w:r>
    </w:p>
    <w:p w:rsidR="00000000" w:rsidDel="00000000" w:rsidP="00000000" w:rsidRDefault="00000000" w:rsidRPr="00000000" w14:paraId="0000015C">
      <w:pPr>
        <w:tabs>
          <w:tab w:val="left" w:leader="none" w:pos="540"/>
        </w:tabs>
        <w:ind w:left="0" w:firstLine="0"/>
        <w:jc w:val="left"/>
        <w:rPr>
          <w:b w:val="1"/>
          <w:sz w:val="32"/>
          <w:szCs w:val="32"/>
        </w:rPr>
        <w:sectPr>
          <w:headerReference r:id="rId9" w:type="default"/>
          <w:headerReference r:id="rId10" w:type="first"/>
          <w:footerReference r:id="rId11" w:type="default"/>
          <w:footerReference r:id="rId12" w:type="first"/>
          <w:pgSz w:h="15840" w:w="12240" w:orient="portrait"/>
          <w:pgMar w:bottom="1742" w:top="1742" w:left="1742" w:right="1742" w:header="0" w:footer="0"/>
          <w:pgNumType w:start="1"/>
        </w:sectPr>
      </w:pPr>
      <w:r w:rsidDel="00000000" w:rsidR="00000000" w:rsidRPr="00000000">
        <w:rPr>
          <w:rtl w:val="0"/>
        </w:rPr>
      </w:r>
    </w:p>
    <w:p w:rsidR="00000000" w:rsidDel="00000000" w:rsidP="00000000" w:rsidRDefault="00000000" w:rsidRPr="00000000" w14:paraId="0000015D">
      <w:pPr>
        <w:tabs>
          <w:tab w:val="left" w:leader="none" w:pos="540"/>
        </w:tabs>
        <w:rPr/>
        <w:sectPr>
          <w:type w:val="continuous"/>
          <w:pgSz w:h="15840" w:w="12240" w:orient="portrait"/>
          <w:pgMar w:bottom="1742" w:top="1742" w:left="1742" w:right="1742" w:header="0" w:footer="0"/>
        </w:sectPr>
      </w:pPr>
      <w:r w:rsidDel="00000000" w:rsidR="00000000" w:rsidRPr="00000000">
        <w:rPr>
          <w:rtl w:val="0"/>
        </w:rPr>
      </w:r>
    </w:p>
    <w:p w:rsidR="00000000" w:rsidDel="00000000" w:rsidP="00000000" w:rsidRDefault="00000000" w:rsidRPr="00000000" w14:paraId="0000015E">
      <w:pPr>
        <w:tabs>
          <w:tab w:val="left" w:leader="none" w:pos="540"/>
        </w:tabs>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CHAPTER-1</w:t>
      </w:r>
    </w:p>
    <w:p w:rsidR="00000000" w:rsidDel="00000000" w:rsidP="00000000" w:rsidRDefault="00000000" w:rsidRPr="00000000" w14:paraId="0000015F">
      <w:pPr>
        <w:tabs>
          <w:tab w:val="left" w:leader="none" w:pos="540"/>
        </w:tabs>
        <w:ind w:left="182" w:firstLine="0"/>
        <w:rPr>
          <w:b w:val="1"/>
          <w:sz w:val="36"/>
          <w:szCs w:val="36"/>
        </w:rPr>
      </w:pPr>
      <w:r w:rsidDel="00000000" w:rsidR="00000000" w:rsidRPr="00000000">
        <w:rPr>
          <w:rtl w:val="0"/>
        </w:rPr>
      </w:r>
    </w:p>
    <w:p w:rsidR="00000000" w:rsidDel="00000000" w:rsidP="00000000" w:rsidRDefault="00000000" w:rsidRPr="00000000" w14:paraId="00000160">
      <w:pPr>
        <w:tabs>
          <w:tab w:val="left" w:leader="none" w:pos="540"/>
        </w:tabs>
        <w:ind w:left="182"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INTRODUCTION</w:t>
      </w:r>
    </w:p>
    <w:p w:rsidR="00000000" w:rsidDel="00000000" w:rsidP="00000000" w:rsidRDefault="00000000" w:rsidRPr="00000000" w14:paraId="00000161">
      <w:pPr>
        <w:tabs>
          <w:tab w:val="left" w:leader="none" w:pos="540"/>
        </w:tabs>
        <w:ind w:left="182" w:firstLine="0"/>
        <w:jc w:val="center"/>
        <w:rPr>
          <w:b w:val="1"/>
          <w:sz w:val="36"/>
          <w:szCs w:val="36"/>
        </w:rPr>
      </w:pPr>
      <w:r w:rsidDel="00000000" w:rsidR="00000000" w:rsidRPr="00000000">
        <w:rPr>
          <w:rtl w:val="0"/>
        </w:rPr>
      </w:r>
    </w:p>
    <w:p w:rsidR="00000000" w:rsidDel="00000000" w:rsidP="00000000" w:rsidRDefault="00000000" w:rsidRPr="00000000" w14:paraId="00000162">
      <w:pPr>
        <w:tabs>
          <w:tab w:val="left" w:leader="none" w:pos="540"/>
        </w:tabs>
        <w:spacing w:line="360" w:lineRule="auto"/>
        <w:ind w:left="18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digital marketing landscape is undergoing a transformative shift with the emergence of generative artificial intelligence (AI), which combines machine learning (ML) and strategic business intelligence to redefine how brands engage with audiences. Traditional marketing workflows often struggle with scalability, personalization, and the rapid iteration required to keep pace with dynamic consumer preferences. This project introduces a Generative AI Marketing Application designed to automate and optimize advertising campaigns by synthesizing creativity, data analytics, and brand strategy into a unified framework.</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2"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2"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Modern businesses face mounting pressure to deliver hyper-targeted, high-impact ads across ever-evolving digital platforms, yet manual content creation remains time-consuming and resource-intensive. By leveraging state-of-the-art generative AI models—including large language models (LLMs) like Mistral-7B-Instruct-v0.1 Large Language Model (LLM) and diffusion-based image generators like Stable Diffusion—this application autonomously generates compelling ad creatives, from persuasive copy to visually engaging multimedia content. </w:t>
      </w:r>
    </w:p>
    <w:p w:rsidR="00000000" w:rsidDel="00000000" w:rsidP="00000000" w:rsidRDefault="00000000" w:rsidRPr="00000000" w14:paraId="00000165">
      <w:pPr>
        <w:tabs>
          <w:tab w:val="left" w:leader="none" w:pos="540"/>
        </w:tabs>
        <w:spacing w:line="360" w:lineRule="auto"/>
        <w:ind w:left="182"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6">
      <w:pPr>
        <w:tabs>
          <w:tab w:val="left" w:leader="none" w:pos="540"/>
        </w:tabs>
        <w:spacing w:line="360" w:lineRule="auto"/>
        <w:ind w:left="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However, the adoption of generative AI in marketing also raises critical challenges, including ethical concerns around misinformation, algorithmic bias, and the need for human oversight to ensure brand safety. This report explores these complexities while demonstrating how AI-driven marketing tools can unlock unprecedented efficiency, creativity, and ROI, positioning businesses at the forefront of the advertising revolution.</w:t>
      </w:r>
      <w:r w:rsidDel="00000000" w:rsidR="00000000" w:rsidRPr="00000000">
        <w:rPr>
          <w:rtl w:val="0"/>
        </w:rPr>
      </w:r>
    </w:p>
    <w:p w:rsidR="00000000" w:rsidDel="00000000" w:rsidP="00000000" w:rsidRDefault="00000000" w:rsidRPr="00000000" w14:paraId="00000167">
      <w:pPr>
        <w:tabs>
          <w:tab w:val="left" w:leader="none" w:pos="540"/>
        </w:tabs>
        <w:ind w:left="182" w:firstLine="0"/>
        <w:jc w:val="center"/>
        <w:rPr>
          <w:b w:val="1"/>
          <w:sz w:val="36"/>
          <w:szCs w:val="36"/>
        </w:rPr>
      </w:pPr>
      <w:r w:rsidDel="00000000" w:rsidR="00000000" w:rsidRPr="00000000">
        <w:rPr>
          <w:rtl w:val="0"/>
        </w:rPr>
      </w:r>
    </w:p>
    <w:p w:rsidR="00000000" w:rsidDel="00000000" w:rsidP="00000000" w:rsidRDefault="00000000" w:rsidRPr="00000000" w14:paraId="00000168">
      <w:pPr>
        <w:tabs>
          <w:tab w:val="left" w:leader="none" w:pos="540"/>
        </w:tabs>
        <w:rPr>
          <w:b w:val="1"/>
          <w:sz w:val="36"/>
          <w:szCs w:val="36"/>
        </w:rPr>
      </w:pPr>
      <w:r w:rsidDel="00000000" w:rsidR="00000000" w:rsidRPr="00000000">
        <w:rPr>
          <w:rtl w:val="0"/>
        </w:rPr>
      </w:r>
    </w:p>
    <w:p w:rsidR="00000000" w:rsidDel="00000000" w:rsidP="00000000" w:rsidRDefault="00000000" w:rsidRPr="00000000" w14:paraId="00000169">
      <w:pPr>
        <w:tabs>
          <w:tab w:val="left" w:leader="none" w:pos="540"/>
        </w:tabs>
        <w:rPr>
          <w:b w:val="1"/>
          <w:sz w:val="36"/>
          <w:szCs w:val="36"/>
        </w:rPr>
      </w:pPr>
      <w:r w:rsidDel="00000000" w:rsidR="00000000" w:rsidRPr="00000000">
        <w:rPr>
          <w:rtl w:val="0"/>
        </w:rPr>
      </w:r>
    </w:p>
    <w:p w:rsidR="00000000" w:rsidDel="00000000" w:rsidP="00000000" w:rsidRDefault="00000000" w:rsidRPr="00000000" w14:paraId="0000016A">
      <w:pPr>
        <w:tabs>
          <w:tab w:val="left" w:leader="none" w:pos="540"/>
        </w:tabs>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CHAPTER-2</w:t>
      </w:r>
    </w:p>
    <w:p w:rsidR="00000000" w:rsidDel="00000000" w:rsidP="00000000" w:rsidRDefault="00000000" w:rsidRPr="00000000" w14:paraId="0000016B">
      <w:pPr>
        <w:tabs>
          <w:tab w:val="left" w:leader="none" w:pos="540"/>
        </w:tabs>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6C">
      <w:pPr>
        <w:spacing w:line="36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PROBLEM DEFINITION </w:t>
      </w:r>
    </w:p>
    <w:p w:rsidR="00000000" w:rsidDel="00000000" w:rsidP="00000000" w:rsidRDefault="00000000" w:rsidRPr="00000000" w14:paraId="0000016D">
      <w:pPr>
        <w:shd w:fill="ffffff" w:val="clear"/>
        <w:spacing w:after="200" w:before="20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digital advertising industry faces significant challenges in meeting the escalating demand for scalable, personalized, and agile marketing campaigns. Traditional ad creation processes rely heavily on manual labor, requiring marketers to ideate, design, and test content across multiple platforms—a time-consuming and resource-intensive workflow. This approach struggles to keep pace with dynamic consumer preferences, real-time market trends, and the need for rapid iteration. Additionally, fragmented tools for copywriting, visual design, and audience targeting often lead to disjointed campaigns, brand inconsistency, and inefficient resource allocation.</w:t>
      </w:r>
    </w:p>
    <w:p w:rsidR="00000000" w:rsidDel="00000000" w:rsidP="00000000" w:rsidRDefault="00000000" w:rsidRPr="00000000" w14:paraId="0000016E">
      <w:pPr>
        <w:shd w:fill="ffffff" w:val="clear"/>
        <w:spacing w:after="200" w:before="20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Current solutions lack integration between creativity and data-driven decision-making, resulting in generic advertisements that fail to resonate with diverse audience segments. The reliance on human effort also introduces bottlenecks, limiting scalability and increasing costs for businesses. Furthermore, the rise of AI-generated content raises ethical concerns, such as algorithmic bias, misinformation risks, and challenges in maintaining brand safety. These gaps highlight the urgent need for an automated, end-to-end solution that combines generative AI’s creative potential with robust safeguards to deliver efficient, ethical, and impactful advertising at scale.</w:t>
      </w:r>
    </w:p>
    <w:p w:rsidR="00000000" w:rsidDel="00000000" w:rsidP="00000000" w:rsidRDefault="00000000" w:rsidRPr="00000000" w14:paraId="0000016F">
      <w:pPr>
        <w:tabs>
          <w:tab w:val="left" w:leader="none" w:pos="540"/>
        </w:tabs>
        <w:rPr>
          <w:b w:val="1"/>
          <w:sz w:val="36"/>
          <w:szCs w:val="36"/>
        </w:rPr>
      </w:pPr>
      <w:r w:rsidDel="00000000" w:rsidR="00000000" w:rsidRPr="00000000">
        <w:rPr>
          <w:rtl w:val="0"/>
        </w:rPr>
      </w:r>
    </w:p>
    <w:p w:rsidR="00000000" w:rsidDel="00000000" w:rsidP="00000000" w:rsidRDefault="00000000" w:rsidRPr="00000000" w14:paraId="00000170">
      <w:pPr>
        <w:tabs>
          <w:tab w:val="left" w:leader="none" w:pos="540"/>
        </w:tabs>
        <w:rPr>
          <w:b w:val="1"/>
          <w:sz w:val="36"/>
          <w:szCs w:val="36"/>
        </w:rPr>
      </w:pPr>
      <w:r w:rsidDel="00000000" w:rsidR="00000000" w:rsidRPr="00000000">
        <w:rPr>
          <w:rtl w:val="0"/>
        </w:rPr>
      </w:r>
    </w:p>
    <w:p w:rsidR="00000000" w:rsidDel="00000000" w:rsidP="00000000" w:rsidRDefault="00000000" w:rsidRPr="00000000" w14:paraId="00000171">
      <w:pPr>
        <w:tabs>
          <w:tab w:val="left" w:leader="none" w:pos="540"/>
        </w:tabs>
        <w:rPr>
          <w:b w:val="1"/>
          <w:sz w:val="36"/>
          <w:szCs w:val="36"/>
        </w:rPr>
      </w:pPr>
      <w:r w:rsidDel="00000000" w:rsidR="00000000" w:rsidRPr="00000000">
        <w:rPr>
          <w:rtl w:val="0"/>
        </w:rPr>
      </w:r>
    </w:p>
    <w:p w:rsidR="00000000" w:rsidDel="00000000" w:rsidP="00000000" w:rsidRDefault="00000000" w:rsidRPr="00000000" w14:paraId="00000172">
      <w:pPr>
        <w:tabs>
          <w:tab w:val="left" w:leader="none" w:pos="540"/>
        </w:tabs>
        <w:rPr>
          <w:b w:val="1"/>
          <w:sz w:val="36"/>
          <w:szCs w:val="36"/>
        </w:rPr>
      </w:pPr>
      <w:r w:rsidDel="00000000" w:rsidR="00000000" w:rsidRPr="00000000">
        <w:rPr>
          <w:rtl w:val="0"/>
        </w:rPr>
      </w:r>
    </w:p>
    <w:p w:rsidR="00000000" w:rsidDel="00000000" w:rsidP="00000000" w:rsidRDefault="00000000" w:rsidRPr="00000000" w14:paraId="00000173">
      <w:pPr>
        <w:tabs>
          <w:tab w:val="left" w:leader="none" w:pos="540"/>
        </w:tabs>
        <w:rPr>
          <w:b w:val="1"/>
          <w:sz w:val="36"/>
          <w:szCs w:val="36"/>
        </w:rPr>
      </w:pPr>
      <w:r w:rsidDel="00000000" w:rsidR="00000000" w:rsidRPr="00000000">
        <w:rPr>
          <w:rtl w:val="0"/>
        </w:rPr>
      </w:r>
    </w:p>
    <w:p w:rsidR="00000000" w:rsidDel="00000000" w:rsidP="00000000" w:rsidRDefault="00000000" w:rsidRPr="00000000" w14:paraId="00000174">
      <w:pPr>
        <w:tabs>
          <w:tab w:val="left" w:leader="none" w:pos="540"/>
        </w:tabs>
        <w:rPr>
          <w:b w:val="1"/>
          <w:sz w:val="36"/>
          <w:szCs w:val="36"/>
        </w:rPr>
      </w:pPr>
      <w:r w:rsidDel="00000000" w:rsidR="00000000" w:rsidRPr="00000000">
        <w:rPr>
          <w:rtl w:val="0"/>
        </w:rPr>
      </w:r>
    </w:p>
    <w:p w:rsidR="00000000" w:rsidDel="00000000" w:rsidP="00000000" w:rsidRDefault="00000000" w:rsidRPr="00000000" w14:paraId="00000175">
      <w:pPr>
        <w:tabs>
          <w:tab w:val="left" w:leader="none" w:pos="540"/>
        </w:tabs>
        <w:rPr>
          <w:b w:val="1"/>
          <w:sz w:val="36"/>
          <w:szCs w:val="36"/>
        </w:rPr>
      </w:pPr>
      <w:r w:rsidDel="00000000" w:rsidR="00000000" w:rsidRPr="00000000">
        <w:rPr>
          <w:rtl w:val="0"/>
        </w:rPr>
      </w:r>
    </w:p>
    <w:p w:rsidR="00000000" w:rsidDel="00000000" w:rsidP="00000000" w:rsidRDefault="00000000" w:rsidRPr="00000000" w14:paraId="00000176">
      <w:pPr>
        <w:tabs>
          <w:tab w:val="left" w:leader="none" w:pos="540"/>
        </w:tabs>
        <w:rPr>
          <w:b w:val="1"/>
          <w:sz w:val="36"/>
          <w:szCs w:val="36"/>
        </w:rPr>
      </w:pPr>
      <w:r w:rsidDel="00000000" w:rsidR="00000000" w:rsidRPr="00000000">
        <w:rPr>
          <w:rtl w:val="0"/>
        </w:rPr>
      </w:r>
    </w:p>
    <w:p w:rsidR="00000000" w:rsidDel="00000000" w:rsidP="00000000" w:rsidRDefault="00000000" w:rsidRPr="00000000" w14:paraId="00000177">
      <w:pPr>
        <w:tabs>
          <w:tab w:val="left" w:leader="none" w:pos="540"/>
        </w:tabs>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CHAPTER-3</w:t>
      </w:r>
    </w:p>
    <w:p w:rsidR="00000000" w:rsidDel="00000000" w:rsidP="00000000" w:rsidRDefault="00000000" w:rsidRPr="00000000" w14:paraId="00000178">
      <w:pPr>
        <w:tabs>
          <w:tab w:val="left" w:leader="none" w:pos="540"/>
        </w:tabs>
        <w:rPr>
          <w:b w:val="1"/>
          <w:sz w:val="36"/>
          <w:szCs w:val="36"/>
        </w:rPr>
      </w:pPr>
      <w:r w:rsidDel="00000000" w:rsidR="00000000" w:rsidRPr="00000000">
        <w:rPr>
          <w:rtl w:val="0"/>
        </w:rPr>
      </w:r>
    </w:p>
    <w:p w:rsidR="00000000" w:rsidDel="00000000" w:rsidP="00000000" w:rsidRDefault="00000000" w:rsidRPr="00000000" w14:paraId="00000179">
      <w:pPr>
        <w:tabs>
          <w:tab w:val="left" w:leader="none" w:pos="540"/>
        </w:tabs>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DATA</w:t>
      </w:r>
    </w:p>
    <w:p w:rsidR="00000000" w:rsidDel="00000000" w:rsidP="00000000" w:rsidRDefault="00000000" w:rsidRPr="00000000" w14:paraId="0000017A">
      <w:pPr>
        <w:tabs>
          <w:tab w:val="left" w:leader="none" w:pos="540"/>
        </w:tabs>
        <w:rPr>
          <w:b w:val="1"/>
          <w:sz w:val="36"/>
          <w:szCs w:val="36"/>
        </w:rPr>
      </w:pPr>
      <w:r w:rsidDel="00000000" w:rsidR="00000000" w:rsidRPr="00000000">
        <w:rPr>
          <w:rtl w:val="0"/>
        </w:rPr>
      </w:r>
    </w:p>
    <w:p w:rsidR="00000000" w:rsidDel="00000000" w:rsidP="00000000" w:rsidRDefault="00000000" w:rsidRPr="00000000" w14:paraId="0000017B">
      <w:pPr>
        <w:tabs>
          <w:tab w:val="left" w:leader="none" w:pos="540"/>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Overview</w:t>
      </w:r>
    </w:p>
    <w:p w:rsidR="00000000" w:rsidDel="00000000" w:rsidP="00000000" w:rsidRDefault="00000000" w:rsidRPr="00000000" w14:paraId="0000017C">
      <w:pPr>
        <w:tabs>
          <w:tab w:val="left" w:leader="none" w:pos="540"/>
        </w:tabs>
        <w:spacing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The </w:t>
      </w:r>
      <w:hyperlink r:id="rId13">
        <w:r w:rsidDel="00000000" w:rsidR="00000000" w:rsidRPr="00000000">
          <w:rPr>
            <w:rFonts w:ascii="Times New Roman" w:cs="Times New Roman" w:eastAsia="Times New Roman" w:hAnsi="Times New Roman"/>
            <w:color w:val="000000"/>
            <w:sz w:val="24"/>
            <w:szCs w:val="24"/>
            <w:highlight w:val="white"/>
            <w:rtl w:val="0"/>
          </w:rPr>
          <w:t xml:space="preserve">Fashion Product Images Dataset</w:t>
        </w:r>
      </w:hyperlink>
      <w:r w:rsidDel="00000000" w:rsidR="00000000" w:rsidRPr="00000000">
        <w:rPr>
          <w:rFonts w:ascii="Times New Roman" w:cs="Times New Roman" w:eastAsia="Times New Roman" w:hAnsi="Times New Roman"/>
          <w:color w:val="000000"/>
          <w:sz w:val="24"/>
          <w:szCs w:val="24"/>
          <w:highlight w:val="white"/>
          <w:rtl w:val="0"/>
        </w:rPr>
        <w:t xml:space="preserve"> by Param Aggarwal (Kaggle) comprises ~44,000 fashion products with metadata (e.g., </w:t>
      </w:r>
      <w:r w:rsidDel="00000000" w:rsidR="00000000" w:rsidRPr="00000000">
        <w:rPr>
          <w:rFonts w:ascii="Times New Roman" w:cs="Times New Roman" w:eastAsia="Times New Roman" w:hAnsi="Times New Roman"/>
          <w:color w:val="000000"/>
          <w:sz w:val="24"/>
          <w:szCs w:val="24"/>
          <w:rtl w:val="0"/>
        </w:rPr>
        <w:t xml:space="preserve">gender, category, color, season, usage, and descriptive productDisplayName</w:t>
      </w:r>
      <w:r w:rsidDel="00000000" w:rsidR="00000000" w:rsidRPr="00000000">
        <w:rPr>
          <w:rFonts w:ascii="Times New Roman" w:cs="Times New Roman" w:eastAsia="Times New Roman" w:hAnsi="Times New Roman"/>
          <w:color w:val="000000"/>
          <w:sz w:val="24"/>
          <w:szCs w:val="24"/>
          <w:highlight w:val="white"/>
          <w:rtl w:val="0"/>
        </w:rPr>
        <w:t xml:space="preserve">) and matching low-resolution images (60x80px PNGs). Designed for tasks like visual recognition, recommendation systems, and generative AI applications, this dataset supports marketing use cases by enabling multimodal AI training—combining product visuals with contextual text (e.g., “Pink Floral Dress for Summer”) to automate ad creatives, personalize campaigns based on attributes like demographics or trends, and ensure brand-aligned outputs across diverse apparel and accessories categories.</w:t>
      </w:r>
    </w:p>
    <w:p w:rsidR="00000000" w:rsidDel="00000000" w:rsidP="00000000" w:rsidRDefault="00000000" w:rsidRPr="00000000" w14:paraId="0000017D">
      <w:pPr>
        <w:widowControl w:val="0"/>
        <w:spacing w:before="772.11669921875" w:line="264.34733390808105" w:lineRule="auto"/>
        <w:ind w:left="0" w:right="1282.65380859375" w:firstLine="0"/>
        <w:rPr>
          <w:rFonts w:ascii="Times New Roman" w:cs="Times New Roman" w:eastAsia="Times New Roman" w:hAnsi="Times New Roman"/>
          <w:color w:val="000000"/>
          <w:sz w:val="24"/>
          <w:szCs w:val="24"/>
          <w:highlight w:val="white"/>
        </w:rPr>
      </w:pPr>
      <w:r w:rsidDel="00000000" w:rsidR="00000000" w:rsidRPr="00000000">
        <w:rPr>
          <w:rFonts w:ascii="Arial" w:cs="Arial" w:eastAsia="Arial" w:hAnsi="Arial"/>
          <w:color w:val="000000"/>
        </w:rPr>
        <w:drawing>
          <wp:inline distB="19050" distT="19050" distL="19050" distR="19050">
            <wp:extent cx="5318443" cy="676275"/>
            <wp:effectExtent b="0" l="0" r="0" t="0"/>
            <wp:docPr id="21" name="image16.png"/>
            <a:graphic>
              <a:graphicData uri="http://schemas.openxmlformats.org/drawingml/2006/picture">
                <pic:pic>
                  <pic:nvPicPr>
                    <pic:cNvPr id="0" name="image16.png"/>
                    <pic:cNvPicPr preferRelativeResize="0"/>
                  </pic:nvPicPr>
                  <pic:blipFill>
                    <a:blip r:embed="rId14"/>
                    <a:srcRect b="40628" l="0" r="0" t="0"/>
                    <a:stretch>
                      <a:fillRect/>
                    </a:stretch>
                  </pic:blipFill>
                  <pic:spPr>
                    <a:xfrm>
                      <a:off x="0" y="0"/>
                      <a:ext cx="5318443" cy="676275"/>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tabs>
          <w:tab w:val="left" w:leader="none" w:pos="540"/>
        </w:tabs>
        <w:spacing w:line="360" w:lineRule="auto"/>
        <w:rPr>
          <w:rFonts w:ascii="Times New Roman" w:cs="Times New Roman" w:eastAsia="Times New Roman" w:hAnsi="Times New Roman"/>
          <w:b w:val="1"/>
          <w:color w:val="404040"/>
          <w:sz w:val="24"/>
          <w:szCs w:val="24"/>
          <w:highlight w:val="white"/>
        </w:rPr>
      </w:pPr>
      <w:r w:rsidDel="00000000" w:rsidR="00000000" w:rsidRPr="00000000">
        <w:rPr>
          <w:rtl w:val="0"/>
        </w:rPr>
      </w:r>
    </w:p>
    <w:p w:rsidR="00000000" w:rsidDel="00000000" w:rsidP="00000000" w:rsidRDefault="00000000" w:rsidRPr="00000000" w14:paraId="0000017F">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w:t>
      </w:r>
    </w:p>
    <w:p w:rsidR="00000000" w:rsidDel="00000000" w:rsidP="00000000" w:rsidRDefault="00000000" w:rsidRPr="00000000" w14:paraId="00000180">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https://www.kaggle.com/datasets/paramaggarwal/fashion-product-images-dataset</w:t>
      </w:r>
    </w:p>
    <w:p w:rsidR="00000000" w:rsidDel="00000000" w:rsidP="00000000" w:rsidRDefault="00000000" w:rsidRPr="00000000" w14:paraId="00000181">
      <w:pPr>
        <w:tabs>
          <w:tab w:val="left" w:leader="none" w:pos="540"/>
        </w:tabs>
        <w:rPr>
          <w:b w:val="1"/>
          <w:sz w:val="36"/>
          <w:szCs w:val="36"/>
        </w:rPr>
      </w:pPr>
      <w:r w:rsidDel="00000000" w:rsidR="00000000" w:rsidRPr="00000000">
        <w:rPr>
          <w:rtl w:val="0"/>
        </w:rPr>
      </w:r>
    </w:p>
    <w:tbl>
      <w:tblPr>
        <w:tblStyle w:val="Table10"/>
        <w:tblW w:w="9375.0" w:type="dxa"/>
        <w:jc w:val="left"/>
        <w:tblInd w:w="-140.0" w:type="dxa"/>
        <w:tblLayout w:type="fixed"/>
        <w:tblLook w:val="0400"/>
      </w:tblPr>
      <w:tblGrid>
        <w:gridCol w:w="9375"/>
        <w:tblGridChange w:id="0">
          <w:tblGrid>
            <w:gridCol w:w="9375"/>
          </w:tblGrid>
        </w:tblGridChange>
      </w:tblGrid>
      <w:tr>
        <w:trPr>
          <w:cantSplit w:val="0"/>
          <w:tblHeader w:val="1"/>
        </w:trPr>
        <w:tc>
          <w:tcPr>
            <w:shd w:fill="ffffff" w:val="clear"/>
          </w:tcPr>
          <w:p w:rsidR="00000000" w:rsidDel="00000000" w:rsidP="00000000" w:rsidRDefault="00000000" w:rsidRPr="00000000" w14:paraId="00000182">
            <w:pPr>
              <w:spacing w:line="36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rFonts w:ascii="Times New Roman" w:cs="Times New Roman" w:eastAsia="Times New Roman" w:hAnsi="Times New Roman"/>
                <w:b w:val="1"/>
                <w:sz w:val="36"/>
                <w:szCs w:val="36"/>
                <w:rtl w:val="0"/>
              </w:rPr>
              <w:t xml:space="preserve">CHAPTER-4 </w:t>
            </w:r>
          </w:p>
          <w:p w:rsidR="00000000" w:rsidDel="00000000" w:rsidP="00000000" w:rsidRDefault="00000000" w:rsidRPr="00000000" w14:paraId="00000183">
            <w:pPr>
              <w:tabs>
                <w:tab w:val="left" w:leader="none" w:pos="540"/>
              </w:tabs>
              <w:jc w:val="left"/>
              <w:rPr>
                <w:b w:val="1"/>
                <w:sz w:val="36"/>
                <w:szCs w:val="36"/>
              </w:rPr>
            </w:pPr>
            <w:r w:rsidDel="00000000" w:rsidR="00000000" w:rsidRPr="00000000">
              <w:rPr>
                <w:rtl w:val="0"/>
              </w:rPr>
            </w:r>
          </w:p>
          <w:p w:rsidR="00000000" w:rsidDel="00000000" w:rsidP="00000000" w:rsidRDefault="00000000" w:rsidRPr="00000000" w14:paraId="00000184">
            <w:pPr>
              <w:tabs>
                <w:tab w:val="left" w:leader="none" w:pos="540"/>
              </w:tabs>
              <w:jc w:val="center"/>
              <w:rPr>
                <w:rFonts w:ascii="Times New Roman" w:cs="Times New Roman" w:eastAsia="Times New Roman" w:hAnsi="Times New Roman"/>
                <w:b w:val="1"/>
                <w:sz w:val="36"/>
                <w:szCs w:val="36"/>
              </w:rPr>
            </w:pPr>
            <w:r w:rsidDel="00000000" w:rsidR="00000000" w:rsidRPr="00000000">
              <w:rPr>
                <w:sz w:val="36"/>
                <w:szCs w:val="36"/>
                <w:rtl w:val="0"/>
              </w:rPr>
              <w:t xml:space="preserve">           </w:t>
            </w:r>
            <w:r w:rsidDel="00000000" w:rsidR="00000000" w:rsidRPr="00000000">
              <w:rPr>
                <w:rFonts w:ascii="Times New Roman" w:cs="Times New Roman" w:eastAsia="Times New Roman" w:hAnsi="Times New Roman"/>
                <w:b w:val="1"/>
                <w:sz w:val="36"/>
                <w:szCs w:val="36"/>
                <w:rtl w:val="0"/>
              </w:rPr>
              <w:t xml:space="preserve">DESIGN DESCRIPTION</w:t>
            </w:r>
          </w:p>
          <w:p w:rsidR="00000000" w:rsidDel="00000000" w:rsidP="00000000" w:rsidRDefault="00000000" w:rsidRPr="00000000" w14:paraId="00000185">
            <w:pPr>
              <w:tabs>
                <w:tab w:val="left" w:leader="none" w:pos="540"/>
              </w:tabs>
              <w:rPr>
                <w:b w:val="1"/>
                <w:sz w:val="36"/>
                <w:szCs w:val="36"/>
              </w:rPr>
            </w:pPr>
            <w:r w:rsidDel="00000000" w:rsidR="00000000" w:rsidRPr="00000000">
              <w:rPr>
                <w:b w:val="1"/>
                <w:sz w:val="36"/>
                <w:szCs w:val="36"/>
                <w:rtl w:val="0"/>
              </w:rPr>
              <w:t xml:space="preserve">                         </w:t>
            </w:r>
          </w:p>
          <w:p w:rsidR="00000000" w:rsidDel="00000000" w:rsidP="00000000" w:rsidRDefault="00000000" w:rsidRPr="00000000" w14:paraId="00000186">
            <w:pPr>
              <w:tabs>
                <w:tab w:val="left" w:leader="none" w:pos="540"/>
              </w:tabs>
              <w:rPr>
                <w:b w:val="1"/>
                <w:color w:val="000000"/>
                <w:sz w:val="36"/>
                <w:szCs w:val="36"/>
              </w:rPr>
            </w:pPr>
            <w:r w:rsidDel="00000000" w:rsidR="00000000" w:rsidRPr="00000000">
              <w:rPr>
                <w:rtl w:val="0"/>
              </w:rPr>
            </w:r>
          </w:p>
          <w:p w:rsidR="00000000" w:rsidDel="00000000" w:rsidP="00000000" w:rsidRDefault="00000000" w:rsidRPr="00000000" w14:paraId="00000187">
            <w:pPr>
              <w:tabs>
                <w:tab w:val="left" w:leader="none" w:pos="540"/>
              </w:tabs>
              <w:rPr>
                <w:b w:val="1"/>
                <w:color w:val="000000"/>
                <w:sz w:val="36"/>
                <w:szCs w:val="36"/>
              </w:rPr>
            </w:pPr>
            <w:r w:rsidDel="00000000" w:rsidR="00000000" w:rsidRPr="00000000">
              <w:rPr>
                <w:rtl w:val="0"/>
              </w:rPr>
            </w:r>
          </w:p>
          <w:p w:rsidR="00000000" w:rsidDel="00000000" w:rsidP="00000000" w:rsidRDefault="00000000" w:rsidRPr="00000000" w14:paraId="00000188">
            <w:pPr>
              <w:shd w:fill="ffffff" w:val="clear"/>
              <w:spacing w:after="200" w:before="200" w:line="428.625"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 Novelty:Unified Multi-Modal Ad Generation</w:t>
            </w:r>
          </w:p>
          <w:p w:rsidR="00000000" w:rsidDel="00000000" w:rsidP="00000000" w:rsidRDefault="00000000" w:rsidRPr="00000000" w14:paraId="00000189">
            <w:pPr>
              <w:numPr>
                <w:ilvl w:val="1"/>
                <w:numId w:val="3"/>
              </w:numPr>
              <w:shd w:fill="ffffff" w:val="clear"/>
              <w:spacing w:after="0" w:afterAutospacing="0" w:before="260" w:line="428.625"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Unlike existing tools that specialize in isolated tasks (e.g., text-only or image-only generation), this application integrates text, visuals, and multimedia into a seamless workflow, producing cohesive, platform-ready advertisements.</w:t>
            </w:r>
          </w:p>
          <w:p w:rsidR="00000000" w:rsidDel="00000000" w:rsidP="00000000" w:rsidRDefault="00000000" w:rsidRPr="00000000" w14:paraId="0000018A">
            <w:pPr>
              <w:numPr>
                <w:ilvl w:val="1"/>
                <w:numId w:val="3"/>
              </w:numPr>
              <w:shd w:fill="ffffff" w:val="clear"/>
              <w:spacing w:after="0" w:afterAutospacing="0" w:before="0" w:beforeAutospacing="0" w:line="428.625"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Combines large language models (LLMs) like Mistral-7B-Instruct-v0.1 Large Language Model (LLM) with diffusion-based image generators (Stable Diffusion) to ensure brand-consistent creatives across formats.</w:t>
            </w:r>
          </w:p>
          <w:p w:rsidR="00000000" w:rsidDel="00000000" w:rsidP="00000000" w:rsidRDefault="00000000" w:rsidRPr="00000000" w14:paraId="0000018B">
            <w:pPr>
              <w:numPr>
                <w:ilvl w:val="0"/>
                <w:numId w:val="3"/>
              </w:numPr>
              <w:shd w:fill="ffffff" w:val="clear"/>
              <w:spacing w:after="0" w:afterAutospacing="0" w:before="0" w:beforeAutospacing="0" w:line="428.625"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Contextual and Brand-Aware AI</w:t>
            </w:r>
          </w:p>
          <w:p w:rsidR="00000000" w:rsidDel="00000000" w:rsidP="00000000" w:rsidRDefault="00000000" w:rsidRPr="00000000" w14:paraId="0000018C">
            <w:pPr>
              <w:numPr>
                <w:ilvl w:val="1"/>
                <w:numId w:val="3"/>
              </w:numPr>
              <w:shd w:fill="ffffff" w:val="clear"/>
              <w:spacing w:after="0" w:afterAutospacing="0" w:before="0" w:beforeAutospacing="0" w:line="428.625"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Introduces a dynamic feedback loop where AI-generated content is refined using real-time consumer engagement data (e.g., click-through rates, social media interactions), enabling ads to evolve with audience preferences.</w:t>
            </w:r>
          </w:p>
          <w:p w:rsidR="00000000" w:rsidDel="00000000" w:rsidP="00000000" w:rsidRDefault="00000000" w:rsidRPr="00000000" w14:paraId="0000018D">
            <w:pPr>
              <w:numPr>
                <w:ilvl w:val="1"/>
                <w:numId w:val="3"/>
              </w:numPr>
              <w:shd w:fill="ffffff" w:val="clear"/>
              <w:spacing w:after="200" w:before="0" w:beforeAutospacing="0" w:line="428.625"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Incorporates natural language understanding (NLU) to interpret brand guidelines (tone, style, values) and ensure generated content aligns with corporate identity.</w:t>
            </w:r>
          </w:p>
          <w:p w:rsidR="00000000" w:rsidDel="00000000" w:rsidP="00000000" w:rsidRDefault="00000000" w:rsidRPr="00000000" w14:paraId="0000018E">
            <w:pPr>
              <w:shd w:fill="ffffff" w:val="clear"/>
              <w:spacing w:after="200" w:before="200" w:line="428.625" w:lineRule="auto"/>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18F">
            <w:pPr>
              <w:spacing w:line="36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rtl w:val="0"/>
              </w:rPr>
            </w:r>
          </w:p>
          <w:p w:rsidR="00000000" w:rsidDel="00000000" w:rsidP="00000000" w:rsidRDefault="00000000" w:rsidRPr="00000000" w14:paraId="00000190">
            <w:pPr>
              <w:spacing w:line="360" w:lineRule="auto"/>
              <w:rPr>
                <w:rFonts w:ascii="Times New Roman" w:cs="Times New Roman" w:eastAsia="Times New Roman" w:hAnsi="Times New Roman"/>
                <w:b w:val="1"/>
                <w:sz w:val="36"/>
                <w:szCs w:val="36"/>
              </w:rPr>
            </w:pPr>
            <w:r w:rsidDel="00000000" w:rsidR="00000000" w:rsidRPr="00000000">
              <w:rPr>
                <w:rtl w:val="0"/>
              </w:rPr>
            </w:r>
          </w:p>
        </w:tc>
      </w:tr>
      <w:tr>
        <w:trPr>
          <w:cantSplit w:val="0"/>
          <w:trHeight w:val="49954.42708333333" w:hRule="atLeast"/>
          <w:tblHeader w:val="0"/>
        </w:trPr>
        <w:tc>
          <w:tcPr>
            <w:shd w:fill="ffffff" w:val="clear"/>
          </w:tcPr>
          <w:p w:rsidR="00000000" w:rsidDel="00000000" w:rsidP="00000000" w:rsidRDefault="00000000" w:rsidRPr="00000000" w14:paraId="00000191">
            <w:pPr>
              <w:shd w:fill="ffffff" w:val="clear"/>
              <w:spacing w:after="200" w:before="200"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 Innovativeness:</w:t>
            </w:r>
          </w:p>
          <w:p w:rsidR="00000000" w:rsidDel="00000000" w:rsidP="00000000" w:rsidRDefault="00000000" w:rsidRPr="00000000" w14:paraId="00000192">
            <w:pPr>
              <w:shd w:fill="ffffff" w:val="clear"/>
              <w:spacing w:after="200" w:before="200"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1.Scalable Personalization</w:t>
            </w:r>
          </w:p>
          <w:p w:rsidR="00000000" w:rsidDel="00000000" w:rsidP="00000000" w:rsidRDefault="00000000" w:rsidRPr="00000000" w14:paraId="00000193">
            <w:pPr>
              <w:numPr>
                <w:ilvl w:val="1"/>
                <w:numId w:val="1"/>
              </w:numPr>
              <w:spacing w:after="0" w:afterAutospacing="0" w:before="320" w:line="36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Enables hyper-personalized ad variations at scale by analyzing granular audience segments (demographics, browsing history), overcoming the "one-size-fits-all" limitation of traditional marketing.</w:t>
            </w:r>
          </w:p>
          <w:p w:rsidR="00000000" w:rsidDel="00000000" w:rsidP="00000000" w:rsidRDefault="00000000" w:rsidRPr="00000000" w14:paraId="00000194">
            <w:pPr>
              <w:numPr>
                <w:ilvl w:val="0"/>
                <w:numId w:val="1"/>
              </w:numPr>
              <w:shd w:fill="ffffff" w:val="clear"/>
              <w:spacing w:after="0" w:afterAutospacing="0" w:before="0" w:beforeAutospacing="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Human-AI Collaborative Workflow</w:t>
            </w:r>
          </w:p>
          <w:p w:rsidR="00000000" w:rsidDel="00000000" w:rsidP="00000000" w:rsidRDefault="00000000" w:rsidRPr="00000000" w14:paraId="00000195">
            <w:pPr>
              <w:numPr>
                <w:ilvl w:val="1"/>
                <w:numId w:val="1"/>
              </w:numPr>
              <w:spacing w:after="0" w:afterAutospacing="0" w:before="0" w:beforeAutospacing="0" w:line="36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Introduces a hybrid workflow where marketers interactively refine AI outputs (e.g., tweak copy, adjust visuals) without disrupting the automation pipeline, blending human creativity with machine efficiency.</w:t>
            </w:r>
          </w:p>
          <w:p w:rsidR="00000000" w:rsidDel="00000000" w:rsidP="00000000" w:rsidRDefault="00000000" w:rsidRPr="00000000" w14:paraId="00000196">
            <w:pPr>
              <w:numPr>
                <w:ilvl w:val="0"/>
                <w:numId w:val="1"/>
              </w:numPr>
              <w:shd w:fill="ffffff" w:val="clear"/>
              <w:spacing w:after="0" w:afterAutospacing="0" w:before="0" w:beforeAutospacing="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Cross-Platform Optimization</w:t>
            </w:r>
          </w:p>
          <w:p w:rsidR="00000000" w:rsidDel="00000000" w:rsidP="00000000" w:rsidRDefault="00000000" w:rsidRPr="00000000" w14:paraId="00000197">
            <w:pPr>
              <w:numPr>
                <w:ilvl w:val="1"/>
                <w:numId w:val="1"/>
              </w:numPr>
              <w:spacing w:after="0" w:afterAutospacing="0" w:before="0" w:beforeAutospacing="0" w:line="36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Automatically adapts generated ads to platform-specific requirements (e.g., Instagram stories vs. Google Display Ads), optimizing aspect ratios, text lengths, and visual styles—eliminating manual reformatting.</w:t>
            </w:r>
          </w:p>
          <w:p w:rsidR="00000000" w:rsidDel="00000000" w:rsidP="00000000" w:rsidRDefault="00000000" w:rsidRPr="00000000" w14:paraId="00000198">
            <w:pPr>
              <w:numPr>
                <w:ilvl w:val="0"/>
                <w:numId w:val="1"/>
              </w:numPr>
              <w:shd w:fill="ffffff" w:val="clear"/>
              <w:spacing w:after="0" w:afterAutospacing="0" w:before="0" w:beforeAutospacing="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Democratization of Advanced Marketing</w:t>
            </w:r>
          </w:p>
          <w:p w:rsidR="00000000" w:rsidDel="00000000" w:rsidP="00000000" w:rsidRDefault="00000000" w:rsidRPr="00000000" w14:paraId="00000199">
            <w:pPr>
              <w:numPr>
                <w:ilvl w:val="1"/>
                <w:numId w:val="1"/>
              </w:numPr>
              <w:spacing w:after="200" w:before="0" w:beforeAutospacing="0" w:line="36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Makes enterprise-level ad creation accessible to small and medium businesses (SMBs) by reducing costs, technical expertise barriers, and production time traditionally associated with high-quality campaigns.</w:t>
            </w:r>
          </w:p>
          <w:p w:rsidR="00000000" w:rsidDel="00000000" w:rsidP="00000000" w:rsidRDefault="00000000" w:rsidRPr="00000000" w14:paraId="0000019A">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B">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4.3 Interoperability</w:t>
            </w:r>
          </w:p>
          <w:p w:rsidR="00000000" w:rsidDel="00000000" w:rsidP="00000000" w:rsidRDefault="00000000" w:rsidRPr="00000000" w14:paraId="0000019C">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Interoperability in the system exists with smooth interoperability of a range of new-generation AI devices and technologies. The system employs a language model (Mistral-7B-Instruct-v0.1) for text generation corresponding to the input prompt and diffusion-image generation model (Stable Diffusion) for generating multimedia ad creatives. The framework maximizes interoperability between such sections as prompt engineering, advert generation through engagement of building blocks.</w:t>
            </w:r>
          </w:p>
          <w:p w:rsidR="00000000" w:rsidDel="00000000" w:rsidP="00000000" w:rsidRDefault="00000000" w:rsidRPr="00000000" w14:paraId="0000019D">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4.4 Performance</w:t>
            </w:r>
          </w:p>
          <w:p w:rsidR="00000000" w:rsidDel="00000000" w:rsidP="00000000" w:rsidRDefault="00000000" w:rsidRPr="00000000" w14:paraId="0000019E">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application substantially improves performance with reduced human effort and manual thinking time. With optimized AI models, it enables quicker response, allowing large-scale ad campaigns across millions of digital media users to be executed with low latency.</w:t>
            </w:r>
          </w:p>
          <w:p w:rsidR="00000000" w:rsidDel="00000000" w:rsidP="00000000" w:rsidRDefault="00000000" w:rsidRPr="00000000" w14:paraId="0000019F">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0">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4.5 Security</w:t>
            </w:r>
          </w:p>
          <w:p w:rsidR="00000000" w:rsidDel="00000000" w:rsidP="00000000" w:rsidRDefault="00000000" w:rsidRPr="00000000" w14:paraId="000001A1">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Security measures are integrated into the design, particularly through the adoption of generative AI. The system ensures to circumvent risk against disinformation, brand inconsistency, and algorithmic bias. Human-in-the-loop audit and verification processes are utilized, and through them, the app safeguards brand identity and user trust. Secure input data handling—like user-input prompts and behavioral analytics—forms a significant design aspect, as per data protection laws and AI mindfulness ethics.</w:t>
            </w:r>
          </w:p>
          <w:p w:rsidR="00000000" w:rsidDel="00000000" w:rsidP="00000000" w:rsidRDefault="00000000" w:rsidRPr="00000000" w14:paraId="000001A2">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3">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4.6 Reliability</w:t>
            </w:r>
          </w:p>
          <w:p w:rsidR="00000000" w:rsidDel="00000000" w:rsidP="00000000" w:rsidRDefault="00000000" w:rsidRPr="00000000" w14:paraId="000001A4">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Reliability is achieved through the repeatable generation of brand-conformant(based on certain user inputs), high-quality creatives. Utilizing thoroughly documented and tried models such as Mistral-7B and Stable Diffusion minimizes failure risk and likelihood of inconsistency in output. Modular architecture also facilitates fault isolation and recovery;minimizing downtime and maximizing availability of the application.</w:t>
            </w:r>
          </w:p>
          <w:p w:rsidR="00000000" w:rsidDel="00000000" w:rsidP="00000000" w:rsidRDefault="00000000" w:rsidRPr="00000000" w14:paraId="000001A5">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6">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4.7 Maintainability</w:t>
            </w:r>
          </w:p>
          <w:p w:rsidR="00000000" w:rsidDel="00000000" w:rsidP="00000000" w:rsidRDefault="00000000" w:rsidRPr="00000000" w14:paraId="000001A7">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Maintainability is a fundamental resource of this project, achievable due to modularity and layering in its architecture. Any module—like the prompt generator, image generator—can be replaced or updated independently. Software developers can therefore update AI models or embed new rules for marketing(more inputs) without affecting the system as a whole.API standardization make testing, debugging, and providing long-term support easier.</w:t>
            </w:r>
          </w:p>
          <w:p w:rsidR="00000000" w:rsidDel="00000000" w:rsidP="00000000" w:rsidRDefault="00000000" w:rsidRPr="00000000" w14:paraId="000001A8">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9">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4.8 Portability</w:t>
            </w:r>
          </w:p>
          <w:p w:rsidR="00000000" w:rsidDel="00000000" w:rsidP="00000000" w:rsidRDefault="00000000" w:rsidRPr="00000000" w14:paraId="000001AA">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 a web-based application, the solution is portable over various hardware and software platforms. It can be deployed in cloud-based systems, company local servers, or blended configurations with few reworks. With access via stable APIs, moving between development, testing, and production environments becomes flawless with guaranteed access irrespective of the base infrastructure.</w:t>
            </w:r>
          </w:p>
          <w:p w:rsidR="00000000" w:rsidDel="00000000" w:rsidP="00000000" w:rsidRDefault="00000000" w:rsidRPr="00000000" w14:paraId="000001AB">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C">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4.9 Legacy to Modernization</w:t>
            </w:r>
          </w:p>
          <w:p w:rsidR="00000000" w:rsidDel="00000000" w:rsidP="00000000" w:rsidRDefault="00000000" w:rsidRPr="00000000" w14:paraId="000001AD">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application is an evolution of conventional marketing process to AI-backed processes. It simplifies creative development, heretofore labor-intensive and time-consuming, infusing speed, consistency, and smarts into ad campaign creation. With this, it allows businesses to update their marketing approaches, adopt data-driven decision-making, and compete within the digital-first economy of the present times.This particularly falls in favor for small scale businesses that do not want to invest too much in manual work and its burdening costs. </w:t>
            </w:r>
          </w:p>
          <w:p w:rsidR="00000000" w:rsidDel="00000000" w:rsidP="00000000" w:rsidRDefault="00000000" w:rsidRPr="00000000" w14:paraId="000001AE">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F">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4.10 Reusability</w:t>
            </w:r>
          </w:p>
          <w:p w:rsidR="00000000" w:rsidDel="00000000" w:rsidP="00000000" w:rsidRDefault="00000000" w:rsidRPr="00000000" w14:paraId="000001B0">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platform is built for facilitation of reusability. Prompt templates, generation modules and mechanisms  can be reused in various campaigns, clients, or industries. The same AI elements which create content for a product can be modified with minor input differences to produce another. This modular reuse not only saves time-to-market but also lowers development and operational expenses in the long run.</w:t>
            </w:r>
          </w:p>
          <w:p w:rsidR="00000000" w:rsidDel="00000000" w:rsidP="00000000" w:rsidRDefault="00000000" w:rsidRPr="00000000" w14:paraId="000001B1">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2">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4.11 Application Compatibility</w:t>
            </w:r>
          </w:p>
          <w:p w:rsidR="00000000" w:rsidDel="00000000" w:rsidP="00000000" w:rsidRDefault="00000000" w:rsidRPr="00000000" w14:paraId="000001B3">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solution is made to be compatible with existing workflows and digital marketing platforms. It can be integrated with campaign management systems, CRM, performance analysis, and so forth, using APIs and plugin-based architecture. This way, organizations don't need to change their infrastructure to implement the solution—it fits into their current environments without too much disturbance.</w:t>
            </w:r>
          </w:p>
          <w:p w:rsidR="00000000" w:rsidDel="00000000" w:rsidP="00000000" w:rsidRDefault="00000000" w:rsidRPr="00000000" w14:paraId="000001B4">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5">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4.12 Resource Utilization</w:t>
            </w:r>
          </w:p>
          <w:p w:rsidR="00000000" w:rsidDel="00000000" w:rsidP="00000000" w:rsidRDefault="00000000" w:rsidRPr="00000000" w14:paraId="000001B6">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Resource usage is optimized both in human and computing capabilities. With automated content generation, the platform minimizes dependence on creative departments for producing mundane ads so that the departments can be devoted to strategy and innovation. For computing, optimized usage of GPU and cloud resources facilitates rapid processing of generative workloads at optimal cost.</w:t>
            </w:r>
          </w:p>
          <w:p w:rsidR="00000000" w:rsidDel="00000000" w:rsidP="00000000" w:rsidRDefault="00000000" w:rsidRPr="00000000" w14:paraId="000001B7">
            <w:pPr>
              <w:spacing w:after="200" w:before="32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8">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1B9">
      <w:pPr>
        <w:tabs>
          <w:tab w:val="left" w:leader="none" w:pos="540"/>
        </w:tabs>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BA">
      <w:pPr>
        <w:tabs>
          <w:tab w:val="left" w:leader="none" w:pos="540"/>
        </w:tabs>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BB">
      <w:pPr>
        <w:tabs>
          <w:tab w:val="left" w:leader="none" w:pos="540"/>
        </w:tabs>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CHAPTER-5</w:t>
      </w:r>
    </w:p>
    <w:p w:rsidR="00000000" w:rsidDel="00000000" w:rsidP="00000000" w:rsidRDefault="00000000" w:rsidRPr="00000000" w14:paraId="000001BC">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ab/>
        <w:tab/>
      </w:r>
    </w:p>
    <w:p w:rsidR="00000000" w:rsidDel="00000000" w:rsidP="00000000" w:rsidRDefault="00000000" w:rsidRPr="00000000" w14:paraId="000001BD">
      <w:pPr>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HIGH LEVEL SYSTEM DESIGN /SYSTEM ARCHITECTURE</w:t>
      </w:r>
      <w:r w:rsidDel="00000000" w:rsidR="00000000" w:rsidRPr="00000000">
        <w:rPr>
          <w:rtl w:val="0"/>
        </w:rPr>
      </w:r>
    </w:p>
    <w:p w:rsidR="00000000" w:rsidDel="00000000" w:rsidP="00000000" w:rsidRDefault="00000000" w:rsidRPr="00000000" w14:paraId="000001BE">
      <w:pPr>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560060" cy="2921000"/>
            <wp:effectExtent b="0" l="0" r="0" t="0"/>
            <wp:docPr id="20"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56006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Style w:val="Subtitle"/>
        <w:jc w:val="center"/>
        <w:rPr/>
      </w:pPr>
      <w:bookmarkStart w:colFirst="0" w:colLast="0" w:name="_heading=h.yvewv2ul9plq" w:id="0"/>
      <w:bookmarkEnd w:id="0"/>
      <w:r w:rsidDel="00000000" w:rsidR="00000000" w:rsidRPr="00000000">
        <w:rPr>
          <w:rtl w:val="0"/>
        </w:rPr>
        <w:t xml:space="preserve">Fig 1. High level architecture overview diagram</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 automatically generate advertisement creatives using a combination of web-based user input, image processing, prompt engineering, and AI image generation through Stable Diffusion. It integrates a Mistral LLM model for generating high-quality textual prompts that guide the image generation process.</w:t>
      </w:r>
    </w:p>
    <w:p w:rsidR="00000000" w:rsidDel="00000000" w:rsidP="00000000" w:rsidRDefault="00000000" w:rsidRPr="00000000" w14:paraId="000001C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System Components : </w:t>
      </w:r>
    </w:p>
    <w:p w:rsidR="00000000" w:rsidDel="00000000" w:rsidP="00000000" w:rsidRDefault="00000000" w:rsidRPr="00000000" w14:paraId="000001C4">
      <w:pPr>
        <w:spacing w:line="360"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C5">
      <w:pPr>
        <w:spacing w:line="360" w:lineRule="auto"/>
        <w:jc w:val="both"/>
        <w:rPr>
          <w:rFonts w:ascii="Times New Roman" w:cs="Times New Roman" w:eastAsia="Times New Roman" w:hAnsi="Times New Roman"/>
          <w:b w:val="1"/>
          <w:color w:val="000000"/>
          <w:sz w:val="28"/>
          <w:szCs w:val="28"/>
          <w:highlight w:val="white"/>
        </w:rPr>
      </w:pPr>
      <w:r w:rsidDel="00000000" w:rsidR="00000000" w:rsidRPr="00000000">
        <w:rPr>
          <w:rFonts w:ascii="Times New Roman" w:cs="Times New Roman" w:eastAsia="Times New Roman" w:hAnsi="Times New Roman"/>
          <w:b w:val="1"/>
          <w:color w:val="000000"/>
          <w:sz w:val="28"/>
          <w:szCs w:val="28"/>
          <w:highlight w:val="white"/>
          <w:rtl w:val="0"/>
        </w:rPr>
        <w:t xml:space="preserve">5.1. Frontend (Web Interface)</w:t>
      </w:r>
    </w:p>
    <w:p w:rsidR="00000000" w:rsidDel="00000000" w:rsidP="00000000" w:rsidRDefault="00000000" w:rsidRPr="00000000" w14:paraId="000001C6">
      <w:pPr>
        <w:spacing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Built with React / Angular / Vue with HTML, CSS, and JavaScript.</w:t>
      </w:r>
    </w:p>
    <w:p w:rsidR="00000000" w:rsidDel="00000000" w:rsidP="00000000" w:rsidRDefault="00000000" w:rsidRPr="00000000" w14:paraId="000001C7">
      <w:pPr>
        <w:spacing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Allows users to upload product images, enter descriptions, and preview/download the final advertisement.</w:t>
      </w:r>
    </w:p>
    <w:p w:rsidR="00000000" w:rsidDel="00000000" w:rsidP="00000000" w:rsidRDefault="00000000" w:rsidRPr="00000000" w14:paraId="000001C8">
      <w:pPr>
        <w:spacing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C9">
      <w:pPr>
        <w:spacing w:line="360" w:lineRule="auto"/>
        <w:jc w:val="both"/>
        <w:rPr>
          <w:rFonts w:ascii="Times New Roman" w:cs="Times New Roman" w:eastAsia="Times New Roman" w:hAnsi="Times New Roman"/>
          <w:b w:val="1"/>
          <w:color w:val="000000"/>
          <w:sz w:val="28"/>
          <w:szCs w:val="28"/>
          <w:highlight w:val="white"/>
        </w:rPr>
      </w:pPr>
      <w:r w:rsidDel="00000000" w:rsidR="00000000" w:rsidRPr="00000000">
        <w:rPr>
          <w:rFonts w:ascii="Times New Roman" w:cs="Times New Roman" w:eastAsia="Times New Roman" w:hAnsi="Times New Roman"/>
          <w:b w:val="1"/>
          <w:color w:val="000000"/>
          <w:sz w:val="28"/>
          <w:szCs w:val="28"/>
          <w:highlight w:val="white"/>
          <w:rtl w:val="0"/>
        </w:rPr>
        <w:t xml:space="preserve">5.2. API Gateway / Backend Service</w:t>
      </w:r>
    </w:p>
    <w:p w:rsidR="00000000" w:rsidDel="00000000" w:rsidP="00000000" w:rsidRDefault="00000000" w:rsidRPr="00000000" w14:paraId="000001CA">
      <w:pPr>
        <w:spacing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Handles request routing among components such as the image preprocessor, prompt generator (Mistral LLM), and Stable Diffusion. Built with Node.js / Flask / FastAPI with a RESTful API architecture.</w:t>
      </w:r>
    </w:p>
    <w:p w:rsidR="00000000" w:rsidDel="00000000" w:rsidP="00000000" w:rsidRDefault="00000000" w:rsidRPr="00000000" w14:paraId="000001CB">
      <w:pPr>
        <w:spacing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CC">
      <w:pPr>
        <w:spacing w:line="360" w:lineRule="auto"/>
        <w:jc w:val="both"/>
        <w:rPr>
          <w:rFonts w:ascii="Times New Roman" w:cs="Times New Roman" w:eastAsia="Times New Roman" w:hAnsi="Times New Roman"/>
          <w:b w:val="1"/>
          <w:color w:val="000000"/>
          <w:sz w:val="28"/>
          <w:szCs w:val="28"/>
          <w:highlight w:val="white"/>
        </w:rPr>
      </w:pPr>
      <w:r w:rsidDel="00000000" w:rsidR="00000000" w:rsidRPr="00000000">
        <w:rPr>
          <w:rFonts w:ascii="Times New Roman" w:cs="Times New Roman" w:eastAsia="Times New Roman" w:hAnsi="Times New Roman"/>
          <w:b w:val="1"/>
          <w:color w:val="000000"/>
          <w:sz w:val="28"/>
          <w:szCs w:val="28"/>
          <w:highlight w:val="white"/>
          <w:rtl w:val="0"/>
        </w:rPr>
        <w:t xml:space="preserve">5.3. Image Preprocessor</w:t>
      </w:r>
    </w:p>
    <w:p w:rsidR="00000000" w:rsidDel="00000000" w:rsidP="00000000" w:rsidRDefault="00000000" w:rsidRPr="00000000" w14:paraId="000001C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Uses OpenCV and Mask-RCNN to mask and segment the uploaded product image, readying it for error-free inpainting by the diffusion model.</w:t>
      </w:r>
      <w:r w:rsidDel="00000000" w:rsidR="00000000" w:rsidRPr="00000000">
        <w:rPr>
          <w:rtl w:val="0"/>
        </w:rPr>
      </w:r>
    </w:p>
    <w:p w:rsidR="00000000" w:rsidDel="00000000" w:rsidP="00000000" w:rsidRDefault="00000000" w:rsidRPr="00000000" w14:paraId="000001CE">
      <w:pPr>
        <w:spacing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CF">
      <w:pPr>
        <w:spacing w:line="360" w:lineRule="auto"/>
        <w:jc w:val="both"/>
        <w:rPr>
          <w:rFonts w:ascii="Times New Roman" w:cs="Times New Roman" w:eastAsia="Times New Roman" w:hAnsi="Times New Roman"/>
          <w:b w:val="1"/>
          <w:color w:val="000000"/>
          <w:sz w:val="28"/>
          <w:szCs w:val="28"/>
          <w:highlight w:val="white"/>
        </w:rPr>
      </w:pPr>
      <w:r w:rsidDel="00000000" w:rsidR="00000000" w:rsidRPr="00000000">
        <w:rPr>
          <w:rFonts w:ascii="Times New Roman" w:cs="Times New Roman" w:eastAsia="Times New Roman" w:hAnsi="Times New Roman"/>
          <w:b w:val="1"/>
          <w:color w:val="000000"/>
          <w:sz w:val="28"/>
          <w:szCs w:val="28"/>
          <w:highlight w:val="white"/>
          <w:rtl w:val="0"/>
        </w:rPr>
        <w:t xml:space="preserve">5.4 Prompt Generator (Mistral LLM)</w:t>
      </w:r>
    </w:p>
    <w:p w:rsidR="00000000" w:rsidDel="00000000" w:rsidP="00000000" w:rsidRDefault="00000000" w:rsidRPr="00000000" w14:paraId="000001D0">
      <w:pPr>
        <w:spacing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Converts user descriptions into novel prompts with Mistral-7B or Mistral-Instruct.</w:t>
      </w:r>
    </w:p>
    <w:p w:rsidR="00000000" w:rsidDel="00000000" w:rsidP="00000000" w:rsidRDefault="00000000" w:rsidRPr="00000000" w14:paraId="000001D1">
      <w:pPr>
        <w:spacing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D2">
      <w:pPr>
        <w:spacing w:line="360" w:lineRule="auto"/>
        <w:jc w:val="both"/>
        <w:rPr>
          <w:rFonts w:ascii="Times New Roman" w:cs="Times New Roman" w:eastAsia="Times New Roman" w:hAnsi="Times New Roman"/>
          <w:b w:val="1"/>
          <w:color w:val="000000"/>
          <w:sz w:val="28"/>
          <w:szCs w:val="28"/>
          <w:highlight w:val="white"/>
        </w:rPr>
      </w:pPr>
      <w:r w:rsidDel="00000000" w:rsidR="00000000" w:rsidRPr="00000000">
        <w:rPr>
          <w:rFonts w:ascii="Times New Roman" w:cs="Times New Roman" w:eastAsia="Times New Roman" w:hAnsi="Times New Roman"/>
          <w:b w:val="1"/>
          <w:color w:val="000000"/>
          <w:sz w:val="28"/>
          <w:szCs w:val="28"/>
          <w:highlight w:val="white"/>
          <w:rtl w:val="0"/>
        </w:rPr>
        <w:t xml:space="preserve">5.5. Stable Diffusion (Inpainting)</w:t>
      </w:r>
    </w:p>
    <w:p w:rsidR="00000000" w:rsidDel="00000000" w:rsidP="00000000" w:rsidRDefault="00000000" w:rsidRPr="00000000" w14:paraId="000001D3">
      <w:pPr>
        <w:spacing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Takes masked image and LLM-created prompt to generate high-quality, </w:t>
      </w:r>
      <w:r w:rsidDel="00000000" w:rsidR="00000000" w:rsidRPr="00000000">
        <w:rPr>
          <w:rFonts w:ascii="Times New Roman" w:cs="Times New Roman" w:eastAsia="Times New Roman" w:hAnsi="Times New Roman"/>
          <w:color w:val="000000"/>
          <w:sz w:val="24"/>
          <w:szCs w:val="24"/>
          <w:highlight w:val="white"/>
          <w:rtl w:val="0"/>
        </w:rPr>
        <w:t xml:space="preserve">inpainted</w:t>
      </w:r>
      <w:r w:rsidDel="00000000" w:rsidR="00000000" w:rsidRPr="00000000">
        <w:rPr>
          <w:rFonts w:ascii="Times New Roman" w:cs="Times New Roman" w:eastAsia="Times New Roman" w:hAnsi="Times New Roman"/>
          <w:color w:val="000000"/>
          <w:sz w:val="24"/>
          <w:szCs w:val="24"/>
          <w:highlight w:val="white"/>
          <w:rtl w:val="0"/>
        </w:rPr>
        <w:t xml:space="preserve"> ad image. Deployed on Kaggle's P100 GPU environment.</w:t>
      </w:r>
    </w:p>
    <w:p w:rsidR="00000000" w:rsidDel="00000000" w:rsidP="00000000" w:rsidRDefault="00000000" w:rsidRPr="00000000" w14:paraId="000001D4">
      <w:pPr>
        <w:spacing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D5">
      <w:pPr>
        <w:spacing w:line="360" w:lineRule="auto"/>
        <w:jc w:val="both"/>
        <w:rPr>
          <w:rFonts w:ascii="Times New Roman" w:cs="Times New Roman" w:eastAsia="Times New Roman" w:hAnsi="Times New Roman"/>
          <w:b w:val="1"/>
          <w:color w:val="000000"/>
          <w:sz w:val="28"/>
          <w:szCs w:val="28"/>
          <w:highlight w:val="white"/>
        </w:rPr>
      </w:pPr>
      <w:r w:rsidDel="00000000" w:rsidR="00000000" w:rsidRPr="00000000">
        <w:rPr>
          <w:rFonts w:ascii="Times New Roman" w:cs="Times New Roman" w:eastAsia="Times New Roman" w:hAnsi="Times New Roman"/>
          <w:b w:val="1"/>
          <w:color w:val="000000"/>
          <w:sz w:val="28"/>
          <w:szCs w:val="28"/>
          <w:highlight w:val="white"/>
          <w:rtl w:val="0"/>
        </w:rPr>
        <w:t xml:space="preserve">5.6. Ad Renderer / Output Module</w:t>
      </w:r>
    </w:p>
    <w:p w:rsidR="00000000" w:rsidDel="00000000" w:rsidP="00000000" w:rsidRDefault="00000000" w:rsidRPr="00000000" w14:paraId="000001D6">
      <w:pPr>
        <w:spacing w:line="360" w:lineRule="auto"/>
        <w:jc w:val="both"/>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24"/>
          <w:highlight w:val="white"/>
          <w:rtl w:val="0"/>
        </w:rPr>
        <w:t xml:space="preserve">Shows the final ad, saves it to cloud storage (e.g., S3), and offers download/sharing features.</w:t>
      </w:r>
      <w:r w:rsidDel="00000000" w:rsidR="00000000" w:rsidRPr="00000000">
        <w:rPr>
          <w:rtl w:val="0"/>
        </w:rPr>
      </w:r>
    </w:p>
    <w:p w:rsidR="00000000" w:rsidDel="00000000" w:rsidP="00000000" w:rsidRDefault="00000000" w:rsidRPr="00000000" w14:paraId="000001D7">
      <w:pPr>
        <w:spacing w:line="360" w:lineRule="auto"/>
        <w:jc w:val="cente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 6</w:t>
      </w:r>
    </w:p>
    <w:p w:rsidR="00000000" w:rsidDel="00000000" w:rsidP="00000000" w:rsidRDefault="00000000" w:rsidRPr="00000000" w14:paraId="000001E2">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E3">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DESIGN DESCRIPTION</w:t>
      </w:r>
    </w:p>
    <w:p w:rsidR="00000000" w:rsidDel="00000000" w:rsidP="00000000" w:rsidRDefault="00000000" w:rsidRPr="00000000" w14:paraId="000001E4">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 </w:t>
        <w:tab/>
        <w:t xml:space="preserve">Master class diagram : </w:t>
      </w:r>
    </w:p>
    <w:p w:rsidR="00000000" w:rsidDel="00000000" w:rsidP="00000000" w:rsidRDefault="00000000" w:rsidRPr="00000000" w14:paraId="000001E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30829" cy="4327842"/>
            <wp:effectExtent b="0" l="0" r="0" t="0"/>
            <wp:docPr id="2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3830829" cy="4327842"/>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9">
      <w:pPr>
        <w:pStyle w:val="Subtitle"/>
        <w:rPr/>
      </w:pPr>
      <w:bookmarkStart w:colFirst="0" w:colLast="0" w:name="_heading=h.of98gu3953mz" w:id="1"/>
      <w:bookmarkEnd w:id="1"/>
      <w:r w:rsidDel="00000000" w:rsidR="00000000" w:rsidRPr="00000000">
        <w:rPr>
          <w:rtl w:val="0"/>
        </w:rPr>
        <w:t xml:space="preserve">Fig 2. Master Class Diagram</w:t>
      </w:r>
    </w:p>
    <w:p w:rsidR="00000000" w:rsidDel="00000000" w:rsidP="00000000" w:rsidRDefault="00000000" w:rsidRPr="00000000" w14:paraId="000001E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 ER Diagram </w:t>
      </w:r>
    </w:p>
    <w:p w:rsidR="00000000" w:rsidDel="00000000" w:rsidP="00000000" w:rsidRDefault="00000000" w:rsidRPr="00000000" w14:paraId="000001F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905125" cy="3509978"/>
            <wp:effectExtent b="0" l="0" r="0" t="0"/>
            <wp:docPr id="2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905125" cy="3509978"/>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5">
      <w:pPr>
        <w:pStyle w:val="Subtitle"/>
        <w:rPr/>
      </w:pPr>
      <w:bookmarkStart w:colFirst="0" w:colLast="0" w:name="_heading=h.83ykkvsvkw0p" w:id="2"/>
      <w:bookmarkEnd w:id="2"/>
      <w:r w:rsidDel="00000000" w:rsidR="00000000" w:rsidRPr="00000000">
        <w:rPr>
          <w:rtl w:val="0"/>
        </w:rPr>
        <w:t xml:space="preserve">Fig 3. ER Diagram</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6.3 Swimlane diagram </w:t>
      </w:r>
    </w:p>
    <w:p w:rsidR="00000000" w:rsidDel="00000000" w:rsidP="00000000" w:rsidRDefault="00000000" w:rsidRPr="00000000" w14:paraId="000001F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57813" cy="2195349"/>
            <wp:effectExtent b="0" l="0" r="0" t="0"/>
            <wp:docPr id="1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357813" cy="2195349"/>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4"/>
          <w:szCs w:val="24"/>
          <w:rtl w:val="0"/>
        </w:rPr>
        <w:t xml:space="preserve">Fig 4. Swimlane Diagram</w:t>
      </w: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6.3 State Diagram</w:t>
      </w:r>
    </w:p>
    <w:p w:rsidR="00000000" w:rsidDel="00000000" w:rsidP="00000000" w:rsidRDefault="00000000" w:rsidRPr="00000000" w14:paraId="000001F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680996" cy="5356543"/>
            <wp:effectExtent b="0" l="0" r="0" t="0"/>
            <wp:docPr id="2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1680996" cy="5356543"/>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2">
      <w:pPr>
        <w:pStyle w:val="Subtitle"/>
        <w:rPr/>
      </w:pPr>
      <w:bookmarkStart w:colFirst="0" w:colLast="0" w:name="_heading=h.82233icbljbv" w:id="3"/>
      <w:bookmarkEnd w:id="3"/>
      <w:r w:rsidDel="00000000" w:rsidR="00000000" w:rsidRPr="00000000">
        <w:rPr>
          <w:rtl w:val="0"/>
        </w:rPr>
        <w:t xml:space="preserve">Fig 5. State Diagaram</w:t>
      </w:r>
    </w:p>
    <w:p w:rsidR="00000000" w:rsidDel="00000000" w:rsidP="00000000" w:rsidRDefault="00000000" w:rsidRPr="00000000" w14:paraId="000002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6.4 User Interface Diagram</w:t>
      </w:r>
    </w:p>
    <w:p w:rsidR="00000000" w:rsidDel="00000000" w:rsidP="00000000" w:rsidRDefault="00000000" w:rsidRPr="00000000" w14:paraId="0000020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42218" cy="1562742"/>
            <wp:effectExtent b="0" l="0" r="0" t="0"/>
            <wp:docPr id="2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042218" cy="1562742"/>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0">
      <w:pPr>
        <w:pStyle w:val="Subtitle"/>
        <w:rPr>
          <w:rFonts w:ascii="Times New Roman" w:cs="Times New Roman" w:eastAsia="Times New Roman" w:hAnsi="Times New Roman"/>
          <w:sz w:val="28"/>
          <w:szCs w:val="28"/>
        </w:rPr>
      </w:pPr>
      <w:bookmarkStart w:colFirst="0" w:colLast="0" w:name="_heading=h.31tk5pu3i2gi" w:id="4"/>
      <w:bookmarkEnd w:id="4"/>
      <w:r w:rsidDel="00000000" w:rsidR="00000000" w:rsidRPr="00000000">
        <w:rPr>
          <w:rtl w:val="0"/>
        </w:rPr>
        <w:t xml:space="preserve">Fig 6. User Interface Diagram</w:t>
      </w:r>
      <w:r w:rsidDel="00000000" w:rsidR="00000000" w:rsidRPr="00000000">
        <w:rPr>
          <w:rtl w:val="0"/>
        </w:rPr>
      </w:r>
    </w:p>
    <w:p w:rsidR="00000000" w:rsidDel="00000000" w:rsidP="00000000" w:rsidRDefault="00000000" w:rsidRPr="00000000" w14:paraId="00000211">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2">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3">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4">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6.5 Report layout diagram </w:t>
      </w:r>
    </w:p>
    <w:p w:rsidR="00000000" w:rsidDel="00000000" w:rsidP="00000000" w:rsidRDefault="00000000" w:rsidRPr="00000000" w14:paraId="000002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B">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899112" cy="1667140"/>
            <wp:effectExtent b="0" l="0" r="0" t="0"/>
            <wp:docPr id="30"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899112" cy="166714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1D">
      <w:pPr>
        <w:pStyle w:val="Subtitle"/>
        <w:rPr/>
      </w:pPr>
      <w:bookmarkStart w:colFirst="0" w:colLast="0" w:name="_heading=h.ynryg82sz1a3" w:id="5"/>
      <w:bookmarkEnd w:id="5"/>
      <w:r w:rsidDel="00000000" w:rsidR="00000000" w:rsidRPr="00000000">
        <w:rPr>
          <w:rtl w:val="0"/>
        </w:rPr>
        <w:t xml:space="preserve">Fig 7. Report Layout Diagram</w:t>
      </w:r>
    </w:p>
    <w:p w:rsidR="00000000" w:rsidDel="00000000" w:rsidP="00000000" w:rsidRDefault="00000000" w:rsidRPr="00000000" w14:paraId="0000021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6.6 External interface diagram</w:t>
      </w:r>
    </w:p>
    <w:p w:rsidR="00000000" w:rsidDel="00000000" w:rsidP="00000000" w:rsidRDefault="00000000" w:rsidRPr="00000000" w14:paraId="0000022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27">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2975293" cy="4540378"/>
            <wp:effectExtent b="0" l="0" r="0" t="0"/>
            <wp:docPr id="24"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2975293" cy="4540378"/>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29">
      <w:pPr>
        <w:pStyle w:val="Subtitle"/>
        <w:rPr/>
      </w:pPr>
      <w:bookmarkStart w:colFirst="0" w:colLast="0" w:name="_heading=h.fut65ue846j0" w:id="6"/>
      <w:bookmarkEnd w:id="6"/>
      <w:r w:rsidDel="00000000" w:rsidR="00000000" w:rsidRPr="00000000">
        <w:rPr>
          <w:rtl w:val="0"/>
        </w:rPr>
        <w:t xml:space="preserve">Fig 8. External Interface Diagram</w:t>
      </w:r>
    </w:p>
    <w:p w:rsidR="00000000" w:rsidDel="00000000" w:rsidP="00000000" w:rsidRDefault="00000000" w:rsidRPr="00000000" w14:paraId="0000022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6.7 Packaging and deployment diagram</w:t>
      </w:r>
    </w:p>
    <w:p w:rsidR="00000000" w:rsidDel="00000000" w:rsidP="00000000" w:rsidRDefault="00000000" w:rsidRPr="00000000" w14:paraId="0000023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37">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3277255" cy="3727767"/>
            <wp:effectExtent b="0" l="0" r="0" t="0"/>
            <wp:docPr id="1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3277255" cy="3727767"/>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39">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3A">
      <w:pPr>
        <w:pStyle w:val="Subtitle"/>
        <w:rPr/>
      </w:pPr>
      <w:bookmarkStart w:colFirst="0" w:colLast="0" w:name="_heading=h.6kl4715xamd6" w:id="7"/>
      <w:bookmarkEnd w:id="7"/>
      <w:r w:rsidDel="00000000" w:rsidR="00000000" w:rsidRPr="00000000">
        <w:rPr>
          <w:rtl w:val="0"/>
        </w:rPr>
        <w:t xml:space="preserve">Fig 9. Packaging and Deployment Diagram</w:t>
      </w:r>
    </w:p>
    <w:p w:rsidR="00000000" w:rsidDel="00000000" w:rsidP="00000000" w:rsidRDefault="00000000" w:rsidRPr="00000000" w14:paraId="0000023B">
      <w:pPr>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23C">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3D">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3E">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3F">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40">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 7:</w:t>
      </w:r>
    </w:p>
    <w:p w:rsidR="00000000" w:rsidDel="00000000" w:rsidP="00000000" w:rsidRDefault="00000000" w:rsidRPr="00000000" w14:paraId="00000245">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46">
      <w:pPr>
        <w:jc w:val="center"/>
        <w:rPr>
          <w:rFonts w:ascii="Arial" w:cs="Arial" w:eastAsia="Arial" w:hAnsi="Arial"/>
          <w:color w:val="000000"/>
          <w:highlight w:val="white"/>
        </w:rPr>
      </w:pPr>
      <w:r w:rsidDel="00000000" w:rsidR="00000000" w:rsidRPr="00000000">
        <w:rPr>
          <w:rFonts w:ascii="Times New Roman" w:cs="Times New Roman" w:eastAsia="Times New Roman" w:hAnsi="Times New Roman"/>
          <w:b w:val="1"/>
          <w:sz w:val="36"/>
          <w:szCs w:val="36"/>
          <w:rtl w:val="0"/>
        </w:rPr>
        <w:t xml:space="preserve">TECHNOLOGIES USED</w:t>
      </w:r>
      <w:r w:rsidDel="00000000" w:rsidR="00000000" w:rsidRPr="00000000">
        <w:rPr>
          <w:rtl w:val="0"/>
        </w:rPr>
      </w:r>
    </w:p>
    <w:p w:rsidR="00000000" w:rsidDel="00000000" w:rsidP="00000000" w:rsidRDefault="00000000" w:rsidRPr="00000000" w14:paraId="00000247">
      <w:pPr>
        <w:spacing w:after="240" w:before="240" w:line="276"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7.1 Dynamic Placement Methods for Product Inlay</w:t>
      </w:r>
    </w:p>
    <w:p w:rsidR="00000000" w:rsidDel="00000000" w:rsidP="00000000" w:rsidRDefault="00000000" w:rsidRPr="00000000" w14:paraId="00000248">
      <w:pPr>
        <w:spacing w:after="240" w:before="240" w:line="276"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To make product placement look realistic and context-sensitive in AI-generated backgrounds, we employed the following dynamic methods:</w:t>
      </w:r>
    </w:p>
    <w:p w:rsidR="00000000" w:rsidDel="00000000" w:rsidP="00000000" w:rsidRDefault="00000000" w:rsidRPr="00000000" w14:paraId="00000249">
      <w:pPr>
        <w:spacing w:after="240" w:before="240" w:line="276"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1)Background Removal: The rembg library is used to cut out products from their source images, yielding clean, transparent layers for inlay.</w:t>
      </w:r>
    </w:p>
    <w:p w:rsidR="00000000" w:rsidDel="00000000" w:rsidP="00000000" w:rsidRDefault="00000000" w:rsidRPr="00000000" w14:paraId="0000024A">
      <w:pPr>
        <w:spacing w:after="240" w:before="240" w:line="276"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2)Object Detection-Based Avoidance: With the YOLOv5 model (torch.hub), we detect objects such as people, animals, and trees in the background to avoid having products placed on top of visually significant areas.</w:t>
      </w:r>
    </w:p>
    <w:p w:rsidR="00000000" w:rsidDel="00000000" w:rsidP="00000000" w:rsidRDefault="00000000" w:rsidRPr="00000000" w14:paraId="0000024B">
      <w:pPr>
        <w:spacing w:after="240" w:before="240" w:line="276"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3)Semantic Region Awareness: We made a segmentation map specifically designed to mimic sky and ground regions and used this to inform placement according to contextual zones (e.g., putting products on "ground"-like spaces instead of the sky).</w:t>
      </w:r>
    </w:p>
    <w:p w:rsidR="00000000" w:rsidDel="00000000" w:rsidP="00000000" w:rsidRDefault="00000000" w:rsidRPr="00000000" w14:paraId="0000024C">
      <w:pPr>
        <w:spacing w:after="240" w:before="240" w:line="276"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4)Placement Scoring Algorithm: We established a scoring function taking into account brightness, texture variance, vertical bias, and semantic compatibility to identify the most visually appropriate placement for the product. </w:t>
      </w:r>
    </w:p>
    <w:p w:rsidR="00000000" w:rsidDel="00000000" w:rsidP="00000000" w:rsidRDefault="00000000" w:rsidRPr="00000000" w14:paraId="0000024D">
      <w:pPr>
        <w:spacing w:after="240" w:before="24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24"/>
          <w:szCs w:val="24"/>
          <w:highlight w:val="white"/>
          <w:rtl w:val="0"/>
        </w:rPr>
        <w:t xml:space="preserve">5)Shadow Simulation: Dynamic shadows were created using PIL and ImageFilter to increase realism and depth when inlaying the product onto the background.</w:t>
      </w:r>
      <w:r w:rsidDel="00000000" w:rsidR="00000000" w:rsidRPr="00000000">
        <w:rPr>
          <w:rtl w:val="0"/>
        </w:rPr>
      </w:r>
    </w:p>
    <w:p w:rsidR="00000000" w:rsidDel="00000000" w:rsidP="00000000" w:rsidRDefault="00000000" w:rsidRPr="00000000" w14:paraId="0000024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7.2 UI Implementation</w:t>
      </w:r>
    </w:p>
    <w:p w:rsidR="00000000" w:rsidDel="00000000" w:rsidP="00000000" w:rsidRDefault="00000000" w:rsidRPr="00000000" w14:paraId="000002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is intended to gather critical inputs which steer the generation of the prompt to generate background. These are inputs such as gender (where applicable), color theme, use context (e.g., casual, formal), sub-category, master category, and year. These factors are paired with a baseline prompt to create a fine-tuned, context-specific description utilized to generate the advertisement background.</w:t>
      </w:r>
    </w:p>
    <w:p w:rsidR="00000000" w:rsidDel="00000000" w:rsidP="00000000" w:rsidRDefault="00000000" w:rsidRPr="00000000" w14:paraId="000002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last prompt is prepared, it is submitted to the Stable Diffusion model (RunwayML version) to create a pleasing and customized background that reflects the specifications of the user.</w:t>
      </w:r>
    </w:p>
    <w:p w:rsidR="00000000" w:rsidDel="00000000" w:rsidP="00000000" w:rsidRDefault="00000000" w:rsidRPr="00000000" w14:paraId="000002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itself is constructed by Gradio, which not only delivers a clean and interactive design but also makes the application accessible by way of a shareable public link.</w:t>
      </w:r>
    </w:p>
    <w:p w:rsidR="00000000" w:rsidDel="00000000" w:rsidP="00000000" w:rsidRDefault="00000000" w:rsidRPr="00000000" w14:paraId="000002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rtl w:val="0"/>
        </w:rPr>
        <w:t xml:space="preserve">There is work in progress for integrating effortless uploads of product images and having them displayed in the created backgrounds. This will create a total end-to-end product-inclusive advertisement visual creation within a module-friendly and easy-to-use setup.</w:t>
      </w:r>
      <w:r w:rsidDel="00000000" w:rsidR="00000000" w:rsidRPr="00000000">
        <w:rPr>
          <w:rtl w:val="0"/>
        </w:rPr>
      </w:r>
    </w:p>
    <w:p w:rsidR="00000000" w:rsidDel="00000000" w:rsidP="00000000" w:rsidRDefault="00000000" w:rsidRPr="00000000" w14:paraId="0000025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560060" cy="1384300"/>
            <wp:effectExtent b="0" l="0" r="0" t="0"/>
            <wp:docPr id="25"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56006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pStyle w:val="Subtitle"/>
        <w:rPr/>
      </w:pPr>
      <w:bookmarkStart w:colFirst="0" w:colLast="0" w:name="_heading=h.mux5mit7ynx2" w:id="8"/>
      <w:bookmarkEnd w:id="8"/>
      <w:r w:rsidDel="00000000" w:rsidR="00000000" w:rsidRPr="00000000">
        <w:rPr>
          <w:rtl w:val="0"/>
        </w:rPr>
        <w:t xml:space="preserve">Fig 10. Ad Generation Context Form diagram</w:t>
      </w:r>
    </w:p>
    <w:p w:rsidR="00000000" w:rsidDel="00000000" w:rsidP="00000000" w:rsidRDefault="00000000" w:rsidRPr="00000000" w14:paraId="00000259">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5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560060" cy="2540000"/>
            <wp:effectExtent b="0" l="0" r="0" t="0"/>
            <wp:docPr id="16"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56006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pStyle w:val="Subtitle"/>
        <w:rPr/>
      </w:pPr>
      <w:bookmarkStart w:colFirst="0" w:colLast="0" w:name="_heading=h.kdugfxsclict" w:id="9"/>
      <w:bookmarkEnd w:id="9"/>
      <w:r w:rsidDel="00000000" w:rsidR="00000000" w:rsidRPr="00000000">
        <w:rPr>
          <w:rtl w:val="0"/>
        </w:rPr>
        <w:t xml:space="preserve">Fig 11. Captured Context and Output diagram</w:t>
      </w:r>
    </w:p>
    <w:p w:rsidR="00000000" w:rsidDel="00000000" w:rsidP="00000000" w:rsidRDefault="00000000" w:rsidRPr="00000000" w14:paraId="0000025C">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5D">
      <w:pPr>
        <w:spacing w:after="240" w:before="240" w:line="276"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7.3 Background generation </w:t>
      </w:r>
    </w:p>
    <w:p w:rsidR="00000000" w:rsidDel="00000000" w:rsidP="00000000" w:rsidRDefault="00000000" w:rsidRPr="00000000" w14:paraId="0000025E">
      <w:pPr>
        <w:spacing w:after="240" w:before="240" w:line="276" w:lineRule="auto"/>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The system leverages a hybrid architecture combining RunwayML’s Stable Diffusion v1-5 (a text-to-image diffusion model) and Mistral 7B (a lightweight, high-performance LLM) to automate context-aware background creation. Mistral 7B acts as the prompt engineer, analyzing input data (e.g., product metadata like </w:t>
      </w:r>
      <w:r w:rsidDel="00000000" w:rsidR="00000000" w:rsidRPr="00000000">
        <w:rPr>
          <w:rFonts w:ascii="Times New Roman" w:cs="Times New Roman" w:eastAsia="Times New Roman" w:hAnsi="Times New Roman"/>
          <w:color w:val="000000"/>
          <w:sz w:val="24"/>
          <w:szCs w:val="24"/>
          <w:shd w:fill="ececec" w:val="clear"/>
          <w:rtl w:val="0"/>
        </w:rPr>
        <w:t xml:space="preserve">season</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shd w:fill="ececec" w:val="clear"/>
          <w:rtl w:val="0"/>
        </w:rPr>
        <w:t xml:space="preserve">color</w:t>
      </w:r>
      <w:r w:rsidDel="00000000" w:rsidR="00000000" w:rsidRPr="00000000">
        <w:rPr>
          <w:rFonts w:ascii="Times New Roman" w:cs="Times New Roman" w:eastAsia="Times New Roman" w:hAnsi="Times New Roman"/>
          <w:color w:val="000000"/>
          <w:sz w:val="24"/>
          <w:szCs w:val="24"/>
          <w:highlight w:val="white"/>
          <w:rtl w:val="0"/>
        </w:rPr>
        <w:t xml:space="preserve">, and </w:t>
      </w:r>
      <w:r w:rsidDel="00000000" w:rsidR="00000000" w:rsidRPr="00000000">
        <w:rPr>
          <w:rFonts w:ascii="Times New Roman" w:cs="Times New Roman" w:eastAsia="Times New Roman" w:hAnsi="Times New Roman"/>
          <w:color w:val="000000"/>
          <w:sz w:val="24"/>
          <w:szCs w:val="24"/>
          <w:shd w:fill="ececec" w:val="clear"/>
          <w:rtl w:val="0"/>
        </w:rPr>
        <w:t xml:space="preserve">usage</w:t>
      </w:r>
      <w:r w:rsidDel="00000000" w:rsidR="00000000" w:rsidRPr="00000000">
        <w:rPr>
          <w:rFonts w:ascii="Times New Roman" w:cs="Times New Roman" w:eastAsia="Times New Roman" w:hAnsi="Times New Roman"/>
          <w:color w:val="000000"/>
          <w:sz w:val="24"/>
          <w:szCs w:val="24"/>
          <w:highlight w:val="white"/>
          <w:rtl w:val="0"/>
        </w:rPr>
        <w:t xml:space="preserve"> from the Fashion Product Images Dataset) to generate highly descriptive, stylized text prompts (e.g., </w:t>
      </w:r>
      <w:r w:rsidDel="00000000" w:rsidR="00000000" w:rsidRPr="00000000">
        <w:rPr>
          <w:rFonts w:ascii="Times New Roman" w:cs="Times New Roman" w:eastAsia="Times New Roman" w:hAnsi="Times New Roman"/>
          <w:i w:val="1"/>
          <w:color w:val="000000"/>
          <w:sz w:val="24"/>
          <w:szCs w:val="24"/>
          <w:highlight w:val="white"/>
          <w:rtl w:val="0"/>
        </w:rPr>
        <w:t xml:space="preserve">“A minimalist winter-themed background with soft blue gradients for a luxury women’s wool coat”</w:t>
      </w:r>
      <w:r w:rsidDel="00000000" w:rsidR="00000000" w:rsidRPr="00000000">
        <w:rPr>
          <w:rFonts w:ascii="Times New Roman" w:cs="Times New Roman" w:eastAsia="Times New Roman" w:hAnsi="Times New Roman"/>
          <w:color w:val="000000"/>
          <w:sz w:val="24"/>
          <w:szCs w:val="24"/>
          <w:highlight w:val="white"/>
          <w:rtl w:val="0"/>
        </w:rPr>
        <w:t xml:space="preserve">). These prompts are fed into Stable Diffusion v1-5, which synthesizes photo realistic or stylized backgrounds aligned with the brand’s aesthetic and campaign goals</w:t>
      </w:r>
      <w:r w:rsidDel="00000000" w:rsidR="00000000" w:rsidRPr="00000000">
        <w:rPr>
          <w:rFonts w:ascii="Times New Roman" w:cs="Times New Roman" w:eastAsia="Times New Roman" w:hAnsi="Times New Roman"/>
          <w:color w:val="000000"/>
          <w:highlight w:val="white"/>
          <w:rtl w:val="0"/>
        </w:rPr>
        <w:t xml:space="preserve">.</w:t>
      </w:r>
    </w:p>
    <w:p w:rsidR="00000000" w:rsidDel="00000000" w:rsidP="00000000" w:rsidRDefault="00000000" w:rsidRPr="00000000" w14:paraId="0000025F">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60">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61">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62">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63">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64">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65">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66">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67">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68">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69">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6A">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6B">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6C">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6D">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6E">
      <w:pPr>
        <w:spacing w:after="240" w:before="240" w:line="276"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6F">
      <w:pPr>
        <w:spacing w:after="240" w:before="240" w:line="276"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 8 :</w:t>
      </w:r>
    </w:p>
    <w:p w:rsidR="00000000" w:rsidDel="00000000" w:rsidP="00000000" w:rsidRDefault="00000000" w:rsidRPr="00000000" w14:paraId="00000270">
      <w:pPr>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71">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DATA PROCESSING AND IMPLEMENTATION </w:t>
      </w:r>
    </w:p>
    <w:p w:rsidR="00000000" w:rsidDel="00000000" w:rsidP="00000000" w:rsidRDefault="00000000" w:rsidRPr="00000000" w14:paraId="00000272">
      <w:pPr>
        <w:spacing w:after="240" w:before="240" w:line="276" w:lineRule="auto"/>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273">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Used the styles.csv dataset, which contains metadata such as id, gender, masterCategory, subCategory, articleType, baseColour, season, and usage. Each product entry corresponds to an image named in the format id.jpg.</w:t>
      </w:r>
    </w:p>
    <w:p w:rsidR="00000000" w:rsidDel="00000000" w:rsidP="00000000" w:rsidRDefault="00000000" w:rsidRPr="00000000" w14:paraId="00000274">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The metadata is used to craft contextual prompts that guide the generation of advertisement backgrounds. The corresponding product image is then dynamically embedded into the generated background.</w:t>
      </w:r>
    </w:p>
    <w:p w:rsidR="00000000" w:rsidDel="00000000" w:rsidP="00000000" w:rsidRDefault="00000000" w:rsidRPr="00000000" w14:paraId="00000275">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To achieve this, we first preprocess the image by removing its original background using the rembg library. This isolates the product and provides a clean, transparent layer, which can then be inlaid into the generated scene.</w:t>
      </w:r>
    </w:p>
    <w:p w:rsidR="00000000" w:rsidDel="00000000" w:rsidP="00000000" w:rsidRDefault="00000000" w:rsidRPr="00000000" w14:paraId="00000276">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7">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8">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9">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A">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B">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C">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D">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E">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F">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80">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81">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82">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83">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84">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85">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86">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87">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88">
      <w:pPr>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 9 </w:t>
      </w:r>
    </w:p>
    <w:p w:rsidR="00000000" w:rsidDel="00000000" w:rsidP="00000000" w:rsidRDefault="00000000" w:rsidRPr="00000000" w14:paraId="00000289">
      <w:pPr>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8A">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CONCLUSION -CAPSTONE PROJECT PHASE 2 </w:t>
      </w:r>
    </w:p>
    <w:p w:rsidR="00000000" w:rsidDel="00000000" w:rsidP="00000000" w:rsidRDefault="00000000" w:rsidRPr="00000000" w14:paraId="0000028B">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8C">
      <w:pPr>
        <w:spacing w:after="240" w:before="24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1)Background Generation through Prompt Engineering: We use the Mistral LLM to produce advertisement backgrounds based on meticulously designed prompts derived from product metadata.</w:t>
      </w:r>
    </w:p>
    <w:p w:rsidR="00000000" w:rsidDel="00000000" w:rsidP="00000000" w:rsidRDefault="00000000" w:rsidRPr="00000000" w14:paraId="0000028D">
      <w:pPr>
        <w:spacing w:after="240" w:before="24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2)Context based prompt Design: Prompts are dynamically generated according to properties like gender, use, color, and category so that the background matches intended brand tone and aesthetic of the product.</w:t>
      </w:r>
    </w:p>
    <w:p w:rsidR="00000000" w:rsidDel="00000000" w:rsidP="00000000" w:rsidRDefault="00000000" w:rsidRPr="00000000" w14:paraId="0000028E">
      <w:pPr>
        <w:spacing w:after="240" w:before="24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3)Seamless Product Inlaying: We inlaid the original product image onto the created background preserving its visual quality and without deformation, allowing realistic ad composition. </w:t>
      </w:r>
    </w:p>
    <w:p w:rsidR="00000000" w:rsidDel="00000000" w:rsidP="00000000" w:rsidRDefault="00000000" w:rsidRPr="00000000" w14:paraId="0000028F">
      <w:pPr>
        <w:spacing w:after="240" w:before="24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4)Dynamic Product Placement with Object Detection: Applying YOLOv5 and segmentation scoring, we found optimal, non-overlapping spots on the background where the product was placed to add visual attractiveness while not obscuring important features.</w:t>
      </w:r>
    </w:p>
    <w:p w:rsidR="00000000" w:rsidDel="00000000" w:rsidP="00000000" w:rsidRDefault="00000000" w:rsidRPr="00000000" w14:paraId="00000290">
      <w:pPr>
        <w:spacing w:after="240" w:before="24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5)User-Friendly Interface: A lean UI was created to enable users to enter product information ,automating the generation of a complete advertisement in a single workflow.</w:t>
      </w:r>
    </w:p>
    <w:p w:rsidR="00000000" w:rsidDel="00000000" w:rsidP="00000000" w:rsidRDefault="00000000" w:rsidRPr="00000000" w14:paraId="00000291">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92">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93">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94">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95">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96">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97">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98">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99">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9A">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9B">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9C">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9D">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9E">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9F">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A0">
      <w:pPr>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 10 </w:t>
      </w:r>
    </w:p>
    <w:p w:rsidR="00000000" w:rsidDel="00000000" w:rsidP="00000000" w:rsidRDefault="00000000" w:rsidRPr="00000000" w14:paraId="000002A1">
      <w:pPr>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A2">
      <w:pPr>
        <w:ind w:left="0" w:firstLine="0"/>
        <w:jc w:val="center"/>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PLAN OF WORK FOR CAPSTONE PROJECT PHASE - 3</w:t>
      </w:r>
    </w:p>
    <w:p w:rsidR="00000000" w:rsidDel="00000000" w:rsidP="00000000" w:rsidRDefault="00000000" w:rsidRPr="00000000" w14:paraId="000002A3">
      <w:pPr>
        <w:ind w:left="0" w:firstLine="0"/>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A4">
      <w:pPr>
        <w:ind w:left="0" w:firstLine="0"/>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A5">
      <w:pPr>
        <w:spacing w:after="240" w:before="240" w:line="276" w:lineRule="auto"/>
        <w:ind w:lef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In order to improve our advertisement generation system, we aim to implement the following features in the future-</w:t>
      </w:r>
    </w:p>
    <w:p w:rsidR="00000000" w:rsidDel="00000000" w:rsidP="00000000" w:rsidRDefault="00000000" w:rsidRPr="00000000" w14:paraId="000002A6">
      <w:pPr>
        <w:spacing w:after="240" w:before="240" w:line="276" w:lineRule="auto"/>
        <w:ind w:lef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1)UI Integration and Workflow Automation: </w:t>
      </w:r>
      <w:r w:rsidDel="00000000" w:rsidR="00000000" w:rsidRPr="00000000">
        <w:rPr>
          <w:rFonts w:ascii="Arial" w:cs="Arial" w:eastAsia="Arial" w:hAnsi="Arial"/>
          <w:color w:val="000000"/>
          <w:highlight w:val="white"/>
          <w:rtl w:val="0"/>
        </w:rPr>
        <w:t xml:space="preserve">Our goal is to improve the current user interface by allowing direct image upload as well as a complete integration of the end-to-end process—from entering product metadata to producing the final ad. The users will also be able to define what text they wish to see in the advertisement, making it easy to create personalized messages and improving the overall ad experience — all within a user-friendly platform.</w:t>
      </w:r>
      <w:r w:rsidDel="00000000" w:rsidR="00000000" w:rsidRPr="00000000">
        <w:rPr>
          <w:rtl w:val="0"/>
        </w:rPr>
      </w:r>
    </w:p>
    <w:p w:rsidR="00000000" w:rsidDel="00000000" w:rsidP="00000000" w:rsidRDefault="00000000" w:rsidRPr="00000000" w14:paraId="000002A7">
      <w:pPr>
        <w:spacing w:after="240" w:before="240" w:line="276" w:lineRule="auto"/>
        <w:ind w:lef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2)Support for Additional Visual Elements: Future updates will add support for adding visual characters, props, or stylized brand assets to create more visually appealing and engaging advertisements..</w:t>
      </w:r>
    </w:p>
    <w:p w:rsidR="00000000" w:rsidDel="00000000" w:rsidP="00000000" w:rsidRDefault="00000000" w:rsidRPr="00000000" w14:paraId="000002A8">
      <w:pPr>
        <w:spacing w:after="240" w:before="240" w:line="276" w:lineRule="auto"/>
        <w:ind w:lef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3)Improved Background-Product Mapping: We plan to enhance contextual alignment between background and product through the improvement of our placement algorithms. This entails background texture compatibility optimization, lighting consistency, and perspective-aware placement for more consistent and professional-looking visual output</w:t>
      </w:r>
    </w:p>
    <w:p w:rsidR="00000000" w:rsidDel="00000000" w:rsidP="00000000" w:rsidRDefault="00000000" w:rsidRPr="00000000" w14:paraId="000002A9">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AA">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AB">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AC">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AD">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AE">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AF">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B0">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B1">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B2">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B3">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B4">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REFERENCES</w:t>
      </w:r>
    </w:p>
    <w:p w:rsidR="00000000" w:rsidDel="00000000" w:rsidP="00000000" w:rsidRDefault="00000000" w:rsidRPr="00000000" w14:paraId="000002B5">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B6">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B7">
      <w:pPr>
        <w:widowControl w:val="0"/>
        <w:spacing w:before="80" w:lineRule="auto"/>
        <w:ind w:left="54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A. J.-B. Mazaré, M. Ramé, T. Lamarche, T. Luccioni, D. Simig, G. Ligner, T. Lavril, R. Tallec, T. Schatz, A. Bégué, and G. Lample, “Mistral 7B,” </w:t>
      </w:r>
      <w:r w:rsidDel="00000000" w:rsidR="00000000" w:rsidRPr="00000000">
        <w:rPr>
          <w:rFonts w:ascii="Times New Roman" w:cs="Times New Roman" w:eastAsia="Times New Roman" w:hAnsi="Times New Roman"/>
          <w:i w:val="1"/>
          <w:color w:val="000000"/>
          <w:sz w:val="24"/>
          <w:szCs w:val="24"/>
          <w:rtl w:val="0"/>
        </w:rPr>
        <w:t xml:space="preserve">arXiv preprint arXiv:2310.06825</w:t>
      </w:r>
      <w:r w:rsidDel="00000000" w:rsidR="00000000" w:rsidRPr="00000000">
        <w:rPr>
          <w:rFonts w:ascii="Times New Roman" w:cs="Times New Roman" w:eastAsia="Times New Roman" w:hAnsi="Times New Roman"/>
          <w:color w:val="000000"/>
          <w:sz w:val="24"/>
          <w:szCs w:val="24"/>
          <w:rtl w:val="0"/>
        </w:rPr>
        <w:t xml:space="preserve">, Oct. 2023. [Online]. Available:</w:t>
      </w:r>
      <w:hyperlink r:id="rId26">
        <w:r w:rsidDel="00000000" w:rsidR="00000000" w:rsidRPr="00000000">
          <w:rPr>
            <w:rFonts w:ascii="Times New Roman" w:cs="Times New Roman" w:eastAsia="Times New Roman" w:hAnsi="Times New Roman"/>
            <w:color w:val="000000"/>
            <w:sz w:val="24"/>
            <w:szCs w:val="24"/>
            <w:rtl w:val="0"/>
          </w:rPr>
          <w:t xml:space="preserve"> </w:t>
        </w:r>
      </w:hyperlink>
      <w:hyperlink r:id="rId27">
        <w:r w:rsidDel="00000000" w:rsidR="00000000" w:rsidRPr="00000000">
          <w:rPr>
            <w:rFonts w:ascii="Times New Roman" w:cs="Times New Roman" w:eastAsia="Times New Roman" w:hAnsi="Times New Roman"/>
            <w:color w:val="2998e3"/>
            <w:sz w:val="24"/>
            <w:szCs w:val="24"/>
            <w:u w:val="single"/>
            <w:rtl w:val="0"/>
          </w:rPr>
          <w:t xml:space="preserve">https://arxiv.org/abs/2310.06825</w:t>
        </w:r>
      </w:hyperlink>
      <w:r w:rsidDel="00000000" w:rsidR="00000000" w:rsidRPr="00000000">
        <w:rPr>
          <w:rtl w:val="0"/>
        </w:rPr>
      </w:r>
    </w:p>
    <w:p w:rsidR="00000000" w:rsidDel="00000000" w:rsidP="00000000" w:rsidRDefault="00000000" w:rsidRPr="00000000" w14:paraId="000002B8">
      <w:pPr>
        <w:widowControl w:val="0"/>
        <w:spacing w:before="80" w:lineRule="auto"/>
        <w:ind w:left="54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9">
      <w:pPr>
        <w:widowControl w:val="0"/>
        <w:spacing w:before="80" w:lineRule="auto"/>
        <w:ind w:left="54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R. Rombach, A. Blattmann, D. Lorenz, P. Esser, and B. Ommer, “High-Resolution Image Synthesis with Latent Diffusion Models,” </w:t>
      </w:r>
      <w:r w:rsidDel="00000000" w:rsidR="00000000" w:rsidRPr="00000000">
        <w:rPr>
          <w:rFonts w:ascii="Times New Roman" w:cs="Times New Roman" w:eastAsia="Times New Roman" w:hAnsi="Times New Roman"/>
          <w:i w:val="1"/>
          <w:color w:val="000000"/>
          <w:sz w:val="24"/>
          <w:szCs w:val="24"/>
          <w:rtl w:val="0"/>
        </w:rPr>
        <w:t xml:space="preserve">arXiv preprint arXiv:2112.10752</w:t>
      </w:r>
      <w:r w:rsidDel="00000000" w:rsidR="00000000" w:rsidRPr="00000000">
        <w:rPr>
          <w:rFonts w:ascii="Times New Roman" w:cs="Times New Roman" w:eastAsia="Times New Roman" w:hAnsi="Times New Roman"/>
          <w:color w:val="000000"/>
          <w:sz w:val="24"/>
          <w:szCs w:val="24"/>
          <w:rtl w:val="0"/>
        </w:rPr>
        <w:t xml:space="preserve">, Dec. 2021. [Online]. Available:</w:t>
      </w:r>
      <w:hyperlink r:id="rId28">
        <w:r w:rsidDel="00000000" w:rsidR="00000000" w:rsidRPr="00000000">
          <w:rPr>
            <w:rFonts w:ascii="Times New Roman" w:cs="Times New Roman" w:eastAsia="Times New Roman" w:hAnsi="Times New Roman"/>
            <w:color w:val="000000"/>
            <w:sz w:val="24"/>
            <w:szCs w:val="24"/>
            <w:rtl w:val="0"/>
          </w:rPr>
          <w:t xml:space="preserve"> </w:t>
        </w:r>
      </w:hyperlink>
      <w:hyperlink r:id="rId29">
        <w:r w:rsidDel="00000000" w:rsidR="00000000" w:rsidRPr="00000000">
          <w:rPr>
            <w:rFonts w:ascii="Times New Roman" w:cs="Times New Roman" w:eastAsia="Times New Roman" w:hAnsi="Times New Roman"/>
            <w:color w:val="2998e3"/>
            <w:sz w:val="24"/>
            <w:szCs w:val="24"/>
            <w:u w:val="single"/>
            <w:rtl w:val="0"/>
          </w:rPr>
          <w:t xml:space="preserve">https://arxiv.org/abs/2112.10752</w:t>
        </w:r>
      </w:hyperlink>
      <w:r w:rsidDel="00000000" w:rsidR="00000000" w:rsidRPr="00000000">
        <w:rPr>
          <w:rFonts w:ascii="Times New Roman" w:cs="Times New Roman" w:eastAsia="Times New Roman" w:hAnsi="Times New Roman"/>
          <w:color w:val="000000"/>
          <w:sz w:val="24"/>
          <w:szCs w:val="24"/>
          <w:rtl w:val="0"/>
        </w:rPr>
        <w:t xml:space="preserve">​</w:t>
      </w:r>
      <w:hyperlink r:id="rId30">
        <w:r w:rsidDel="00000000" w:rsidR="00000000" w:rsidRPr="00000000">
          <w:rPr>
            <w:rFonts w:ascii="Times New Roman" w:cs="Times New Roman" w:eastAsia="Times New Roman" w:hAnsi="Times New Roman"/>
            <w:color w:val="2998e3"/>
            <w:sz w:val="24"/>
            <w:szCs w:val="24"/>
            <w:u w:val="single"/>
            <w:rtl w:val="0"/>
          </w:rPr>
          <w:t xml:space="preserve">GitHub+8</w:t>
        </w:r>
      </w:hyperlink>
      <w:r w:rsidDel="00000000" w:rsidR="00000000" w:rsidRPr="00000000">
        <w:rPr>
          <w:rtl w:val="0"/>
        </w:rPr>
      </w:r>
    </w:p>
    <w:p w:rsidR="00000000" w:rsidDel="00000000" w:rsidP="00000000" w:rsidRDefault="00000000" w:rsidRPr="00000000" w14:paraId="000002BA">
      <w:pPr>
        <w:widowControl w:val="0"/>
        <w:spacing w:before="80" w:lineRule="auto"/>
        <w:ind w:left="54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B">
      <w:pPr>
        <w:widowControl w:val="0"/>
        <w:spacing w:before="80" w:lineRule="auto"/>
        <w:ind w:left="54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P. Sahoo, A. K. Singh, S. Saha, V. Jain, S. Mondal, and A. Chadha, “A Systematic Survey of Prompt Engineering in Large Language Models: Techniques and Applications,” </w:t>
      </w:r>
      <w:r w:rsidDel="00000000" w:rsidR="00000000" w:rsidRPr="00000000">
        <w:rPr>
          <w:rFonts w:ascii="Times New Roman" w:cs="Times New Roman" w:eastAsia="Times New Roman" w:hAnsi="Times New Roman"/>
          <w:i w:val="1"/>
          <w:color w:val="000000"/>
          <w:sz w:val="24"/>
          <w:szCs w:val="24"/>
          <w:rtl w:val="0"/>
        </w:rPr>
        <w:t xml:space="preserve">arXiv preprint arXiv:2402.07927</w:t>
      </w:r>
      <w:r w:rsidDel="00000000" w:rsidR="00000000" w:rsidRPr="00000000">
        <w:rPr>
          <w:rFonts w:ascii="Times New Roman" w:cs="Times New Roman" w:eastAsia="Times New Roman" w:hAnsi="Times New Roman"/>
          <w:color w:val="000000"/>
          <w:sz w:val="24"/>
          <w:szCs w:val="24"/>
          <w:rtl w:val="0"/>
        </w:rPr>
        <w:t xml:space="preserve">, Feb. 2024. [Online]. Available:</w:t>
      </w:r>
      <w:hyperlink r:id="rId31">
        <w:r w:rsidDel="00000000" w:rsidR="00000000" w:rsidRPr="00000000">
          <w:rPr>
            <w:rFonts w:ascii="Times New Roman" w:cs="Times New Roman" w:eastAsia="Times New Roman" w:hAnsi="Times New Roman"/>
            <w:color w:val="000000"/>
            <w:sz w:val="24"/>
            <w:szCs w:val="24"/>
            <w:rtl w:val="0"/>
          </w:rPr>
          <w:t xml:space="preserve"> </w:t>
        </w:r>
      </w:hyperlink>
      <w:hyperlink r:id="rId32">
        <w:r w:rsidDel="00000000" w:rsidR="00000000" w:rsidRPr="00000000">
          <w:rPr>
            <w:rFonts w:ascii="Times New Roman" w:cs="Times New Roman" w:eastAsia="Times New Roman" w:hAnsi="Times New Roman"/>
            <w:color w:val="2998e3"/>
            <w:sz w:val="24"/>
            <w:szCs w:val="24"/>
            <w:u w:val="single"/>
            <w:rtl w:val="0"/>
          </w:rPr>
          <w:t xml:space="preserve">https://arxiv.org/abs/2402.07927</w:t>
        </w:r>
      </w:hyperlink>
      <w:r w:rsidDel="00000000" w:rsidR="00000000" w:rsidRPr="00000000">
        <w:rPr>
          <w:rFonts w:ascii="Times New Roman" w:cs="Times New Roman" w:eastAsia="Times New Roman" w:hAnsi="Times New Roman"/>
          <w:color w:val="000000"/>
          <w:sz w:val="24"/>
          <w:szCs w:val="24"/>
          <w:rtl w:val="0"/>
        </w:rPr>
        <w:t xml:space="preserve">​</w:t>
      </w:r>
      <w:hyperlink r:id="rId33">
        <w:r w:rsidDel="00000000" w:rsidR="00000000" w:rsidRPr="00000000">
          <w:rPr>
            <w:rFonts w:ascii="Times New Roman" w:cs="Times New Roman" w:eastAsia="Times New Roman" w:hAnsi="Times New Roman"/>
            <w:color w:val="2998e3"/>
            <w:sz w:val="24"/>
            <w:szCs w:val="24"/>
            <w:u w:val="single"/>
            <w:rtl w:val="0"/>
          </w:rPr>
          <w:t xml:space="preserve">arXiv+6</w:t>
        </w:r>
      </w:hyperlink>
      <w:r w:rsidDel="00000000" w:rsidR="00000000" w:rsidRPr="00000000">
        <w:rPr>
          <w:rtl w:val="0"/>
        </w:rPr>
      </w:r>
    </w:p>
    <w:p w:rsidR="00000000" w:rsidDel="00000000" w:rsidP="00000000" w:rsidRDefault="00000000" w:rsidRPr="00000000" w14:paraId="000002BC">
      <w:pPr>
        <w:widowControl w:val="0"/>
        <w:spacing w:before="80" w:lineRule="auto"/>
        <w:ind w:left="54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J. Redmon, S. Divvala, R. Girshick, and A. Farhadi, “You Only Look Once: Unified, Real-Time Object Detection,” arXiv preprint arXiv:1506.02640, May 2016. [Online]. Available: https://arxiv.org/abs/1506.02640</w:t>
      </w:r>
    </w:p>
    <w:p w:rsidR="00000000" w:rsidDel="00000000" w:rsidP="00000000" w:rsidRDefault="00000000" w:rsidRPr="00000000" w14:paraId="000002BD">
      <w:pPr>
        <w:widowControl w:val="0"/>
        <w:spacing w:before="80" w:lineRule="auto"/>
        <w:ind w:left="54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E">
      <w:pPr>
        <w:widowControl w:val="0"/>
        <w:spacing w:before="80" w:lineRule="auto"/>
        <w:ind w:left="54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S. Witteveen and M. Andrews, “Investigating Prompt Engineering in Diffusion Models,” arXiv preprint arXiv:2211.15462, Nov. 2022. [Online]. Available: https://arxiv.org/abs/2211.15462</w:t>
      </w:r>
    </w:p>
    <w:p w:rsidR="00000000" w:rsidDel="00000000" w:rsidP="00000000" w:rsidRDefault="00000000" w:rsidRPr="00000000" w14:paraId="000002BF">
      <w:pPr>
        <w:widowControl w:val="0"/>
        <w:spacing w:before="80" w:lineRule="auto"/>
        <w:ind w:left="54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0">
      <w:pPr>
        <w:widowControl w:val="0"/>
        <w:spacing w:before="80" w:lineRule="auto"/>
        <w:ind w:left="54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M. S. Seyfioglu, K. Bouyarmane, S. Kumar, A. Tavanaei, and I. B. Tutar, “DreamPaint: Few-Shot Inpainting of E-Commerce Items for Virtual Try-On without 3D Modeling,” arXiv preprint arXiv:2305.01257, May 2023. [Online]. Available: https://arxiv.org/abs/2305.01257​</w:t>
      </w:r>
    </w:p>
    <w:p w:rsidR="00000000" w:rsidDel="00000000" w:rsidP="00000000" w:rsidRDefault="00000000" w:rsidRPr="00000000" w14:paraId="000002C1">
      <w:pPr>
        <w:widowControl w:val="0"/>
        <w:spacing w:before="80" w:lineRule="auto"/>
        <w:ind w:left="54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F. R. Perche-Mahlow, A. Felipe-Zanella, W. A. Cruz-Castañeda, and M. Amadeus, “An Inpainting-Infused Pipeline for Attire and Background Replacement,” arXiv preprint arXiv:2402.03501, Feb. 2024. [Online]. Available: https://arxiv.org/abs/2402.03501</w:t>
      </w:r>
    </w:p>
    <w:p w:rsidR="00000000" w:rsidDel="00000000" w:rsidP="00000000" w:rsidRDefault="00000000" w:rsidRPr="00000000" w14:paraId="000002C2">
      <w:pPr>
        <w:widowControl w:val="0"/>
        <w:spacing w:before="80" w:lineRule="auto"/>
        <w:ind w:left="54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3">
      <w:pPr>
        <w:widowControl w:val="0"/>
        <w:spacing w:before="80" w:lineRule="auto"/>
        <w:ind w:left="54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4">
      <w:pPr>
        <w:widowControl w:val="0"/>
        <w:spacing w:before="80" w:lineRule="auto"/>
        <w:ind w:left="54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5">
      <w:pPr>
        <w:widowControl w:val="0"/>
        <w:spacing w:before="80" w:lineRule="auto"/>
        <w:ind w:left="54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6">
      <w:pPr>
        <w:jc w:val="left"/>
        <w:rPr>
          <w:rFonts w:ascii="Trebuchet MS" w:cs="Trebuchet MS" w:eastAsia="Trebuchet MS" w:hAnsi="Trebuchet MS"/>
          <w:color w:val="000000"/>
          <w:sz w:val="96"/>
          <w:szCs w:val="96"/>
        </w:rPr>
      </w:pPr>
      <w:r w:rsidDel="00000000" w:rsidR="00000000" w:rsidRPr="00000000">
        <w:rPr>
          <w:rtl w:val="0"/>
        </w:rPr>
      </w:r>
    </w:p>
    <w:p w:rsidR="00000000" w:rsidDel="00000000" w:rsidP="00000000" w:rsidRDefault="00000000" w:rsidRPr="00000000" w14:paraId="000002C7">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PLAGIARISM REPORT </w:t>
      </w:r>
    </w:p>
    <w:p w:rsidR="00000000" w:rsidDel="00000000" w:rsidP="00000000" w:rsidRDefault="00000000" w:rsidRPr="00000000" w14:paraId="000002C8">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C9">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133883" cy="6646545"/>
            <wp:effectExtent b="0" l="0" r="0" t="0"/>
            <wp:docPr id="29"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133883" cy="6646545"/>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CD">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CE">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CF">
      <w:pPr>
        <w:jc w:val="left"/>
        <w:rPr>
          <w:rFonts w:ascii="Times New Roman" w:cs="Times New Roman" w:eastAsia="Times New Roman" w:hAnsi="Times New Roman"/>
          <w:sz w:val="30"/>
          <w:szCs w:val="30"/>
        </w:rPr>
      </w:pPr>
      <w:r w:rsidDel="00000000" w:rsidR="00000000" w:rsidRPr="00000000">
        <w:rPr>
          <w:rtl w:val="0"/>
        </w:rPr>
      </w:r>
    </w:p>
    <w:sectPr>
      <w:headerReference r:id="rId35" w:type="default"/>
      <w:footerReference r:id="rId36" w:type="default"/>
      <w:type w:val="nextPage"/>
      <w:pgSz w:h="15840" w:w="12240" w:orient="portrait"/>
      <w:pgMar w:bottom="1742" w:top="1742" w:left="1742" w:right="1742"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ind w:left="0" w:firstLine="0"/>
      <w:rPr/>
    </w:pPr>
    <w:r w:rsidDel="00000000" w:rsidR="00000000" w:rsidRPr="00000000">
      <w:rPr>
        <w:rtl w:val="0"/>
      </w:rPr>
      <w:t xml:space="preserve">_______________________________________________________________________</w:t>
    </w:r>
  </w:p>
  <w:p w:rsidR="00000000" w:rsidDel="00000000" w:rsidP="00000000" w:rsidRDefault="00000000" w:rsidRPr="00000000" w14:paraId="000002D6">
    <w:pPr>
      <w:rPr/>
    </w:pPr>
    <w:r w:rsidDel="00000000" w:rsidR="00000000" w:rsidRPr="00000000">
      <w:rPr>
        <w:rtl w:val="0"/>
      </w:rPr>
      <w:t xml:space="preserve">Dept. of CSE </w:t>
      <w:tab/>
      <w:tab/>
      <w:tab/>
      <w:tab/>
      <w:t xml:space="preserve">Jan - May, 2025 </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tab/>
      <w:tab/>
      <w:tab/>
    </w:r>
  </w:p>
  <w:p w:rsidR="00000000" w:rsidDel="00000000" w:rsidP="00000000" w:rsidRDefault="00000000" w:rsidRPr="00000000" w14:paraId="000002D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rPr/>
    </w:pPr>
    <w:r w:rsidDel="00000000" w:rsidR="00000000" w:rsidRPr="00000000">
      <w:rPr>
        <w:rtl w:val="0"/>
      </w:rPr>
      <w:t xml:space="preserve">Generative AI in marketing</w:t>
    </w:r>
    <w:r w:rsidDel="00000000" w:rsidR="00000000" w:rsidRPr="00000000">
      <w:drawing>
        <wp:anchor allowOverlap="1" behindDoc="0" distB="114300" distT="114300" distL="114300" distR="114300" hidden="0" layoutInCell="1" locked="0" relativeHeight="0" simplePos="0">
          <wp:simplePos x="0" y="0"/>
          <wp:positionH relativeFrom="column">
            <wp:posOffset>5560060</wp:posOffset>
          </wp:positionH>
          <wp:positionV relativeFrom="paragraph">
            <wp:posOffset>314325</wp:posOffset>
          </wp:positionV>
          <wp:extent cx="797877" cy="457200"/>
          <wp:effectExtent b="0" l="0" r="0" t="0"/>
          <wp:wrapNone/>
          <wp:docPr id="17"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97877" cy="4572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rPr/>
    </w:pPr>
    <w:r w:rsidDel="00000000" w:rsidR="00000000" w:rsidRPr="00000000">
      <w:rPr>
        <w:rtl w:val="0"/>
      </w:rPr>
      <w:t xml:space="preserve">Generative AI in Marketing</w:t>
      <w:tab/>
      <w:tab/>
      <w:tab/>
      <w:tab/>
      <w:tab/>
      <w:tab/>
      <w:tab/>
    </w:r>
    <w:r w:rsidDel="00000000" w:rsidR="00000000" w:rsidRPr="00000000">
      <w:drawing>
        <wp:anchor allowOverlap="1" behindDoc="0" distB="114300" distT="114300" distL="114300" distR="114300" hidden="0" layoutInCell="1" locked="0" relativeHeight="0" simplePos="0">
          <wp:simplePos x="0" y="0"/>
          <wp:positionH relativeFrom="column">
            <wp:posOffset>5270818</wp:posOffset>
          </wp:positionH>
          <wp:positionV relativeFrom="paragraph">
            <wp:posOffset>161925</wp:posOffset>
          </wp:positionV>
          <wp:extent cx="1110933" cy="640923"/>
          <wp:effectExtent b="0" l="0" r="0" t="0"/>
          <wp:wrapNone/>
          <wp:docPr id="1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10933" cy="64092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080" w:hanging="360"/>
      </w:pPr>
      <w:rPr>
        <w:u w:val="none"/>
      </w:rPr>
    </w:lvl>
    <w:lvl w:ilvl="2">
      <w:start w:val="1"/>
      <w:numFmt w:val="decimal"/>
      <w:lvlText w:val="%3."/>
      <w:lvlJc w:val="left"/>
      <w:pPr>
        <w:ind w:left="1440" w:hanging="360"/>
      </w:pPr>
      <w:rPr>
        <w:u w:val="none"/>
      </w:rPr>
    </w:lvl>
    <w:lvl w:ilvl="3">
      <w:start w:val="1"/>
      <w:numFmt w:val="decimal"/>
      <w:lvlText w:val="%4."/>
      <w:lvlJc w:val="left"/>
      <w:pPr>
        <w:ind w:left="1800" w:hanging="360"/>
      </w:pPr>
      <w:rPr>
        <w:u w:val="none"/>
      </w:rPr>
    </w:lvl>
    <w:lvl w:ilvl="4">
      <w:start w:val="1"/>
      <w:numFmt w:val="decimal"/>
      <w:lvlText w:val="%5."/>
      <w:lvlJc w:val="left"/>
      <w:pPr>
        <w:ind w:left="2160" w:hanging="360"/>
      </w:pPr>
      <w:rPr>
        <w:u w:val="none"/>
      </w:rPr>
    </w:lvl>
    <w:lvl w:ilvl="5">
      <w:start w:val="1"/>
      <w:numFmt w:val="decimal"/>
      <w:lvlText w:val="%6."/>
      <w:lvlJc w:val="left"/>
      <w:pPr>
        <w:ind w:left="2520" w:hanging="360"/>
      </w:pPr>
      <w:rPr>
        <w:u w:val="none"/>
      </w:rPr>
    </w:lvl>
    <w:lvl w:ilvl="6">
      <w:start w:val="1"/>
      <w:numFmt w:val="decimal"/>
      <w:lvlText w:val="%7."/>
      <w:lvlJc w:val="left"/>
      <w:pPr>
        <w:ind w:left="2880" w:hanging="360"/>
      </w:pPr>
      <w:rPr>
        <w:u w:val="none"/>
      </w:rPr>
    </w:lvl>
    <w:lvl w:ilvl="7">
      <w:start w:val="1"/>
      <w:numFmt w:val="decimal"/>
      <w:lvlText w:val="%8."/>
      <w:lvlJc w:val="left"/>
      <w:pPr>
        <w:ind w:left="3240" w:hanging="360"/>
      </w:pPr>
      <w:rPr>
        <w:u w:val="none"/>
      </w:rPr>
    </w:lvl>
    <w:lvl w:ilvl="8">
      <w:start w:val="1"/>
      <w:numFmt w:val="decimal"/>
      <w:lvlText w:val="%9."/>
      <w:lvlJc w:val="left"/>
      <w:pPr>
        <w:ind w:left="3600" w:hanging="360"/>
      </w:pPr>
      <w:rPr>
        <w:u w:val="none"/>
      </w:rPr>
    </w:lvl>
  </w:abstractNum>
  <w:abstractNum w:abstractNumId="3">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color w:val="00000a"/>
        <w:sz w:val="22"/>
        <w:szCs w:val="22"/>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563C4"/>
    <w:pPr>
      <w:suppressAutoHyphens w:val="1"/>
    </w:pPr>
    <w:rPr>
      <w:color w:val="00000a"/>
      <w:sz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Bullets" w:customStyle="1">
    <w:name w:val="Bullets"/>
    <w:qFormat w:val="1"/>
    <w:rsid w:val="00A563C4"/>
    <w:rPr>
      <w:rFonts w:ascii="OpenSymbol" w:cs="OpenSymbol" w:eastAsia="OpenSymbol" w:hAnsi="OpenSymbol"/>
    </w:rPr>
  </w:style>
  <w:style w:type="character" w:styleId="ListLabel1" w:customStyle="1">
    <w:name w:val="ListLabel 1"/>
    <w:qFormat w:val="1"/>
    <w:rsid w:val="00A563C4"/>
    <w:rPr>
      <w:rFonts w:cs="Symbol"/>
    </w:rPr>
  </w:style>
  <w:style w:type="character" w:styleId="ListLabel2" w:customStyle="1">
    <w:name w:val="ListLabel 2"/>
    <w:qFormat w:val="1"/>
    <w:rsid w:val="00A563C4"/>
    <w:rPr>
      <w:rFonts w:cs="OpenSymbol"/>
    </w:rPr>
  </w:style>
  <w:style w:type="paragraph" w:styleId="Heading" w:customStyle="1">
    <w:name w:val="Heading"/>
    <w:basedOn w:val="Normal"/>
    <w:next w:val="BodyText"/>
    <w:qFormat w:val="1"/>
    <w:rsid w:val="00A563C4"/>
    <w:pPr>
      <w:keepNext w:val="1"/>
      <w:spacing w:after="120" w:before="240"/>
    </w:pPr>
    <w:rPr>
      <w:rFonts w:ascii="Liberation Sans" w:cs="FreeSans" w:hAnsi="Liberation Sans"/>
      <w:sz w:val="28"/>
      <w:szCs w:val="28"/>
    </w:rPr>
  </w:style>
  <w:style w:type="paragraph" w:styleId="BodyText">
    <w:name w:val="Body Text"/>
    <w:basedOn w:val="Normal"/>
    <w:rsid w:val="00A563C4"/>
    <w:pPr>
      <w:spacing w:after="140" w:line="288" w:lineRule="auto"/>
    </w:pPr>
  </w:style>
  <w:style w:type="paragraph" w:styleId="List">
    <w:name w:val="List"/>
    <w:basedOn w:val="BodyText"/>
    <w:rsid w:val="00A563C4"/>
    <w:rPr>
      <w:rFonts w:cs="FreeSans"/>
    </w:rPr>
  </w:style>
  <w:style w:type="paragraph" w:styleId="Caption">
    <w:name w:val="caption"/>
    <w:basedOn w:val="Normal"/>
    <w:qFormat w:val="1"/>
    <w:rsid w:val="00A563C4"/>
    <w:pPr>
      <w:suppressLineNumbers w:val="1"/>
      <w:spacing w:after="120" w:before="120"/>
    </w:pPr>
    <w:rPr>
      <w:rFonts w:cs="FreeSans"/>
      <w:i w:val="1"/>
      <w:iCs w:val="1"/>
      <w:sz w:val="24"/>
      <w:szCs w:val="24"/>
    </w:rPr>
  </w:style>
  <w:style w:type="paragraph" w:styleId="Index" w:customStyle="1">
    <w:name w:val="Index"/>
    <w:basedOn w:val="Normal"/>
    <w:qFormat w:val="1"/>
    <w:rsid w:val="00A563C4"/>
    <w:pPr>
      <w:suppressLineNumbers w:val="1"/>
    </w:pPr>
    <w:rPr>
      <w:rFonts w:cs="FreeSans"/>
    </w:rPr>
  </w:style>
  <w:style w:type="paragraph" w:styleId="TableContents" w:customStyle="1">
    <w:name w:val="Table Contents"/>
    <w:basedOn w:val="Normal"/>
    <w:qFormat w:val="1"/>
    <w:rsid w:val="00A563C4"/>
  </w:style>
  <w:style w:type="paragraph" w:styleId="TableHeading" w:customStyle="1">
    <w:name w:val="Table Heading"/>
    <w:basedOn w:val="TableContents"/>
    <w:qFormat w:val="1"/>
    <w:rsid w:val="00A563C4"/>
  </w:style>
  <w:style w:type="paragraph" w:styleId="Header">
    <w:name w:val="header"/>
    <w:basedOn w:val="Normal"/>
    <w:link w:val="HeaderChar"/>
    <w:uiPriority w:val="99"/>
    <w:semiHidden w:val="1"/>
    <w:unhideWhenUsed w:val="1"/>
    <w:rsid w:val="00690ED6"/>
    <w:pPr>
      <w:tabs>
        <w:tab w:val="center" w:pos="4680"/>
        <w:tab w:val="right" w:pos="9360"/>
      </w:tabs>
    </w:pPr>
    <w:rPr>
      <w:rFonts w:cs="Mangal"/>
      <w:szCs w:val="20"/>
    </w:rPr>
  </w:style>
  <w:style w:type="character" w:styleId="HeaderChar" w:customStyle="1">
    <w:name w:val="Header Char"/>
    <w:basedOn w:val="DefaultParagraphFont"/>
    <w:link w:val="Header"/>
    <w:uiPriority w:val="99"/>
    <w:semiHidden w:val="1"/>
    <w:rsid w:val="00690ED6"/>
    <w:rPr>
      <w:rFonts w:cs="Mangal"/>
      <w:color w:val="00000a"/>
      <w:sz w:val="22"/>
      <w:szCs w:val="20"/>
    </w:rPr>
  </w:style>
  <w:style w:type="paragraph" w:styleId="Footer">
    <w:name w:val="footer"/>
    <w:basedOn w:val="Normal"/>
    <w:link w:val="FooterChar"/>
    <w:uiPriority w:val="99"/>
    <w:semiHidden w:val="1"/>
    <w:unhideWhenUsed w:val="1"/>
    <w:rsid w:val="00690ED6"/>
    <w:pPr>
      <w:tabs>
        <w:tab w:val="center" w:pos="4680"/>
        <w:tab w:val="right" w:pos="9360"/>
      </w:tabs>
    </w:pPr>
    <w:rPr>
      <w:rFonts w:cs="Mangal"/>
      <w:szCs w:val="20"/>
    </w:rPr>
  </w:style>
  <w:style w:type="character" w:styleId="FooterChar" w:customStyle="1">
    <w:name w:val="Footer Char"/>
    <w:basedOn w:val="DefaultParagraphFont"/>
    <w:link w:val="Footer"/>
    <w:uiPriority w:val="99"/>
    <w:semiHidden w:val="1"/>
    <w:rsid w:val="00690ED6"/>
    <w:rPr>
      <w:rFonts w:cs="Mangal"/>
      <w:color w:val="00000a"/>
      <w:sz w:val="22"/>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 w:type="table" w:styleId="Table3">
    <w:basedOn w:val="TableNormal"/>
    <w:tblPr>
      <w:tblStyleRowBandSize w:val="1"/>
      <w:tblStyleColBandSize w:val="1"/>
      <w:tblCellMar>
        <w:top w:w="55.0" w:type="dxa"/>
        <w:left w:w="55.0" w:type="dxa"/>
        <w:bottom w:w="55.0" w:type="dxa"/>
        <w:right w:w="55.0" w:type="dxa"/>
      </w:tblCellMar>
    </w:tblPr>
  </w:style>
  <w:style w:type="table" w:styleId="Table4">
    <w:basedOn w:val="TableNormal"/>
    <w:tblPr>
      <w:tblStyleRowBandSize w:val="1"/>
      <w:tblStyleColBandSize w:val="1"/>
      <w:tblCellMar>
        <w:top w:w="55.0" w:type="dxa"/>
        <w:left w:w="55.0" w:type="dxa"/>
        <w:bottom w:w="55.0" w:type="dxa"/>
        <w:right w:w="55.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jc w:val="center"/>
    </w:pPr>
    <w:rPr>
      <w:rFonts w:ascii="Times New Roman" w:cs="Times New Roman" w:eastAsia="Times New Roman" w:hAnsi="Times New Roman"/>
      <w:i w:val="1"/>
      <w:sz w:val="24"/>
      <w:szCs w:val="24"/>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 w:type="table" w:styleId="Table3">
    <w:basedOn w:val="TableNormal"/>
    <w:tblPr>
      <w:tblStyleRowBandSize w:val="1"/>
      <w:tblStyleColBandSize w:val="1"/>
      <w:tblCellMar>
        <w:top w:w="55.0" w:type="dxa"/>
        <w:left w:w="55.0" w:type="dxa"/>
        <w:bottom w:w="55.0" w:type="dxa"/>
        <w:right w:w="55.0" w:type="dxa"/>
      </w:tblCellMar>
    </w:tblPr>
  </w:style>
  <w:style w:type="table" w:styleId="Table4">
    <w:basedOn w:val="TableNormal"/>
    <w:tblPr>
      <w:tblStyleRowBandSize w:val="1"/>
      <w:tblStyleColBandSize w:val="1"/>
      <w:tblCellMar>
        <w:top w:w="55.0" w:type="dxa"/>
        <w:left w:w="55.0" w:type="dxa"/>
        <w:bottom w:w="55.0" w:type="dxa"/>
        <w:right w:w="55.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55.0" w:type="dxa"/>
        <w:left w:w="55.0" w:type="dxa"/>
        <w:bottom w:w="55.0" w:type="dxa"/>
        <w:right w:w="55.0" w:type="dxa"/>
      </w:tblCellMar>
    </w:tblPr>
  </w:style>
  <w:style w:type="table" w:styleId="Table7">
    <w:basedOn w:val="TableNormal"/>
    <w:tblPr>
      <w:tblStyleRowBandSize w:val="1"/>
      <w:tblStyleColBandSize w:val="1"/>
      <w:tblCellMar>
        <w:top w:w="55.0" w:type="dxa"/>
        <w:left w:w="55.0" w:type="dxa"/>
        <w:bottom w:w="55.0" w:type="dxa"/>
        <w:right w:w="55.0" w:type="dxa"/>
      </w:tblCellMar>
    </w:tblPr>
  </w:style>
  <w:style w:type="table" w:styleId="Table8">
    <w:basedOn w:val="TableNormal"/>
    <w:tblPr>
      <w:tblStyleRowBandSize w:val="1"/>
      <w:tblStyleColBandSize w:val="1"/>
      <w:tblCellMar>
        <w:top w:w="55.0" w:type="dxa"/>
        <w:left w:w="55.0" w:type="dxa"/>
        <w:bottom w:w="55.0" w:type="dxa"/>
        <w:right w:w="5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55.0" w:type="dxa"/>
        <w:left w:w="55.0" w:type="dxa"/>
        <w:bottom w:w="55.0" w:type="dxa"/>
        <w:right w:w="55.0" w:type="dxa"/>
      </w:tblCellMar>
    </w:tblPr>
  </w:style>
  <w:style w:type="table" w:styleId="Table10">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6.png"/><Relationship Id="rId21" Type="http://schemas.openxmlformats.org/officeDocument/2006/relationships/image" Target="media/image7.png"/><Relationship Id="rId24" Type="http://schemas.openxmlformats.org/officeDocument/2006/relationships/image" Target="media/image3.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s://arxiv.org/abs/2310.06825" TargetMode="External"/><Relationship Id="rId25" Type="http://schemas.openxmlformats.org/officeDocument/2006/relationships/image" Target="media/image11.png"/><Relationship Id="rId28" Type="http://schemas.openxmlformats.org/officeDocument/2006/relationships/hyperlink" Target="https://arxiv.org/abs/2112.10752" TargetMode="External"/><Relationship Id="rId27" Type="http://schemas.openxmlformats.org/officeDocument/2006/relationships/hyperlink" Target="https://arxiv.org/abs/2310.06825"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arxiv.org/abs/2112.10752" TargetMode="External"/><Relationship Id="rId7" Type="http://schemas.openxmlformats.org/officeDocument/2006/relationships/image" Target="media/image4.png"/><Relationship Id="rId8" Type="http://schemas.openxmlformats.org/officeDocument/2006/relationships/image" Target="media/image17.png"/><Relationship Id="rId31" Type="http://schemas.openxmlformats.org/officeDocument/2006/relationships/hyperlink" Target="https://arxiv.org/abs/2402.07927" TargetMode="External"/><Relationship Id="rId30" Type="http://schemas.openxmlformats.org/officeDocument/2006/relationships/hyperlink" Target="https://scholar.google.com/citations?hl=en&amp;user=vud0t5YAAAAJ&amp;utm_source=chatgpt.com" TargetMode="External"/><Relationship Id="rId11" Type="http://schemas.openxmlformats.org/officeDocument/2006/relationships/footer" Target="footer2.xml"/><Relationship Id="rId33" Type="http://schemas.openxmlformats.org/officeDocument/2006/relationships/hyperlink" Target="https://arxiv.org/html/2504.14738v1?utm_source=chatgpt.com" TargetMode="External"/><Relationship Id="rId10" Type="http://schemas.openxmlformats.org/officeDocument/2006/relationships/header" Target="header1.xml"/><Relationship Id="rId32" Type="http://schemas.openxmlformats.org/officeDocument/2006/relationships/hyperlink" Target="https://arxiv.org/abs/2402.07927" TargetMode="External"/><Relationship Id="rId13" Type="http://schemas.openxmlformats.org/officeDocument/2006/relationships/hyperlink" Target="https://www.kaggle.com/datasets/paramaggarwal/fashion-product-images-dataset" TargetMode="External"/><Relationship Id="rId35" Type="http://schemas.openxmlformats.org/officeDocument/2006/relationships/header" Target="header3.xml"/><Relationship Id="rId12" Type="http://schemas.openxmlformats.org/officeDocument/2006/relationships/footer" Target="footer1.xml"/><Relationship Id="rId34" Type="http://schemas.openxmlformats.org/officeDocument/2006/relationships/image" Target="media/image2.png"/><Relationship Id="rId15" Type="http://schemas.openxmlformats.org/officeDocument/2006/relationships/image" Target="media/image14.png"/><Relationship Id="rId14" Type="http://schemas.openxmlformats.org/officeDocument/2006/relationships/image" Target="media/image16.png"/><Relationship Id="rId36" Type="http://schemas.openxmlformats.org/officeDocument/2006/relationships/footer" Target="footer3.xml"/><Relationship Id="rId17" Type="http://schemas.openxmlformats.org/officeDocument/2006/relationships/image" Target="media/image15.png"/><Relationship Id="rId16" Type="http://schemas.openxmlformats.org/officeDocument/2006/relationships/image" Target="media/image13.png"/><Relationship Id="rId19" Type="http://schemas.openxmlformats.org/officeDocument/2006/relationships/image" Target="media/image8.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hE1/3ksgoIpHDC00u0M9pjAQ==">CgMxLjAyDmgueXZld3YydWw5cGxxMg5oLm9mOThndTM5NTNtejIOaC44M3lra3Zzdmt3MHAyDmguODIyMzNpY2JsamJ2Mg5oLjMxdGs1cHUzaTJnaTIOaC55bnJ5Zzgyc3oxYTMyDmguZnV0NjV1ZTg0NmowMg5oLjZrbDQ3MTV4YW1kNjIOaC5tdXg1bWl0N3lueDIyDmgua2R1Z2Z4c2NsaWN0OAByITFWb296dkpxT2MyNFFlX0hCNzNQUlhwbVVfa3E2dHl0Ug==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2023-03-28T05:20:00Z</dcterms:created>
  <dc:creator>Windows User</dc:creator>
</cp:coreProperties>
</file>