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125" w:firstLine="0"/>
        <w:jc w:val="right"/>
        <w:rPr>
          <w:rFonts w:ascii="Calibri" w:cs="Calibri" w:eastAsia="Calibri" w:hAnsi="Calibri"/>
          <w:b w:val="0"/>
          <w:i w:val="0"/>
          <w:smallCaps w:val="0"/>
          <w:strike w:val="0"/>
          <w:color w:val="20386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3864"/>
          <w:sz w:val="22.079999923706055"/>
          <w:szCs w:val="22.079999923706055"/>
          <w:u w:val="none"/>
          <w:shd w:fill="auto" w:val="clear"/>
          <w:vertAlign w:val="baseline"/>
          <w:rtl w:val="0"/>
        </w:rPr>
        <w:t xml:space="preserve">Capstone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2622070312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User Portal Description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16.079864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1046.8800354003906" w:top="708.00048828125" w:left="1440" w:right="1377.9992675781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1)Registration: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2576560974121"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708.0004882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registration is the first step to get started with the application. The user will have to enter his  first name, last name, email, phone number, address, username, password, date of birth, </w:t>
      </w:r>
      <w:r w:rsidDel="00000000" w:rsidR="00000000" w:rsidRPr="00000000">
        <w:rPr>
          <w:rFonts w:ascii="Times New Roman" w:cs="Times New Roman" w:eastAsia="Times New Roman" w:hAnsi="Times New Roman"/>
          <w:sz w:val="24"/>
          <w:szCs w:val="24"/>
          <w:rtl w:val="0"/>
        </w:rPr>
        <w:t xml:space="preserve">and 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identity card (Aadhaar card, pan card or </w:t>
      </w:r>
      <w:r w:rsidDel="00000000" w:rsidR="00000000" w:rsidRPr="00000000">
        <w:rPr>
          <w:rFonts w:ascii="Times New Roman" w:cs="Times New Roman" w:eastAsia="Times New Roman" w:hAnsi="Times New Roman"/>
          <w:sz w:val="24"/>
          <w:szCs w:val="24"/>
          <w:rtl w:val="0"/>
        </w:rPr>
        <w:t xml:space="preserve">voter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and enter its number and the scanned  copy of the identity provided. If the username given by the user is checked for duplication in the  </w:t>
      </w:r>
      <w:r w:rsidDel="00000000" w:rsidR="00000000" w:rsidRPr="00000000">
        <w:rPr>
          <w:rFonts w:ascii="Times New Roman" w:cs="Times New Roman" w:eastAsia="Times New Roman" w:hAnsi="Times New Roman"/>
          <w:sz w:val="24"/>
          <w:szCs w:val="24"/>
          <w:rtl w:val="0"/>
        </w:rPr>
        <w:t xml:space="preserve">database,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similar username exists then he or she will have to register with a new username. On  registration the user information is passed on to the admin for verification. Once the admin verifies an email will be </w:t>
      </w: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user that his/her account is activated and a primary and saving account  is created for the user.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125" w:firstLine="0"/>
        <w:jc w:val="right"/>
        <w:rPr>
          <w:rFonts w:ascii="Calibri" w:cs="Calibri" w:eastAsia="Calibri" w:hAnsi="Calibri"/>
          <w:b w:val="0"/>
          <w:i w:val="0"/>
          <w:smallCaps w:val="0"/>
          <w:strike w:val="0"/>
          <w:color w:val="203864"/>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685546875" w:line="240" w:lineRule="auto"/>
        <w:ind w:left="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2)Login: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826171875" w:line="247.90088653564453" w:lineRule="auto"/>
        <w:ind w:left="4.5599365234375" w:right="0.240478515625" w:hanging="0.4798889160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login with the username and password that he had provided on registration after the  admin authorizes his account. The admin can also enable or disable the account. So, for successful login the user has to enter correct username, correct password and the user has to be authorized  and enabled by the admin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826171875" w:line="247.90088653564453" w:lineRule="auto"/>
        <w:ind w:left="4.5599365234375" w:right="0.240478515625" w:hanging="0.4798889160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3)Deposit: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703125" w:line="247.90037155151367" w:lineRule="auto"/>
        <w:ind w:left="9.359893798828125" w:right="0.96069335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deposit money in his/her accounts by entering the correct account number and the  amount if the feature is enabled by the admin.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9677734375" w:line="240" w:lineRule="auto"/>
        <w:ind w:left="5.03982543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4)Withdraw: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6290435791" w:lineRule="auto"/>
        <w:ind w:left="4.5599365234375" w:right="0.2404785156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withdraw money from his/her accounts by entering the account number and the  amount if the feature is enabled by the admin. The operation won’t go through if the amount to be  withdrawn is more than the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balance.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9580078125" w:line="240" w:lineRule="auto"/>
        <w:ind w:left="5.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5)Transfer: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98291015625" w:line="249.89999771118164" w:lineRule="auto"/>
        <w:ind w:left="3.599853515625" w:right="0"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46.8800354003906" w:top="708.00048828125" w:left="1440" w:right="1377.999267578125" w:header="0" w:footer="720"/>
          <w:cols w:equalWidth="0" w:num="1">
            <w:col w:space="0" w:w="9422.0007324218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trans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 from his/her </w:t>
      </w:r>
      <w:r w:rsidDel="00000000" w:rsidR="00000000" w:rsidRPr="00000000">
        <w:rPr>
          <w:rFonts w:ascii="Times New Roman" w:cs="Times New Roman" w:eastAsia="Times New Roman" w:hAnsi="Times New Roman"/>
          <w:sz w:val="24"/>
          <w:szCs w:val="24"/>
          <w:rtl w:val="0"/>
        </w:rPr>
        <w:t xml:space="preserve">account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accounts by </w:t>
      </w:r>
      <w:r w:rsidDel="00000000" w:rsidR="00000000" w:rsidRPr="00000000">
        <w:rPr>
          <w:rFonts w:ascii="Times New Roman" w:cs="Times New Roman" w:eastAsia="Times New Roman" w:hAnsi="Times New Roman"/>
          <w:sz w:val="24"/>
          <w:szCs w:val="24"/>
          <w:rtl w:val="0"/>
        </w:rPr>
        <w:t xml:space="preserve">entering 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account number, the </w:t>
      </w:r>
      <w:r w:rsidDel="00000000" w:rsidR="00000000" w:rsidRPr="00000000">
        <w:rPr>
          <w:rFonts w:ascii="Times New Roman" w:cs="Times New Roman" w:eastAsia="Times New Roman" w:hAnsi="Times New Roman"/>
          <w:sz w:val="24"/>
          <w:szCs w:val="24"/>
          <w:rtl w:val="0"/>
        </w:rPr>
        <w:t xml:space="preserve">receiver's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number, the IFSC code of the receivers account and the amount if  the feature is enabled by the admin. The operation won’t go through if the amount to be transferred is more than the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balance or the IFSC code of the receiver account is incorrect.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904296875" w:line="206.2565803527832"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708.0004882812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019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6)Transaction History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474609375" w:firstLine="0"/>
        <w:jc w:val="right"/>
        <w:rPr>
          <w:rFonts w:ascii="Calibri" w:cs="Calibri" w:eastAsia="Calibri" w:hAnsi="Calibri"/>
          <w:b w:val="0"/>
          <w:i w:val="0"/>
          <w:smallCaps w:val="0"/>
          <w:strike w:val="0"/>
          <w:color w:val="203864"/>
          <w:sz w:val="22.079999923706055"/>
          <w:szCs w:val="22.079999923706055"/>
          <w:u w:val="none"/>
          <w:shd w:fill="auto" w:val="clear"/>
          <w:vertAlign w:val="baseline"/>
        </w:rPr>
        <w:sectPr>
          <w:type w:val="continuous"/>
          <w:pgSz w:h="15840" w:w="12240" w:orient="portrait"/>
          <w:pgMar w:bottom="1046.8800354003906" w:top="708.00048828125" w:left="1447.1998596191406" w:right="1438.31176757812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203864"/>
          <w:sz w:val="22.079999923706055"/>
          <w:szCs w:val="22.079999923706055"/>
          <w:u w:val="none"/>
          <w:shd w:fill="auto" w:val="clear"/>
          <w:vertAlign w:val="baseline"/>
          <w:rtl w:val="0"/>
        </w:rPr>
        <w:t xml:space="preserve">Capstone Project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2568359375" w:line="253.89925003051758" w:lineRule="auto"/>
        <w:ind w:left="5.519866943359375" w:right="0.001220703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view transaction history section, you can view transac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particular account. Both  when money was deposited or withdrawn.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2568359375" w:line="253.89925003051758" w:lineRule="auto"/>
        <w:ind w:left="5.519866943359375" w:right="0.001220703125" w:hanging="0.719909667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193359375" w:line="207.05323219299316" w:lineRule="auto"/>
        <w:ind w:left="4.5599365234375" w:right="438.599853515625" w:hanging="4.559936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7)View Transfer History: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193359375" w:line="207.05323219299316" w:lineRule="auto"/>
        <w:ind w:left="4.5599365234375" w:right="438.599853515625" w:hanging="4.5599365234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6708984375" w:line="247.90088653564453" w:lineRule="auto"/>
        <w:ind w:left="4.319915771484375" w:right="0.001220703125" w:firstLine="0.480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708.00048828125" w:left="1440" w:right="1377.999267578125" w:header="0" w:footer="720"/>
          <w:cols w:equalWidth="0" w:num="1">
            <w:col w:space="0" w:w="9422.0007324218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view transfer history section, you can view transfers for a particular account. Both when  money was transferred or received from the account will be displayed</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01953125" w:line="240" w:lineRule="auto"/>
        <w:ind w:left="0" w:right="0" w:firstLine="0"/>
        <w:jc w:val="left"/>
        <w:rPr>
          <w:rFonts w:ascii="Calibri" w:cs="Calibri" w:eastAsia="Calibri" w:hAnsi="Calibri"/>
          <w:b w:val="0"/>
          <w:i w:val="0"/>
          <w:smallCaps w:val="0"/>
          <w:strike w:val="0"/>
          <w:color w:val="203864"/>
          <w:sz w:val="22.079999923706055"/>
          <w:szCs w:val="22.079999923706055"/>
          <w:u w:val="none"/>
          <w:shd w:fill="auto" w:val="clear"/>
          <w:vertAlign w:val="baseline"/>
        </w:rPr>
        <w:sectPr>
          <w:type w:val="continuous"/>
          <w:pgSz w:h="15840" w:w="12240" w:orient="portrait"/>
          <w:pgMar w:bottom="1046.8800354003906" w:top="708.00048828125" w:left="1447.1998596191406" w:right="1438.311767578125" w:header="0" w:footer="720"/>
          <w:cols w:equalWidth="0" w:num="2">
            <w:col w:space="0" w:w="4680"/>
            <w:col w:space="0" w:w="468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8)Cheque Book Request: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2568359375" w:line="247.90088653564453" w:lineRule="auto"/>
        <w:ind w:left="4.319915771484375" w:right="3.00048828125" w:firstLine="0.24002075195312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708.00048828125" w:left="1440" w:right="1377.999267578125" w:header="0" w:footer="720"/>
          <w:cols w:equalWidth="0" w:num="1">
            <w:col w:space="0" w:w="9422.0007324218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request cheque books for his/her accounts by entering the account number and  number of pages. </w:t>
      </w:r>
      <w:r w:rsidDel="00000000" w:rsidR="00000000" w:rsidRPr="00000000">
        <w:rPr>
          <w:rFonts w:ascii="Times New Roman" w:cs="Times New Roman" w:eastAsia="Times New Roman" w:hAnsi="Times New Roman"/>
          <w:sz w:val="24"/>
          <w:szCs w:val="24"/>
          <w:rtl w:val="0"/>
        </w:rPr>
        <w:t xml:space="preserve">Once the 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accepts or rejects the request the user will get a mail.</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01953125" w:line="240" w:lineRule="auto"/>
        <w:ind w:left="0" w:right="0" w:firstLine="0"/>
        <w:jc w:val="left"/>
        <w:rPr>
          <w:rFonts w:ascii="Calibri" w:cs="Calibri" w:eastAsia="Calibri" w:hAnsi="Calibri"/>
          <w:b w:val="0"/>
          <w:i w:val="0"/>
          <w:smallCaps w:val="0"/>
          <w:strike w:val="0"/>
          <w:color w:val="203864"/>
          <w:sz w:val="22.079999923706055"/>
          <w:szCs w:val="22.079999923706055"/>
          <w:u w:val="none"/>
          <w:shd w:fill="auto" w:val="clear"/>
          <w:vertAlign w:val="baseline"/>
        </w:rPr>
        <w:sectPr>
          <w:type w:val="continuous"/>
          <w:pgSz w:h="15840" w:w="12240" w:orient="portrait"/>
          <w:pgMar w:bottom="1046.8800354003906" w:top="708.00048828125" w:left="1446.7198181152344" w:right="1438.311767578125" w:header="0" w:footer="720"/>
          <w:cols w:equalWidth="0" w:num="2">
            <w:col w:space="0" w:w="4680"/>
            <w:col w:space="0" w:w="468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9)Update User</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2568359375" w:line="247.9014015197754" w:lineRule="auto"/>
        <w:ind w:left="2.639923095703125" w:right="0.001220703125" w:firstLine="1.92001342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update some of his details with this function. The user can reset his password by  entering the new password and the correct old password. The user only has to enter the fields that  he wants to update.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sectPr>
      <w:type w:val="continuous"/>
      <w:pgSz w:h="15840" w:w="12240" w:orient="portrait"/>
      <w:pgMar w:bottom="1046.8800354003906" w:top="708.00048828125" w:left="1440" w:right="1377.999267578125" w:header="0" w:footer="720"/>
      <w:cols w:equalWidth="0" w:num="1">
        <w:col w:space="0" w:w="9422.0007324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