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8418" w14:textId="0409A0D2" w:rsidR="00AD4199" w:rsidRPr="00AD4199" w:rsidRDefault="00AD4199" w:rsidP="00AD4199">
      <w:pPr>
        <w:spacing w:before="240" w:after="240" w:line="360" w:lineRule="auto"/>
        <w:rPr>
          <w:rFonts w:ascii="Arial" w:hAnsi="Arial" w:cs="Arial"/>
          <w:b/>
          <w:bCs/>
          <w:sz w:val="24"/>
          <w:szCs w:val="24"/>
        </w:rPr>
      </w:pPr>
      <w:r w:rsidRPr="00AD4199">
        <w:rPr>
          <w:rFonts w:ascii="Arial" w:hAnsi="Arial" w:cs="Arial"/>
          <w:b/>
          <w:bCs/>
          <w:sz w:val="24"/>
          <w:szCs w:val="24"/>
        </w:rPr>
        <w:t xml:space="preserve">Task 01 - </w:t>
      </w:r>
      <w:r w:rsidRPr="00AD4199">
        <w:rPr>
          <w:rFonts w:ascii="Arial" w:hAnsi="Arial" w:cs="Arial"/>
          <w:b/>
          <w:bCs/>
          <w:sz w:val="24"/>
          <w:szCs w:val="24"/>
        </w:rPr>
        <w:t>Tell us, what do you hope to learn during this experience with us?</w:t>
      </w:r>
    </w:p>
    <w:p w14:paraId="66D22873" w14:textId="1E7639C2" w:rsidR="00AD4199" w:rsidRPr="00AD4199" w:rsidRDefault="00AD4199" w:rsidP="00AD4199">
      <w:pPr>
        <w:spacing w:before="240" w:after="240" w:line="360" w:lineRule="auto"/>
        <w:rPr>
          <w:rFonts w:ascii="Arial" w:hAnsi="Arial" w:cs="Arial"/>
          <w:sz w:val="20"/>
          <w:szCs w:val="20"/>
        </w:rPr>
      </w:pPr>
      <w:r w:rsidRPr="00AD4199">
        <w:rPr>
          <w:rFonts w:ascii="Arial" w:hAnsi="Arial" w:cs="Arial"/>
          <w:sz w:val="20"/>
          <w:szCs w:val="20"/>
        </w:rPr>
        <w:t>"I am excited about the opportunity to intern with PwC and embark on a journey of professional development. Throughout this experience, I hope to gain a deep understanding of the dynamic and multifaceted world of consulting. Specifically, I am eager to enhance my analytical and problem-solving skills by actively participating in client projects and engaging with diverse teams.</w:t>
      </w:r>
    </w:p>
    <w:p w14:paraId="2C3A08B4" w14:textId="77777777" w:rsidR="00AD4199" w:rsidRPr="00AD4199" w:rsidRDefault="00AD4199" w:rsidP="00AD4199">
      <w:pPr>
        <w:spacing w:before="240" w:after="240" w:line="360" w:lineRule="auto"/>
        <w:rPr>
          <w:rFonts w:ascii="Arial" w:hAnsi="Arial" w:cs="Arial"/>
          <w:sz w:val="20"/>
          <w:szCs w:val="20"/>
        </w:rPr>
      </w:pPr>
      <w:r w:rsidRPr="00AD4199">
        <w:rPr>
          <w:rFonts w:ascii="Arial" w:hAnsi="Arial" w:cs="Arial"/>
          <w:sz w:val="20"/>
          <w:szCs w:val="20"/>
        </w:rPr>
        <w:t>I aspire to develop a strong foundation in the strategic aspects of business consulting, honing my ability to provide valuable insights and solutions to our clients. Additionally, I am keen on refining my communication skills, both verbal and written, as effective communication is paramount in the consulting field. I look forward to learning from experienced professionals at PwC, leveraging their expertise to expand my knowledge and contribute meaningfully to the team.</w:t>
      </w:r>
    </w:p>
    <w:p w14:paraId="679D430A" w14:textId="77777777" w:rsidR="00AD4199" w:rsidRPr="00AD4199" w:rsidRDefault="00AD4199" w:rsidP="00AD4199">
      <w:pPr>
        <w:spacing w:before="240" w:after="240" w:line="360" w:lineRule="auto"/>
        <w:rPr>
          <w:rFonts w:ascii="Arial" w:hAnsi="Arial" w:cs="Arial"/>
          <w:sz w:val="20"/>
          <w:szCs w:val="20"/>
        </w:rPr>
      </w:pPr>
      <w:r w:rsidRPr="00AD4199">
        <w:rPr>
          <w:rFonts w:ascii="Arial" w:hAnsi="Arial" w:cs="Arial"/>
          <w:sz w:val="20"/>
          <w:szCs w:val="20"/>
        </w:rPr>
        <w:t>Furthermore, I am enthusiastic about familiarizing myself with the latest industry trends and technological advancements. I hope to gain exposure to cutting-edge tools and methodologies used in consulting, positioning myself at the forefront of innovation.</w:t>
      </w:r>
    </w:p>
    <w:p w14:paraId="481B5437" w14:textId="063BF870" w:rsidR="00F0678B" w:rsidRPr="00AD4199" w:rsidRDefault="00AD4199" w:rsidP="00AD4199">
      <w:pPr>
        <w:spacing w:before="240" w:after="240" w:line="360" w:lineRule="auto"/>
        <w:rPr>
          <w:rFonts w:ascii="Arial" w:hAnsi="Arial" w:cs="Arial"/>
          <w:sz w:val="20"/>
          <w:szCs w:val="20"/>
        </w:rPr>
      </w:pPr>
      <w:r w:rsidRPr="00AD4199">
        <w:rPr>
          <w:rFonts w:ascii="Arial" w:hAnsi="Arial" w:cs="Arial"/>
          <w:sz w:val="20"/>
          <w:szCs w:val="20"/>
        </w:rPr>
        <w:t>Ultimately, I aim to emerge from this internship with a well-rounded skill set, a broader perspective on the consulting industry, and the ability to make a positive impact on the clients and teams I work with. I am eager to embrace the challenges and opportunities that PwC presents, and I am committed to making the most of this enriching experience."</w:t>
      </w:r>
    </w:p>
    <w:sectPr w:rsidR="00F0678B" w:rsidRPr="00AD4199" w:rsidSect="00D009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C0621" w14:textId="77777777" w:rsidR="00D0091D" w:rsidRDefault="00D0091D" w:rsidP="00AD4199">
      <w:pPr>
        <w:spacing w:after="0" w:line="240" w:lineRule="auto"/>
      </w:pPr>
      <w:r>
        <w:separator/>
      </w:r>
    </w:p>
  </w:endnote>
  <w:endnote w:type="continuationSeparator" w:id="0">
    <w:p w14:paraId="7E2B4090" w14:textId="77777777" w:rsidR="00D0091D" w:rsidRDefault="00D0091D" w:rsidP="00AD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A09A4" w14:textId="77777777" w:rsidR="00C27546" w:rsidRDefault="00C27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5"/>
      <w:gridCol w:w="4495"/>
    </w:tblGrid>
    <w:tr w:rsidR="00C27546" w:rsidRPr="00C27546" w14:paraId="68777D67" w14:textId="77777777" w:rsidTr="00E94DC1">
      <w:trPr>
        <w:trHeight w:val="810"/>
      </w:trPr>
      <w:tc>
        <w:tcPr>
          <w:tcW w:w="6485" w:type="dxa"/>
        </w:tcPr>
        <w:p w14:paraId="76B8DEDA" w14:textId="77777777" w:rsidR="00C27546" w:rsidRPr="00C27546" w:rsidRDefault="00C27546" w:rsidP="00C27546">
          <w:pPr>
            <w:pStyle w:val="Footer"/>
            <w:rPr>
              <w:rFonts w:ascii="Arial" w:hAnsi="Arial" w:cs="Arial"/>
              <w:b/>
              <w:sz w:val="16"/>
              <w:szCs w:val="16"/>
              <w:lang w:val="en-IN"/>
            </w:rPr>
          </w:pPr>
          <w:r w:rsidRPr="00C27546">
            <w:rPr>
              <w:rFonts w:ascii="Arial" w:hAnsi="Arial" w:cs="Arial"/>
              <w:b/>
              <w:sz w:val="16"/>
              <w:szCs w:val="16"/>
              <w:lang w:val="en-IN"/>
            </w:rPr>
            <w:t xml:space="preserve">Corporate </w:t>
          </w:r>
          <w:proofErr w:type="gramStart"/>
          <w:r w:rsidRPr="00C27546">
            <w:rPr>
              <w:rFonts w:ascii="Arial" w:hAnsi="Arial" w:cs="Arial"/>
              <w:b/>
              <w:sz w:val="16"/>
              <w:szCs w:val="16"/>
              <w:lang w:val="en-IN"/>
            </w:rPr>
            <w:t>Office :</w:t>
          </w:r>
          <w:proofErr w:type="gramEnd"/>
          <w:r w:rsidRPr="00C27546">
            <w:rPr>
              <w:rFonts w:ascii="Arial" w:hAnsi="Arial" w:cs="Arial"/>
              <w:b/>
              <w:sz w:val="16"/>
              <w:szCs w:val="16"/>
              <w:lang w:val="en-IN"/>
            </w:rPr>
            <w:t xml:space="preserve"> </w:t>
          </w:r>
        </w:p>
        <w:p w14:paraId="2D4A38AC" w14:textId="77777777" w:rsidR="00C27546" w:rsidRPr="00C27546" w:rsidRDefault="00C27546" w:rsidP="00C27546">
          <w:pPr>
            <w:pStyle w:val="Footer"/>
            <w:rPr>
              <w:rFonts w:ascii="Arial" w:hAnsi="Arial" w:cs="Arial"/>
              <w:sz w:val="16"/>
              <w:szCs w:val="16"/>
              <w:lang w:val="en-IN"/>
            </w:rPr>
          </w:pPr>
          <w:proofErr w:type="spellStart"/>
          <w:r w:rsidRPr="00C27546">
            <w:rPr>
              <w:rFonts w:ascii="Arial" w:hAnsi="Arial" w:cs="Arial"/>
              <w:b/>
              <w:sz w:val="16"/>
              <w:szCs w:val="16"/>
              <w:lang w:val="en-IN"/>
            </w:rPr>
            <w:t>iTAS</w:t>
          </w:r>
          <w:proofErr w:type="spellEnd"/>
          <w:r w:rsidRPr="00C27546">
            <w:rPr>
              <w:rFonts w:ascii="Arial" w:hAnsi="Arial" w:cs="Arial"/>
              <w:b/>
              <w:sz w:val="16"/>
              <w:szCs w:val="16"/>
              <w:lang w:val="en-IN"/>
            </w:rPr>
            <w:t xml:space="preserve"> </w:t>
          </w:r>
          <w:proofErr w:type="spellStart"/>
          <w:r w:rsidRPr="00C27546">
            <w:rPr>
              <w:rFonts w:ascii="Arial" w:hAnsi="Arial" w:cs="Arial"/>
              <w:b/>
              <w:sz w:val="16"/>
              <w:szCs w:val="16"/>
              <w:lang w:val="en-IN"/>
            </w:rPr>
            <w:t>Mathikere</w:t>
          </w:r>
          <w:proofErr w:type="spellEnd"/>
          <w:r w:rsidRPr="00C27546">
            <w:rPr>
              <w:rFonts w:ascii="Arial" w:hAnsi="Arial" w:cs="Arial"/>
              <w:b/>
              <w:sz w:val="16"/>
              <w:szCs w:val="16"/>
              <w:lang w:val="en-IN"/>
            </w:rPr>
            <w:t xml:space="preserve">, </w:t>
          </w:r>
          <w:r w:rsidRPr="00C27546">
            <w:rPr>
              <w:rFonts w:ascii="Arial" w:hAnsi="Arial" w:cs="Arial"/>
              <w:sz w:val="16"/>
              <w:szCs w:val="16"/>
              <w:lang w:val="en-IN"/>
            </w:rPr>
            <w:t>#9, 1</w:t>
          </w:r>
          <w:r w:rsidRPr="00C27546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st</w:t>
          </w:r>
          <w:r w:rsidRPr="00C27546">
            <w:rPr>
              <w:rFonts w:ascii="Arial" w:hAnsi="Arial" w:cs="Arial"/>
              <w:sz w:val="16"/>
              <w:szCs w:val="16"/>
              <w:lang w:val="en-IN"/>
            </w:rPr>
            <w:t xml:space="preserve"> Floor, 8</w:t>
          </w:r>
          <w:r w:rsidRPr="00C27546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th</w:t>
          </w:r>
          <w:r w:rsidRPr="00C27546">
            <w:rPr>
              <w:rFonts w:ascii="Arial" w:hAnsi="Arial" w:cs="Arial"/>
              <w:sz w:val="16"/>
              <w:szCs w:val="16"/>
              <w:lang w:val="en-IN"/>
            </w:rPr>
            <w:t xml:space="preserve"> Main, 9</w:t>
          </w:r>
          <w:r w:rsidRPr="00C27546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th</w:t>
          </w:r>
          <w:r w:rsidRPr="00C27546">
            <w:rPr>
              <w:rFonts w:ascii="Arial" w:hAnsi="Arial" w:cs="Arial"/>
              <w:sz w:val="16"/>
              <w:szCs w:val="16"/>
              <w:lang w:val="en-IN"/>
            </w:rPr>
            <w:t xml:space="preserve"> Cross, SBM Colony, </w:t>
          </w:r>
          <w:r w:rsidRPr="00C27546">
            <w:rPr>
              <w:rFonts w:ascii="Arial" w:hAnsi="Arial" w:cs="Arial"/>
              <w:sz w:val="16"/>
              <w:szCs w:val="16"/>
              <w:lang w:val="en-IN"/>
            </w:rPr>
            <w:br/>
            <w:t xml:space="preserve">Brindavan Nagar, </w:t>
          </w:r>
          <w:proofErr w:type="spellStart"/>
          <w:r w:rsidRPr="00C27546">
            <w:rPr>
              <w:rFonts w:ascii="Arial" w:hAnsi="Arial" w:cs="Arial"/>
              <w:sz w:val="16"/>
              <w:szCs w:val="16"/>
              <w:lang w:val="en-IN"/>
            </w:rPr>
            <w:t>Mathikere</w:t>
          </w:r>
          <w:proofErr w:type="spellEnd"/>
          <w:r w:rsidRPr="00C27546">
            <w:rPr>
              <w:rFonts w:ascii="Arial" w:hAnsi="Arial" w:cs="Arial"/>
              <w:sz w:val="16"/>
              <w:szCs w:val="16"/>
              <w:lang w:val="en-IN"/>
            </w:rPr>
            <w:t>, Bangalore – 560 054</w:t>
          </w:r>
        </w:p>
      </w:tc>
      <w:tc>
        <w:tcPr>
          <w:tcW w:w="4495" w:type="dxa"/>
        </w:tcPr>
        <w:p w14:paraId="136CF27B" w14:textId="77777777" w:rsidR="00C27546" w:rsidRPr="00C27546" w:rsidRDefault="00C27546" w:rsidP="00C27546">
          <w:pPr>
            <w:pStyle w:val="Footer"/>
            <w:rPr>
              <w:rFonts w:ascii="Arial" w:hAnsi="Arial" w:cs="Arial"/>
              <w:b/>
              <w:sz w:val="16"/>
              <w:szCs w:val="16"/>
            </w:rPr>
          </w:pPr>
          <w:r w:rsidRPr="00C27546">
            <w:rPr>
              <w:rFonts w:ascii="Arial" w:hAnsi="Arial" w:cs="Arial"/>
              <w:b/>
              <w:sz w:val="16"/>
              <w:szCs w:val="16"/>
            </w:rPr>
            <w:t xml:space="preserve">Development </w:t>
          </w:r>
          <w:proofErr w:type="gramStart"/>
          <w:r w:rsidRPr="00C27546">
            <w:rPr>
              <w:rFonts w:ascii="Arial" w:hAnsi="Arial" w:cs="Arial"/>
              <w:b/>
              <w:sz w:val="16"/>
              <w:szCs w:val="16"/>
            </w:rPr>
            <w:t>Center :</w:t>
          </w:r>
          <w:proofErr w:type="gramEnd"/>
        </w:p>
        <w:p w14:paraId="559F23E9" w14:textId="77777777" w:rsidR="00C27546" w:rsidRPr="00C27546" w:rsidRDefault="00C27546" w:rsidP="00C27546">
          <w:pPr>
            <w:pStyle w:val="Footer"/>
            <w:rPr>
              <w:rFonts w:ascii="Arial" w:hAnsi="Arial" w:cs="Arial"/>
              <w:sz w:val="16"/>
              <w:szCs w:val="16"/>
              <w:lang w:val="en-IN"/>
            </w:rPr>
          </w:pPr>
          <w:proofErr w:type="spellStart"/>
          <w:r w:rsidRPr="00C27546">
            <w:rPr>
              <w:rFonts w:ascii="Arial" w:hAnsi="Arial" w:cs="Arial"/>
              <w:b/>
              <w:sz w:val="16"/>
              <w:szCs w:val="16"/>
              <w:lang w:val="en-IN"/>
            </w:rPr>
            <w:t>iTAS</w:t>
          </w:r>
          <w:proofErr w:type="spellEnd"/>
          <w:r w:rsidRPr="00C27546">
            <w:rPr>
              <w:rFonts w:ascii="Arial" w:hAnsi="Arial" w:cs="Arial"/>
              <w:b/>
              <w:sz w:val="16"/>
              <w:szCs w:val="16"/>
              <w:lang w:val="en-IN"/>
            </w:rPr>
            <w:t xml:space="preserve"> Rajajinagar</w:t>
          </w:r>
          <w:r w:rsidRPr="00C27546">
            <w:rPr>
              <w:rFonts w:ascii="Arial" w:hAnsi="Arial" w:cs="Arial"/>
              <w:sz w:val="16"/>
              <w:szCs w:val="16"/>
              <w:lang w:val="en-IN"/>
            </w:rPr>
            <w:t>, #403, 11</w:t>
          </w:r>
          <w:r w:rsidRPr="00C27546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th</w:t>
          </w:r>
          <w:r w:rsidRPr="00C27546">
            <w:rPr>
              <w:rFonts w:ascii="Arial" w:hAnsi="Arial" w:cs="Arial"/>
              <w:sz w:val="16"/>
              <w:szCs w:val="16"/>
              <w:lang w:val="en-IN"/>
            </w:rPr>
            <w:t xml:space="preserve"> Cross,19</w:t>
          </w:r>
          <w:r w:rsidRPr="00C27546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th</w:t>
          </w:r>
          <w:r w:rsidRPr="00C27546">
            <w:rPr>
              <w:rFonts w:ascii="Arial" w:hAnsi="Arial" w:cs="Arial"/>
              <w:sz w:val="16"/>
              <w:szCs w:val="16"/>
              <w:lang w:val="en-IN"/>
            </w:rPr>
            <w:t xml:space="preserve"> Main,</w:t>
          </w:r>
          <w:r w:rsidRPr="00C27546">
            <w:rPr>
              <w:rFonts w:ascii="Arial" w:hAnsi="Arial" w:cs="Arial"/>
              <w:sz w:val="16"/>
              <w:szCs w:val="16"/>
              <w:lang w:val="en-IN"/>
            </w:rPr>
            <w:br/>
            <w:t>1</w:t>
          </w:r>
          <w:r w:rsidRPr="00C27546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st</w:t>
          </w:r>
          <w:r w:rsidRPr="00C27546">
            <w:rPr>
              <w:rFonts w:ascii="Arial" w:hAnsi="Arial" w:cs="Arial"/>
              <w:sz w:val="16"/>
              <w:szCs w:val="16"/>
              <w:lang w:val="en-IN"/>
            </w:rPr>
            <w:t xml:space="preserve"> Block, Rajajinagar, Bangalore - 560 010</w:t>
          </w:r>
        </w:p>
        <w:p w14:paraId="55318992" w14:textId="77777777" w:rsidR="00C27546" w:rsidRPr="00C27546" w:rsidRDefault="00C27546" w:rsidP="00C27546">
          <w:pPr>
            <w:pStyle w:val="Footer"/>
            <w:rPr>
              <w:rFonts w:ascii="Arial" w:hAnsi="Arial" w:cs="Arial"/>
              <w:b/>
              <w:sz w:val="16"/>
              <w:szCs w:val="16"/>
              <w:lang w:val="en-IN"/>
            </w:rPr>
          </w:pPr>
        </w:p>
      </w:tc>
    </w:tr>
  </w:tbl>
  <w:p w14:paraId="38A8CB44" w14:textId="559D901F" w:rsidR="00C27546" w:rsidRPr="00C27546" w:rsidRDefault="00C27546" w:rsidP="00C27546">
    <w:pPr>
      <w:pStyle w:val="Footer"/>
      <w:jc w:val="center"/>
      <w:rPr>
        <w:rFonts w:ascii="Arial" w:hAnsi="Arial" w:cs="Arial"/>
        <w:sz w:val="16"/>
        <w:szCs w:val="16"/>
      </w:rPr>
    </w:pPr>
    <w:proofErr w:type="gramStart"/>
    <w:r w:rsidRPr="00C27546">
      <w:rPr>
        <w:rFonts w:ascii="Arial" w:hAnsi="Arial" w:cs="Arial"/>
        <w:sz w:val="16"/>
        <w:szCs w:val="16"/>
        <w:lang w:val="en-IN"/>
      </w:rPr>
      <w:t>Email :</w:t>
    </w:r>
    <w:proofErr w:type="gramEnd"/>
    <w:r w:rsidRPr="00C27546">
      <w:rPr>
        <w:rFonts w:ascii="Arial" w:hAnsi="Arial" w:cs="Arial"/>
        <w:sz w:val="16"/>
        <w:szCs w:val="16"/>
        <w:lang w:val="en-IN"/>
      </w:rPr>
      <w:t xml:space="preserve"> </w:t>
    </w:r>
    <w:hyperlink r:id="rId1" w:history="1">
      <w:r w:rsidRPr="00C27546">
        <w:rPr>
          <w:rStyle w:val="Hyperlink"/>
          <w:rFonts w:ascii="Arial" w:hAnsi="Arial" w:cs="Arial"/>
          <w:sz w:val="16"/>
          <w:szCs w:val="16"/>
          <w:lang w:val="en-IN"/>
        </w:rPr>
        <w:t>enquiry.itas@gmail.com</w:t>
      </w:r>
    </w:hyperlink>
    <w:r w:rsidRPr="00C27546">
      <w:rPr>
        <w:rStyle w:val="Hyperlink"/>
        <w:rFonts w:ascii="Arial" w:hAnsi="Arial" w:cs="Arial"/>
        <w:sz w:val="16"/>
        <w:szCs w:val="16"/>
        <w:lang w:val="en-IN"/>
      </w:rPr>
      <w:t>,</w:t>
    </w:r>
    <w:r w:rsidRPr="00C27546">
      <w:rPr>
        <w:rFonts w:ascii="Arial" w:hAnsi="Arial" w:cs="Arial"/>
        <w:sz w:val="16"/>
        <w:szCs w:val="16"/>
        <w:lang w:val="en-IN"/>
      </w:rPr>
      <w:t xml:space="preserve"> Website : </w:t>
    </w:r>
    <w:hyperlink r:id="rId2" w:history="1">
      <w:r w:rsidRPr="00C27546">
        <w:rPr>
          <w:rStyle w:val="Hyperlink"/>
          <w:rFonts w:ascii="Arial" w:hAnsi="Arial" w:cs="Arial"/>
          <w:sz w:val="16"/>
          <w:szCs w:val="16"/>
          <w:lang w:val="en-IN"/>
        </w:rPr>
        <w:t>www.itechanalyticsolutions.com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C1EB" w14:textId="77777777" w:rsidR="00C27546" w:rsidRDefault="00C27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2B87" w14:textId="77777777" w:rsidR="00D0091D" w:rsidRDefault="00D0091D" w:rsidP="00AD4199">
      <w:pPr>
        <w:spacing w:after="0" w:line="240" w:lineRule="auto"/>
      </w:pPr>
      <w:r>
        <w:separator/>
      </w:r>
    </w:p>
  </w:footnote>
  <w:footnote w:type="continuationSeparator" w:id="0">
    <w:p w14:paraId="54E26808" w14:textId="77777777" w:rsidR="00D0091D" w:rsidRDefault="00D0091D" w:rsidP="00AD4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6350" w14:textId="74283457" w:rsidR="00C27546" w:rsidRDefault="00C27546">
    <w:pPr>
      <w:pStyle w:val="Header"/>
    </w:pPr>
    <w:r>
      <w:rPr>
        <w:noProof/>
      </w:rPr>
      <w:pict w14:anchorId="35D980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164063" o:spid="_x0000_s1026" type="#_x0000_t136" style="position:absolute;margin-left:0;margin-top:0;width:568.1pt;height:68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Tech Analytic Solution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E142" w14:textId="432E1C9F" w:rsidR="00AD4199" w:rsidRDefault="00C27546">
    <w:pPr>
      <w:pStyle w:val="Header"/>
    </w:pPr>
    <w:r>
      <w:rPr>
        <w:noProof/>
      </w:rPr>
      <w:pict w14:anchorId="038FEA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164064" o:spid="_x0000_s1027" type="#_x0000_t136" style="position:absolute;margin-left:0;margin-top:0;width:568.1pt;height:68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Tech Analytic Solutions"/>
        </v:shape>
      </w:pict>
    </w:r>
    <w:r w:rsidR="00AD4199">
      <w:rPr>
        <w:rFonts w:ascii="Arial" w:hAnsi="Arial" w:cs="Arial"/>
        <w:b/>
        <w:noProof/>
        <w:color w:val="0D0D0D"/>
        <w:sz w:val="20"/>
        <w:szCs w:val="20"/>
      </w:rPr>
      <w:drawing>
        <wp:anchor distT="0" distB="0" distL="114300" distR="114300" simplePos="0" relativeHeight="251658240" behindDoc="0" locked="0" layoutInCell="1" allowOverlap="1" wp14:anchorId="51A5FEC0" wp14:editId="3FC91A09">
          <wp:simplePos x="0" y="0"/>
          <wp:positionH relativeFrom="column">
            <wp:posOffset>4963885</wp:posOffset>
          </wp:positionH>
          <wp:positionV relativeFrom="paragraph">
            <wp:posOffset>-170922</wp:posOffset>
          </wp:positionV>
          <wp:extent cx="1095375" cy="533400"/>
          <wp:effectExtent l="0" t="0" r="9525" b="0"/>
          <wp:wrapNone/>
          <wp:docPr id="18" name="Picture 18" descr="E:\Logos\Logo New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Logos\Logo New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92320" w14:textId="5543610B" w:rsidR="00C27546" w:rsidRDefault="00C27546">
    <w:pPr>
      <w:pStyle w:val="Header"/>
    </w:pPr>
    <w:r>
      <w:rPr>
        <w:noProof/>
      </w:rPr>
      <w:pict w14:anchorId="28F836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7164062" o:spid="_x0000_s1025" type="#_x0000_t136" style="position:absolute;margin-left:0;margin-top:0;width:568.1pt;height:68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Tech Analytic Solution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99"/>
    <w:rsid w:val="002E3AAA"/>
    <w:rsid w:val="004200A2"/>
    <w:rsid w:val="00AD4199"/>
    <w:rsid w:val="00B12480"/>
    <w:rsid w:val="00C27546"/>
    <w:rsid w:val="00D0091D"/>
    <w:rsid w:val="00DF2CBC"/>
    <w:rsid w:val="00F0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E4E2B"/>
  <w15:chartTrackingRefBased/>
  <w15:docId w15:val="{038F8459-7315-43F4-ADB9-27F59327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99"/>
  </w:style>
  <w:style w:type="paragraph" w:styleId="Footer">
    <w:name w:val="footer"/>
    <w:basedOn w:val="Normal"/>
    <w:link w:val="FooterChar"/>
    <w:uiPriority w:val="99"/>
    <w:unhideWhenUsed/>
    <w:rsid w:val="00AD4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99"/>
  </w:style>
  <w:style w:type="character" w:styleId="Hyperlink">
    <w:name w:val="Hyperlink"/>
    <w:uiPriority w:val="99"/>
    <w:unhideWhenUsed/>
    <w:rsid w:val="00C27546"/>
    <w:rPr>
      <w:color w:val="0000FF"/>
      <w:u w:val="single"/>
    </w:rPr>
  </w:style>
  <w:style w:type="table" w:styleId="TableGrid">
    <w:name w:val="Table Grid"/>
    <w:basedOn w:val="TableNormal"/>
    <w:uiPriority w:val="59"/>
    <w:rsid w:val="00C2754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chanalyticsolutions.com" TargetMode="External"/><Relationship Id="rId1" Type="http://schemas.openxmlformats.org/officeDocument/2006/relationships/hyperlink" Target="mailto:enquiry.itas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itechanalyticsolutions@gmail.com</dc:creator>
  <cp:keywords/>
  <dc:description/>
  <cp:lastModifiedBy>itechanalyticsolutions@gmail.com</cp:lastModifiedBy>
  <cp:revision>2</cp:revision>
  <dcterms:created xsi:type="dcterms:W3CDTF">2024-01-23T03:05:00Z</dcterms:created>
  <dcterms:modified xsi:type="dcterms:W3CDTF">2024-01-23T03:12:00Z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2024-01-23T03:10:01Z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a8a961d2-519c-49d9-be53-a044f72b3385</vt:lpwstr>
  </property>
  <property fmtid="{D5CDD505-2E9C-101B-9397-08002B2CF9AE}" pid="7" name="MSIP_Label_defa4170-0d19-0005-0004-bc88714345d2_ActionId">
    <vt:lpwstr>4df1d148-36b1-49e9-ae55-b43ffdec580c</vt:lpwstr>
  </property>
  <property fmtid="{D5CDD505-2E9C-101B-9397-08002B2CF9AE}" pid="8" name="MSIP_Label_defa4170-0d19-0005-0004-bc88714345d2_ContentBits">
    <vt:lpwstr>0</vt:lpwstr>
  </property>
</Properties>
</file>