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D9C62" w14:textId="77777777" w:rsidR="00B35C31" w:rsidRPr="00B35C31" w:rsidRDefault="00B35C31" w:rsidP="00B35C31">
      <w:pPr>
        <w:shd w:val="clear" w:color="auto" w:fill="FFFFFF"/>
        <w:spacing w:after="360" w:line="401" w:lineRule="atLeast"/>
        <w:rPr>
          <w:rFonts w:ascii="Times New Roman" w:eastAsia="Times New Roman" w:hAnsi="Times New Roman" w:cs="Times New Roman"/>
          <w:color w:val="6C6C6C"/>
          <w:sz w:val="36"/>
          <w:szCs w:val="36"/>
        </w:rPr>
      </w:pPr>
    </w:p>
    <w:p w14:paraId="321A4844" w14:textId="40AFE753" w:rsidR="00B35C31" w:rsidRPr="00B35C31" w:rsidRDefault="00B35C31" w:rsidP="00B35C31">
      <w:pPr>
        <w:shd w:val="clear" w:color="auto" w:fill="FFFFFF"/>
        <w:spacing w:after="360" w:line="401" w:lineRule="atLeast"/>
        <w:rPr>
          <w:rFonts w:ascii="Times New Roman" w:eastAsia="Times New Roman" w:hAnsi="Times New Roman" w:cs="Times New Roman"/>
          <w:color w:val="6C6C6C"/>
          <w:sz w:val="36"/>
          <w:szCs w:val="36"/>
        </w:rPr>
      </w:pPr>
      <w:r w:rsidRPr="00B35C31">
        <w:rPr>
          <w:rFonts w:ascii="Times New Roman" w:eastAsia="Times New Roman" w:hAnsi="Times New Roman" w:cs="Times New Roman"/>
          <w:color w:val="6C6C6C"/>
          <w:sz w:val="36"/>
          <w:szCs w:val="36"/>
        </w:rPr>
        <w:t>Android Humanoid robot</w:t>
      </w:r>
    </w:p>
    <w:p w14:paraId="634B82D8" w14:textId="2251AB03" w:rsidR="00B35C31" w:rsidRPr="00B35C31" w:rsidRDefault="00B35C31" w:rsidP="00B35C31">
      <w:pPr>
        <w:shd w:val="clear" w:color="auto" w:fill="FFFFFF"/>
        <w:spacing w:after="360" w:line="360" w:lineRule="auto"/>
        <w:rPr>
          <w:rFonts w:ascii="Times New Roman" w:eastAsia="Times New Roman" w:hAnsi="Times New Roman" w:cs="Times New Roman"/>
          <w:sz w:val="24"/>
          <w:szCs w:val="24"/>
        </w:rPr>
      </w:pPr>
      <w:r w:rsidRPr="00B35C31">
        <w:rPr>
          <w:rFonts w:ascii="Times New Roman" w:eastAsia="Times New Roman" w:hAnsi="Times New Roman" w:cs="Times New Roman"/>
          <w:sz w:val="24"/>
          <w:szCs w:val="24"/>
        </w:rPr>
        <w:t>An android is a humanoid </w:t>
      </w:r>
      <w:hyperlink r:id="rId4" w:history="1">
        <w:r w:rsidRPr="00B35C31">
          <w:rPr>
            <w:rFonts w:ascii="Times New Roman" w:eastAsia="Times New Roman" w:hAnsi="Times New Roman" w:cs="Times New Roman"/>
            <w:sz w:val="24"/>
            <w:szCs w:val="24"/>
          </w:rPr>
          <w:t>robot</w:t>
        </w:r>
      </w:hyperlink>
      <w:r w:rsidRPr="00B35C31">
        <w:rPr>
          <w:rFonts w:ascii="Times New Roman" w:eastAsia="Times New Roman" w:hAnsi="Times New Roman" w:cs="Times New Roman"/>
          <w:sz w:val="24"/>
          <w:szCs w:val="24"/>
        </w:rPr>
        <w:t> designed to be similar in form to humans.</w:t>
      </w:r>
    </w:p>
    <w:p w14:paraId="62E7942C" w14:textId="77777777" w:rsidR="00B35C31" w:rsidRPr="00B35C31" w:rsidRDefault="00B35C31" w:rsidP="00B35C31">
      <w:pPr>
        <w:shd w:val="clear" w:color="auto" w:fill="FFFFFF"/>
        <w:spacing w:before="360" w:after="360" w:line="360" w:lineRule="auto"/>
        <w:rPr>
          <w:rFonts w:ascii="Times New Roman" w:eastAsia="Times New Roman" w:hAnsi="Times New Roman" w:cs="Times New Roman"/>
          <w:sz w:val="24"/>
          <w:szCs w:val="24"/>
        </w:rPr>
      </w:pPr>
      <w:r w:rsidRPr="00B35C31">
        <w:rPr>
          <w:rFonts w:ascii="Times New Roman" w:eastAsia="Times New Roman" w:hAnsi="Times New Roman" w:cs="Times New Roman"/>
          <w:sz w:val="24"/>
          <w:szCs w:val="24"/>
        </w:rPr>
        <w:t>Some androids are built with the same basic physical structure and </w:t>
      </w:r>
      <w:hyperlink r:id="rId5" w:history="1">
        <w:r w:rsidRPr="00B35C31">
          <w:rPr>
            <w:rFonts w:ascii="Times New Roman" w:eastAsia="Times New Roman" w:hAnsi="Times New Roman" w:cs="Times New Roman"/>
            <w:sz w:val="24"/>
            <w:szCs w:val="24"/>
          </w:rPr>
          <w:t>kinetic</w:t>
        </w:r>
      </w:hyperlink>
      <w:r w:rsidRPr="00B35C31">
        <w:rPr>
          <w:rFonts w:ascii="Times New Roman" w:eastAsia="Times New Roman" w:hAnsi="Times New Roman" w:cs="Times New Roman"/>
          <w:sz w:val="24"/>
          <w:szCs w:val="24"/>
        </w:rPr>
        <w:t> capabilities as humans but are not intended to really resemble people.  They may have jointed arms and legs, for example, that are capable of moving in the same ways that human limbs do, but have a plastic or metal exterior that in no way mimics human appearance. Examples of this type of android include Aldebaran Robotics’ Nao and Google-owned Boston Dynamics’ Atlas robot.</w:t>
      </w:r>
    </w:p>
    <w:p w14:paraId="692C57EA" w14:textId="77777777" w:rsidR="00B35C31" w:rsidRPr="00B35C31" w:rsidRDefault="00B35C31" w:rsidP="00B35C31">
      <w:pPr>
        <w:shd w:val="clear" w:color="auto" w:fill="FFFFFF"/>
        <w:spacing w:before="360" w:after="360" w:line="360" w:lineRule="auto"/>
        <w:rPr>
          <w:rFonts w:ascii="Times New Roman" w:eastAsia="Times New Roman" w:hAnsi="Times New Roman" w:cs="Times New Roman"/>
          <w:sz w:val="24"/>
          <w:szCs w:val="24"/>
        </w:rPr>
      </w:pPr>
      <w:r w:rsidRPr="00B35C31">
        <w:rPr>
          <w:rFonts w:ascii="Times New Roman" w:eastAsia="Times New Roman" w:hAnsi="Times New Roman" w:cs="Times New Roman"/>
          <w:sz w:val="24"/>
          <w:szCs w:val="24"/>
        </w:rPr>
        <w:t xml:space="preserve">Other androids resemble humans so closely that they could be mistaken for living people; this type of android is often modeled on live humans. Eve-R, from the Korea Institute of Industrial Technology (KITECH) and </w:t>
      </w:r>
      <w:proofErr w:type="spellStart"/>
      <w:r w:rsidRPr="00B35C31">
        <w:rPr>
          <w:rFonts w:ascii="Times New Roman" w:eastAsia="Times New Roman" w:hAnsi="Times New Roman" w:cs="Times New Roman"/>
          <w:sz w:val="24"/>
          <w:szCs w:val="24"/>
        </w:rPr>
        <w:t>Geminoid</w:t>
      </w:r>
      <w:proofErr w:type="spellEnd"/>
      <w:r w:rsidRPr="00B35C31">
        <w:rPr>
          <w:rFonts w:ascii="Times New Roman" w:eastAsia="Times New Roman" w:hAnsi="Times New Roman" w:cs="Times New Roman"/>
          <w:sz w:val="24"/>
          <w:szCs w:val="24"/>
        </w:rPr>
        <w:t xml:space="preserve"> DK are two examples of this type of android.</w:t>
      </w:r>
    </w:p>
    <w:p w14:paraId="6535967B" w14:textId="77777777" w:rsidR="00B35C31" w:rsidRPr="00B35C31" w:rsidRDefault="00B35C31" w:rsidP="00B35C31">
      <w:pPr>
        <w:shd w:val="clear" w:color="auto" w:fill="FFFFFF"/>
        <w:spacing w:before="360" w:after="360" w:line="360" w:lineRule="auto"/>
        <w:rPr>
          <w:rFonts w:ascii="Times New Roman" w:eastAsia="Times New Roman" w:hAnsi="Times New Roman" w:cs="Times New Roman"/>
          <w:sz w:val="24"/>
          <w:szCs w:val="24"/>
        </w:rPr>
      </w:pPr>
      <w:r w:rsidRPr="00B35C31">
        <w:rPr>
          <w:rFonts w:ascii="Times New Roman" w:eastAsia="Times New Roman" w:hAnsi="Times New Roman" w:cs="Times New Roman"/>
          <w:b/>
          <w:bCs/>
          <w:sz w:val="24"/>
          <w:szCs w:val="24"/>
        </w:rPr>
        <w:t xml:space="preserve">Top: Atlas and </w:t>
      </w:r>
      <w:proofErr w:type="gramStart"/>
      <w:r w:rsidRPr="00B35C31">
        <w:rPr>
          <w:rFonts w:ascii="Times New Roman" w:eastAsia="Times New Roman" w:hAnsi="Times New Roman" w:cs="Times New Roman"/>
          <w:b/>
          <w:bCs/>
          <w:sz w:val="24"/>
          <w:szCs w:val="24"/>
        </w:rPr>
        <w:t>Nao  Bottom</w:t>
      </w:r>
      <w:proofErr w:type="gramEnd"/>
      <w:r w:rsidRPr="00B35C31">
        <w:rPr>
          <w:rFonts w:ascii="Times New Roman" w:eastAsia="Times New Roman" w:hAnsi="Times New Roman" w:cs="Times New Roman"/>
          <w:b/>
          <w:bCs/>
          <w:sz w:val="24"/>
          <w:szCs w:val="24"/>
        </w:rPr>
        <w:t xml:space="preserve">: </w:t>
      </w:r>
      <w:proofErr w:type="spellStart"/>
      <w:r w:rsidRPr="00B35C31">
        <w:rPr>
          <w:rFonts w:ascii="Times New Roman" w:eastAsia="Times New Roman" w:hAnsi="Times New Roman" w:cs="Times New Roman"/>
          <w:b/>
          <w:bCs/>
          <w:sz w:val="24"/>
          <w:szCs w:val="24"/>
        </w:rPr>
        <w:t>Geminoid</w:t>
      </w:r>
      <w:proofErr w:type="spellEnd"/>
      <w:r w:rsidRPr="00B35C31">
        <w:rPr>
          <w:rFonts w:ascii="Times New Roman" w:eastAsia="Times New Roman" w:hAnsi="Times New Roman" w:cs="Times New Roman"/>
          <w:b/>
          <w:bCs/>
          <w:sz w:val="24"/>
          <w:szCs w:val="24"/>
        </w:rPr>
        <w:t xml:space="preserve"> DK and EveR-1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36"/>
        <w:gridCol w:w="36"/>
      </w:tblGrid>
      <w:tr w:rsidR="00B35C31" w:rsidRPr="00B35C31" w14:paraId="39604034" w14:textId="77777777" w:rsidTr="00B35C31">
        <w:tc>
          <w:tcPr>
            <w:tcW w:w="0" w:type="auto"/>
            <w:shd w:val="clear" w:color="auto" w:fill="FFFFFF"/>
            <w:hideMark/>
          </w:tcPr>
          <w:p w14:paraId="53DACACB"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0BA2ACFC"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7AD2EDD9"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08FBA7C7" w14:textId="77777777" w:rsidR="00B35C31" w:rsidRPr="00B35C31" w:rsidRDefault="00B35C31" w:rsidP="00B35C31">
            <w:pPr>
              <w:spacing w:after="0" w:line="360" w:lineRule="auto"/>
              <w:rPr>
                <w:rFonts w:ascii="Times New Roman" w:eastAsia="Times New Roman" w:hAnsi="Times New Roman" w:cs="Times New Roman"/>
                <w:sz w:val="24"/>
                <w:szCs w:val="24"/>
              </w:rPr>
            </w:pPr>
          </w:p>
        </w:tc>
      </w:tr>
      <w:tr w:rsidR="00B35C31" w:rsidRPr="00B35C31" w14:paraId="0C699E1D" w14:textId="77777777" w:rsidTr="00B35C31">
        <w:tc>
          <w:tcPr>
            <w:tcW w:w="0" w:type="auto"/>
            <w:shd w:val="clear" w:color="auto" w:fill="FFFFFF"/>
            <w:hideMark/>
          </w:tcPr>
          <w:p w14:paraId="3C8BEC99"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5F007E06"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30EFA138" w14:textId="77777777" w:rsidR="00B35C31" w:rsidRPr="00B35C31" w:rsidRDefault="00B35C31" w:rsidP="00B35C31">
            <w:pPr>
              <w:spacing w:after="0" w:line="360" w:lineRule="auto"/>
              <w:rPr>
                <w:rFonts w:ascii="Times New Roman" w:eastAsia="Times New Roman" w:hAnsi="Times New Roman" w:cs="Times New Roman"/>
                <w:sz w:val="24"/>
                <w:szCs w:val="24"/>
              </w:rPr>
            </w:pPr>
          </w:p>
        </w:tc>
        <w:tc>
          <w:tcPr>
            <w:tcW w:w="0" w:type="auto"/>
            <w:shd w:val="clear" w:color="auto" w:fill="FFFFFF"/>
            <w:hideMark/>
          </w:tcPr>
          <w:p w14:paraId="7408B08A" w14:textId="77777777" w:rsidR="00B35C31" w:rsidRPr="00B35C31" w:rsidRDefault="00B35C31" w:rsidP="00B35C31">
            <w:pPr>
              <w:spacing w:after="0" w:line="360" w:lineRule="auto"/>
              <w:rPr>
                <w:rFonts w:ascii="Times New Roman" w:eastAsia="Times New Roman" w:hAnsi="Times New Roman" w:cs="Times New Roman"/>
                <w:sz w:val="24"/>
                <w:szCs w:val="24"/>
              </w:rPr>
            </w:pPr>
          </w:p>
        </w:tc>
      </w:tr>
    </w:tbl>
    <w:p w14:paraId="4AE37B4D" w14:textId="77777777" w:rsidR="00B35C31" w:rsidRPr="00B35C31" w:rsidRDefault="00B35C31" w:rsidP="00B35C31">
      <w:pPr>
        <w:shd w:val="clear" w:color="auto" w:fill="FFFFFF"/>
        <w:spacing w:before="360" w:after="360" w:line="360" w:lineRule="auto"/>
        <w:rPr>
          <w:rFonts w:ascii="Times New Roman" w:eastAsia="Times New Roman" w:hAnsi="Times New Roman" w:cs="Times New Roman"/>
          <w:sz w:val="24"/>
          <w:szCs w:val="24"/>
        </w:rPr>
      </w:pPr>
      <w:r w:rsidRPr="00B35C31">
        <w:rPr>
          <w:rFonts w:ascii="Times New Roman" w:eastAsia="Times New Roman" w:hAnsi="Times New Roman" w:cs="Times New Roman"/>
          <w:sz w:val="24"/>
          <w:szCs w:val="24"/>
        </w:rPr>
        <w:t>Some definitions differentiate between the two types of robots, referring to robots that only resemble people in basic form as humanoid robots and those that look like people as androids. According to other definitions, the terms are synonymous.</w:t>
      </w:r>
    </w:p>
    <w:p w14:paraId="0AED1771" w14:textId="77777777" w:rsidR="00B35C31" w:rsidRPr="00B35C31" w:rsidRDefault="00B35C31" w:rsidP="00B35C31">
      <w:pPr>
        <w:spacing w:line="360" w:lineRule="auto"/>
        <w:rPr>
          <w:rFonts w:ascii="Times New Roman" w:hAnsi="Times New Roman" w:cs="Times New Roman"/>
          <w:sz w:val="24"/>
          <w:szCs w:val="24"/>
        </w:rPr>
      </w:pPr>
    </w:p>
    <w:sectPr w:rsidR="00B35C31" w:rsidRPr="00B35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31"/>
    <w:rsid w:val="00B35C31"/>
    <w:rsid w:val="00D5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0CD0"/>
  <w15:chartTrackingRefBased/>
  <w15:docId w15:val="{0D930D39-EF8B-4F27-9077-A2BAEAAF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35C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C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slinkname">
    <w:name w:val="waslinkname"/>
    <w:basedOn w:val="DefaultParagraphFont"/>
    <w:rsid w:val="00B35C31"/>
  </w:style>
  <w:style w:type="character" w:customStyle="1" w:styleId="Heading4Char">
    <w:name w:val="Heading 4 Char"/>
    <w:basedOn w:val="DefaultParagraphFont"/>
    <w:link w:val="Heading4"/>
    <w:uiPriority w:val="9"/>
    <w:rsid w:val="00B35C31"/>
    <w:rPr>
      <w:rFonts w:ascii="Times New Roman" w:eastAsia="Times New Roman" w:hAnsi="Times New Roman" w:cs="Times New Roman"/>
      <w:b/>
      <w:bCs/>
      <w:sz w:val="24"/>
      <w:szCs w:val="24"/>
    </w:rPr>
  </w:style>
  <w:style w:type="paragraph" w:customStyle="1" w:styleId="graf--p">
    <w:name w:val="graf--p"/>
    <w:basedOn w:val="Normal"/>
    <w:rsid w:val="00B35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C31"/>
    <w:rPr>
      <w:color w:val="0000FF"/>
      <w:u w:val="single"/>
    </w:rPr>
  </w:style>
  <w:style w:type="character" w:customStyle="1" w:styleId="Heading1Char">
    <w:name w:val="Heading 1 Char"/>
    <w:basedOn w:val="DefaultParagraphFont"/>
    <w:link w:val="Heading1"/>
    <w:uiPriority w:val="9"/>
    <w:rsid w:val="00B35C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3995">
      <w:bodyDiv w:val="1"/>
      <w:marLeft w:val="0"/>
      <w:marRight w:val="0"/>
      <w:marTop w:val="0"/>
      <w:marBottom w:val="0"/>
      <w:divBdr>
        <w:top w:val="none" w:sz="0" w:space="0" w:color="auto"/>
        <w:left w:val="none" w:sz="0" w:space="0" w:color="auto"/>
        <w:bottom w:val="none" w:sz="0" w:space="0" w:color="auto"/>
        <w:right w:val="none" w:sz="0" w:space="0" w:color="auto"/>
      </w:divBdr>
    </w:div>
    <w:div w:id="1413622781">
      <w:bodyDiv w:val="1"/>
      <w:marLeft w:val="0"/>
      <w:marRight w:val="0"/>
      <w:marTop w:val="0"/>
      <w:marBottom w:val="0"/>
      <w:divBdr>
        <w:top w:val="none" w:sz="0" w:space="0" w:color="auto"/>
        <w:left w:val="none" w:sz="0" w:space="0" w:color="auto"/>
        <w:bottom w:val="none" w:sz="0" w:space="0" w:color="auto"/>
        <w:right w:val="none" w:sz="0" w:space="0" w:color="auto"/>
      </w:divBdr>
    </w:div>
    <w:div w:id="1883708163">
      <w:bodyDiv w:val="1"/>
      <w:marLeft w:val="0"/>
      <w:marRight w:val="0"/>
      <w:marTop w:val="0"/>
      <w:marBottom w:val="0"/>
      <w:divBdr>
        <w:top w:val="none" w:sz="0" w:space="0" w:color="auto"/>
        <w:left w:val="none" w:sz="0" w:space="0" w:color="auto"/>
        <w:bottom w:val="none" w:sz="0" w:space="0" w:color="auto"/>
        <w:right w:val="none" w:sz="0" w:space="0" w:color="auto"/>
      </w:divBdr>
    </w:div>
    <w:div w:id="2092895742">
      <w:bodyDiv w:val="1"/>
      <w:marLeft w:val="0"/>
      <w:marRight w:val="0"/>
      <w:marTop w:val="0"/>
      <w:marBottom w:val="0"/>
      <w:divBdr>
        <w:top w:val="none" w:sz="0" w:space="0" w:color="auto"/>
        <w:left w:val="none" w:sz="0" w:space="0" w:color="auto"/>
        <w:bottom w:val="none" w:sz="0" w:space="0" w:color="auto"/>
        <w:right w:val="none" w:sz="0" w:space="0" w:color="auto"/>
      </w:divBdr>
      <w:divsChild>
        <w:div w:id="1071317032">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hatis.techtarget.com/definition/kinetic-energy" TargetMode="External"/><Relationship Id="rId4" Type="http://schemas.openxmlformats.org/officeDocument/2006/relationships/hyperlink" Target="https://searchenterpriseai.techtarget.com/definition/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2020-12-11T12:23:00Z</dcterms:created>
  <dcterms:modified xsi:type="dcterms:W3CDTF">2020-12-11T12:30:00Z</dcterms:modified>
</cp:coreProperties>
</file>