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5F6F4" w14:textId="764D4591" w:rsidR="003F2C6F" w:rsidRPr="00F714B4" w:rsidRDefault="003F2C6F" w:rsidP="00F714B4">
      <w:pPr>
        <w:rPr>
          <w:rStyle w:val="Strong"/>
          <w:rFonts w:ascii="Times New Roman" w:hAnsi="Times New Roman" w:cs="Times New Roman"/>
          <w:sz w:val="32"/>
          <w:szCs w:val="32"/>
        </w:rPr>
      </w:pPr>
      <w:bookmarkStart w:id="0" w:name="_Hlk55524842"/>
      <w:r w:rsidRPr="00F714B4">
        <w:rPr>
          <w:rFonts w:ascii="Times New Roman" w:hAnsi="Times New Roman" w:cs="Times New Roman"/>
          <w:b/>
          <w:bCs/>
          <w:sz w:val="32"/>
          <w:szCs w:val="32"/>
        </w:rPr>
        <w:t>Bitcoin Cash-Fueled Onchain Social Media Platform Memo Launches iOS App</w:t>
      </w:r>
      <w:bookmarkEnd w:id="0"/>
    </w:p>
    <w:p w14:paraId="01994297" w14:textId="2BA3A8F8" w:rsidR="003F2C6F" w:rsidRPr="00F714B4" w:rsidRDefault="003F2C6F" w:rsidP="00F714B4">
      <w:r w:rsidRPr="00F714B4">
        <w:rPr>
          <w:rStyle w:val="Strong"/>
          <w:rFonts w:ascii="Times New Roman" w:hAnsi="Times New Roman" w:cs="Times New Roman"/>
          <w:color w:val="000000" w:themeColor="text1"/>
        </w:rPr>
        <w:t>Two years ago, an onchain social network called memo.cash was launched and the application has developed quite a bit since then. On Tuesday, the Memo team revealed that the platform is now available for iOS phones via the App Store. Apple users can now connect to the social network that etches a user’s content to the Bitcoin Cash blockchain.</w:t>
      </w:r>
    </w:p>
    <w:p w14:paraId="6F9C4291" w14:textId="62C71D8B" w:rsidR="003F2C6F" w:rsidRPr="00F714B4" w:rsidRDefault="003F2C6F" w:rsidP="00F714B4">
      <w:r w:rsidRPr="00F714B4">
        <w:t xml:space="preserve">During the last few years, especially with deplatforming on the rise, uncensorable forums, immutable streaming video apps, and onchain social media projects have been developed. Worldwide governments in </w:t>
      </w:r>
      <w:r w:rsidR="00E671C4">
        <w:t xml:space="preserve">collaborate </w:t>
      </w:r>
      <w:r w:rsidRPr="00F714B4">
        <w:t>on with Big Tech have managed to censor dissenting opinions against the status quo on Twitter, Facebook, Instagram, Youtube, and more.</w:t>
      </w:r>
    </w:p>
    <w:p w14:paraId="58B298DB" w14:textId="09A2255C" w:rsidR="003F2C6F" w:rsidRPr="00F714B4" w:rsidRDefault="003F2C6F" w:rsidP="00F714B4">
      <w:r w:rsidRPr="00F714B4">
        <w:t>One particular decentralized application called </w:t>
      </w:r>
      <w:r w:rsidR="005D032B">
        <w:t xml:space="preserve"> </w:t>
      </w:r>
      <w:hyperlink r:id="rId4" w:tgtFrame="_blank" w:history="1">
        <w:r w:rsidRPr="00F714B4">
          <w:rPr>
            <w:rStyle w:val="Hyperlink"/>
            <w:rFonts w:ascii="Times New Roman" w:hAnsi="Times New Roman" w:cs="Times New Roman"/>
            <w:color w:val="000000" w:themeColor="text1"/>
            <w:u w:val="none"/>
          </w:rPr>
          <w:t>memo.cash</w:t>
        </w:r>
      </w:hyperlink>
      <w:r w:rsidRPr="00F714B4">
        <w:t> skips all that nonsense, as it allows users to post content to the </w:t>
      </w:r>
      <w:hyperlink r:id="rId5" w:tgtFrame="_blank" w:history="1">
        <w:r w:rsidRPr="00F714B4">
          <w:rPr>
            <w:rStyle w:val="Hyperlink"/>
            <w:rFonts w:ascii="Times New Roman" w:hAnsi="Times New Roman" w:cs="Times New Roman"/>
            <w:color w:val="000000" w:themeColor="text1"/>
            <w:u w:val="none"/>
          </w:rPr>
          <w:t>BCH</w:t>
        </w:r>
      </w:hyperlink>
      <w:r w:rsidRPr="00F714B4">
        <w:t> chain. Because nearly every action works by writing transactions to the </w:t>
      </w:r>
      <w:hyperlink r:id="rId6" w:tgtFrame="_blank" w:history="1">
        <w:r w:rsidRPr="00F714B4">
          <w:rPr>
            <w:rStyle w:val="Hyperlink"/>
            <w:rFonts w:ascii="Times New Roman" w:hAnsi="Times New Roman" w:cs="Times New Roman"/>
            <w:color w:val="000000" w:themeColor="text1"/>
            <w:u w:val="none"/>
          </w:rPr>
          <w:t>BCH</w:t>
        </w:r>
      </w:hyperlink>
      <w:r w:rsidRPr="00F714B4">
        <w:t> blockchain, the data stored allows for censorship-resistant social media in comparison to the platforms run by Big Tech giants.</w:t>
      </w:r>
    </w:p>
    <w:p w14:paraId="7605704D" w14:textId="77777777" w:rsidR="003F2C6F" w:rsidRPr="00F714B4" w:rsidRDefault="003F2C6F" w:rsidP="00F714B4">
      <w:r w:rsidRPr="00F714B4">
        <w:t>On November 3, 2020, the Memo team </w:t>
      </w:r>
      <w:hyperlink r:id="rId7" w:tgtFrame="_blank" w:history="1">
        <w:r w:rsidRPr="00F714B4">
          <w:rPr>
            <w:rStyle w:val="Hyperlink"/>
            <w:rFonts w:ascii="Times New Roman" w:hAnsi="Times New Roman" w:cs="Times New Roman"/>
            <w:color w:val="000000" w:themeColor="text1"/>
            <w:u w:val="none"/>
          </w:rPr>
          <w:t>announced</w:t>
        </w:r>
      </w:hyperlink>
      <w:r w:rsidRPr="00F714B4">
        <w:t> that the application is </w:t>
      </w:r>
      <w:hyperlink r:id="rId8" w:tgtFrame="_blank" w:history="1">
        <w:r w:rsidRPr="00F714B4">
          <w:rPr>
            <w:rStyle w:val="Hyperlink"/>
            <w:rFonts w:ascii="Times New Roman" w:hAnsi="Times New Roman" w:cs="Times New Roman"/>
            <w:color w:val="000000" w:themeColor="text1"/>
            <w:u w:val="none"/>
          </w:rPr>
          <w:t>now available</w:t>
        </w:r>
      </w:hyperlink>
      <w:r w:rsidRPr="00F714B4">
        <w:t> via Apple’s App Store. This means anyone with an iPhone can download the onchain social media application that tethers content to a decentralized cryptocurrency network.</w:t>
      </w:r>
    </w:p>
    <w:p w14:paraId="49B23BE6" w14:textId="77777777" w:rsidR="003F2C6F" w:rsidRPr="00F714B4" w:rsidRDefault="003F2C6F" w:rsidP="00F714B4">
      <w:r w:rsidRPr="00F714B4">
        <w:t>Memo works just like it does in a browser and users can simply register a new account or login with their existing credentials. In addition to leveraging the </w:t>
      </w:r>
      <w:hyperlink r:id="rId9" w:tgtFrame="_blank" w:history="1">
        <w:r w:rsidRPr="00F714B4">
          <w:rPr>
            <w:rStyle w:val="Hyperlink"/>
            <w:rFonts w:ascii="Times New Roman" w:hAnsi="Times New Roman" w:cs="Times New Roman"/>
            <w:color w:val="000000" w:themeColor="text1"/>
            <w:u w:val="none"/>
          </w:rPr>
          <w:t>BCH</w:t>
        </w:r>
      </w:hyperlink>
      <w:r w:rsidRPr="00F714B4">
        <w:t> chain, the memo.cash application also works with the cryptocurrency </w:t>
      </w:r>
      <w:hyperlink r:id="rId10" w:tgtFrame="_blank" w:history="1">
        <w:r w:rsidRPr="00F714B4">
          <w:rPr>
            <w:rStyle w:val="Hyperlink"/>
            <w:rFonts w:ascii="Times New Roman" w:hAnsi="Times New Roman" w:cs="Times New Roman"/>
            <w:color w:val="000000" w:themeColor="text1"/>
            <w:u w:val="none"/>
          </w:rPr>
          <w:t>bitcoinsv (BSV)</w:t>
        </w:r>
      </w:hyperlink>
      <w:r w:rsidRPr="00F714B4">
        <w:t>.</w:t>
      </w:r>
    </w:p>
    <w:p w14:paraId="08C5D832" w14:textId="4BAE475B" w:rsidR="003F4513" w:rsidRDefault="003F4513">
      <w:pPr>
        <w:rPr>
          <w:color w:val="000000" w:themeColor="text1"/>
        </w:rPr>
      </w:pPr>
    </w:p>
    <w:p w14:paraId="77F456BB" w14:textId="73B03A9E" w:rsidR="00F714B4" w:rsidRPr="00F714B4" w:rsidRDefault="00F714B4" w:rsidP="00F714B4"/>
    <w:p w14:paraId="4AC5B4D0" w14:textId="1DB65B51" w:rsidR="00F714B4" w:rsidRPr="00F714B4" w:rsidRDefault="00F714B4" w:rsidP="00F714B4"/>
    <w:p w14:paraId="77D9FE66" w14:textId="0101964E" w:rsidR="00F714B4" w:rsidRPr="00F714B4" w:rsidRDefault="00F714B4" w:rsidP="00F714B4"/>
    <w:p w14:paraId="34EFDC91" w14:textId="70ED8349" w:rsidR="00F714B4" w:rsidRDefault="00F714B4" w:rsidP="00F714B4">
      <w:pPr>
        <w:rPr>
          <w:color w:val="000000" w:themeColor="text1"/>
        </w:rPr>
      </w:pPr>
    </w:p>
    <w:p w14:paraId="62D28057" w14:textId="409272BB" w:rsidR="00F714B4" w:rsidRPr="00F714B4" w:rsidRDefault="00F714B4" w:rsidP="00F714B4">
      <w:pPr>
        <w:tabs>
          <w:tab w:val="left" w:pos="2340"/>
        </w:tabs>
      </w:pPr>
      <w:r>
        <w:tab/>
      </w:r>
    </w:p>
    <w:sectPr w:rsidR="00F714B4" w:rsidRPr="00F71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6F"/>
    <w:rsid w:val="002B33C4"/>
    <w:rsid w:val="003F2C6F"/>
    <w:rsid w:val="003F4513"/>
    <w:rsid w:val="005D032B"/>
    <w:rsid w:val="00E671C4"/>
    <w:rsid w:val="00F7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D5B1"/>
  <w15:chartTrackingRefBased/>
  <w15:docId w15:val="{ADE030B4-AE72-4308-98C1-CE70F043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2C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C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C6F"/>
    <w:rPr>
      <w:b/>
      <w:bCs/>
    </w:rPr>
  </w:style>
  <w:style w:type="character" w:styleId="Hyperlink">
    <w:name w:val="Hyperlink"/>
    <w:basedOn w:val="DefaultParagraphFont"/>
    <w:uiPriority w:val="99"/>
    <w:semiHidden/>
    <w:unhideWhenUsed/>
    <w:rsid w:val="003F2C6F"/>
    <w:rPr>
      <w:color w:val="0000FF"/>
      <w:u w:val="single"/>
    </w:rPr>
  </w:style>
  <w:style w:type="character" w:customStyle="1" w:styleId="Heading1Char">
    <w:name w:val="Heading 1 Char"/>
    <w:basedOn w:val="DefaultParagraphFont"/>
    <w:link w:val="Heading1"/>
    <w:uiPriority w:val="9"/>
    <w:rsid w:val="003F2C6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013109">
      <w:bodyDiv w:val="1"/>
      <w:marLeft w:val="0"/>
      <w:marRight w:val="0"/>
      <w:marTop w:val="0"/>
      <w:marBottom w:val="0"/>
      <w:divBdr>
        <w:top w:val="none" w:sz="0" w:space="0" w:color="auto"/>
        <w:left w:val="none" w:sz="0" w:space="0" w:color="auto"/>
        <w:bottom w:val="none" w:sz="0" w:space="0" w:color="auto"/>
        <w:right w:val="none" w:sz="0" w:space="0" w:color="auto"/>
      </w:divBdr>
    </w:div>
    <w:div w:id="1089623829">
      <w:bodyDiv w:val="1"/>
      <w:marLeft w:val="0"/>
      <w:marRight w:val="0"/>
      <w:marTop w:val="0"/>
      <w:marBottom w:val="0"/>
      <w:divBdr>
        <w:top w:val="none" w:sz="0" w:space="0" w:color="auto"/>
        <w:left w:val="none" w:sz="0" w:space="0" w:color="auto"/>
        <w:bottom w:val="none" w:sz="0" w:space="0" w:color="auto"/>
        <w:right w:val="none" w:sz="0" w:space="0" w:color="auto"/>
      </w:divBdr>
    </w:div>
    <w:div w:id="182577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memo-cash/id1531917294" TargetMode="External"/><Relationship Id="rId3" Type="http://schemas.openxmlformats.org/officeDocument/2006/relationships/webSettings" Target="webSettings.xml"/><Relationship Id="rId7" Type="http://schemas.openxmlformats.org/officeDocument/2006/relationships/hyperlink" Target="https://memo.cash/a/bec76dc2c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s.bitcoin.com/crypto/BCH" TargetMode="External"/><Relationship Id="rId11" Type="http://schemas.openxmlformats.org/officeDocument/2006/relationships/fontTable" Target="fontTable.xml"/><Relationship Id="rId5" Type="http://schemas.openxmlformats.org/officeDocument/2006/relationships/hyperlink" Target="https://markets.bitcoin.com/crypto/BCH" TargetMode="External"/><Relationship Id="rId10" Type="http://schemas.openxmlformats.org/officeDocument/2006/relationships/hyperlink" Target="https://markets.bitcoin.com/crypto/BSV" TargetMode="External"/><Relationship Id="rId4" Type="http://schemas.openxmlformats.org/officeDocument/2006/relationships/hyperlink" Target="https://memo.cash/" TargetMode="External"/><Relationship Id="rId9" Type="http://schemas.openxmlformats.org/officeDocument/2006/relationships/hyperlink" Target="https://markets.bitcoin.com/crypto/B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2020-11-06T10:13:00Z</dcterms:created>
  <dcterms:modified xsi:type="dcterms:W3CDTF">2020-11-06T14:15:00Z</dcterms:modified>
</cp:coreProperties>
</file>