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973"/>
      </w:tblGrid>
      <w:tr w:rsidR="00DC7951" w:rsidRPr="00DC7951" w14:paraId="35F63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36CE" w14:textId="77777777" w:rsidR="00DC7951" w:rsidRPr="00DC7951" w:rsidRDefault="00DC7951" w:rsidP="00DC7951">
            <w:r w:rsidRPr="00DC7951">
              <w:rPr>
                <w:b/>
                <w:bCs/>
              </w:rPr>
              <w:t>Report View</w:t>
            </w:r>
          </w:p>
        </w:tc>
        <w:tc>
          <w:tcPr>
            <w:tcW w:w="0" w:type="auto"/>
            <w:vAlign w:val="center"/>
            <w:hideMark/>
          </w:tcPr>
          <w:p w14:paraId="35987CBD" w14:textId="77777777" w:rsidR="00DC7951" w:rsidRPr="00DC7951" w:rsidRDefault="00DC7951" w:rsidP="00DC7951">
            <w:r w:rsidRPr="00DC7951">
              <w:t>Used to create and design reports by adding charts, tables, slicers, and other visuals.</w:t>
            </w:r>
          </w:p>
        </w:tc>
      </w:tr>
      <w:tr w:rsidR="00DC7951" w:rsidRPr="00DC7951" w14:paraId="3B2A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5409" w14:textId="77777777" w:rsidR="00DC7951" w:rsidRPr="00DC7951" w:rsidRDefault="00DC7951" w:rsidP="00DC7951">
            <w:r w:rsidRPr="00DC7951">
              <w:rPr>
                <w:b/>
                <w:bCs/>
              </w:rPr>
              <w:t>Data View</w:t>
            </w:r>
          </w:p>
        </w:tc>
        <w:tc>
          <w:tcPr>
            <w:tcW w:w="0" w:type="auto"/>
            <w:vAlign w:val="center"/>
            <w:hideMark/>
          </w:tcPr>
          <w:p w14:paraId="6C2AA5DF" w14:textId="77777777" w:rsidR="00DC7951" w:rsidRPr="00DC7951" w:rsidRDefault="00DC7951" w:rsidP="00DC7951">
            <w:r w:rsidRPr="00DC7951">
              <w:t>Displays the loaded data in tabular form and allows data inspection.</w:t>
            </w:r>
          </w:p>
        </w:tc>
      </w:tr>
      <w:tr w:rsidR="00DC7951" w:rsidRPr="00DC7951" w14:paraId="3BDE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DB01" w14:textId="77777777" w:rsidR="00DC7951" w:rsidRPr="00DC7951" w:rsidRDefault="00DC7951" w:rsidP="00DC7951">
            <w:r w:rsidRPr="00DC7951">
              <w:rPr>
                <w:b/>
                <w:bCs/>
              </w:rPr>
              <w:t>Model View</w:t>
            </w:r>
          </w:p>
        </w:tc>
        <w:tc>
          <w:tcPr>
            <w:tcW w:w="0" w:type="auto"/>
            <w:vAlign w:val="center"/>
            <w:hideMark/>
          </w:tcPr>
          <w:p w14:paraId="1794A083" w14:textId="77777777" w:rsidR="00DC7951" w:rsidRPr="00DC7951" w:rsidRDefault="00DC7951" w:rsidP="00DC7951">
            <w:r w:rsidRPr="00DC7951">
              <w:t>Shows relationships between tables and helps manage the data model.</w:t>
            </w:r>
          </w:p>
        </w:tc>
      </w:tr>
      <w:tr w:rsidR="00DC7951" w:rsidRPr="00DC7951" w14:paraId="01DD7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ED71" w14:textId="77777777" w:rsidR="00DC7951" w:rsidRPr="00DC7951" w:rsidRDefault="00DC7951" w:rsidP="00DC7951">
            <w:r w:rsidRPr="00DC7951">
              <w:rPr>
                <w:b/>
                <w:bCs/>
              </w:rPr>
              <w:t>Fields Pane</w:t>
            </w:r>
          </w:p>
        </w:tc>
        <w:tc>
          <w:tcPr>
            <w:tcW w:w="0" w:type="auto"/>
            <w:vAlign w:val="center"/>
            <w:hideMark/>
          </w:tcPr>
          <w:p w14:paraId="4DAD0674" w14:textId="77777777" w:rsidR="00DC7951" w:rsidRPr="00DC7951" w:rsidRDefault="00DC7951" w:rsidP="00DC7951">
            <w:r w:rsidRPr="00DC7951">
              <w:t>Lists all tables, columns, and measures available in the report.</w:t>
            </w:r>
          </w:p>
        </w:tc>
      </w:tr>
      <w:tr w:rsidR="00DC7951" w:rsidRPr="00DC7951" w14:paraId="4A761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1789" w14:textId="77777777" w:rsidR="00DC7951" w:rsidRPr="00DC7951" w:rsidRDefault="00DC7951" w:rsidP="00DC7951">
            <w:r w:rsidRPr="00DC7951">
              <w:rPr>
                <w:b/>
                <w:bCs/>
              </w:rPr>
              <w:t>Visualizations Pane</w:t>
            </w:r>
          </w:p>
        </w:tc>
        <w:tc>
          <w:tcPr>
            <w:tcW w:w="0" w:type="auto"/>
            <w:vAlign w:val="center"/>
            <w:hideMark/>
          </w:tcPr>
          <w:p w14:paraId="136CA802" w14:textId="77777777" w:rsidR="00DC7951" w:rsidRPr="00DC7951" w:rsidRDefault="00DC7951" w:rsidP="00DC7951">
            <w:r w:rsidRPr="00DC7951">
              <w:t>Contains chart types and formatting options used to create visuals.</w:t>
            </w:r>
          </w:p>
        </w:tc>
      </w:tr>
      <w:tr w:rsidR="00DC7951" w:rsidRPr="00DC7951" w14:paraId="1339E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87B9" w14:textId="77777777" w:rsidR="00DC7951" w:rsidRPr="00DC7951" w:rsidRDefault="00DC7951" w:rsidP="00DC7951">
            <w:r w:rsidRPr="00DC7951">
              <w:rPr>
                <w:b/>
                <w:bCs/>
              </w:rPr>
              <w:t>Filters Pane</w:t>
            </w:r>
          </w:p>
        </w:tc>
        <w:tc>
          <w:tcPr>
            <w:tcW w:w="0" w:type="auto"/>
            <w:vAlign w:val="center"/>
            <w:hideMark/>
          </w:tcPr>
          <w:p w14:paraId="22B19F52" w14:textId="77777777" w:rsidR="00DC7951" w:rsidRPr="00DC7951" w:rsidRDefault="00DC7951" w:rsidP="00DC7951">
            <w:r w:rsidRPr="00DC7951">
              <w:t>Allows filtering data at visual, page, or report level.</w:t>
            </w:r>
          </w:p>
        </w:tc>
      </w:tr>
    </w:tbl>
    <w:p w14:paraId="1A9F8B76" w14:textId="6DAFF0A8" w:rsidR="00DC7951" w:rsidRDefault="00DC7951"/>
    <w:p w14:paraId="6617C36C" w14:textId="77777777" w:rsidR="00DC7951" w:rsidRDefault="00DC7951"/>
    <w:p w14:paraId="755481C7" w14:textId="7D621433" w:rsidR="00DC7951" w:rsidRDefault="00DC7951">
      <w:r>
        <w:t>Q4.</w:t>
      </w:r>
      <w:r w:rsidRPr="00DC795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DC7951">
        <w:t>List 3 key differences between Excel Dashboards and Power BI Dashboards, focusing on features or workflows you noticed while exploring Power BI Desktop.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4442"/>
      </w:tblGrid>
      <w:tr w:rsidR="00DC7951" w:rsidRPr="00DC7951" w14:paraId="632EE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58571" w14:textId="77777777" w:rsidR="00DC7951" w:rsidRPr="00DC7951" w:rsidRDefault="00DC7951" w:rsidP="00DC7951">
            <w:pPr>
              <w:rPr>
                <w:b/>
                <w:bCs/>
              </w:rPr>
            </w:pPr>
            <w:r w:rsidRPr="00DC7951">
              <w:rPr>
                <w:b/>
                <w:bCs/>
              </w:rPr>
              <w:t>Excel Dashboard</w:t>
            </w:r>
          </w:p>
        </w:tc>
        <w:tc>
          <w:tcPr>
            <w:tcW w:w="0" w:type="auto"/>
            <w:vAlign w:val="center"/>
            <w:hideMark/>
          </w:tcPr>
          <w:p w14:paraId="46BD31DE" w14:textId="77777777" w:rsidR="00DC7951" w:rsidRPr="00DC7951" w:rsidRDefault="00DC7951" w:rsidP="00DC7951">
            <w:pPr>
              <w:rPr>
                <w:b/>
                <w:bCs/>
              </w:rPr>
            </w:pPr>
            <w:r w:rsidRPr="00DC7951">
              <w:rPr>
                <w:b/>
                <w:bCs/>
              </w:rPr>
              <w:t>Power BI Dashboard</w:t>
            </w:r>
          </w:p>
        </w:tc>
      </w:tr>
      <w:tr w:rsidR="00DC7951" w:rsidRPr="00DC7951" w14:paraId="50FAB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71C6" w14:textId="77777777" w:rsidR="00DC7951" w:rsidRPr="00DC7951" w:rsidRDefault="00DC7951" w:rsidP="00DC7951">
            <w:r w:rsidRPr="00DC7951">
              <w:t>Primarily spreadsheet-based and built using Pivot Tables, Charts, and formulas.</w:t>
            </w:r>
          </w:p>
        </w:tc>
        <w:tc>
          <w:tcPr>
            <w:tcW w:w="0" w:type="auto"/>
            <w:vAlign w:val="center"/>
            <w:hideMark/>
          </w:tcPr>
          <w:p w14:paraId="08AF87D5" w14:textId="77777777" w:rsidR="00DC7951" w:rsidRPr="00DC7951" w:rsidRDefault="00DC7951" w:rsidP="00DC7951">
            <w:r w:rsidRPr="00DC7951">
              <w:t>Built using interactive visuals and a dedicated BI interface.</w:t>
            </w:r>
          </w:p>
        </w:tc>
      </w:tr>
      <w:tr w:rsidR="00DC7951" w:rsidRPr="00DC7951" w14:paraId="471D9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D683" w14:textId="0C2FAE66" w:rsidR="00DC7951" w:rsidRPr="00DC7951" w:rsidRDefault="00DC7951" w:rsidP="00DC7951">
            <w:r w:rsidRPr="00DC7951">
              <w:t xml:space="preserve">Data refresh is usually manual and </w:t>
            </w:r>
            <w:r w:rsidRPr="00DC7951">
              <w:t>workbook dependent</w:t>
            </w:r>
            <w:r w:rsidRPr="00DC7951">
              <w:t>.</w:t>
            </w:r>
          </w:p>
        </w:tc>
        <w:tc>
          <w:tcPr>
            <w:tcW w:w="0" w:type="auto"/>
            <w:vAlign w:val="center"/>
            <w:hideMark/>
          </w:tcPr>
          <w:p w14:paraId="7F1E43D7" w14:textId="77777777" w:rsidR="00DC7951" w:rsidRPr="00DC7951" w:rsidRDefault="00DC7951" w:rsidP="00DC7951">
            <w:r w:rsidRPr="00DC7951">
              <w:t>Supports automated data refresh and connections to multiple data sources.</w:t>
            </w:r>
          </w:p>
        </w:tc>
      </w:tr>
      <w:tr w:rsidR="00DC7951" w:rsidRPr="00DC7951" w14:paraId="4D77C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591E" w14:textId="01E0055F" w:rsidR="00DC7951" w:rsidRPr="00DC7951" w:rsidRDefault="00DC7951" w:rsidP="00DC7951">
            <w:r w:rsidRPr="00DC7951">
              <w:t xml:space="preserve">Limited data </w:t>
            </w:r>
            <w:r w:rsidRPr="00DC7951">
              <w:t>modelling</w:t>
            </w:r>
            <w:r w:rsidRPr="00DC7951">
              <w:t xml:space="preserve"> capabilities.</w:t>
            </w:r>
          </w:p>
        </w:tc>
        <w:tc>
          <w:tcPr>
            <w:tcW w:w="0" w:type="auto"/>
            <w:vAlign w:val="center"/>
            <w:hideMark/>
          </w:tcPr>
          <w:p w14:paraId="36BEB6CE" w14:textId="332AE26C" w:rsidR="00DC7951" w:rsidRPr="00DC7951" w:rsidRDefault="00DC7951" w:rsidP="00DC7951">
            <w:r w:rsidRPr="00DC7951">
              <w:t xml:space="preserve">Powerful data </w:t>
            </w:r>
            <w:r w:rsidRPr="00DC7951">
              <w:t>modelling</w:t>
            </w:r>
            <w:r w:rsidRPr="00DC7951">
              <w:t xml:space="preserve"> with relationships, DAX measures, and Model View.</w:t>
            </w:r>
          </w:p>
        </w:tc>
      </w:tr>
    </w:tbl>
    <w:p w14:paraId="54AD342A" w14:textId="77777777" w:rsidR="00DC7951" w:rsidRDefault="00DC7951"/>
    <w:sectPr w:rsidR="00DC795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6BF7" w14:textId="77777777" w:rsidR="00582DE9" w:rsidRDefault="00582DE9" w:rsidP="00DC7951">
      <w:pPr>
        <w:spacing w:after="0" w:line="240" w:lineRule="auto"/>
      </w:pPr>
      <w:r>
        <w:separator/>
      </w:r>
    </w:p>
  </w:endnote>
  <w:endnote w:type="continuationSeparator" w:id="0">
    <w:p w14:paraId="79B4B3FD" w14:textId="77777777" w:rsidR="00582DE9" w:rsidRDefault="00582DE9" w:rsidP="00DC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980F" w14:textId="77777777" w:rsidR="00582DE9" w:rsidRDefault="00582DE9" w:rsidP="00DC7951">
      <w:pPr>
        <w:spacing w:after="0" w:line="240" w:lineRule="auto"/>
      </w:pPr>
      <w:r>
        <w:separator/>
      </w:r>
    </w:p>
  </w:footnote>
  <w:footnote w:type="continuationSeparator" w:id="0">
    <w:p w14:paraId="667EA22C" w14:textId="77777777" w:rsidR="00582DE9" w:rsidRDefault="00582DE9" w:rsidP="00DC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C6F4" w14:textId="54930AA2" w:rsidR="00DC7951" w:rsidRDefault="00DC7951">
    <w:pPr>
      <w:pStyle w:val="Header"/>
    </w:pPr>
    <w:r>
      <w:t>Q2.</w:t>
    </w:r>
    <w:r w:rsidRPr="00DC7951">
      <w:rPr>
        <w:rFonts w:ascii="Segoe UI" w:hAnsi="Segoe UI" w:cs="Segoe UI"/>
        <w:color w:val="878A99"/>
        <w:sz w:val="17"/>
        <w:szCs w:val="17"/>
        <w:shd w:val="clear" w:color="auto" w:fill="FFFFFF"/>
      </w:rPr>
      <w:t xml:space="preserve"> </w:t>
    </w:r>
    <w:r w:rsidRPr="00DC7951">
      <w:t>Explore the Power BI Desktop interface and identify the following components: Report View, Data View, Model View, Fields Pane, Visualizations Pane, and Filters Pane. Write a short description (1-2 lines) for each component.</w:t>
    </w:r>
  </w:p>
  <w:p w14:paraId="0986F252" w14:textId="77777777" w:rsidR="00DC7951" w:rsidRDefault="00DC79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51"/>
    <w:rsid w:val="00582DE9"/>
    <w:rsid w:val="00BC6CA6"/>
    <w:rsid w:val="00DC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439C"/>
  <w15:chartTrackingRefBased/>
  <w15:docId w15:val="{E8995C10-F6A0-46F5-A29C-1401039E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9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951"/>
  </w:style>
  <w:style w:type="paragraph" w:styleId="Footer">
    <w:name w:val="footer"/>
    <w:basedOn w:val="Normal"/>
    <w:link w:val="FooterChar"/>
    <w:uiPriority w:val="99"/>
    <w:unhideWhenUsed/>
    <w:rsid w:val="00DC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chouhan</dc:creator>
  <cp:keywords/>
  <dc:description/>
  <cp:lastModifiedBy>srishti chouhan</cp:lastModifiedBy>
  <cp:revision>1</cp:revision>
  <dcterms:created xsi:type="dcterms:W3CDTF">2026-06-23T13:03:00Z</dcterms:created>
  <dcterms:modified xsi:type="dcterms:W3CDTF">2026-06-23T13:05:00Z</dcterms:modified>
</cp:coreProperties>
</file>