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>--Operators and Expressions, Managing Input and Output Opearations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Yi(1&lt;=i&lt;=n). He wants atleast X skills in his friends.</w:t>
      </w:r>
    </w:p>
    <w:p w14:paraId="32DF393B" w14:textId="77777777" w:rsidR="00D60D9C" w:rsidRDefault="00D60D9C" w:rsidP="00D60D9C">
      <w:r>
        <w:t>Help Goki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>First line contains a single integer X - denoting the minimum skill required to be Goki's</w:t>
      </w:r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>Print if he can be friend with Goki. 'YES' (without quotes) if he can be friends with Goki</w:t>
      </w:r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lastRenderedPageBreak/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>Say no to shakehands.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701806"/>
    <w:rsid w:val="007A1C10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3</cp:revision>
  <dcterms:created xsi:type="dcterms:W3CDTF">2025-01-13T15:01:00Z</dcterms:created>
  <dcterms:modified xsi:type="dcterms:W3CDTF">2025-01-21T10:27:00Z</dcterms:modified>
</cp:coreProperties>
</file>