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F4F" w:rsidRPr="003C29E4" w:rsidRDefault="000F4F4F" w:rsidP="000F4F4F">
      <w:pPr>
        <w:spacing w:before="100" w:beforeAutospacing="1" w:after="100" w:afterAutospacing="1" w:line="240" w:lineRule="auto"/>
        <w:jc w:val="center"/>
        <w:outlineLvl w:val="2"/>
        <w:rPr>
          <w:rFonts w:ascii="Dubai" w:eastAsia="Times New Roman" w:hAnsi="Dubai" w:cs="Dubai"/>
          <w:b/>
          <w:bCs/>
          <w:kern w:val="0"/>
          <w:sz w:val="32"/>
          <w:szCs w:val="32"/>
          <w:lang w:eastAsia="en-IN"/>
        </w:rPr>
      </w:pPr>
      <w:r w:rsidRPr="003C29E4">
        <w:rPr>
          <w:rFonts w:ascii="Dubai" w:hAnsi="Dubai" w:cs="Dubai"/>
          <w:b/>
          <w:sz w:val="32"/>
          <w:szCs w:val="32"/>
        </w:rPr>
        <w:t>Trainee Q&amp;A: How Auto Loader Handles Files Across Batches</w:t>
      </w:r>
    </w:p>
    <w:p w:rsidR="000F4F4F" w:rsidRPr="000F4F4F" w:rsidRDefault="000F4F4F" w:rsidP="000F4F4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</w:pPr>
      <w:r w:rsidRPr="000F4F4F"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  <w:t>Mentor (IT Architect)</w:t>
      </w:r>
    </w:p>
    <w:p w:rsidR="000F4F4F" w:rsidRDefault="000F4F4F" w:rsidP="000F4F4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</w:pPr>
      <w:r w:rsidRPr="000F4F4F"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  <w:t>Trainee (Junior Data Engineer)</w:t>
      </w:r>
    </w:p>
    <w:p w:rsidR="003C29E4" w:rsidRDefault="003C29E4" w:rsidP="003C29E4">
      <w:pPr>
        <w:pStyle w:val="NormalWeb"/>
        <w:rPr>
          <w:rFonts w:ascii="Franklin Gothic Medium" w:hAnsi="Franklin Gothic Medium"/>
          <w:sz w:val="20"/>
          <w:szCs w:val="20"/>
        </w:rPr>
      </w:pPr>
      <w:r w:rsidRPr="003C29E4">
        <w:rPr>
          <w:rStyle w:val="Strong"/>
          <w:rFonts w:ascii="Franklin Gothic Medium" w:hAnsi="Franklin Gothic Medium"/>
          <w:sz w:val="20"/>
          <w:szCs w:val="20"/>
        </w:rPr>
        <w:t>Auto Loader</w:t>
      </w:r>
      <w:r w:rsidRPr="003C29E4">
        <w:rPr>
          <w:rFonts w:ascii="Franklin Gothic Medium" w:hAnsi="Franklin Gothic Medium"/>
          <w:sz w:val="20"/>
          <w:szCs w:val="20"/>
        </w:rPr>
        <w:t xml:space="preserve"> is a high-performance, scalable file ingestion tool provided by Databricks for ingesting new data files from cloud storage (like AWS S3, Azure Data Lake, or Google Cloud Storage)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automatically and incrementally</w:t>
      </w:r>
      <w:r w:rsidRPr="003C29E4">
        <w:rPr>
          <w:rFonts w:ascii="Franklin Gothic Medium" w:hAnsi="Franklin Gothic Medium"/>
          <w:sz w:val="20"/>
          <w:szCs w:val="20"/>
        </w:rPr>
        <w:t xml:space="preserve"> using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Databricks Structured Streaming</w:t>
      </w:r>
      <w:r w:rsidRPr="003C29E4">
        <w:rPr>
          <w:rFonts w:ascii="Franklin Gothic Medium" w:hAnsi="Franklin Gothic Medium"/>
          <w:sz w:val="20"/>
          <w:szCs w:val="20"/>
        </w:rPr>
        <w:t>.</w:t>
      </w:r>
    </w:p>
    <w:p w:rsidR="003C29E4" w:rsidRPr="003C29E4" w:rsidRDefault="003C29E4" w:rsidP="003C29E4">
      <w:pPr>
        <w:pStyle w:val="NormalWeb"/>
        <w:rPr>
          <w:rFonts w:ascii="Franklin Gothic Medium" w:hAnsi="Franklin Gothic Medium"/>
          <w:b/>
          <w:sz w:val="20"/>
          <w:szCs w:val="20"/>
        </w:rPr>
      </w:pPr>
      <w:r w:rsidRPr="003C29E4">
        <w:rPr>
          <w:rFonts w:ascii="Franklin Gothic Medium" w:hAnsi="Franklin Gothic Medium"/>
          <w:b/>
          <w:sz w:val="20"/>
          <w:szCs w:val="20"/>
        </w:rPr>
        <w:t>Purpose:</w:t>
      </w:r>
    </w:p>
    <w:p w:rsidR="003C29E4" w:rsidRPr="003C29E4" w:rsidRDefault="003C29E4" w:rsidP="003C29E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Franklin Gothic Medium" w:hAnsi="Franklin Gothic Medium"/>
          <w:sz w:val="20"/>
          <w:szCs w:val="20"/>
        </w:rPr>
      </w:pPr>
      <w:r w:rsidRPr="003C29E4">
        <w:rPr>
          <w:rFonts w:ascii="Franklin Gothic Medium" w:hAnsi="Franklin Gothic Medium"/>
          <w:sz w:val="20"/>
          <w:szCs w:val="20"/>
        </w:rPr>
        <w:t xml:space="preserve">Watches a directory for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new files only</w:t>
      </w:r>
      <w:r w:rsidRPr="003C29E4">
        <w:rPr>
          <w:rFonts w:ascii="Franklin Gothic Medium" w:hAnsi="Franklin Gothic Medium"/>
          <w:sz w:val="20"/>
          <w:szCs w:val="20"/>
        </w:rPr>
        <w:t xml:space="preserve"> — no need to reprocess old data.</w:t>
      </w:r>
    </w:p>
    <w:p w:rsidR="003C29E4" w:rsidRPr="003C29E4" w:rsidRDefault="003C29E4" w:rsidP="003C29E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Franklin Gothic Medium" w:hAnsi="Franklin Gothic Medium"/>
          <w:sz w:val="20"/>
          <w:szCs w:val="20"/>
        </w:rPr>
      </w:pPr>
      <w:r w:rsidRPr="003C29E4">
        <w:rPr>
          <w:rFonts w:ascii="Franklin Gothic Medium" w:hAnsi="Franklin Gothic Medium"/>
          <w:sz w:val="20"/>
          <w:szCs w:val="20"/>
        </w:rPr>
        <w:t xml:space="preserve">Supports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schema inference</w:t>
      </w:r>
      <w:r w:rsidRPr="003C29E4">
        <w:rPr>
          <w:rFonts w:ascii="Franklin Gothic Medium" w:hAnsi="Franklin Gothic Medium"/>
          <w:sz w:val="20"/>
          <w:szCs w:val="20"/>
        </w:rPr>
        <w:t xml:space="preserve"> and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evolution</w:t>
      </w:r>
      <w:r w:rsidRPr="003C29E4">
        <w:rPr>
          <w:rFonts w:ascii="Franklin Gothic Medium" w:hAnsi="Franklin Gothic Medium"/>
          <w:sz w:val="20"/>
          <w:szCs w:val="20"/>
        </w:rPr>
        <w:t>.</w:t>
      </w:r>
    </w:p>
    <w:p w:rsidR="003C29E4" w:rsidRPr="003C29E4" w:rsidRDefault="003C29E4" w:rsidP="003C29E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Franklin Gothic Medium" w:hAnsi="Franklin Gothic Medium"/>
          <w:sz w:val="20"/>
          <w:szCs w:val="20"/>
        </w:rPr>
      </w:pPr>
      <w:r w:rsidRPr="003C29E4">
        <w:rPr>
          <w:rFonts w:ascii="Franklin Gothic Medium" w:hAnsi="Franklin Gothic Medium"/>
          <w:sz w:val="20"/>
          <w:szCs w:val="20"/>
        </w:rPr>
        <w:t xml:space="preserve">Handles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millions of files</w:t>
      </w:r>
      <w:r w:rsidRPr="003C29E4">
        <w:rPr>
          <w:rFonts w:ascii="Franklin Gothic Medium" w:hAnsi="Franklin Gothic Medium"/>
          <w:sz w:val="20"/>
          <w:szCs w:val="20"/>
        </w:rPr>
        <w:t xml:space="preserve"> efficiently using file notification services.</w:t>
      </w:r>
    </w:p>
    <w:p w:rsidR="003C29E4" w:rsidRPr="003C29E4" w:rsidRDefault="003C29E4" w:rsidP="003C29E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Franklin Gothic Medium" w:hAnsi="Franklin Gothic Medium"/>
          <w:sz w:val="20"/>
          <w:szCs w:val="20"/>
        </w:rPr>
      </w:pPr>
      <w:r w:rsidRPr="003C29E4">
        <w:rPr>
          <w:rFonts w:ascii="Franklin Gothic Medium" w:hAnsi="Franklin Gothic Medium"/>
          <w:sz w:val="20"/>
          <w:szCs w:val="20"/>
        </w:rPr>
        <w:t xml:space="preserve">Works with formats like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CSV, JSON, Parquet, Avro</w:t>
      </w:r>
      <w:r w:rsidRPr="003C29E4">
        <w:rPr>
          <w:rFonts w:ascii="Franklin Gothic Medium" w:hAnsi="Franklin Gothic Medium"/>
          <w:sz w:val="20"/>
          <w:szCs w:val="20"/>
        </w:rPr>
        <w:t>, and more.</w:t>
      </w:r>
    </w:p>
    <w:p w:rsidR="003C29E4" w:rsidRPr="003C29E4" w:rsidRDefault="003C29E4" w:rsidP="003C29E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Franklin Gothic Medium" w:hAnsi="Franklin Gothic Medium"/>
          <w:sz w:val="20"/>
          <w:szCs w:val="20"/>
        </w:rPr>
      </w:pPr>
      <w:r w:rsidRPr="003C29E4">
        <w:rPr>
          <w:rFonts w:ascii="Franklin Gothic Medium" w:hAnsi="Franklin Gothic Medium"/>
          <w:sz w:val="20"/>
          <w:szCs w:val="20"/>
        </w:rPr>
        <w:t xml:space="preserve">Ideal for implementing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Bronze layer ingestion</w:t>
      </w:r>
      <w:r w:rsidRPr="003C29E4">
        <w:rPr>
          <w:rFonts w:ascii="Franklin Gothic Medium" w:hAnsi="Franklin Gothic Medium"/>
          <w:sz w:val="20"/>
          <w:szCs w:val="20"/>
        </w:rPr>
        <w:t xml:space="preserve"> in Delta Lake.</w:t>
      </w:r>
    </w:p>
    <w:p w:rsidR="003C29E4" w:rsidRPr="003C29E4" w:rsidRDefault="003C29E4" w:rsidP="003C29E4">
      <w:pPr>
        <w:pStyle w:val="NormalWeb"/>
        <w:spacing w:before="0" w:beforeAutospacing="0" w:after="0" w:afterAutospacing="0"/>
        <w:rPr>
          <w:rFonts w:ascii="Franklin Gothic Medium" w:hAnsi="Franklin Gothic Medium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0F4F4F" w:rsidTr="003C29E4">
        <w:tc>
          <w:tcPr>
            <w:tcW w:w="4621" w:type="dxa"/>
            <w:shd w:val="clear" w:color="auto" w:fill="F2F2F2" w:themeFill="background1" w:themeFillShade="F2"/>
            <w:vAlign w:val="center"/>
          </w:tcPr>
          <w:p w:rsid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Trainee</w:t>
            </w:r>
          </w:p>
        </w:tc>
        <w:tc>
          <w:tcPr>
            <w:tcW w:w="4621" w:type="dxa"/>
            <w:shd w:val="clear" w:color="auto" w:fill="D9E2F3" w:themeFill="accent1" w:themeFillTint="33"/>
            <w:vAlign w:val="center"/>
          </w:tcPr>
          <w:p w:rsid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Mentor</w:t>
            </w:r>
          </w:p>
        </w:tc>
      </w:tr>
      <w:tr w:rsidR="000F4F4F" w:rsidTr="003C29E4">
        <w:tc>
          <w:tcPr>
            <w:tcW w:w="4621" w:type="dxa"/>
            <w:shd w:val="clear" w:color="auto" w:fill="F2F2F2" w:themeFill="background1" w:themeFillShade="F2"/>
            <w:vAlign w:val="center"/>
          </w:tcPr>
          <w:p w:rsid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Hey, I’ve been exploring Auto Loader in Databricks, and I’ve got a question. Let’s say we have 5 files to ingest — how exactly are they represented in the checkpoint directory? </w:t>
            </w:r>
          </w:p>
          <w:p w:rsid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</w:p>
          <w:p w:rsid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Specifically in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commits/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and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sources/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— does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track all 5 files or only the ones from the current micro-batch?</w:t>
            </w:r>
          </w:p>
        </w:tc>
        <w:tc>
          <w:tcPr>
            <w:tcW w:w="4621" w:type="dxa"/>
            <w:shd w:val="clear" w:color="auto" w:fill="D9E2F3" w:themeFill="accent1" w:themeFillTint="33"/>
            <w:vAlign w:val="center"/>
          </w:tcPr>
          <w:p w:rsid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</w:p>
          <w:p w:rsidR="000F4F4F" w:rsidRP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That’s a great question! Auto Loader organizes metadata in a very structured way — and understanding it will help you debug and optimize streaming jobs efficiently.</w:t>
            </w:r>
          </w:p>
          <w:p w:rsidR="000F4F4F" w:rsidRP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Let me break it down for you. There are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two possible ways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those 5 files could be processed, depending on when they arrive and your stream's trigger setting.</w:t>
            </w:r>
          </w:p>
          <w:p w:rsid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</w:p>
        </w:tc>
      </w:tr>
    </w:tbl>
    <w:p w:rsidR="000F4F4F" w:rsidRP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/>
      </w:tblPr>
      <w:tblGrid>
        <w:gridCol w:w="9242"/>
      </w:tblGrid>
      <w:tr w:rsidR="000F4F4F" w:rsidTr="003C29E4">
        <w:tc>
          <w:tcPr>
            <w:tcW w:w="9242" w:type="dxa"/>
            <w:shd w:val="clear" w:color="auto" w:fill="D9E2F3" w:themeFill="accent1" w:themeFillTint="33"/>
          </w:tcPr>
          <w:p w:rsidR="003C29E4" w:rsidRDefault="000F4F4F" w:rsidP="003C29E4">
            <w:pPr>
              <w:rPr>
                <w:rFonts w:ascii="Franklin Gothic Medium" w:eastAsia="Times New Roman" w:hAnsi="Franklin Gothic Medium" w:cs="Times New Roman"/>
                <w:kern w:val="0"/>
                <w:sz w:val="28"/>
                <w:szCs w:val="28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8"/>
                <w:szCs w:val="28"/>
                <w:lang w:eastAsia="en-IN"/>
              </w:rPr>
              <w:t xml:space="preserve">Mentor </w:t>
            </w:r>
          </w:p>
          <w:p w:rsidR="003C29E4" w:rsidRDefault="003C29E4" w:rsidP="003C29E4">
            <w:pPr>
              <w:rPr>
                <w:rFonts w:ascii="Franklin Gothic Medium" w:eastAsia="Times New Roman" w:hAnsi="Franklin Gothic Medium" w:cs="Times New Roman"/>
                <w:kern w:val="0"/>
                <w:sz w:val="28"/>
                <w:szCs w:val="28"/>
                <w:lang w:eastAsia="en-IN"/>
              </w:rPr>
            </w:pPr>
          </w:p>
          <w:p w:rsidR="000F4F4F" w:rsidRPr="000F4F4F" w:rsidRDefault="000F4F4F" w:rsidP="003C29E4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Option A: All 5 files arrive together (one micro-batch)</w:t>
            </w:r>
          </w:p>
          <w:p w:rsidR="000F4F4F" w:rsidRP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If all 5 files are discovered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before the next trigger fires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, Auto Loader groups them into a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single batch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.</w:t>
            </w:r>
          </w:p>
          <w:p w:rsidR="000F4F4F" w:rsidRP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You’ll see:</w:t>
            </w:r>
          </w:p>
          <w:p w:rsidR="000F4F4F" w:rsidRPr="000F4F4F" w:rsidRDefault="000F4F4F" w:rsidP="000F4F4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commits/0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→ indicating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batch 0 was committed</w:t>
            </w:r>
          </w:p>
          <w:p w:rsidR="000F4F4F" w:rsidRPr="000F4F4F" w:rsidRDefault="000F4F4F" w:rsidP="000F4F4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sources/0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→ listing all files seen in this batch: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json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CopyEdit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"seenFiles": [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 xml:space="preserve">  "people_1.csv",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 xml:space="preserve">  "people_2.csv",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 xml:space="preserve">  "people_3.csv",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 xml:space="preserve">  "people_4.csv",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 xml:space="preserve">  "people_5.csv"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]</w:t>
            </w:r>
          </w:p>
          <w:p w:rsidR="000F4F4F" w:rsidRDefault="000F4F4F" w:rsidP="00E767BC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8"/>
                <w:szCs w:val="28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So in this case,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sources/0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alone shows all 5 files — and they were all committed in batch 0.</w:t>
            </w:r>
          </w:p>
        </w:tc>
      </w:tr>
    </w:tbl>
    <w:p w:rsid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8"/>
          <w:szCs w:val="28"/>
          <w:lang w:eastAsia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0F4F4F" w:rsidTr="003C29E4">
        <w:tc>
          <w:tcPr>
            <w:tcW w:w="9242" w:type="dxa"/>
            <w:shd w:val="clear" w:color="auto" w:fill="F2F2F2" w:themeFill="background1" w:themeFillShade="F2"/>
          </w:tcPr>
          <w:p w:rsidR="000F4F4F" w:rsidRDefault="000F4F4F" w:rsidP="003C29E4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8"/>
                <w:szCs w:val="28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lastRenderedPageBreak/>
              <w:t>Trainee</w:t>
            </w:r>
            <w:proofErr w:type="gramStart"/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:</w:t>
            </w:r>
            <w:proofErr w:type="gramEnd"/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br/>
              <w:t>Got it — so if all files arrive close together, one batch can handle all of them. What if the files arrive at different times?</w:t>
            </w:r>
          </w:p>
        </w:tc>
      </w:tr>
    </w:tbl>
    <w:p w:rsid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8"/>
          <w:szCs w:val="28"/>
          <w:lang w:eastAsia="en-IN"/>
        </w:rPr>
      </w:pPr>
    </w:p>
    <w:p w:rsidR="003C29E4" w:rsidRDefault="003C29E4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p w:rsid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0F4F4F" w:rsidTr="003C29E4">
        <w:tc>
          <w:tcPr>
            <w:tcW w:w="9242" w:type="dxa"/>
            <w:shd w:val="clear" w:color="auto" w:fill="D9E2F3" w:themeFill="accent1" w:themeFillTint="33"/>
          </w:tcPr>
          <w:p w:rsidR="000F4F4F" w:rsidRPr="000F4F4F" w:rsidRDefault="000F4F4F" w:rsidP="000F4F4F">
            <w:pPr>
              <w:rPr>
                <w:rFonts w:ascii="Franklin Gothic Medium" w:eastAsia="Times New Roman" w:hAnsi="Franklin Gothic Medium" w:cs="Times New Roman"/>
                <w:b/>
                <w:kern w:val="0"/>
                <w:sz w:val="28"/>
                <w:szCs w:val="28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kern w:val="0"/>
                <w:sz w:val="28"/>
                <w:szCs w:val="28"/>
                <w:lang w:eastAsia="en-IN"/>
              </w:rPr>
              <w:t>Mentor</w:t>
            </w:r>
          </w:p>
          <w:p w:rsidR="000F4F4F" w:rsidRPr="000F4F4F" w:rsidRDefault="000F4F4F" w:rsidP="000F4F4F">
            <w:pPr>
              <w:spacing w:before="100" w:beforeAutospacing="1" w:after="100" w:afterAutospacing="1"/>
              <w:outlineLvl w:val="2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Option B: Files arrive at different times (multiple batches)</w:t>
            </w:r>
          </w:p>
          <w:p w:rsidR="000F4F4F" w:rsidRP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Let’s say:</w:t>
            </w:r>
          </w:p>
          <w:p w:rsidR="000F4F4F" w:rsidRPr="000F4F4F" w:rsidRDefault="000F4F4F" w:rsidP="000F4F4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3 files arrive first,</w:t>
            </w:r>
          </w:p>
          <w:p w:rsidR="000F4F4F" w:rsidRPr="000F4F4F" w:rsidRDefault="000F4F4F" w:rsidP="000F4F4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and 2 more come in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10 seconds later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.</w:t>
            </w:r>
          </w:p>
          <w:p w:rsidR="000F4F4F" w:rsidRP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With a typical trigger interval (like every 10 seconds), Spark will process them in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two separate batches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:</w:t>
            </w:r>
          </w:p>
          <w:p w:rsidR="000F4F4F" w:rsidRPr="000F4F4F" w:rsidRDefault="000F4F4F" w:rsidP="000F4F4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commits/0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→ batch 0</w:t>
            </w:r>
          </w:p>
          <w:p w:rsidR="000F4F4F" w:rsidRPr="000F4F4F" w:rsidRDefault="000F4F4F" w:rsidP="000F4F4F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sources/0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→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"seenFiles": ["people_1.csv", "people_2.csv", "people_3.csv"]</w:t>
            </w:r>
          </w:p>
          <w:p w:rsidR="000F4F4F" w:rsidRPr="000F4F4F" w:rsidRDefault="000F4F4F" w:rsidP="000F4F4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commits/1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→ batch 1</w:t>
            </w:r>
          </w:p>
          <w:p w:rsidR="000F4F4F" w:rsidRPr="000F4F4F" w:rsidRDefault="000F4F4F" w:rsidP="000F4F4F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sources/1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→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"seenFiles": ["people_4.csv", "people_5.csv"]</w:t>
            </w:r>
          </w:p>
          <w:p w:rsidR="000F4F4F" w:rsidRP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So the files are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 xml:space="preserve">split across multiple </w:t>
            </w:r>
            <w:r w:rsidRPr="000F4F4F">
              <w:rPr>
                <w:rFonts w:ascii="Franklin Gothic Medium" w:eastAsia="Times New Roman" w:hAnsi="Franklin Gothic Medium" w:cs="Courier New"/>
                <w:b/>
                <w:bCs/>
                <w:kern w:val="0"/>
                <w:sz w:val="20"/>
                <w:szCs w:val="20"/>
                <w:lang w:eastAsia="en-IN"/>
              </w:rPr>
              <w:t>sources/N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 xml:space="preserve"> files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, but all 5 are still tracked.</w:t>
            </w:r>
          </w:p>
          <w:p w:rsid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</w:p>
        </w:tc>
      </w:tr>
    </w:tbl>
    <w:p w:rsid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p w:rsid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p w:rsid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0F4F4F" w:rsidTr="003C29E4">
        <w:tc>
          <w:tcPr>
            <w:tcW w:w="9242" w:type="dxa"/>
            <w:shd w:val="clear" w:color="auto" w:fill="F2F2F2" w:themeFill="background1" w:themeFillShade="F2"/>
          </w:tcPr>
          <w:p w:rsidR="000F4F4F" w:rsidRDefault="000F4F4F" w:rsidP="003C29E4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Trainee</w:t>
            </w:r>
            <w:proofErr w:type="gramStart"/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:</w:t>
            </w:r>
            <w:proofErr w:type="gramEnd"/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br/>
              <w:t>Oh, I see. So even though they’re split across batches, the total seen files still add up to 5. Makes sense!</w:t>
            </w:r>
          </w:p>
        </w:tc>
      </w:tr>
    </w:tbl>
    <w:p w:rsidR="000F4F4F" w:rsidRP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p w:rsidR="000F4F4F" w:rsidRPr="000F4F4F" w:rsidRDefault="000F4F4F" w:rsidP="000F4F4F">
      <w:pPr>
        <w:spacing w:before="100" w:beforeAutospacing="1" w:after="100" w:afterAutospacing="1" w:line="240" w:lineRule="auto"/>
        <w:outlineLvl w:val="2"/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</w:pPr>
      <w:r w:rsidRPr="000F4F4F"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  <w:t>Final Takeaway</w:t>
      </w:r>
    </w:p>
    <w:tbl>
      <w:tblPr>
        <w:tblStyle w:val="TableGrid"/>
        <w:tblW w:w="0" w:type="auto"/>
        <w:shd w:val="clear" w:color="auto" w:fill="FBE4D5" w:themeFill="accent2" w:themeFillTint="33"/>
        <w:tblLook w:val="04A0"/>
      </w:tblPr>
      <w:tblGrid>
        <w:gridCol w:w="1494"/>
        <w:gridCol w:w="3953"/>
      </w:tblGrid>
      <w:tr w:rsidR="000F4F4F" w:rsidRPr="000F4F4F" w:rsidTr="003C29E4">
        <w:trPr>
          <w:trHeight w:val="340"/>
        </w:trPr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Folder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What it Reflects</w:t>
            </w:r>
          </w:p>
        </w:tc>
      </w:tr>
      <w:tr w:rsidR="000F4F4F" w:rsidRPr="000F4F4F" w:rsidTr="003C29E4">
        <w:trPr>
          <w:trHeight w:val="340"/>
        </w:trPr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commits/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Number of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micro-batches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(e.g., 0, 1, 2...)</w:t>
            </w:r>
          </w:p>
        </w:tc>
      </w:tr>
      <w:tr w:rsidR="000F4F4F" w:rsidRPr="000F4F4F" w:rsidTr="003C29E4">
        <w:trPr>
          <w:trHeight w:val="340"/>
        </w:trPr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sources/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Tracks the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files seen in each batch</w:t>
            </w:r>
          </w:p>
        </w:tc>
      </w:tr>
      <w:tr w:rsidR="000F4F4F" w:rsidRPr="000F4F4F" w:rsidTr="003C29E4">
        <w:trPr>
          <w:trHeight w:val="340"/>
        </w:trPr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Total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seenFiles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Equals all files that were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actually processed</w:t>
            </w:r>
          </w:p>
        </w:tc>
      </w:tr>
    </w:tbl>
    <w:p w:rsidR="000F4F4F" w:rsidRPr="000F4F4F" w:rsidRDefault="000F4F4F" w:rsidP="000F4F4F">
      <w:pPr>
        <w:spacing w:before="100" w:beforeAutospacing="1" w:after="100" w:afterAutospacing="1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  <w:r w:rsidRPr="000F4F4F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t xml:space="preserve">So, even if you process 5 files over 1, 2, or 10 batches, the total number of </w:t>
      </w:r>
      <w:r w:rsidRPr="000F4F4F"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  <w:t>seenFiles</w:t>
      </w:r>
      <w:r w:rsidRPr="000F4F4F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t xml:space="preserve"> across </w:t>
      </w:r>
      <w:r w:rsidRPr="000F4F4F"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  <w:t>sources/</w:t>
      </w:r>
      <w:r w:rsidRPr="000F4F4F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t xml:space="preserve"> will still be 5.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0F4F4F" w:rsidTr="003C29E4">
        <w:tc>
          <w:tcPr>
            <w:tcW w:w="9242" w:type="dxa"/>
            <w:shd w:val="clear" w:color="auto" w:fill="F2F2F2" w:themeFill="background1" w:themeFillShade="F2"/>
          </w:tcPr>
          <w:p w:rsidR="000F4F4F" w:rsidRDefault="000F4F4F" w:rsidP="003C29E4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Trainee</w:t>
            </w:r>
            <w:proofErr w:type="gramStart"/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:</w:t>
            </w:r>
            <w:proofErr w:type="gramEnd"/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br/>
              <w:t xml:space="preserve">That clears it up perfectly! So it’s the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batches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that control the file grouping, not the number of files per se.</w:t>
            </w:r>
          </w:p>
        </w:tc>
      </w:tr>
    </w:tbl>
    <w:p w:rsid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/>
      </w:tblPr>
      <w:tblGrid>
        <w:gridCol w:w="9242"/>
      </w:tblGrid>
      <w:tr w:rsidR="000F4F4F" w:rsidTr="003C29E4">
        <w:tc>
          <w:tcPr>
            <w:tcW w:w="9242" w:type="dxa"/>
            <w:shd w:val="clear" w:color="auto" w:fill="D9E2F3" w:themeFill="accent1" w:themeFillTint="33"/>
            <w:vAlign w:val="bottom"/>
          </w:tcPr>
          <w:p w:rsidR="000F4F4F" w:rsidRDefault="000F4F4F" w:rsidP="003C29E4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Mentor</w:t>
            </w:r>
            <w:proofErr w:type="gramStart"/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:</w:t>
            </w:r>
            <w:proofErr w:type="gramEnd"/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br/>
              <w:t xml:space="preserve">Exactly! It's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time-based batching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, not file-count-based. And once you understand how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commits/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and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sources/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align, it’s much easier to track and debug your Auto Loader pipelines.</w:t>
            </w:r>
          </w:p>
        </w:tc>
      </w:tr>
    </w:tbl>
    <w:p w:rsidR="00E21BBB" w:rsidRDefault="00E21BBB" w:rsidP="000F4F4F">
      <w:pPr>
        <w:rPr>
          <w:rFonts w:ascii="Franklin Gothic Medium" w:hAnsi="Franklin Gothic Medium"/>
          <w:sz w:val="20"/>
          <w:szCs w:val="20"/>
        </w:rPr>
      </w:pPr>
    </w:p>
    <w:p w:rsidR="003C29E4" w:rsidRDefault="003C29E4" w:rsidP="000F4F4F">
      <w:pPr>
        <w:rPr>
          <w:rFonts w:ascii="Franklin Gothic Medium" w:hAnsi="Franklin Gothic Medium"/>
          <w:sz w:val="20"/>
          <w:szCs w:val="20"/>
        </w:rPr>
      </w:pPr>
    </w:p>
    <w:p w:rsidR="00E767BC" w:rsidRDefault="00E767BC" w:rsidP="000F4F4F">
      <w:pPr>
        <w:rPr>
          <w:rFonts w:ascii="Franklin Gothic Medium" w:hAnsi="Franklin Gothic Medium"/>
          <w:sz w:val="20"/>
          <w:szCs w:val="20"/>
        </w:rPr>
      </w:pPr>
    </w:p>
    <w:p w:rsidR="00E767BC" w:rsidRDefault="00E767BC" w:rsidP="000F4F4F">
      <w:pPr>
        <w:rPr>
          <w:rFonts w:ascii="Franklin Gothic Medium" w:hAnsi="Franklin Gothic Medium"/>
          <w:sz w:val="20"/>
          <w:szCs w:val="20"/>
        </w:rPr>
      </w:pPr>
    </w:p>
    <w:p w:rsidR="003C29E4" w:rsidRDefault="003C29E4" w:rsidP="000F4F4F">
      <w:pPr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lastRenderedPageBreak/>
        <w:t>Appendix:</w:t>
      </w:r>
    </w:p>
    <w:p w:rsidR="003C29E4" w:rsidRPr="003C29E4" w:rsidRDefault="003C29E4" w:rsidP="003C29E4">
      <w:pPr>
        <w:pStyle w:val="Heading2"/>
        <w:rPr>
          <w:rFonts w:ascii="Franklin Gothic Medium" w:hAnsi="Franklin Gothic Medium"/>
          <w:sz w:val="18"/>
          <w:szCs w:val="18"/>
        </w:rPr>
      </w:pPr>
      <w:r w:rsidRPr="003C29E4">
        <w:rPr>
          <w:rStyle w:val="Strong"/>
          <w:rFonts w:ascii="Franklin Gothic Medium" w:hAnsi="Franklin Gothic Medium"/>
          <w:b/>
          <w:bCs/>
          <w:sz w:val="18"/>
          <w:szCs w:val="18"/>
        </w:rPr>
        <w:t>Sample Auto Loader Code</w:t>
      </w:r>
    </w:p>
    <w:p w:rsidR="003C29E4" w:rsidRPr="003C29E4" w:rsidRDefault="003C29E4" w:rsidP="003C29E4">
      <w:pPr>
        <w:pStyle w:val="HTMLPreformatted"/>
        <w:rPr>
          <w:rFonts w:ascii="Franklin Gothic Medium" w:hAnsi="Franklin Gothic Medium"/>
          <w:sz w:val="18"/>
          <w:szCs w:val="18"/>
        </w:rPr>
      </w:pPr>
      <w:r w:rsidRPr="003C29E4">
        <w:rPr>
          <w:rFonts w:ascii="Franklin Gothic Medium" w:hAnsi="Franklin Gothic Medium"/>
          <w:sz w:val="18"/>
          <w:szCs w:val="18"/>
        </w:rPr>
        <w:t>python</w:t>
      </w:r>
    </w:p>
    <w:p w:rsidR="003C29E4" w:rsidRPr="003C29E4" w:rsidRDefault="003C29E4" w:rsidP="003C29E4">
      <w:pPr>
        <w:pStyle w:val="HTMLPreformatted"/>
        <w:rPr>
          <w:rFonts w:ascii="Franklin Gothic Medium" w:hAnsi="Franklin Gothic Medium"/>
          <w:sz w:val="18"/>
          <w:szCs w:val="18"/>
        </w:rPr>
      </w:pPr>
      <w:r w:rsidRPr="003C29E4">
        <w:rPr>
          <w:rFonts w:ascii="Franklin Gothic Medium" w:hAnsi="Franklin Gothic Medium"/>
          <w:sz w:val="18"/>
          <w:szCs w:val="18"/>
        </w:rPr>
        <w:t>CopyEdit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proofErr w:type="gramStart"/>
      <w:r w:rsidRPr="003C29E4">
        <w:rPr>
          <w:rStyle w:val="hljs-keyword"/>
          <w:rFonts w:ascii="Franklin Gothic Medium" w:hAnsi="Franklin Gothic Medium"/>
          <w:sz w:val="18"/>
          <w:szCs w:val="18"/>
        </w:rPr>
        <w:t>from</w:t>
      </w:r>
      <w:proofErr w:type="gramEnd"/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pyspark.sql.functions </w:t>
      </w:r>
      <w:r w:rsidRPr="003C29E4">
        <w:rPr>
          <w:rStyle w:val="hljs-keyword"/>
          <w:rFonts w:ascii="Franklin Gothic Medium" w:hAnsi="Franklin Gothic Medium"/>
          <w:sz w:val="18"/>
          <w:szCs w:val="18"/>
        </w:rPr>
        <w:t>import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current_timestamp, input_file_name, upper, col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ljs-comment"/>
          <w:rFonts w:ascii="Franklin Gothic Medium" w:hAnsi="Franklin Gothic Medium"/>
          <w:sz w:val="18"/>
          <w:szCs w:val="18"/>
        </w:rPr>
        <w:t># Read data using Auto Loader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proofErr w:type="gramStart"/>
      <w:r w:rsidRPr="003C29E4">
        <w:rPr>
          <w:rStyle w:val="HTMLCode"/>
          <w:rFonts w:ascii="Franklin Gothic Medium" w:hAnsi="Franklin Gothic Medium"/>
          <w:sz w:val="18"/>
          <w:szCs w:val="18"/>
        </w:rPr>
        <w:t>df</w:t>
      </w:r>
      <w:proofErr w:type="gramEnd"/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= (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spark.readStream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</w:t>
      </w:r>
      <w:proofErr w:type="gramStart"/>
      <w:r w:rsidRPr="003C29E4">
        <w:rPr>
          <w:rStyle w:val="hljs-builtin"/>
          <w:rFonts w:ascii="Franklin Gothic Medium" w:hAnsi="Franklin Gothic Medium"/>
          <w:sz w:val="18"/>
          <w:szCs w:val="18"/>
        </w:rPr>
        <w:t>format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(</w:t>
      </w:r>
      <w:proofErr w:type="gramEnd"/>
      <w:r w:rsidRPr="003C29E4">
        <w:rPr>
          <w:rStyle w:val="hljs-string"/>
          <w:rFonts w:ascii="Franklin Gothic Medium" w:hAnsi="Franklin Gothic Medium"/>
          <w:sz w:val="18"/>
          <w:szCs w:val="18"/>
        </w:rPr>
        <w:t>"cloudFiles"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</w:t>
      </w:r>
      <w:proofErr w:type="gramStart"/>
      <w:r w:rsidRPr="003C29E4">
        <w:rPr>
          <w:rStyle w:val="HTMLCode"/>
          <w:rFonts w:ascii="Franklin Gothic Medium" w:hAnsi="Franklin Gothic Medium"/>
          <w:sz w:val="18"/>
          <w:szCs w:val="18"/>
        </w:rPr>
        <w:t>option(</w:t>
      </w:r>
      <w:proofErr w:type="gramEnd"/>
      <w:r w:rsidRPr="003C29E4">
        <w:rPr>
          <w:rStyle w:val="hljs-string"/>
          <w:rFonts w:ascii="Franklin Gothic Medium" w:hAnsi="Franklin Gothic Medium"/>
          <w:sz w:val="18"/>
          <w:szCs w:val="18"/>
        </w:rPr>
        <w:t>"cloudFiles.format"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, 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"csv"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)  </w:t>
      </w:r>
      <w:r w:rsidRPr="003C29E4">
        <w:rPr>
          <w:rStyle w:val="hljs-comment"/>
          <w:rFonts w:ascii="Franklin Gothic Medium" w:hAnsi="Franklin Gothic Medium"/>
          <w:sz w:val="18"/>
          <w:szCs w:val="18"/>
        </w:rPr>
        <w:t># File format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</w:t>
      </w:r>
      <w:proofErr w:type="gramStart"/>
      <w:r w:rsidRPr="003C29E4">
        <w:rPr>
          <w:rStyle w:val="HTMLCode"/>
          <w:rFonts w:ascii="Franklin Gothic Medium" w:hAnsi="Franklin Gothic Medium"/>
          <w:sz w:val="18"/>
          <w:szCs w:val="18"/>
        </w:rPr>
        <w:t>option(</w:t>
      </w:r>
      <w:proofErr w:type="gramEnd"/>
      <w:r w:rsidRPr="003C29E4">
        <w:rPr>
          <w:rStyle w:val="hljs-string"/>
          <w:rFonts w:ascii="Franklin Gothic Medium" w:hAnsi="Franklin Gothic Medium"/>
          <w:sz w:val="18"/>
          <w:szCs w:val="18"/>
        </w:rPr>
        <w:t>"cloudFiles.inferColumnTypes"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, 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"true"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)  </w:t>
      </w:r>
      <w:r w:rsidRPr="003C29E4">
        <w:rPr>
          <w:rStyle w:val="hljs-comment"/>
          <w:rFonts w:ascii="Franklin Gothic Medium" w:hAnsi="Franklin Gothic Medium"/>
          <w:sz w:val="18"/>
          <w:szCs w:val="18"/>
        </w:rPr>
        <w:t># Infer schema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</w:t>
      </w:r>
      <w:proofErr w:type="gramStart"/>
      <w:r w:rsidRPr="003C29E4">
        <w:rPr>
          <w:rStyle w:val="HTMLCode"/>
          <w:rFonts w:ascii="Franklin Gothic Medium" w:hAnsi="Franklin Gothic Medium"/>
          <w:sz w:val="18"/>
          <w:szCs w:val="18"/>
        </w:rPr>
        <w:t>option(</w:t>
      </w:r>
      <w:proofErr w:type="gramEnd"/>
      <w:r w:rsidRPr="003C29E4">
        <w:rPr>
          <w:rStyle w:val="hljs-string"/>
          <w:rFonts w:ascii="Franklin Gothic Medium" w:hAnsi="Franklin Gothic Medium"/>
          <w:sz w:val="18"/>
          <w:szCs w:val="18"/>
        </w:rPr>
        <w:t>"</w:t>
      </w:r>
      <w:proofErr w:type="spellStart"/>
      <w:r w:rsidRPr="003C29E4">
        <w:rPr>
          <w:rStyle w:val="hljs-string"/>
          <w:rFonts w:ascii="Franklin Gothic Medium" w:hAnsi="Franklin Gothic Medium"/>
          <w:sz w:val="18"/>
          <w:szCs w:val="18"/>
        </w:rPr>
        <w:t>cloudFiles.schemaLocation</w:t>
      </w:r>
      <w:proofErr w:type="spellEnd"/>
      <w:r w:rsidRPr="003C29E4">
        <w:rPr>
          <w:rStyle w:val="hljs-string"/>
          <w:rFonts w:ascii="Franklin Gothic Medium" w:hAnsi="Franklin Gothic Medium"/>
          <w:sz w:val="18"/>
          <w:szCs w:val="18"/>
        </w:rPr>
        <w:t>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, 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"/mnt/data/autoloader/schema/employee/"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)  </w:t>
      </w:r>
      <w:r w:rsidRPr="003C29E4">
        <w:rPr>
          <w:rStyle w:val="hljs-comment"/>
          <w:rFonts w:ascii="Franklin Gothic Medium" w:hAnsi="Franklin Gothic Medium"/>
          <w:sz w:val="18"/>
          <w:szCs w:val="18"/>
        </w:rPr>
        <w:t># Where schema is stored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</w:t>
      </w:r>
      <w:proofErr w:type="gramStart"/>
      <w:r w:rsidRPr="003C29E4">
        <w:rPr>
          <w:rStyle w:val="HTMLCode"/>
          <w:rFonts w:ascii="Franklin Gothic Medium" w:hAnsi="Franklin Gothic Medium"/>
          <w:sz w:val="18"/>
          <w:szCs w:val="18"/>
        </w:rPr>
        <w:t>load(</w:t>
      </w:r>
      <w:proofErr w:type="gramEnd"/>
      <w:r w:rsidRPr="003C29E4">
        <w:rPr>
          <w:rStyle w:val="hljs-string"/>
          <w:rFonts w:ascii="Franklin Gothic Medium" w:hAnsi="Franklin Gothic Medium"/>
          <w:sz w:val="18"/>
          <w:szCs w:val="18"/>
        </w:rPr>
        <w:t>"/mnt/data/autoloader/incoming/"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)  </w:t>
      </w:r>
      <w:r w:rsidRPr="003C29E4">
        <w:rPr>
          <w:rStyle w:val="hljs-comment"/>
          <w:rFonts w:ascii="Franklin Gothic Medium" w:hAnsi="Franklin Gothic Medium"/>
          <w:sz w:val="18"/>
          <w:szCs w:val="18"/>
        </w:rPr>
        <w:t># Input folder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>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ljs-comment"/>
          <w:rFonts w:ascii="Franklin Gothic Medium" w:hAnsi="Franklin Gothic Medium"/>
          <w:sz w:val="18"/>
          <w:szCs w:val="18"/>
        </w:rPr>
        <w:t xml:space="preserve"># </w:t>
      </w:r>
      <w:proofErr w:type="gramStart"/>
      <w:r w:rsidRPr="003C29E4">
        <w:rPr>
          <w:rStyle w:val="hljs-comment"/>
          <w:rFonts w:ascii="Franklin Gothic Medium" w:hAnsi="Franklin Gothic Medium"/>
          <w:sz w:val="18"/>
          <w:szCs w:val="18"/>
        </w:rPr>
        <w:t>Apply</w:t>
      </w:r>
      <w:proofErr w:type="gramEnd"/>
      <w:r w:rsidRPr="003C29E4">
        <w:rPr>
          <w:rStyle w:val="hljs-comment"/>
          <w:rFonts w:ascii="Franklin Gothic Medium" w:hAnsi="Franklin Gothic Medium"/>
          <w:sz w:val="18"/>
          <w:szCs w:val="18"/>
        </w:rPr>
        <w:t xml:space="preserve"> transformations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proofErr w:type="spellStart"/>
      <w:r w:rsidRPr="003C29E4">
        <w:rPr>
          <w:rStyle w:val="HTMLCode"/>
          <w:rFonts w:ascii="Franklin Gothic Medium" w:hAnsi="Franklin Gothic Medium"/>
          <w:sz w:val="18"/>
          <w:szCs w:val="18"/>
        </w:rPr>
        <w:t>df_transformed</w:t>
      </w:r>
      <w:proofErr w:type="spellEnd"/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= (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</w:t>
      </w:r>
      <w:proofErr w:type="gramStart"/>
      <w:r w:rsidRPr="003C29E4">
        <w:rPr>
          <w:rStyle w:val="HTMLCode"/>
          <w:rFonts w:ascii="Franklin Gothic Medium" w:hAnsi="Franklin Gothic Medium"/>
          <w:sz w:val="18"/>
          <w:szCs w:val="18"/>
        </w:rPr>
        <w:t>df.withColumn(</w:t>
      </w:r>
      <w:proofErr w:type="gramEnd"/>
      <w:r w:rsidRPr="003C29E4">
        <w:rPr>
          <w:rStyle w:val="hljs-string"/>
          <w:rFonts w:ascii="Franklin Gothic Medium" w:hAnsi="Franklin Gothic Medium"/>
          <w:sz w:val="18"/>
          <w:szCs w:val="18"/>
        </w:rPr>
        <w:t>"department"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, upper(col(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"department"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)))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</w:t>
      </w:r>
      <w:proofErr w:type="gramStart"/>
      <w:r w:rsidRPr="003C29E4">
        <w:rPr>
          <w:rStyle w:val="HTMLCode"/>
          <w:rFonts w:ascii="Franklin Gothic Medium" w:hAnsi="Franklin Gothic Medium"/>
          <w:sz w:val="18"/>
          <w:szCs w:val="18"/>
        </w:rPr>
        <w:t>withColumn(</w:t>
      </w:r>
      <w:proofErr w:type="gramEnd"/>
      <w:r w:rsidRPr="003C29E4">
        <w:rPr>
          <w:rStyle w:val="hljs-string"/>
          <w:rFonts w:ascii="Franklin Gothic Medium" w:hAnsi="Franklin Gothic Medium"/>
          <w:sz w:val="18"/>
          <w:szCs w:val="18"/>
        </w:rPr>
        <w:t>"</w:t>
      </w:r>
      <w:proofErr w:type="spellStart"/>
      <w:r w:rsidRPr="003C29E4">
        <w:rPr>
          <w:rStyle w:val="hljs-string"/>
          <w:rFonts w:ascii="Franklin Gothic Medium" w:hAnsi="Franklin Gothic Medium"/>
          <w:sz w:val="18"/>
          <w:szCs w:val="18"/>
        </w:rPr>
        <w:t>ingestion_timestamp</w:t>
      </w:r>
      <w:proofErr w:type="spellEnd"/>
      <w:r w:rsidRPr="003C29E4">
        <w:rPr>
          <w:rStyle w:val="hljs-string"/>
          <w:rFonts w:ascii="Franklin Gothic Medium" w:hAnsi="Franklin Gothic Medium"/>
          <w:sz w:val="18"/>
          <w:szCs w:val="18"/>
        </w:rPr>
        <w:t>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, current_timestamp())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</w:t>
      </w:r>
      <w:proofErr w:type="gramStart"/>
      <w:r w:rsidRPr="003C29E4">
        <w:rPr>
          <w:rStyle w:val="HTMLCode"/>
          <w:rFonts w:ascii="Franklin Gothic Medium" w:hAnsi="Franklin Gothic Medium"/>
          <w:sz w:val="18"/>
          <w:szCs w:val="18"/>
        </w:rPr>
        <w:t>withColumn(</w:t>
      </w:r>
      <w:proofErr w:type="gramEnd"/>
      <w:r w:rsidRPr="003C29E4">
        <w:rPr>
          <w:rStyle w:val="hljs-string"/>
          <w:rFonts w:ascii="Franklin Gothic Medium" w:hAnsi="Franklin Gothic Medium"/>
          <w:sz w:val="18"/>
          <w:szCs w:val="18"/>
        </w:rPr>
        <w:t>"</w:t>
      </w:r>
      <w:proofErr w:type="spellStart"/>
      <w:r w:rsidRPr="003C29E4">
        <w:rPr>
          <w:rStyle w:val="hljs-string"/>
          <w:rFonts w:ascii="Franklin Gothic Medium" w:hAnsi="Franklin Gothic Medium"/>
          <w:sz w:val="18"/>
          <w:szCs w:val="18"/>
        </w:rPr>
        <w:t>source_file</w:t>
      </w:r>
      <w:proofErr w:type="spellEnd"/>
      <w:r w:rsidRPr="003C29E4">
        <w:rPr>
          <w:rStyle w:val="hljs-string"/>
          <w:rFonts w:ascii="Franklin Gothic Medium" w:hAnsi="Franklin Gothic Medium"/>
          <w:sz w:val="18"/>
          <w:szCs w:val="18"/>
        </w:rPr>
        <w:t>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, </w:t>
      </w:r>
      <w:proofErr w:type="spellStart"/>
      <w:r w:rsidRPr="003C29E4">
        <w:rPr>
          <w:rStyle w:val="HTMLCode"/>
          <w:rFonts w:ascii="Franklin Gothic Medium" w:hAnsi="Franklin Gothic Medium"/>
          <w:sz w:val="18"/>
          <w:szCs w:val="18"/>
        </w:rPr>
        <w:t>input_file_name</w:t>
      </w:r>
      <w:proofErr w:type="spellEnd"/>
      <w:r w:rsidRPr="003C29E4">
        <w:rPr>
          <w:rStyle w:val="HTMLCode"/>
          <w:rFonts w:ascii="Franklin Gothic Medium" w:hAnsi="Franklin Gothic Medium"/>
          <w:sz w:val="18"/>
          <w:szCs w:val="18"/>
        </w:rPr>
        <w:t>())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>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ljs-comment"/>
          <w:rFonts w:ascii="Franklin Gothic Medium" w:hAnsi="Franklin Gothic Medium"/>
          <w:sz w:val="18"/>
          <w:szCs w:val="18"/>
        </w:rPr>
        <w:t># Write to Delta Lake with checkpointing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>(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</w:t>
      </w:r>
      <w:proofErr w:type="spellStart"/>
      <w:r w:rsidRPr="003C29E4">
        <w:rPr>
          <w:rStyle w:val="HTMLCode"/>
          <w:rFonts w:ascii="Franklin Gothic Medium" w:hAnsi="Franklin Gothic Medium"/>
          <w:sz w:val="18"/>
          <w:szCs w:val="18"/>
        </w:rPr>
        <w:t>df_transformed.writeStream</w:t>
      </w:r>
      <w:proofErr w:type="spellEnd"/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</w:t>
      </w:r>
      <w:proofErr w:type="gramStart"/>
      <w:r w:rsidRPr="003C29E4">
        <w:rPr>
          <w:rStyle w:val="hljs-builtin"/>
          <w:rFonts w:ascii="Franklin Gothic Medium" w:hAnsi="Franklin Gothic Medium"/>
          <w:sz w:val="18"/>
          <w:szCs w:val="18"/>
        </w:rPr>
        <w:t>format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(</w:t>
      </w:r>
      <w:proofErr w:type="gramEnd"/>
      <w:r w:rsidRPr="003C29E4">
        <w:rPr>
          <w:rStyle w:val="hljs-string"/>
          <w:rFonts w:ascii="Franklin Gothic Medium" w:hAnsi="Franklin Gothic Medium"/>
          <w:sz w:val="18"/>
          <w:szCs w:val="18"/>
        </w:rPr>
        <w:t>"delta"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</w:t>
      </w:r>
      <w:proofErr w:type="gramStart"/>
      <w:r w:rsidRPr="003C29E4">
        <w:rPr>
          <w:rStyle w:val="HTMLCode"/>
          <w:rFonts w:ascii="Franklin Gothic Medium" w:hAnsi="Franklin Gothic Medium"/>
          <w:sz w:val="18"/>
          <w:szCs w:val="18"/>
        </w:rPr>
        <w:t>option(</w:t>
      </w:r>
      <w:proofErr w:type="gramEnd"/>
      <w:r w:rsidRPr="003C29E4">
        <w:rPr>
          <w:rStyle w:val="hljs-string"/>
          <w:rFonts w:ascii="Franklin Gothic Medium" w:hAnsi="Franklin Gothic Medium"/>
          <w:sz w:val="18"/>
          <w:szCs w:val="18"/>
        </w:rPr>
        <w:t>"checkpointLocation"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, 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"/mnt/data/autoloader/checkpoints/employee/"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)  </w:t>
      </w:r>
      <w:r w:rsidRPr="003C29E4">
        <w:rPr>
          <w:rStyle w:val="hljs-comment"/>
          <w:rFonts w:ascii="Franklin Gothic Medium" w:hAnsi="Franklin Gothic Medium"/>
          <w:sz w:val="18"/>
          <w:szCs w:val="18"/>
        </w:rPr>
        <w:t># Required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</w:t>
      </w:r>
      <w:proofErr w:type="gramStart"/>
      <w:r w:rsidRPr="003C29E4">
        <w:rPr>
          <w:rStyle w:val="HTMLCode"/>
          <w:rFonts w:ascii="Franklin Gothic Medium" w:hAnsi="Franklin Gothic Medium"/>
          <w:sz w:val="18"/>
          <w:szCs w:val="18"/>
        </w:rPr>
        <w:t>outputMode(</w:t>
      </w:r>
      <w:proofErr w:type="gramEnd"/>
      <w:r w:rsidRPr="003C29E4">
        <w:rPr>
          <w:rStyle w:val="hljs-string"/>
          <w:rFonts w:ascii="Franklin Gothic Medium" w:hAnsi="Franklin Gothic Medium"/>
          <w:sz w:val="18"/>
          <w:szCs w:val="18"/>
        </w:rPr>
        <w:t>"append"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</w:t>
      </w:r>
      <w:proofErr w:type="gramStart"/>
      <w:r w:rsidRPr="003C29E4">
        <w:rPr>
          <w:rStyle w:val="HTMLCode"/>
          <w:rFonts w:ascii="Franklin Gothic Medium" w:hAnsi="Franklin Gothic Medium"/>
          <w:sz w:val="18"/>
          <w:szCs w:val="18"/>
        </w:rPr>
        <w:t>start(</w:t>
      </w:r>
      <w:proofErr w:type="gramEnd"/>
      <w:r w:rsidRPr="003C29E4">
        <w:rPr>
          <w:rStyle w:val="hljs-string"/>
          <w:rFonts w:ascii="Franklin Gothic Medium" w:hAnsi="Franklin Gothic Medium"/>
          <w:sz w:val="18"/>
          <w:szCs w:val="18"/>
        </w:rPr>
        <w:t>"/mnt/data/bronze/employee"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)  </w:t>
      </w:r>
      <w:r w:rsidRPr="003C29E4">
        <w:rPr>
          <w:rStyle w:val="hljs-comment"/>
          <w:rFonts w:ascii="Franklin Gothic Medium" w:hAnsi="Franklin Gothic Medium"/>
          <w:sz w:val="18"/>
          <w:szCs w:val="18"/>
        </w:rPr>
        <w:t># Bronze table path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>)</w:t>
      </w:r>
    </w:p>
    <w:p w:rsidR="003C29E4" w:rsidRDefault="003C29E4" w:rsidP="000F4F4F">
      <w:pPr>
        <w:rPr>
          <w:rFonts w:ascii="Franklin Gothic Medium" w:hAnsi="Franklin Gothic Medium"/>
          <w:sz w:val="20"/>
          <w:szCs w:val="20"/>
        </w:rPr>
      </w:pPr>
    </w:p>
    <w:p w:rsidR="00B629D1" w:rsidRDefault="00B629D1" w:rsidP="000F4F4F">
      <w:pPr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AutoLoader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A6E61" w:rsidTr="00B629D1">
        <w:tc>
          <w:tcPr>
            <w:tcW w:w="4621" w:type="dxa"/>
            <w:shd w:val="clear" w:color="auto" w:fill="FBE4D5" w:themeFill="accent2" w:themeFillTint="33"/>
            <w:vAlign w:val="center"/>
          </w:tcPr>
          <w:p w:rsidR="002A6E61" w:rsidRPr="002A6E61" w:rsidRDefault="00B629D1" w:rsidP="00B629D1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Config : Without Trigger</w:t>
            </w:r>
          </w:p>
        </w:tc>
        <w:tc>
          <w:tcPr>
            <w:tcW w:w="4621" w:type="dxa"/>
            <w:shd w:val="clear" w:color="auto" w:fill="FBE4D5" w:themeFill="accent2" w:themeFillTint="33"/>
            <w:vAlign w:val="center"/>
          </w:tcPr>
          <w:p w:rsidR="002A6E61" w:rsidRDefault="00B629D1" w:rsidP="00B629D1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Config : With Trigger</w:t>
            </w:r>
          </w:p>
        </w:tc>
      </w:tr>
      <w:tr w:rsidR="002A6E61" w:rsidTr="00B629D1">
        <w:tc>
          <w:tcPr>
            <w:tcW w:w="4621" w:type="dxa"/>
            <w:vAlign w:val="center"/>
          </w:tcPr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>df.writeStream \</w:t>
            </w:r>
          </w:p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 .format("delta") \</w:t>
            </w:r>
          </w:p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 .option("checkpointLocation", "/mnt/checkpoints/people") \</w:t>
            </w:r>
          </w:p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 .start("/mnt/data/delta/bronze_people")</w:t>
            </w:r>
          </w:p>
        </w:tc>
        <w:tc>
          <w:tcPr>
            <w:tcW w:w="4621" w:type="dxa"/>
            <w:vAlign w:val="center"/>
          </w:tcPr>
          <w:p w:rsidR="00B629D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</w:t>
            </w:r>
          </w:p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proofErr w:type="spellStart"/>
            <w:r w:rsidRPr="002A6E61">
              <w:rPr>
                <w:rFonts w:ascii="Franklin Gothic Medium" w:hAnsi="Franklin Gothic Medium"/>
                <w:sz w:val="18"/>
                <w:szCs w:val="18"/>
              </w:rPr>
              <w:t>df.writeStream</w:t>
            </w:r>
            <w:proofErr w:type="spellEnd"/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\</w:t>
            </w:r>
          </w:p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 .format("delta") \</w:t>
            </w:r>
          </w:p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 .option("checkpointLocation", "/mnt/checkpoints/people") \</w:t>
            </w:r>
          </w:p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 .trigger(processingTime="5 seconds") \</w:t>
            </w:r>
          </w:p>
          <w:p w:rsid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 .start("/mnt/data/delta/bronze_people")</w:t>
            </w:r>
          </w:p>
          <w:p w:rsidR="00B629D1" w:rsidRPr="002A6E61" w:rsidRDefault="00B629D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</w:p>
        </w:tc>
      </w:tr>
      <w:tr w:rsidR="002A6E61" w:rsidTr="00B629D1">
        <w:tc>
          <w:tcPr>
            <w:tcW w:w="4621" w:type="dxa"/>
            <w:vAlign w:val="center"/>
          </w:tcPr>
          <w:p w:rsidR="002A6E61" w:rsidRPr="002A6E61" w:rsidRDefault="002A6E61" w:rsidP="00B629D1">
            <w:pPr>
              <w:spacing w:before="100" w:beforeAutospacing="1" w:after="100" w:afterAutospacing="1"/>
              <w:outlineLvl w:val="2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6"/>
                <w:szCs w:val="16"/>
                <w:lang w:eastAsia="en-IN"/>
              </w:rPr>
            </w:pPr>
            <w:r w:rsidRPr="002A6E61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6"/>
                <w:szCs w:val="16"/>
                <w:lang w:eastAsia="en-IN"/>
              </w:rPr>
              <w:t>Behavior: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30"/>
              <w:gridCol w:w="3765"/>
            </w:tblGrid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Time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Action</w:t>
                  </w:r>
                </w:p>
              </w:tc>
            </w:tr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00:00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Spark sees </w:t>
                  </w:r>
                  <w:r w:rsidRPr="002A6E61">
                    <w:rPr>
                      <w:rFonts w:ascii="Franklin Gothic Medium" w:eastAsia="Times New Roman" w:hAnsi="Franklin Gothic Medium" w:cs="Courier New"/>
                      <w:kern w:val="0"/>
                      <w:sz w:val="16"/>
                      <w:szCs w:val="16"/>
                      <w:lang w:eastAsia="en-IN"/>
                    </w:rPr>
                    <w:t>people_1.csv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and processes it in 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batch 0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immediately</w:t>
                  </w:r>
                </w:p>
              </w:tc>
            </w:tr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00:03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Spark detects </w:t>
                  </w:r>
                  <w:r w:rsidRPr="002A6E61">
                    <w:rPr>
                      <w:rFonts w:ascii="Franklin Gothic Medium" w:eastAsia="Times New Roman" w:hAnsi="Franklin Gothic Medium" w:cs="Courier New"/>
                      <w:kern w:val="0"/>
                      <w:sz w:val="16"/>
                      <w:szCs w:val="16"/>
                      <w:lang w:eastAsia="en-IN"/>
                    </w:rPr>
                    <w:t>people_2.csv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and runs 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batch 1</w:t>
                  </w:r>
                </w:p>
              </w:tc>
            </w:tr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00:06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Spark sees </w:t>
                  </w:r>
                  <w:r w:rsidRPr="002A6E61">
                    <w:rPr>
                      <w:rFonts w:ascii="Franklin Gothic Medium" w:eastAsia="Times New Roman" w:hAnsi="Franklin Gothic Medium" w:cs="Courier New"/>
                      <w:kern w:val="0"/>
                      <w:sz w:val="16"/>
                      <w:szCs w:val="16"/>
                      <w:lang w:eastAsia="en-IN"/>
                    </w:rPr>
                    <w:t>people_3.csv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and starts 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batch 2</w:t>
                  </w:r>
                </w:p>
              </w:tc>
            </w:tr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...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Spark polls continuously with 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no delay</w:t>
                  </w:r>
                </w:p>
              </w:tc>
            </w:tr>
          </w:tbl>
          <w:p w:rsidR="002A6E61" w:rsidRPr="002A6E61" w:rsidRDefault="002A6E61" w:rsidP="00B629D1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</w:tc>
        <w:tc>
          <w:tcPr>
            <w:tcW w:w="4621" w:type="dxa"/>
            <w:vAlign w:val="center"/>
          </w:tcPr>
          <w:p w:rsidR="002A6E61" w:rsidRPr="002A6E61" w:rsidRDefault="002A6E61" w:rsidP="00B629D1">
            <w:pPr>
              <w:pStyle w:val="Heading3"/>
              <w:rPr>
                <w:rFonts w:ascii="Franklin Gothic Medium" w:hAnsi="Franklin Gothic Medium"/>
                <w:sz w:val="16"/>
                <w:szCs w:val="16"/>
              </w:rPr>
            </w:pPr>
            <w:r w:rsidRPr="002A6E61">
              <w:rPr>
                <w:rFonts w:ascii="Franklin Gothic Medium" w:hAnsi="Franklin Gothic Medium"/>
                <w:sz w:val="16"/>
                <w:szCs w:val="16"/>
              </w:rPr>
              <w:t xml:space="preserve"> Behavior: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30"/>
              <w:gridCol w:w="3765"/>
            </w:tblGrid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Time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Action</w:t>
                  </w:r>
                </w:p>
              </w:tc>
            </w:tr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00:00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Spark sees </w:t>
                  </w:r>
                  <w:r w:rsidRPr="002A6E61">
                    <w:rPr>
                      <w:rFonts w:ascii="Franklin Gothic Medium" w:eastAsia="Times New Roman" w:hAnsi="Franklin Gothic Medium" w:cs="Courier New"/>
                      <w:kern w:val="0"/>
                      <w:sz w:val="16"/>
                      <w:szCs w:val="16"/>
                      <w:lang w:eastAsia="en-IN"/>
                    </w:rPr>
                    <w:t>people_1.csv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and starts 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batch 0</w:t>
                  </w:r>
                </w:p>
              </w:tc>
            </w:tr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00:05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No new files → batch runs, nothing processed</w:t>
                  </w:r>
                </w:p>
              </w:tc>
            </w:tr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00:10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Sees </w:t>
                  </w:r>
                  <w:r w:rsidRPr="002A6E61">
                    <w:rPr>
                      <w:rFonts w:ascii="Franklin Gothic Medium" w:eastAsia="Times New Roman" w:hAnsi="Franklin Gothic Medium" w:cs="Courier New"/>
                      <w:kern w:val="0"/>
                      <w:sz w:val="16"/>
                      <w:szCs w:val="16"/>
                      <w:lang w:eastAsia="en-IN"/>
                    </w:rPr>
                    <w:t>people_2.csv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and </w:t>
                  </w:r>
                  <w:r w:rsidRPr="002A6E61">
                    <w:rPr>
                      <w:rFonts w:ascii="Franklin Gothic Medium" w:eastAsia="Times New Roman" w:hAnsi="Franklin Gothic Medium" w:cs="Courier New"/>
                      <w:kern w:val="0"/>
                      <w:sz w:val="16"/>
                      <w:szCs w:val="16"/>
                      <w:lang w:eastAsia="en-IN"/>
                    </w:rPr>
                    <w:t>people_3.csv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(if they arrived) → 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batch 1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processes them together</w:t>
                  </w:r>
                </w:p>
              </w:tc>
            </w:tr>
          </w:tbl>
          <w:p w:rsidR="002A6E61" w:rsidRPr="002A6E61" w:rsidRDefault="002A6E61" w:rsidP="00B629D1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</w:tc>
      </w:tr>
      <w:tr w:rsidR="002A6E61" w:rsidTr="00B629D1">
        <w:tc>
          <w:tcPr>
            <w:tcW w:w="4621" w:type="dxa"/>
            <w:vAlign w:val="center"/>
          </w:tcPr>
          <w:p w:rsidR="00B629D1" w:rsidRDefault="00B629D1" w:rsidP="00B629D1">
            <w:pPr>
              <w:spacing w:before="100" w:beforeAutospacing="1" w:after="100" w:afterAutospacing="1"/>
              <w:outlineLvl w:val="2"/>
              <w:rPr>
                <w:rFonts w:ascii="Franklin Gothic Medium" w:eastAsia="MS Gothic" w:hAnsi="MS Gothic" w:cs="MS Gothic"/>
                <w:sz w:val="16"/>
                <w:szCs w:val="16"/>
              </w:rPr>
            </w:pPr>
          </w:p>
          <w:p w:rsidR="002A6E61" w:rsidRDefault="002A6E61" w:rsidP="00B629D1">
            <w:pPr>
              <w:spacing w:before="100" w:beforeAutospacing="1" w:after="100" w:afterAutospacing="1"/>
              <w:outlineLvl w:val="2"/>
              <w:rPr>
                <w:rStyle w:val="Strong"/>
                <w:rFonts w:ascii="Franklin Gothic Medium" w:hAnsi="Franklin Gothic Medium"/>
                <w:sz w:val="16"/>
                <w:szCs w:val="16"/>
              </w:rPr>
            </w:pPr>
            <w:r w:rsidRPr="002A6E61">
              <w:rPr>
                <w:rFonts w:ascii="Franklin Gothic Medium" w:eastAsia="MS Gothic" w:hAnsi="MS Gothic" w:cs="MS Gothic"/>
                <w:sz w:val="16"/>
                <w:szCs w:val="16"/>
              </w:rPr>
              <w:t>➡</w:t>
            </w:r>
            <w:r w:rsidRPr="002A6E61">
              <w:rPr>
                <w:rStyle w:val="Strong"/>
                <w:rFonts w:ascii="Franklin Gothic Medium" w:hAnsi="Franklin Gothic Medium"/>
                <w:sz w:val="16"/>
                <w:szCs w:val="16"/>
              </w:rPr>
              <w:t>3 batches for 3 files</w:t>
            </w:r>
            <w:r w:rsidRPr="002A6E61">
              <w:rPr>
                <w:rFonts w:ascii="Franklin Gothic Medium" w:hAnsi="Franklin Gothic Medium"/>
                <w:sz w:val="16"/>
                <w:szCs w:val="16"/>
              </w:rPr>
              <w:br/>
            </w:r>
            <w:r w:rsidRPr="002A6E61">
              <w:rPr>
                <w:rFonts w:ascii="Franklin Gothic Medium" w:eastAsia="MS Gothic" w:hAnsi="MS Gothic" w:cs="MS Gothic"/>
                <w:sz w:val="16"/>
                <w:szCs w:val="16"/>
              </w:rPr>
              <w:t>➡</w:t>
            </w:r>
            <w:r w:rsidRPr="002A6E61">
              <w:rPr>
                <w:rFonts w:ascii="Franklin Gothic Medium" w:hAnsi="Franklin Gothic Medium"/>
                <w:sz w:val="16"/>
                <w:szCs w:val="16"/>
              </w:rPr>
              <w:t xml:space="preserve">Latency = </w:t>
            </w:r>
            <w:r w:rsidRPr="002A6E61">
              <w:rPr>
                <w:rStyle w:val="Strong"/>
                <w:rFonts w:ascii="Franklin Gothic Medium" w:hAnsi="Franklin Gothic Medium"/>
                <w:sz w:val="16"/>
                <w:szCs w:val="16"/>
              </w:rPr>
              <w:t>as fast as Spark can respond</w:t>
            </w:r>
          </w:p>
          <w:p w:rsidR="00B629D1" w:rsidRPr="002A6E61" w:rsidRDefault="00B629D1" w:rsidP="00B629D1">
            <w:pPr>
              <w:spacing w:before="100" w:beforeAutospacing="1" w:after="100" w:afterAutospacing="1"/>
              <w:outlineLvl w:val="2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6"/>
                <w:szCs w:val="16"/>
                <w:lang w:eastAsia="en-IN"/>
              </w:rPr>
            </w:pPr>
          </w:p>
        </w:tc>
        <w:tc>
          <w:tcPr>
            <w:tcW w:w="4621" w:type="dxa"/>
            <w:vAlign w:val="center"/>
          </w:tcPr>
          <w:p w:rsidR="00B629D1" w:rsidRDefault="00B629D1" w:rsidP="00B629D1">
            <w:pPr>
              <w:rPr>
                <w:rFonts w:ascii="Franklin Gothic Medium" w:eastAsia="MS Gothic" w:hAnsi="MS Gothic" w:cs="MS Gothic"/>
                <w:sz w:val="16"/>
                <w:szCs w:val="16"/>
              </w:rPr>
            </w:pPr>
          </w:p>
          <w:p w:rsidR="00B629D1" w:rsidRDefault="00B629D1" w:rsidP="00B629D1">
            <w:pPr>
              <w:rPr>
                <w:rFonts w:ascii="Franklin Gothic Medium" w:eastAsia="MS Gothic" w:hAnsi="MS Gothic" w:cs="MS Gothic"/>
                <w:sz w:val="16"/>
                <w:szCs w:val="16"/>
              </w:rPr>
            </w:pPr>
          </w:p>
          <w:p w:rsidR="002A6E61" w:rsidRDefault="002A6E61" w:rsidP="00B629D1">
            <w:pPr>
              <w:rPr>
                <w:rStyle w:val="Strong"/>
                <w:rFonts w:ascii="Franklin Gothic Medium" w:hAnsi="Franklin Gothic Medium"/>
                <w:sz w:val="16"/>
                <w:szCs w:val="16"/>
              </w:rPr>
            </w:pPr>
            <w:r w:rsidRPr="002A6E61">
              <w:rPr>
                <w:rFonts w:ascii="Franklin Gothic Medium" w:eastAsia="MS Gothic" w:hAnsi="MS Gothic" w:cs="MS Gothic"/>
                <w:sz w:val="16"/>
                <w:szCs w:val="16"/>
              </w:rPr>
              <w:t>➡</w:t>
            </w:r>
            <w:r w:rsidRPr="002A6E61">
              <w:rPr>
                <w:rStyle w:val="Strong"/>
                <w:rFonts w:ascii="Franklin Gothic Medium" w:hAnsi="Franklin Gothic Medium"/>
                <w:sz w:val="16"/>
                <w:szCs w:val="16"/>
              </w:rPr>
              <w:t>Only 2 batches for 3 files</w:t>
            </w:r>
            <w:r w:rsidRPr="002A6E61">
              <w:rPr>
                <w:rFonts w:ascii="Franklin Gothic Medium" w:hAnsi="Franklin Gothic Medium"/>
                <w:sz w:val="16"/>
                <w:szCs w:val="16"/>
              </w:rPr>
              <w:br/>
            </w:r>
            <w:r w:rsidRPr="002A6E61">
              <w:rPr>
                <w:rFonts w:ascii="Franklin Gothic Medium" w:eastAsia="MS Gothic" w:hAnsi="MS Gothic" w:cs="MS Gothic"/>
                <w:sz w:val="16"/>
                <w:szCs w:val="16"/>
              </w:rPr>
              <w:t>➡</w:t>
            </w:r>
            <w:r w:rsidRPr="002A6E61">
              <w:rPr>
                <w:rFonts w:ascii="Franklin Gothic Medium" w:hAnsi="Franklin Gothic Medium"/>
                <w:sz w:val="16"/>
                <w:szCs w:val="16"/>
              </w:rPr>
              <w:t xml:space="preserve">Latency = </w:t>
            </w:r>
            <w:r w:rsidRPr="002A6E61">
              <w:rPr>
                <w:rStyle w:val="Strong"/>
                <w:rFonts w:ascii="Franklin Gothic Medium" w:hAnsi="Franklin Gothic Medium"/>
                <w:sz w:val="16"/>
                <w:szCs w:val="16"/>
              </w:rPr>
              <w:t>bounded by 5-second interval</w:t>
            </w:r>
            <w:r w:rsidR="00B629D1">
              <w:rPr>
                <w:rStyle w:val="Strong"/>
                <w:rFonts w:ascii="Franklin Gothic Medium" w:hAnsi="Franklin Gothic Medium"/>
                <w:sz w:val="16"/>
                <w:szCs w:val="16"/>
              </w:rPr>
              <w:t xml:space="preserve"> </w:t>
            </w:r>
          </w:p>
          <w:p w:rsidR="00B629D1" w:rsidRPr="002A6E61" w:rsidRDefault="00B629D1" w:rsidP="00B629D1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</w:tc>
      </w:tr>
      <w:tr w:rsidR="00B629D1" w:rsidTr="00B629D1">
        <w:tc>
          <w:tcPr>
            <w:tcW w:w="9242" w:type="dxa"/>
            <w:gridSpan w:val="2"/>
            <w:vAlign w:val="center"/>
          </w:tcPr>
          <w:p w:rsidR="00B629D1" w:rsidRPr="00B629D1" w:rsidRDefault="00B629D1" w:rsidP="00B629D1">
            <w:pPr>
              <w:pStyle w:val="Heading2"/>
              <w:outlineLvl w:val="1"/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Fonts w:ascii="Franklin Gothic Medium" w:eastAsia="MS Gothic" w:hAnsi="Franklin Gothic Medium" w:cs="MS Gothic"/>
                <w:sz w:val="16"/>
                <w:szCs w:val="16"/>
              </w:rPr>
              <w:lastRenderedPageBreak/>
              <w:t xml:space="preserve"> </w:t>
            </w:r>
            <w:r w:rsidRPr="00B629D1">
              <w:rPr>
                <w:rFonts w:ascii="Franklin Gothic Medium" w:hAnsi="Franklin Gothic Medium"/>
                <w:sz w:val="18"/>
                <w:szCs w:val="18"/>
              </w:rPr>
              <w:t>Comparison Table</w:t>
            </w:r>
          </w:p>
          <w:p w:rsidR="00B629D1" w:rsidRPr="00B629D1" w:rsidRDefault="00B629D1" w:rsidP="00B629D1"/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1848"/>
              <w:gridCol w:w="2355"/>
              <w:gridCol w:w="2913"/>
            </w:tblGrid>
            <w:tr w:rsidR="00B629D1" w:rsidRPr="00B629D1" w:rsidTr="00B629D1">
              <w:trPr>
                <w:trHeight w:val="340"/>
                <w:jc w:val="center"/>
              </w:trPr>
              <w:tc>
                <w:tcPr>
                  <w:tcW w:w="0" w:type="auto"/>
                  <w:shd w:val="clear" w:color="auto" w:fill="FBE4D5" w:themeFill="accent2" w:themeFillTint="33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b/>
                      <w:bCs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b/>
                      <w:bCs/>
                      <w:sz w:val="18"/>
                      <w:szCs w:val="18"/>
                    </w:rPr>
                    <w:t>Feature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b/>
                      <w:bCs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b/>
                      <w:bCs/>
                      <w:sz w:val="18"/>
                      <w:szCs w:val="18"/>
                    </w:rPr>
                    <w:t>Without Trigger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b/>
                      <w:bCs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b/>
                      <w:bCs/>
                      <w:sz w:val="18"/>
                      <w:szCs w:val="18"/>
                    </w:rPr>
                    <w:t xml:space="preserve">With </w:t>
                  </w:r>
                  <w:r w:rsidRPr="00B629D1">
                    <w:rPr>
                      <w:rStyle w:val="HTMLCode"/>
                      <w:rFonts w:ascii="Franklin Gothic Medium" w:eastAsiaTheme="minorHAnsi" w:hAnsi="Franklin Gothic Medium"/>
                      <w:b/>
                      <w:bCs/>
                      <w:sz w:val="18"/>
                      <w:szCs w:val="18"/>
                    </w:rPr>
                    <w:t>.trigger(processingTime="5s")</w:t>
                  </w:r>
                </w:p>
              </w:tc>
            </w:tr>
            <w:tr w:rsidR="00B629D1" w:rsidRPr="00B629D1" w:rsidTr="00B629D1">
              <w:trPr>
                <w:trHeight w:val="34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Trigger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Default (as fast as possible)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Fixed 5-second interval</w:t>
                  </w:r>
                </w:p>
              </w:tc>
            </w:tr>
            <w:tr w:rsidR="00B629D1" w:rsidRPr="00B629D1" w:rsidTr="00B629D1">
              <w:trPr>
                <w:trHeight w:val="34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Batch Count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3 batches (1 per file)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2 batches (grouped by time)</w:t>
                  </w:r>
                </w:p>
              </w:tc>
            </w:tr>
            <w:tr w:rsidR="00B629D1" w:rsidRPr="00B629D1" w:rsidTr="00B629D1">
              <w:trPr>
                <w:trHeight w:val="34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Latency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Lower (real-time)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Medium (5s delay max)</w:t>
                  </w:r>
                </w:p>
              </w:tc>
            </w:tr>
            <w:tr w:rsidR="00B629D1" w:rsidRPr="00B629D1" w:rsidTr="00B629D1">
              <w:trPr>
                <w:trHeight w:val="34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Resource Efficiency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High CPU usage per file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More efficient grouping</w:t>
                  </w:r>
                </w:p>
              </w:tc>
            </w:tr>
            <w:tr w:rsidR="00B629D1" w:rsidRPr="00B629D1" w:rsidTr="00B629D1">
              <w:trPr>
                <w:trHeight w:val="34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Control over behavior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 w:cs="Times New Roman"/>
                      <w:sz w:val="18"/>
                      <w:szCs w:val="18"/>
                    </w:rPr>
                    <w:t>N</w:t>
                  </w: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 w:cs="Times New Roman"/>
                      <w:sz w:val="18"/>
                      <w:szCs w:val="18"/>
                    </w:rPr>
                    <w:t>Ye</w:t>
                  </w: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s</w:t>
                  </w:r>
                </w:p>
              </w:tc>
            </w:tr>
            <w:tr w:rsidR="00B629D1" w:rsidRPr="00B629D1" w:rsidTr="00B629D1">
              <w:trPr>
                <w:trHeight w:val="34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Use in Production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 w:cs="Times New Roman"/>
                      <w:sz w:val="18"/>
                      <w:szCs w:val="18"/>
                    </w:rPr>
                    <w:t>Can be noisy / expensiv</w:t>
                  </w: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 w:cs="Times New Roman"/>
                      <w:sz w:val="18"/>
                      <w:szCs w:val="18"/>
                    </w:rPr>
                    <w:t>More predictab</w:t>
                  </w: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l</w:t>
                  </w:r>
                  <w:r>
                    <w:rPr>
                      <w:rFonts w:ascii="Franklin Gothic Medium" w:hAnsi="Franklin Gothic Medium"/>
                      <w:sz w:val="18"/>
                      <w:szCs w:val="18"/>
                    </w:rPr>
                    <w:t>e</w:t>
                  </w:r>
                </w:p>
              </w:tc>
            </w:tr>
          </w:tbl>
          <w:p w:rsidR="00B629D1" w:rsidRPr="002A6E61" w:rsidRDefault="00B629D1" w:rsidP="00B629D1">
            <w:pPr>
              <w:rPr>
                <w:rFonts w:ascii="Franklin Gothic Medium" w:eastAsia="MS Gothic" w:hAnsi="MS Gothic" w:cs="MS Gothic"/>
                <w:sz w:val="16"/>
                <w:szCs w:val="16"/>
              </w:rPr>
            </w:pPr>
          </w:p>
        </w:tc>
      </w:tr>
      <w:tr w:rsidR="00B629D1" w:rsidTr="00B629D1">
        <w:tc>
          <w:tcPr>
            <w:tcW w:w="9242" w:type="dxa"/>
            <w:gridSpan w:val="2"/>
            <w:vAlign w:val="center"/>
          </w:tcPr>
          <w:p w:rsidR="00B629D1" w:rsidRPr="00B629D1" w:rsidRDefault="00B629D1" w:rsidP="00B629D1">
            <w:pPr>
              <w:pStyle w:val="Heading2"/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Fonts w:ascii="Franklin Gothic Medium" w:hAnsi="Franklin Gothic Medium"/>
                <w:sz w:val="18"/>
                <w:szCs w:val="18"/>
              </w:rPr>
              <w:t>Summary</w:t>
            </w:r>
          </w:p>
          <w:p w:rsidR="00B629D1" w:rsidRPr="00B629D1" w:rsidRDefault="00B629D1" w:rsidP="00B629D1">
            <w:pPr>
              <w:pStyle w:val="NormalWeb"/>
              <w:numPr>
                <w:ilvl w:val="0"/>
                <w:numId w:val="6"/>
              </w:numPr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Style w:val="Strong"/>
                <w:rFonts w:ascii="Franklin Gothic Medium" w:hAnsi="Franklin Gothic Medium"/>
                <w:sz w:val="18"/>
                <w:szCs w:val="18"/>
              </w:rPr>
              <w:t xml:space="preserve">Without </w:t>
            </w:r>
            <w:r w:rsidRPr="00B629D1">
              <w:rPr>
                <w:rStyle w:val="HTMLCode"/>
                <w:rFonts w:ascii="Franklin Gothic Medium" w:hAnsi="Franklin Gothic Medium"/>
                <w:b/>
                <w:bCs/>
                <w:sz w:val="18"/>
                <w:szCs w:val="18"/>
              </w:rPr>
              <w:t>.trigger()</w:t>
            </w:r>
            <w:r w:rsidRPr="00B629D1">
              <w:rPr>
                <w:rFonts w:ascii="Franklin Gothic Medium" w:hAnsi="Franklin Gothic Medium"/>
                <w:sz w:val="18"/>
                <w:szCs w:val="18"/>
              </w:rPr>
              <w:t xml:space="preserve"> = lower latency, high responsiveness, but may create too many small batches.</w:t>
            </w:r>
          </w:p>
          <w:p w:rsidR="00B629D1" w:rsidRPr="00B629D1" w:rsidRDefault="00B629D1" w:rsidP="00B629D1">
            <w:pPr>
              <w:pStyle w:val="NormalWeb"/>
              <w:numPr>
                <w:ilvl w:val="0"/>
                <w:numId w:val="6"/>
              </w:numPr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Style w:val="Strong"/>
                <w:rFonts w:ascii="Franklin Gothic Medium" w:hAnsi="Franklin Gothic Medium"/>
                <w:sz w:val="18"/>
                <w:szCs w:val="18"/>
              </w:rPr>
              <w:t xml:space="preserve">With </w:t>
            </w:r>
            <w:r w:rsidRPr="00B629D1">
              <w:rPr>
                <w:rStyle w:val="HTMLCode"/>
                <w:rFonts w:ascii="Franklin Gothic Medium" w:hAnsi="Franklin Gothic Medium"/>
                <w:b/>
                <w:bCs/>
                <w:sz w:val="18"/>
                <w:szCs w:val="18"/>
              </w:rPr>
              <w:t>.trigger()</w:t>
            </w:r>
            <w:r w:rsidRPr="00B629D1">
              <w:rPr>
                <w:rFonts w:ascii="Franklin Gothic Medium" w:hAnsi="Franklin Gothic Medium"/>
                <w:sz w:val="18"/>
                <w:szCs w:val="18"/>
              </w:rPr>
              <w:t xml:space="preserve"> = more control, better performance, lower cost at scale.</w:t>
            </w:r>
          </w:p>
          <w:p w:rsidR="00B629D1" w:rsidRPr="00B629D1" w:rsidRDefault="00B629D1" w:rsidP="00B629D1">
            <w:pPr>
              <w:pStyle w:val="NormalWeb"/>
              <w:numPr>
                <w:ilvl w:val="0"/>
                <w:numId w:val="6"/>
              </w:numPr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Fonts w:ascii="Franklin Gothic Medium" w:hAnsi="Franklin Gothic Medium"/>
                <w:sz w:val="18"/>
                <w:szCs w:val="18"/>
              </w:rPr>
              <w:t>Choose based on:</w:t>
            </w:r>
          </w:p>
          <w:p w:rsidR="00B629D1" w:rsidRPr="00B629D1" w:rsidRDefault="00B629D1" w:rsidP="00B629D1">
            <w:pPr>
              <w:pStyle w:val="NormalWeb"/>
              <w:numPr>
                <w:ilvl w:val="1"/>
                <w:numId w:val="6"/>
              </w:numPr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Style w:val="Strong"/>
                <w:rFonts w:ascii="Franklin Gothic Medium" w:hAnsi="Franklin Gothic Medium"/>
                <w:sz w:val="18"/>
                <w:szCs w:val="18"/>
              </w:rPr>
              <w:t>Latency sensitivity</w:t>
            </w:r>
            <w:r w:rsidRPr="00B629D1">
              <w:rPr>
                <w:rFonts w:ascii="Franklin Gothic Medium" w:hAnsi="Franklin Gothic Medium"/>
                <w:sz w:val="18"/>
                <w:szCs w:val="18"/>
              </w:rPr>
              <w:t xml:space="preserve"> (alerts? dashboards?)</w:t>
            </w:r>
          </w:p>
          <w:p w:rsidR="00B629D1" w:rsidRPr="00B629D1" w:rsidRDefault="00B629D1" w:rsidP="00B629D1">
            <w:pPr>
              <w:pStyle w:val="NormalWeb"/>
              <w:numPr>
                <w:ilvl w:val="1"/>
                <w:numId w:val="6"/>
              </w:numPr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Style w:val="Strong"/>
                <w:rFonts w:ascii="Franklin Gothic Medium" w:hAnsi="Franklin Gothic Medium"/>
                <w:sz w:val="18"/>
                <w:szCs w:val="18"/>
              </w:rPr>
              <w:t>Cost and throughput</w:t>
            </w:r>
          </w:p>
          <w:p w:rsidR="00B629D1" w:rsidRPr="00B629D1" w:rsidRDefault="00B629D1" w:rsidP="00B629D1">
            <w:pPr>
              <w:pStyle w:val="NormalWeb"/>
              <w:numPr>
                <w:ilvl w:val="1"/>
                <w:numId w:val="6"/>
              </w:numPr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Style w:val="Strong"/>
                <w:rFonts w:ascii="Franklin Gothic Medium" w:hAnsi="Franklin Gothic Medium"/>
                <w:sz w:val="18"/>
                <w:szCs w:val="18"/>
              </w:rPr>
              <w:t>File arrival pattern</w:t>
            </w:r>
          </w:p>
          <w:p w:rsidR="00B629D1" w:rsidRDefault="00B629D1" w:rsidP="00B629D1">
            <w:pPr>
              <w:rPr>
                <w:rFonts w:ascii="Franklin Gothic Medium" w:eastAsia="MS Gothic" w:hAnsi="MS Gothic" w:cs="MS Gothic"/>
                <w:sz w:val="16"/>
                <w:szCs w:val="16"/>
              </w:rPr>
            </w:pPr>
          </w:p>
        </w:tc>
      </w:tr>
    </w:tbl>
    <w:p w:rsidR="002A6E61" w:rsidRDefault="002A6E61" w:rsidP="000F4F4F">
      <w:pPr>
        <w:rPr>
          <w:rFonts w:ascii="Franklin Gothic Medium" w:hAnsi="Franklin Gothic Medium"/>
          <w:sz w:val="20"/>
          <w:szCs w:val="20"/>
        </w:rPr>
      </w:pPr>
    </w:p>
    <w:p w:rsidR="000F6F96" w:rsidRPr="000F6F96" w:rsidRDefault="000F6F96" w:rsidP="000F4F4F">
      <w:pPr>
        <w:rPr>
          <w:rFonts w:ascii="Franklin Gothic Medium" w:hAnsi="Franklin Gothic Medium"/>
          <w:sz w:val="20"/>
          <w:szCs w:val="20"/>
        </w:rPr>
      </w:pPr>
      <w:r w:rsidRPr="000F6F96">
        <w:rPr>
          <w:rFonts w:ascii="Franklin Gothic Medium" w:hAnsi="Franklin Gothic Medium"/>
          <w:sz w:val="20"/>
          <w:szCs w:val="20"/>
        </w:rPr>
        <w:t>Final Note:</w:t>
      </w:r>
    </w:p>
    <w:p w:rsidR="000F6F96" w:rsidRPr="000F6F96" w:rsidRDefault="000F6F96" w:rsidP="000F4F4F">
      <w:pPr>
        <w:rPr>
          <w:rFonts w:ascii="Franklin Gothic Medium" w:hAnsi="Franklin Gothic Medium"/>
          <w:sz w:val="20"/>
          <w:szCs w:val="20"/>
        </w:rPr>
      </w:pPr>
      <w:r w:rsidRPr="000F6F96">
        <w:rPr>
          <w:rStyle w:val="Strong"/>
          <w:rFonts w:ascii="Franklin Gothic Medium" w:hAnsi="Franklin Gothic Medium"/>
          <w:sz w:val="20"/>
          <w:szCs w:val="20"/>
        </w:rPr>
        <w:t>Auto Loader</w:t>
      </w:r>
      <w:r w:rsidRPr="000F6F96">
        <w:rPr>
          <w:rFonts w:ascii="Franklin Gothic Medium" w:hAnsi="Franklin Gothic Medium"/>
          <w:sz w:val="20"/>
          <w:szCs w:val="20"/>
        </w:rPr>
        <w:t xml:space="preserve"> = smart, incremental ingestion from cloud storage with schema management and fault tolerance built-in. It's the recommended way to build the </w:t>
      </w:r>
      <w:r w:rsidRPr="000F6F96">
        <w:rPr>
          <w:rStyle w:val="Strong"/>
          <w:rFonts w:ascii="Franklin Gothic Medium" w:hAnsi="Franklin Gothic Medium"/>
          <w:sz w:val="20"/>
          <w:szCs w:val="20"/>
        </w:rPr>
        <w:t>Bronze layer</w:t>
      </w:r>
      <w:r w:rsidRPr="000F6F96">
        <w:rPr>
          <w:rFonts w:ascii="Franklin Gothic Medium" w:hAnsi="Franklin Gothic Medium"/>
          <w:sz w:val="20"/>
          <w:szCs w:val="20"/>
        </w:rPr>
        <w:t xml:space="preserve"> in modern data lakehouses using Delta Lake.</w:t>
      </w:r>
    </w:p>
    <w:sectPr w:rsidR="000F6F96" w:rsidRPr="000F6F96" w:rsidSect="003C29E4">
      <w:pgSz w:w="11906" w:h="16838"/>
      <w:pgMar w:top="1440" w:right="1440" w:bottom="1440" w:left="1440" w:header="708" w:footer="708" w:gutter="0"/>
      <w:pgBorders w:offsetFrom="page">
        <w:top w:val="single" w:sz="4" w:space="24" w:color="F4B083" w:themeColor="accent2" w:themeTint="99"/>
        <w:left w:val="single" w:sz="4" w:space="24" w:color="F4B083" w:themeColor="accent2" w:themeTint="99"/>
        <w:bottom w:val="single" w:sz="4" w:space="24" w:color="F4B083" w:themeColor="accent2" w:themeTint="99"/>
        <w:right w:val="single" w:sz="4" w:space="24" w:color="F4B083" w:themeColor="accent2" w:themeTint="99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26910"/>
    <w:multiLevelType w:val="hybridMultilevel"/>
    <w:tmpl w:val="CFFC9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D2EDA"/>
    <w:multiLevelType w:val="hybridMultilevel"/>
    <w:tmpl w:val="3070B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885AD3"/>
    <w:multiLevelType w:val="multilevel"/>
    <w:tmpl w:val="46C4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3E3059"/>
    <w:multiLevelType w:val="multilevel"/>
    <w:tmpl w:val="0638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AA3EB8"/>
    <w:multiLevelType w:val="multilevel"/>
    <w:tmpl w:val="BFEE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90669C"/>
    <w:multiLevelType w:val="multilevel"/>
    <w:tmpl w:val="75E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F4F4F"/>
    <w:rsid w:val="000F4F4F"/>
    <w:rsid w:val="000F6F96"/>
    <w:rsid w:val="002A6E61"/>
    <w:rsid w:val="003C29E4"/>
    <w:rsid w:val="00B629D1"/>
    <w:rsid w:val="00BF206B"/>
    <w:rsid w:val="00C03F5F"/>
    <w:rsid w:val="00E21BBB"/>
    <w:rsid w:val="00E767BC"/>
    <w:rsid w:val="00ED2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4F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4F4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F4F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4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4F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F4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0F4F4F"/>
  </w:style>
  <w:style w:type="character" w:customStyle="1" w:styleId="hljs-punctuation">
    <w:name w:val="hljs-punctuation"/>
    <w:basedOn w:val="DefaultParagraphFont"/>
    <w:rsid w:val="000F4F4F"/>
  </w:style>
  <w:style w:type="character" w:customStyle="1" w:styleId="hljs-string">
    <w:name w:val="hljs-string"/>
    <w:basedOn w:val="DefaultParagraphFont"/>
    <w:rsid w:val="000F4F4F"/>
  </w:style>
  <w:style w:type="paragraph" w:styleId="ListParagraph">
    <w:name w:val="List Paragraph"/>
    <w:basedOn w:val="Normal"/>
    <w:uiPriority w:val="34"/>
    <w:qFormat/>
    <w:rsid w:val="000F4F4F"/>
    <w:pPr>
      <w:ind w:left="720"/>
      <w:contextualSpacing/>
    </w:pPr>
  </w:style>
  <w:style w:type="table" w:styleId="TableGrid">
    <w:name w:val="Table Grid"/>
    <w:basedOn w:val="TableNormal"/>
    <w:uiPriority w:val="39"/>
    <w:rsid w:val="000F4F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C29E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ljs-keyword">
    <w:name w:val="hljs-keyword"/>
    <w:basedOn w:val="DefaultParagraphFont"/>
    <w:rsid w:val="003C29E4"/>
  </w:style>
  <w:style w:type="character" w:customStyle="1" w:styleId="hljs-comment">
    <w:name w:val="hljs-comment"/>
    <w:basedOn w:val="DefaultParagraphFont"/>
    <w:rsid w:val="003C29E4"/>
  </w:style>
  <w:style w:type="character" w:customStyle="1" w:styleId="hljs-builtin">
    <w:name w:val="hljs-built_in"/>
    <w:basedOn w:val="DefaultParagraphFont"/>
    <w:rsid w:val="003C29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4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4</cp:revision>
  <dcterms:created xsi:type="dcterms:W3CDTF">2025-07-08T00:05:00Z</dcterms:created>
  <dcterms:modified xsi:type="dcterms:W3CDTF">2025-07-08T00:37:00Z</dcterms:modified>
</cp:coreProperties>
</file>