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BA" w:rsidRPr="00387312" w:rsidRDefault="00387312" w:rsidP="00D2306C">
      <w:pPr>
        <w:jc w:val="center"/>
        <w:rPr>
          <w:rFonts w:ascii="Baloo" w:eastAsia="Arial Unicode MS" w:hAnsi="Baloo" w:cs="Baloo"/>
          <w:b/>
          <w:bCs/>
          <w:color w:val="000000" w:themeColor="text1"/>
          <w:sz w:val="24"/>
          <w:szCs w:val="24"/>
        </w:rPr>
      </w:pPr>
      <w:r w:rsidRPr="00387312">
        <w:rPr>
          <w:rFonts w:ascii="Baloo" w:hAnsi="Baloo" w:cs="Baloo"/>
          <w:sz w:val="24"/>
          <w:szCs w:val="24"/>
        </w:rPr>
        <w:t>Catching Data Drift Before It Hurts: DLT Testing for Real-Time Campaign Alerts</w:t>
      </w: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  <w:sz w:val="20"/>
          <w:szCs w:val="20"/>
        </w:rPr>
      </w:pPr>
      <w:r w:rsidRPr="002A5DC3">
        <w:rPr>
          <w:rFonts w:ascii="Franklin Gothic Medium" w:hAnsi="Franklin Gothic Medium"/>
        </w:rPr>
        <w:pict>
          <v:rect id="_x0000_i1025" style="width:451.3pt;height:1.5pt" o:hralign="center" o:hrstd="t" o:hrnoshade="t" o:hr="t" fillcolor="#c45911 [2405]" stroked="f"/>
        </w:pict>
      </w:r>
    </w:p>
    <w:p w:rsidR="00FA5F7F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hAnsi="Franklin Gothic Medium"/>
        </w:rPr>
      </w:pPr>
      <w:r>
        <w:rPr>
          <w:rFonts w:ascii="Baloo" w:eastAsia="Times New Roman" w:hAnsi="Baloo" w:cs="Baloo"/>
          <w:b/>
          <w:bCs/>
          <w:kern w:val="0"/>
          <w:lang w:eastAsia="en-IN"/>
        </w:rPr>
        <w:t xml:space="preserve">Objective: </w:t>
      </w:r>
      <w:r w:rsidRPr="00380991">
        <w:rPr>
          <w:rFonts w:ascii="Franklin Gothic Medium" w:hAnsi="Franklin Gothic Medium"/>
        </w:rPr>
        <w:t xml:space="preserve">Delta Live Tables (DLT) testing plays a crucial role in ensuring data quality for user engagement alerts on campaign performance. </w:t>
      </w:r>
    </w:p>
    <w:p w:rsidR="00FA5F7F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hAnsi="Franklin Gothic Medium"/>
        </w:rPr>
      </w:pPr>
      <w:r w:rsidRPr="00380991">
        <w:rPr>
          <w:rFonts w:ascii="Franklin Gothic Medium" w:hAnsi="Franklin Gothic Medium"/>
        </w:rPr>
        <w:t xml:space="preserve">By using built-in validation decorators like </w:t>
      </w:r>
      <w:r w:rsidRPr="00380991">
        <w:rPr>
          <w:rStyle w:val="HTMLCode"/>
          <w:rFonts w:ascii="Franklin Gothic Medium" w:eastAsiaTheme="minorHAnsi" w:hAnsi="Franklin Gothic Medium"/>
          <w:sz w:val="22"/>
          <w:szCs w:val="22"/>
        </w:rPr>
        <w:t>@dlt.expect</w:t>
      </w:r>
      <w:r w:rsidRPr="00380991">
        <w:rPr>
          <w:rFonts w:ascii="Franklin Gothic Medium" w:hAnsi="Franklin Gothic Medium"/>
        </w:rPr>
        <w:t xml:space="preserve">, teams can enforce rules such as non-null event timestamps, valid event types (clicks, impressions, conversions), and consistent campaign IDs, ensuring only clean and trusted data drives alert logic. </w:t>
      </w:r>
    </w:p>
    <w:p w:rsidR="00380991" w:rsidRPr="00380991" w:rsidRDefault="00380991" w:rsidP="007C6662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Baloo"/>
          <w:b/>
          <w:bCs/>
          <w:kern w:val="0"/>
          <w:lang w:eastAsia="en-IN"/>
        </w:rPr>
      </w:pPr>
      <w:r w:rsidRPr="00380991">
        <w:rPr>
          <w:rFonts w:ascii="Franklin Gothic Medium" w:hAnsi="Franklin Gothic Medium"/>
        </w:rPr>
        <w:t>This helps prevent false positives or missed alerts by filtering out corrupted or incomplete records before metrics like CTR and CVR are calculated and monitored for real-time anomalies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Option 1: PySpark (in DLT Notebook or normal notebook)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python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display(spark.read.table("LIVE.silver_campaign_metrics").limit(3))</w:t>
      </w:r>
    </w:p>
    <w:p w:rsidR="007C6662" w:rsidRPr="007C6662" w:rsidRDefault="007C6662" w:rsidP="007C6662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Use </w:t>
      </w: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LIVE.&lt;table_name&gt;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to reference DLT tables.</w:t>
      </w:r>
    </w:p>
    <w:p w:rsidR="007C6662" w:rsidRPr="007C6662" w:rsidRDefault="007C6662" w:rsidP="007C6662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display()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works in Databricks notebooks to show tabular output.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Option 2: SQL Cell (Databricks Notebook)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kern w:val="0"/>
          <w:lang w:eastAsia="en-IN"/>
        </w:rPr>
      </w:pPr>
      <w:r w:rsidRPr="007C6662">
        <w:rPr>
          <w:rFonts w:ascii="Franklin Gothic Medium" w:eastAsia="Times New Roman" w:hAnsi="Franklin Gothic Medium" w:cs="Baloo"/>
          <w:kern w:val="0"/>
          <w:lang w:eastAsia="en-IN"/>
        </w:rPr>
        <w:t>sql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kern w:val="0"/>
          <w:lang w:eastAsia="en-IN"/>
        </w:rPr>
      </w:pPr>
      <w:r w:rsidRPr="007C6662">
        <w:rPr>
          <w:rFonts w:ascii="Franklin Gothic Medium" w:eastAsia="Times New Roman" w:hAnsi="Franklin Gothic Medium" w:cs="Baloo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</w:pPr>
    </w:p>
    <w:p w:rsid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</w:pP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SELECT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*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FROM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 xml:space="preserve"> LIVE.silver_campaign_metrics LIMIT 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  <w:t>3</w:t>
      </w:r>
      <w:r w:rsidRPr="007C6662">
        <w:rPr>
          <w:rFonts w:ascii="Franklin Gothic Medium" w:eastAsia="Times New Roman" w:hAnsi="Franklin Gothic Medium" w:cs="Baloo"/>
          <w:color w:val="C00000"/>
          <w:kern w:val="0"/>
          <w:sz w:val="20"/>
          <w:lang w:eastAsia="en-IN"/>
        </w:rPr>
        <w:t>;</w:t>
      </w:r>
    </w:p>
    <w:p w:rsidR="00681466" w:rsidRPr="007C6662" w:rsidRDefault="002A5DC3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Baloo"/>
          <w:color w:val="C00000"/>
          <w:kern w:val="0"/>
          <w:sz w:val="20"/>
          <w:szCs w:val="20"/>
          <w:lang w:eastAsia="en-IN"/>
        </w:rPr>
      </w:pPr>
      <w:r w:rsidRPr="002A5DC3">
        <w:rPr>
          <w:rFonts w:ascii="Franklin Gothic Medium" w:hAnsi="Franklin Gothic Medium"/>
        </w:rPr>
        <w:pict>
          <v:rect id="_x0000_i1026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 xml:space="preserve">Option 3: Use </w:t>
      </w:r>
      <w:r w:rsidRPr="00681466">
        <w:rPr>
          <w:rFonts w:ascii="Baloo" w:eastAsia="Times New Roman" w:hAnsi="Baloo" w:cs="Baloo"/>
          <w:b/>
          <w:bCs/>
          <w:kern w:val="0"/>
          <w:lang w:eastAsia="en-IN"/>
        </w:rPr>
        <w:t>df.show ()</w:t>
      </w: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 xml:space="preserve"> in Python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python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7C6662" w:rsidRPr="007C6662" w:rsidRDefault="007C6662" w:rsidP="007C6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</w:pPr>
      <w:r w:rsidRPr="007C6662">
        <w:rPr>
          <w:rFonts w:ascii="Franklin Gothic Medium" w:eastAsia="Times New Roman" w:hAnsi="Franklin Gothic Medium" w:cs="Courier New"/>
          <w:color w:val="C00000"/>
          <w:kern w:val="0"/>
          <w:lang w:eastAsia="en-IN"/>
        </w:rPr>
        <w:t>spark.read.table("LIVE.silver_campaign_metrics").show(3, truncate=False)</w:t>
      </w:r>
    </w:p>
    <w:p w:rsidR="007C6662" w:rsidRPr="007C6662" w:rsidRDefault="007C6662" w:rsidP="007C6662">
      <w:p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 xml:space="preserve">This shows results in the console (less formatted than </w:t>
      </w:r>
      <w:r w:rsidRPr="007C6662">
        <w:rPr>
          <w:rFonts w:ascii="Franklin Gothic Medium" w:eastAsia="Times New Roman" w:hAnsi="Franklin Gothic Medium" w:cs="Courier New"/>
          <w:kern w:val="0"/>
          <w:lang w:eastAsia="en-IN"/>
        </w:rPr>
        <w:t>display</w:t>
      </w:r>
      <w:r w:rsidRPr="007C6662">
        <w:rPr>
          <w:rFonts w:ascii="Franklin Gothic Medium" w:eastAsia="Times New Roman" w:hAnsi="Franklin Gothic Medium" w:cs="Times New Roman"/>
          <w:kern w:val="0"/>
          <w:lang w:eastAsia="en-IN"/>
        </w:rPr>
        <w:t>).</w:t>
      </w:r>
    </w:p>
    <w:p w:rsidR="007C6662" w:rsidRPr="007C6662" w:rsidRDefault="007C6662" w:rsidP="007C6662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7C6662">
        <w:rPr>
          <w:rFonts w:ascii="Baloo" w:eastAsia="Times New Roman" w:hAnsi="Baloo" w:cs="Baloo"/>
          <w:b/>
          <w:bCs/>
          <w:kern w:val="0"/>
          <w:lang w:eastAsia="en-IN"/>
        </w:rPr>
        <w:t>Sample Output (Simulated)</w:t>
      </w:r>
    </w:p>
    <w:tbl>
      <w:tblPr>
        <w:tblStyle w:val="TableGrid"/>
        <w:tblW w:w="0" w:type="auto"/>
        <w:tblLook w:val="04A0"/>
      </w:tblPr>
      <w:tblGrid>
        <w:gridCol w:w="1500"/>
        <w:gridCol w:w="699"/>
        <w:gridCol w:w="1255"/>
        <w:gridCol w:w="1229"/>
        <w:gridCol w:w="616"/>
        <w:gridCol w:w="734"/>
      </w:tblGrid>
      <w:tr w:rsidR="007C6662" w:rsidRPr="007C6662" w:rsidTr="007C6662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clicks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impressions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conversions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CVR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0.208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0.111</w:t>
            </w:r>
          </w:p>
        </w:tc>
      </w:tr>
      <w:tr w:rsidR="007C6662" w:rsidRPr="007C6662" w:rsidTr="007C6662">
        <w:trPr>
          <w:trHeight w:val="397"/>
        </w:trPr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CAMPAIGN_03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7C6662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7C6662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0.1</w:t>
            </w:r>
          </w:p>
        </w:tc>
      </w:tr>
    </w:tbl>
    <w:p w:rsidR="007C6662" w:rsidRPr="007C6662" w:rsidRDefault="002A5DC3" w:rsidP="00D048BA">
      <w:pPr>
        <w:rPr>
          <w:rFonts w:ascii="Franklin Gothic Medium" w:eastAsia="Arial Unicode MS" w:hAnsi="Franklin Gothic Medium" w:cs="Baloo"/>
          <w:b/>
          <w:bCs/>
          <w:color w:val="000000" w:themeColor="text1"/>
        </w:rPr>
      </w:pPr>
      <w:r w:rsidRPr="002A5DC3">
        <w:rPr>
          <w:rFonts w:ascii="Franklin Gothic Medium" w:hAnsi="Franklin Gothic Medium"/>
        </w:rPr>
        <w:pict>
          <v:rect id="_x0000_i1027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7C6662">
        <w:rPr>
          <w:rStyle w:val="Strong"/>
          <w:rFonts w:ascii="Baloo" w:hAnsi="Baloo" w:cs="Baloo"/>
          <w:b/>
          <w:bCs/>
          <w:sz w:val="22"/>
          <w:szCs w:val="22"/>
        </w:rPr>
        <w:lastRenderedPageBreak/>
        <w:t>1. Bronze Layer — Raw Ingestion with Initial Validation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dlt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from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pyspark.sql.functions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col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bronze_campaign_data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spark.readStream.</w:t>
      </w:r>
      <w:r w:rsidRPr="007C6662">
        <w:rPr>
          <w:rStyle w:val="hljs-builtin"/>
          <w:rFonts w:ascii="Franklin Gothic Medium" w:hAnsi="Franklin Gothic Medium"/>
          <w:sz w:val="22"/>
          <w:szCs w:val="22"/>
        </w:rPr>
        <w:t>format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"cloudFiles"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.option(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"cloudFiles.format"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"json"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.load(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"/mnt/campaign/raw/"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2A5DC3" w:rsidP="007C6662">
      <w:pPr>
        <w:rPr>
          <w:rFonts w:ascii="Franklin Gothic Medium" w:hAnsi="Franklin Gothic Medium"/>
        </w:rPr>
      </w:pPr>
      <w:r w:rsidRPr="002A5DC3">
        <w:rPr>
          <w:rFonts w:ascii="Franklin Gothic Medium" w:hAnsi="Franklin Gothic Medium"/>
        </w:rPr>
        <w:pict>
          <v:rect id="_x0000_i1028" style="width:451.3pt;height:1.5pt" o:hralign="center" o:hrstd="t" o:hrnoshade="t" o:hr="t" fillcolor="#c45911 [2405]" stroked="f"/>
        </w:pict>
      </w:r>
    </w:p>
    <w:p w:rsidR="007C6662" w:rsidRPr="007C6662" w:rsidRDefault="007C6662" w:rsidP="007C6662">
      <w:pPr>
        <w:pStyle w:val="Heading3"/>
        <w:rPr>
          <w:rFonts w:ascii="Franklin Gothic Medium" w:hAnsi="Franklin Gothic Medium"/>
          <w:sz w:val="22"/>
          <w:szCs w:val="22"/>
        </w:rPr>
      </w:pPr>
      <w:r w:rsidRPr="007C6662">
        <w:rPr>
          <w:rStyle w:val="Strong"/>
          <w:rFonts w:ascii="Franklin Gothic Medium" w:hAnsi="Franklin Gothic Medium"/>
          <w:b/>
          <w:bCs/>
          <w:sz w:val="22"/>
          <w:szCs w:val="22"/>
        </w:rPr>
        <w:t>2. Bronze Validated — DLT Testing (Soft and Hard Checks)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681466" w:rsidRPr="007C6662" w:rsidRDefault="00681466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"valid_event_type"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 IN ('click', 'impression', 'conversion')"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"non_null_event_time"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"event_time IS NOT NULL"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@dlt.expect_or_fail(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"non_null_campaign_id"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"campaign_id IS NOT NULL"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validated_bronze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"bronze_campaign_data"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681466" w:rsidRPr="00681466" w:rsidRDefault="007C6662" w:rsidP="007C6662">
      <w:pPr>
        <w:pStyle w:val="NormalWeb"/>
        <w:rPr>
          <w:rStyle w:val="Strong"/>
          <w:rFonts w:ascii="Baloo" w:hAnsi="Baloo" w:cs="Baloo"/>
          <w:sz w:val="22"/>
          <w:szCs w:val="22"/>
        </w:rPr>
      </w:pPr>
      <w:r w:rsidRPr="00681466">
        <w:rPr>
          <w:rFonts w:ascii="Baloo" w:hAnsi="Baloo" w:cs="Baloo"/>
          <w:sz w:val="22"/>
          <w:szCs w:val="22"/>
        </w:rPr>
        <w:t xml:space="preserve">This is </w:t>
      </w:r>
      <w:r w:rsidRPr="00681466">
        <w:rPr>
          <w:rStyle w:val="Strong"/>
          <w:rFonts w:ascii="Baloo" w:hAnsi="Baloo" w:cs="Baloo"/>
          <w:sz w:val="22"/>
          <w:szCs w:val="22"/>
        </w:rPr>
        <w:t>DLT Testing</w:t>
      </w:r>
    </w:p>
    <w:p w:rsid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br/>
        <w:t xml:space="preserve">Soft rules (log violations) + hard rule (fail if 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campaign_id</w:t>
      </w:r>
      <w:r w:rsidRPr="007C6662">
        <w:rPr>
          <w:rFonts w:ascii="Franklin Gothic Medium" w:hAnsi="Franklin Gothic Medium"/>
          <w:sz w:val="22"/>
          <w:szCs w:val="22"/>
        </w:rPr>
        <w:t xml:space="preserve"> is missing)</w:t>
      </w:r>
    </w:p>
    <w:p w:rsidR="002F1C3D" w:rsidRPr="002F1C3D" w:rsidRDefault="002F1C3D" w:rsidP="002F1C3D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2F1C3D">
        <w:rPr>
          <w:rFonts w:ascii="Baloo" w:eastAsia="Times New Roman" w:hAnsi="Baloo" w:cs="Baloo"/>
          <w:b/>
          <w:bCs/>
          <w:kern w:val="0"/>
          <w:lang w:eastAsia="en-IN"/>
        </w:rPr>
        <w:t>Example Output (Simulated)</w:t>
      </w:r>
    </w:p>
    <w:tbl>
      <w:tblPr>
        <w:tblStyle w:val="TableGrid"/>
        <w:tblW w:w="0" w:type="auto"/>
        <w:tblLook w:val="04A0"/>
      </w:tblPr>
      <w:tblGrid>
        <w:gridCol w:w="1548"/>
        <w:gridCol w:w="2534"/>
        <w:gridCol w:w="1352"/>
        <w:gridCol w:w="969"/>
        <w:gridCol w:w="696"/>
      </w:tblGrid>
      <w:tr w:rsidR="002F1C3D" w:rsidRPr="002F1C3D" w:rsidTr="002F1C3D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event_time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event_type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user_id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4"/>
                <w:szCs w:val="24"/>
                <w:lang w:eastAsia="en-IN"/>
              </w:rPr>
              <w:t>cost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2025-07-10T04:05:01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U123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0.25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CMP002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2025-07-10T04:07:15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impression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U456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0.00</w:t>
            </w:r>
          </w:p>
        </w:tc>
      </w:tr>
      <w:tr w:rsidR="002F1C3D" w:rsidRPr="002F1C3D" w:rsidTr="002F1C3D">
        <w:trPr>
          <w:trHeight w:val="397"/>
        </w:trPr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CMP001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2025-07-10T04:09:45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U789</w:t>
            </w:r>
          </w:p>
        </w:tc>
        <w:tc>
          <w:tcPr>
            <w:tcW w:w="0" w:type="auto"/>
            <w:vAlign w:val="center"/>
            <w:hideMark/>
          </w:tcPr>
          <w:p w:rsidR="002F1C3D" w:rsidRPr="002F1C3D" w:rsidRDefault="002F1C3D" w:rsidP="002F1C3D">
            <w:pPr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</w:pPr>
            <w:r w:rsidRPr="002F1C3D">
              <w:rPr>
                <w:rFonts w:ascii="Franklin Gothic Medium" w:eastAsia="Times New Roman" w:hAnsi="Franklin Gothic Medium" w:cs="Times New Roman"/>
                <w:kern w:val="0"/>
                <w:sz w:val="24"/>
                <w:szCs w:val="24"/>
                <w:lang w:eastAsia="en-IN"/>
              </w:rPr>
              <w:t>0.50</w:t>
            </w:r>
          </w:p>
        </w:tc>
      </w:tr>
    </w:tbl>
    <w:p w:rsidR="0076657F" w:rsidRDefault="0076657F" w:rsidP="002F1C3D">
      <w:pPr>
        <w:pStyle w:val="Heading2"/>
        <w:rPr>
          <w:rFonts w:ascii="Baloo" w:hAnsi="Baloo" w:cs="Baloo"/>
          <w:sz w:val="22"/>
          <w:szCs w:val="22"/>
        </w:rPr>
      </w:pPr>
    </w:p>
    <w:p w:rsidR="002F1C3D" w:rsidRPr="0076657F" w:rsidRDefault="002F1C3D" w:rsidP="002F1C3D">
      <w:pPr>
        <w:pStyle w:val="Heading2"/>
        <w:rPr>
          <w:rFonts w:ascii="Baloo" w:hAnsi="Baloo" w:cs="Baloo"/>
          <w:sz w:val="22"/>
          <w:szCs w:val="22"/>
        </w:rPr>
      </w:pPr>
      <w:r w:rsidRPr="0076657F">
        <w:rPr>
          <w:rFonts w:ascii="Baloo" w:hAnsi="Baloo" w:cs="Baloo"/>
          <w:sz w:val="22"/>
          <w:szCs w:val="22"/>
        </w:rPr>
        <w:t xml:space="preserve">Part 1: </w:t>
      </w:r>
      <w:r w:rsidRPr="0076657F">
        <w:rPr>
          <w:rStyle w:val="Strong"/>
          <w:rFonts w:ascii="Baloo" w:hAnsi="Baloo" w:cs="Baloo"/>
          <w:b/>
          <w:bCs/>
          <w:sz w:val="22"/>
          <w:szCs w:val="22"/>
        </w:rPr>
        <w:t xml:space="preserve">Show Failed Records Logged Due to </w:t>
      </w:r>
      <w:r w:rsidRPr="0076657F">
        <w:rPr>
          <w:rStyle w:val="HTMLCode"/>
          <w:rFonts w:ascii="Baloo" w:eastAsiaTheme="majorEastAsia" w:hAnsi="Baloo" w:cs="Baloo"/>
          <w:sz w:val="22"/>
          <w:szCs w:val="22"/>
        </w:rPr>
        <w:t>@dlt.expect</w:t>
      </w:r>
      <w:r w:rsidRPr="0076657F">
        <w:rPr>
          <w:rStyle w:val="Strong"/>
          <w:rFonts w:ascii="Baloo" w:hAnsi="Baloo" w:cs="Baloo"/>
          <w:b/>
          <w:bCs/>
          <w:sz w:val="22"/>
          <w:szCs w:val="22"/>
        </w:rPr>
        <w:t xml:space="preserve"> Rules</w:t>
      </w:r>
    </w:p>
    <w:p w:rsidR="002F1C3D" w:rsidRPr="0076657F" w:rsidRDefault="002F1C3D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76657F">
        <w:rPr>
          <w:rFonts w:ascii="Franklin Gothic Medium" w:hAnsi="Franklin Gothic Medium"/>
          <w:sz w:val="22"/>
          <w:szCs w:val="22"/>
        </w:rPr>
        <w:t xml:space="preserve">Delta Live Tables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automatically logs failed records</w:t>
      </w:r>
      <w:r w:rsidRPr="0076657F">
        <w:rPr>
          <w:rFonts w:ascii="Franklin Gothic Medium" w:hAnsi="Franklin Gothic Medium"/>
          <w:sz w:val="22"/>
          <w:szCs w:val="22"/>
        </w:rPr>
        <w:t xml:space="preserve"> for </w:t>
      </w:r>
      <w:r w:rsidRPr="0076657F">
        <w:rPr>
          <w:rStyle w:val="HTMLCode"/>
          <w:rFonts w:ascii="Franklin Gothic Medium" w:hAnsi="Franklin Gothic Medium"/>
          <w:sz w:val="22"/>
          <w:szCs w:val="22"/>
        </w:rPr>
        <w:t>@dlt.expect</w:t>
      </w:r>
      <w:r w:rsidRPr="0076657F">
        <w:rPr>
          <w:rFonts w:ascii="Franklin Gothic Medium" w:hAnsi="Franklin Gothic Medium"/>
          <w:sz w:val="22"/>
          <w:szCs w:val="22"/>
        </w:rPr>
        <w:t xml:space="preserve"> rules in a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Quality Monitoring UI</w:t>
      </w:r>
      <w:r w:rsidRPr="0076657F">
        <w:rPr>
          <w:rFonts w:ascii="Franklin Gothic Medium" w:hAnsi="Franklin Gothic Medium"/>
          <w:sz w:val="22"/>
          <w:szCs w:val="22"/>
        </w:rPr>
        <w:t xml:space="preserve">, but you can also query them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manually</w:t>
      </w:r>
      <w:r w:rsidRPr="0076657F">
        <w:rPr>
          <w:rFonts w:ascii="Franklin Gothic Medium" w:hAnsi="Franklin Gothic Medium"/>
          <w:sz w:val="22"/>
          <w:szCs w:val="22"/>
        </w:rPr>
        <w:t xml:space="preserve"> from the </w:t>
      </w:r>
      <w:r w:rsidRPr="0076657F">
        <w:rPr>
          <w:rStyle w:val="HTMLCode"/>
          <w:rFonts w:ascii="Franklin Gothic Medium" w:hAnsi="Franklin Gothic Medium"/>
          <w:sz w:val="22"/>
          <w:szCs w:val="22"/>
        </w:rPr>
        <w:t>_expectations</w:t>
      </w:r>
      <w:r w:rsidRPr="0076657F">
        <w:rPr>
          <w:rFonts w:ascii="Franklin Gothic Medium" w:hAnsi="Franklin Gothic Medium"/>
          <w:sz w:val="22"/>
          <w:szCs w:val="22"/>
        </w:rPr>
        <w:t xml:space="preserve"> metadata table.</w:t>
      </w:r>
    </w:p>
    <w:p w:rsidR="002F1C3D" w:rsidRDefault="002F1C3D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76657F">
        <w:rPr>
          <w:rFonts w:ascii="Franklin Gothic Medium" w:hAnsi="Franklin Gothic Medium"/>
          <w:sz w:val="22"/>
          <w:szCs w:val="22"/>
        </w:rPr>
        <w:t xml:space="preserve">These expectation failure logs are available in the </w:t>
      </w:r>
      <w:r w:rsidRPr="0076657F">
        <w:rPr>
          <w:rStyle w:val="Strong"/>
          <w:rFonts w:ascii="Franklin Gothic Medium" w:hAnsi="Franklin Gothic Medium"/>
          <w:sz w:val="22"/>
          <w:szCs w:val="22"/>
        </w:rPr>
        <w:t>DLT event log</w:t>
      </w:r>
      <w:r w:rsidRPr="0076657F">
        <w:rPr>
          <w:rFonts w:ascii="Franklin Gothic Medium" w:hAnsi="Franklin Gothic Medium"/>
          <w:sz w:val="22"/>
          <w:szCs w:val="22"/>
        </w:rPr>
        <w:t xml:space="preserve"> (behind the scenes table).</w:t>
      </w:r>
    </w:p>
    <w:p w:rsidR="00A710DF" w:rsidRPr="00A710DF" w:rsidRDefault="00A710DF" w:rsidP="00A710DF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A710DF">
        <w:rPr>
          <w:rFonts w:ascii="Baloo" w:eastAsia="Times New Roman" w:hAnsi="Baloo" w:cs="Baloo"/>
          <w:b/>
          <w:bCs/>
          <w:kern w:val="0"/>
          <w:lang w:eastAsia="en-IN"/>
        </w:rPr>
        <w:lastRenderedPageBreak/>
        <w:t>To View Expectation Failures:</w:t>
      </w:r>
    </w:p>
    <w:p w:rsidR="00A710DF" w:rsidRPr="00A710DF" w:rsidRDefault="00A710DF" w:rsidP="00A710D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A710DF">
        <w:rPr>
          <w:rFonts w:ascii="Franklin Gothic Medium" w:eastAsia="Times New Roman" w:hAnsi="Franklin Gothic Medium" w:cs="Times New Roman"/>
          <w:kern w:val="0"/>
          <w:lang w:eastAsia="en-IN"/>
        </w:rPr>
        <w:t>Run this SQL query: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sql</w:t>
      </w:r>
    </w:p>
    <w:p w:rsid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CopyEdit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 xml:space="preserve">SELECT * 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 xml:space="preserve">FROM LIVE.validated_bronze_expectations 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WHERE passed = false</w:t>
      </w:r>
    </w:p>
    <w:p w:rsidR="00A710DF" w:rsidRPr="00A710DF" w:rsidRDefault="00A710DF" w:rsidP="00A7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A710DF">
        <w:rPr>
          <w:rFonts w:ascii="Franklin Gothic Medium" w:eastAsia="Times New Roman" w:hAnsi="Franklin Gothic Medium" w:cs="Courier New"/>
          <w:kern w:val="0"/>
          <w:lang w:eastAsia="en-IN"/>
        </w:rPr>
        <w:t>LIMIT 10;</w:t>
      </w:r>
    </w:p>
    <w:p w:rsidR="00A710DF" w:rsidRPr="00A710DF" w:rsidRDefault="00A710DF" w:rsidP="00A710DF">
      <w:pPr>
        <w:pStyle w:val="NormalWeb"/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This gives you: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The rule that failed (</w:t>
      </w:r>
      <w:r w:rsidRPr="00A710DF">
        <w:rPr>
          <w:rStyle w:val="HTMLCode"/>
          <w:rFonts w:ascii="Franklin Gothic Medium" w:hAnsi="Franklin Gothic Medium"/>
          <w:sz w:val="22"/>
          <w:szCs w:val="22"/>
        </w:rPr>
        <w:t>expectation</w:t>
      </w:r>
      <w:r w:rsidRPr="00A710DF">
        <w:rPr>
          <w:rFonts w:ascii="Franklin Gothic Medium" w:hAnsi="Franklin Gothic Medium"/>
          <w:sz w:val="22"/>
          <w:szCs w:val="22"/>
        </w:rPr>
        <w:t>)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 xml:space="preserve">The </w:t>
      </w:r>
      <w:r w:rsidRPr="00A710DF">
        <w:rPr>
          <w:rStyle w:val="Strong"/>
          <w:rFonts w:ascii="Franklin Gothic Medium" w:hAnsi="Franklin Gothic Medium"/>
          <w:sz w:val="22"/>
          <w:szCs w:val="22"/>
        </w:rPr>
        <w:t>failed row</w:t>
      </w:r>
      <w:r w:rsidRPr="00A710DF">
        <w:rPr>
          <w:rFonts w:ascii="Franklin Gothic Medium" w:hAnsi="Franklin Gothic Medium"/>
          <w:sz w:val="22"/>
          <w:szCs w:val="22"/>
        </w:rPr>
        <w:t xml:space="preserve"> info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 xml:space="preserve">The </w:t>
      </w:r>
      <w:r w:rsidRPr="00A710DF">
        <w:rPr>
          <w:rStyle w:val="HTMLCode"/>
          <w:rFonts w:ascii="Franklin Gothic Medium" w:hAnsi="Franklin Gothic Medium"/>
          <w:sz w:val="22"/>
          <w:szCs w:val="22"/>
        </w:rPr>
        <w:t>record</w:t>
      </w:r>
      <w:r w:rsidRPr="00A710DF">
        <w:rPr>
          <w:rFonts w:ascii="Franklin Gothic Medium" w:hAnsi="Franklin Gothic Medium"/>
          <w:sz w:val="22"/>
          <w:szCs w:val="22"/>
        </w:rPr>
        <w:t xml:space="preserve"> that failed</w:t>
      </w:r>
    </w:p>
    <w:p w:rsidR="00A710DF" w:rsidRPr="00A710DF" w:rsidRDefault="00A710DF" w:rsidP="00A710DF">
      <w:pPr>
        <w:pStyle w:val="NormalWeb"/>
        <w:numPr>
          <w:ilvl w:val="0"/>
          <w:numId w:val="11"/>
        </w:numPr>
        <w:rPr>
          <w:rFonts w:ascii="Franklin Gothic Medium" w:hAnsi="Franklin Gothic Medium"/>
          <w:sz w:val="22"/>
          <w:szCs w:val="22"/>
        </w:rPr>
      </w:pPr>
      <w:r w:rsidRPr="00A710DF">
        <w:rPr>
          <w:rFonts w:ascii="Franklin Gothic Medium" w:hAnsi="Franklin Gothic Medium"/>
          <w:sz w:val="22"/>
          <w:szCs w:val="22"/>
        </w:rPr>
        <w:t>A timestamp</w:t>
      </w:r>
    </w:p>
    <w:p w:rsidR="008362DF" w:rsidRPr="008362DF" w:rsidRDefault="008362DF" w:rsidP="008362DF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8362DF">
        <w:rPr>
          <w:rFonts w:ascii="Baloo" w:eastAsia="Times New Roman" w:hAnsi="Baloo" w:cs="Baloo"/>
          <w:b/>
          <w:bCs/>
          <w:kern w:val="0"/>
          <w:lang w:eastAsia="en-IN"/>
        </w:rPr>
        <w:t>Sample Output (Simulated)</w:t>
      </w:r>
    </w:p>
    <w:tbl>
      <w:tblPr>
        <w:tblStyle w:val="TableGrid"/>
        <w:tblW w:w="0" w:type="auto"/>
        <w:tblLook w:val="04A0"/>
      </w:tblPr>
      <w:tblGrid>
        <w:gridCol w:w="2197"/>
        <w:gridCol w:w="888"/>
        <w:gridCol w:w="6157"/>
      </w:tblGrid>
      <w:tr w:rsidR="008362DF" w:rsidRPr="008362DF" w:rsidTr="008362DF">
        <w:trPr>
          <w:trHeight w:val="39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expectation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passed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record (JSON)</w:t>
            </w:r>
          </w:p>
        </w:tc>
      </w:tr>
      <w:tr w:rsidR="008362DF" w:rsidRPr="008362DF" w:rsidTr="008362DF">
        <w:trPr>
          <w:trHeight w:val="397"/>
        </w:trPr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valid_event_type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{"event_type":"invalid_click","campaign_id":"CMP001",...}</w:t>
            </w:r>
          </w:p>
        </w:tc>
      </w:tr>
      <w:tr w:rsidR="008362DF" w:rsidRPr="008362DF" w:rsidTr="008362DF">
        <w:trPr>
          <w:trHeight w:val="397"/>
        </w:trPr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non_null_event_time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8362DF" w:rsidRPr="008362DF" w:rsidRDefault="008362DF" w:rsidP="008362DF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8362DF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{"event_type":"click","campaign_id":"CMP001", "event_time": null,...}</w:t>
            </w:r>
          </w:p>
        </w:tc>
      </w:tr>
    </w:tbl>
    <w:p w:rsidR="008362DF" w:rsidRDefault="006F39A4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6F39A4">
        <w:rPr>
          <w:rFonts w:ascii="Franklin Gothic Medium" w:hAnsi="Franklin Gothic Medium"/>
          <w:sz w:val="22"/>
          <w:szCs w:val="22"/>
        </w:rPr>
        <w:t xml:space="preserve">Use </w:t>
      </w:r>
      <w:r w:rsidRPr="006F39A4">
        <w:rPr>
          <w:rStyle w:val="HTMLCode"/>
          <w:rFonts w:ascii="Franklin Gothic Medium" w:hAnsi="Franklin Gothic Medium"/>
          <w:sz w:val="22"/>
          <w:szCs w:val="22"/>
        </w:rPr>
        <w:t>display()</w:t>
      </w:r>
      <w:r w:rsidRPr="006F39A4">
        <w:rPr>
          <w:rFonts w:ascii="Franklin Gothic Medium" w:hAnsi="Franklin Gothic Medium"/>
          <w:sz w:val="22"/>
          <w:szCs w:val="22"/>
        </w:rPr>
        <w:t xml:space="preserve"> in Databricks notebooks for better formatting.</w:t>
      </w:r>
    </w:p>
    <w:p w:rsidR="00D1755F" w:rsidRPr="006F39A4" w:rsidRDefault="002A5DC3" w:rsidP="002F1C3D">
      <w:pPr>
        <w:pStyle w:val="NormalWeb"/>
        <w:rPr>
          <w:rFonts w:ascii="Franklin Gothic Medium" w:hAnsi="Franklin Gothic Medium"/>
          <w:sz w:val="22"/>
          <w:szCs w:val="22"/>
        </w:rPr>
      </w:pPr>
      <w:r w:rsidRPr="002A5DC3">
        <w:rPr>
          <w:rFonts w:ascii="Franklin Gothic Medium" w:hAnsi="Franklin Gothic Medium"/>
        </w:rPr>
        <w:pict>
          <v:rect id="_x0000_i1029" style="width:451.3pt;height:1.5pt" o:hralign="center" o:hrstd="t" o:hrnoshade="t" o:hr="t" fillcolor="#c45911 [2405]" stroked="f"/>
        </w:pict>
      </w:r>
    </w:p>
    <w:p w:rsidR="006F39A4" w:rsidRPr="006F39A4" w:rsidRDefault="006F39A4" w:rsidP="006F39A4">
      <w:pPr>
        <w:pStyle w:val="Heading2"/>
        <w:rPr>
          <w:rFonts w:ascii="Baloo" w:hAnsi="Baloo" w:cs="Baloo"/>
          <w:sz w:val="22"/>
          <w:szCs w:val="22"/>
        </w:rPr>
      </w:pPr>
      <w:r w:rsidRPr="006F39A4">
        <w:rPr>
          <w:rFonts w:ascii="Baloo" w:hAnsi="Baloo" w:cs="Baloo"/>
          <w:sz w:val="22"/>
          <w:szCs w:val="22"/>
        </w:rPr>
        <w:t xml:space="preserve">Part 2: Use </w:t>
      </w:r>
      <w:r w:rsidRPr="006F39A4">
        <w:rPr>
          <w:rStyle w:val="HTMLCode"/>
          <w:rFonts w:ascii="Baloo" w:eastAsiaTheme="majorEastAsia" w:hAnsi="Baloo" w:cs="Baloo"/>
          <w:sz w:val="22"/>
          <w:szCs w:val="22"/>
        </w:rPr>
        <w:t>@dlt.expect_all_or_drop()</w:t>
      </w:r>
      <w:r w:rsidRPr="006F39A4">
        <w:rPr>
          <w:rFonts w:ascii="Baloo" w:hAnsi="Baloo" w:cs="Baloo"/>
          <w:sz w:val="22"/>
          <w:szCs w:val="22"/>
        </w:rPr>
        <w:t xml:space="preserve"> Instead</w:t>
      </w:r>
    </w:p>
    <w:p w:rsidR="006F39A4" w:rsidRDefault="006F39A4" w:rsidP="006F39A4">
      <w:pPr>
        <w:pStyle w:val="NormalWeb"/>
        <w:rPr>
          <w:rFonts w:ascii="Franklin Gothic Medium" w:hAnsi="Franklin Gothic Medium"/>
          <w:sz w:val="22"/>
          <w:szCs w:val="22"/>
        </w:rPr>
      </w:pPr>
      <w:r w:rsidRPr="006F39A4">
        <w:rPr>
          <w:rFonts w:ascii="Franklin Gothic Medium" w:hAnsi="Franklin Gothic Medium"/>
          <w:sz w:val="22"/>
          <w:szCs w:val="22"/>
        </w:rPr>
        <w:t xml:space="preserve">This version </w:t>
      </w:r>
      <w:r w:rsidRPr="006F39A4">
        <w:rPr>
          <w:rStyle w:val="Strong"/>
          <w:rFonts w:ascii="Franklin Gothic Medium" w:hAnsi="Franklin Gothic Medium"/>
          <w:sz w:val="22"/>
          <w:szCs w:val="22"/>
        </w:rPr>
        <w:t>automatically drops rows</w:t>
      </w:r>
      <w:r w:rsidRPr="006F39A4">
        <w:rPr>
          <w:rFonts w:ascii="Franklin Gothic Medium" w:hAnsi="Franklin Gothic Medium"/>
          <w:sz w:val="22"/>
          <w:szCs w:val="22"/>
        </w:rPr>
        <w:t xml:space="preserve"> failing one or more rules. Great for when you don’t want soft-fail logs and just want a clean output.</w:t>
      </w:r>
    </w:p>
    <w:p w:rsidR="006F39A4" w:rsidRPr="006F39A4" w:rsidRDefault="006F39A4" w:rsidP="006F39A4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>DLT Script Using @dlt.expect_all_or_drop</w:t>
      </w:r>
      <w:r w:rsidR="008476E5">
        <w:rPr>
          <w:rFonts w:ascii="Baloo" w:eastAsia="Times New Roman" w:hAnsi="Baloo" w:cs="Baloo"/>
          <w:b/>
          <w:bCs/>
          <w:kern w:val="0"/>
          <w:lang w:eastAsia="en-IN"/>
        </w:rPr>
        <w:t xml:space="preserve"> : </w:t>
      </w:r>
      <w:r w:rsidR="008476E5" w:rsidRPr="007C6662">
        <w:rPr>
          <w:rFonts w:ascii="Franklin Gothic Medium" w:hAnsi="Franklin Gothic Medium"/>
        </w:rPr>
        <w:t>Apply quality checks, drop invalid records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import dlt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from pyspark.sql.functions import col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@dlt.table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@dlt.expect_all_or_drop({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"valid_event_type": "event_type IN ('click', 'impression', 'conversion')",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"non_null_event_time": "event_time IS NOT NULL",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"non_null_campaign_id": "campaign_id IS NOT NULL"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})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def validated_bronze_cleaned():</w:t>
      </w:r>
    </w:p>
    <w:p w:rsidR="006F39A4" w:rsidRPr="006F39A4" w:rsidRDefault="006F39A4" w:rsidP="006F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Medium" w:eastAsia="Times New Roman" w:hAnsi="Franklin Gothic Medium" w:cs="Courier New"/>
          <w:kern w:val="0"/>
          <w:lang w:eastAsia="en-IN"/>
        </w:rPr>
      </w:pP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 xml:space="preserve">    return dlt.read("bronze_campaign_data")</w:t>
      </w:r>
    </w:p>
    <w:p w:rsidR="006F39A4" w:rsidRPr="006F39A4" w:rsidRDefault="006F39A4" w:rsidP="006F39A4">
      <w:pPr>
        <w:spacing w:beforeAutospacing="1" w:after="0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lastRenderedPageBreak/>
        <w:t xml:space="preserve">All rows failing any of these rules will be dropped. </w:t>
      </w:r>
      <w:r>
        <w:rPr>
          <w:rFonts w:ascii="Franklin Gothic Medium" w:eastAsia="Times New Roman" w:hAnsi="Franklin Gothic Medium" w:cs="Times New Roman"/>
          <w:kern w:val="0"/>
          <w:lang w:eastAsia="en-IN"/>
        </w:rPr>
        <w:t xml:space="preserve">                                                                                               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 xml:space="preserve">No need to use individual </w:t>
      </w: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@dlt.expect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</w:t>
      </w:r>
      <w:r>
        <w:rPr>
          <w:rFonts w:ascii="Franklin Gothic Medium" w:eastAsia="Times New Roman" w:hAnsi="Franklin Gothic Medium" w:cs="Times New Roman"/>
          <w:kern w:val="0"/>
          <w:lang w:eastAsia="en-IN"/>
        </w:rPr>
        <w:t xml:space="preserve">or </w:t>
      </w:r>
      <w:r w:rsidRPr="006F39A4">
        <w:rPr>
          <w:rFonts w:ascii="Franklin Gothic Medium" w:eastAsia="Times New Roman" w:hAnsi="Franklin Gothic Medium" w:cs="Courier New"/>
          <w:kern w:val="0"/>
          <w:lang w:eastAsia="en-IN"/>
        </w:rPr>
        <w:t>dlt.expect_or_fail</w:t>
      </w:r>
      <w:r w:rsidRPr="006F39A4">
        <w:rPr>
          <w:rFonts w:ascii="Franklin Gothic Medium" w:eastAsia="Times New Roman" w:hAnsi="Franklin Gothic Medium" w:cs="Times New Roman"/>
          <w:kern w:val="0"/>
          <w:lang w:eastAsia="en-IN"/>
        </w:rPr>
        <w:t>.</w:t>
      </w:r>
    </w:p>
    <w:p w:rsidR="006F39A4" w:rsidRPr="006F39A4" w:rsidRDefault="002A5DC3" w:rsidP="006F3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2A5DC3">
        <w:rPr>
          <w:rFonts w:ascii="Franklin Gothic Medium" w:hAnsi="Franklin Gothic Medium"/>
        </w:rPr>
        <w:pict>
          <v:rect id="_x0000_i1030" style="width:451.3pt;height:1.5pt" o:hralign="center" o:hrstd="t" o:hrnoshade="t" o:hr="t" fillcolor="#c45911 [2405]" stroked="f"/>
        </w:pict>
      </w:r>
    </w:p>
    <w:p w:rsidR="006F39A4" w:rsidRPr="006F39A4" w:rsidRDefault="006F39A4" w:rsidP="006F39A4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6F39A4">
        <w:rPr>
          <w:rFonts w:ascii="Baloo" w:eastAsia="Times New Roman" w:hAnsi="Baloo" w:cs="Baloo"/>
          <w:b/>
          <w:bCs/>
          <w:kern w:val="0"/>
          <w:lang w:eastAsia="en-IN"/>
        </w:rPr>
        <w:t>Summary of Differences</w:t>
      </w:r>
    </w:p>
    <w:tbl>
      <w:tblPr>
        <w:tblStyle w:val="TableGrid"/>
        <w:tblW w:w="0" w:type="auto"/>
        <w:tblLook w:val="04A0"/>
      </w:tblPr>
      <w:tblGrid>
        <w:gridCol w:w="2462"/>
        <w:gridCol w:w="2106"/>
        <w:gridCol w:w="1676"/>
        <w:gridCol w:w="1966"/>
      </w:tblGrid>
      <w:tr w:rsidR="006F39A4" w:rsidRPr="006F39A4" w:rsidTr="006F39A4">
        <w:trPr>
          <w:trHeight w:val="340"/>
        </w:trPr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Keeps Failed Rows?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Stops Pipeline?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6F39A4" w:rsidRPr="006F39A4" w:rsidRDefault="006F39A4" w:rsidP="006F39A4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Logs?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Expectation log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@dlt.expect_or_fail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✅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Yes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Pipeline stops</w:t>
            </w:r>
          </w:p>
        </w:tc>
      </w:tr>
      <w:tr w:rsidR="006F39A4" w:rsidRPr="006F39A4" w:rsidTr="006F39A4">
        <w:trPr>
          <w:trHeight w:val="340"/>
        </w:trPr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@dlt.expect_all_or_drop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No</w:t>
            </w:r>
          </w:p>
        </w:tc>
        <w:tc>
          <w:tcPr>
            <w:tcW w:w="0" w:type="auto"/>
            <w:hideMark/>
          </w:tcPr>
          <w:p w:rsidR="006F39A4" w:rsidRPr="006F39A4" w:rsidRDefault="006F39A4" w:rsidP="006F39A4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6F39A4">
              <w:rPr>
                <w:rFonts w:ascii="Times New Roman" w:eastAsia="Times New Roman" w:hAnsi="Times New Roman" w:cs="Times New Roman"/>
                <w:kern w:val="0"/>
                <w:lang w:eastAsia="en-IN"/>
              </w:rPr>
              <w:t>❌</w:t>
            </w:r>
            <w:r w:rsidRPr="006F39A4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Dropped silently</w:t>
            </w:r>
          </w:p>
        </w:tc>
      </w:tr>
    </w:tbl>
    <w:p w:rsidR="00D1755F" w:rsidRDefault="00D1755F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</w:rPr>
      </w:pPr>
    </w:p>
    <w:p w:rsidR="00D1755F" w:rsidRDefault="00D1755F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</w:rPr>
      </w:pPr>
    </w:p>
    <w:p w:rsidR="006F39A4" w:rsidRPr="006F39A4" w:rsidRDefault="002A5DC3" w:rsidP="006F39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</w:pPr>
      <w:r w:rsidRPr="002A5DC3">
        <w:rPr>
          <w:rFonts w:ascii="Franklin Gothic Medium" w:hAnsi="Franklin Gothic Medium"/>
        </w:rPr>
        <w:pict>
          <v:rect id="_x0000_i1031" style="width:451.3pt;height:1.5pt" o:hralign="center" o:hrstd="t" o:hrnoshade="t" o:hr="t" fillcolor="#c45911 [2405]" stroked="f"/>
        </w:pict>
      </w:r>
      <w:r w:rsidR="006F39A4" w:rsidRPr="006F39A4"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  <w:t>Bottom of Form</w:t>
      </w:r>
    </w:p>
    <w:p w:rsidR="007C6662" w:rsidRPr="007C6662" w:rsidRDefault="007C6662" w:rsidP="007C6662">
      <w:pPr>
        <w:rPr>
          <w:rFonts w:ascii="Franklin Gothic Medium" w:hAnsi="Franklin Gothic Medium"/>
        </w:rPr>
      </w:pPr>
    </w:p>
    <w:p w:rsidR="007C6662" w:rsidRPr="008476E5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8476E5">
        <w:rPr>
          <w:rStyle w:val="Strong"/>
          <w:rFonts w:ascii="Baloo" w:hAnsi="Baloo" w:cs="Baloo"/>
          <w:b/>
          <w:bCs/>
          <w:sz w:val="22"/>
          <w:szCs w:val="22"/>
        </w:rPr>
        <w:t>3. Silver Layer — Transformation (Aggregated Metrics)</w:t>
      </w:r>
      <w:r w:rsid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 : </w:t>
      </w:r>
      <w:r w:rsidR="008476E5" w:rsidRPr="007C6662">
        <w:rPr>
          <w:rFonts w:ascii="Franklin Gothic Medium" w:hAnsi="Franklin Gothic Medium"/>
          <w:sz w:val="22"/>
          <w:szCs w:val="22"/>
        </w:rPr>
        <w:t>Enrich, aggregate, compute metrics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8476E5" w:rsidRPr="007C6662" w:rsidRDefault="008476E5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from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pyspark.sql.functions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import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count, when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silver_campaign_metrics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df =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"validated_bronze"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df.groupBy(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"campaign_id"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.agg(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count(when(col(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),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count(when(col(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),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    count(when(col(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"event_type"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== 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, </w:t>
      </w:r>
      <w:r w:rsidRPr="007C6662">
        <w:rPr>
          <w:rStyle w:val="hljs-literal"/>
          <w:rFonts w:ascii="Franklin Gothic Medium" w:hAnsi="Franklin Gothic Medium"/>
          <w:sz w:val="22"/>
          <w:szCs w:val="22"/>
        </w:rPr>
        <w:t>True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)).alias(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.withColumn(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"CTR"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,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 /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"impressions"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    .withColumn(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"CVR"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,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"conversions"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 / 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"clicks"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)</w:t>
      </w:r>
    </w:p>
    <w:p w:rsid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8476E5">
        <w:rPr>
          <w:rFonts w:ascii="Baloo" w:hAnsi="Baloo" w:cs="Baloo"/>
          <w:sz w:val="22"/>
          <w:szCs w:val="22"/>
        </w:rPr>
        <w:t xml:space="preserve">This is </w:t>
      </w:r>
      <w:r w:rsidRPr="008476E5">
        <w:rPr>
          <w:rStyle w:val="Strong"/>
          <w:rFonts w:ascii="Baloo" w:hAnsi="Baloo" w:cs="Baloo"/>
          <w:sz w:val="22"/>
          <w:szCs w:val="22"/>
        </w:rPr>
        <w:t>DLT Transformation</w:t>
      </w:r>
      <w:r w:rsidRPr="007C6662">
        <w:rPr>
          <w:rFonts w:ascii="Franklin Gothic Medium" w:hAnsi="Franklin Gothic Medium"/>
          <w:sz w:val="22"/>
          <w:szCs w:val="22"/>
        </w:rPr>
        <w:br/>
        <w:t xml:space="preserve">Group by 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campaign_id</w:t>
      </w:r>
      <w:r w:rsidRPr="007C6662">
        <w:rPr>
          <w:rFonts w:ascii="Franklin Gothic Medium" w:hAnsi="Franklin Gothic Medium"/>
          <w:sz w:val="22"/>
          <w:szCs w:val="22"/>
        </w:rPr>
        <w:t>, calculate derived KPIs like CTR and CVR.</w:t>
      </w:r>
    </w:p>
    <w:p w:rsidR="00D1755F" w:rsidRDefault="002A5DC3" w:rsidP="007C6662">
      <w:pPr>
        <w:pStyle w:val="NormalWeb"/>
        <w:rPr>
          <w:rFonts w:ascii="Franklin Gothic Medium" w:hAnsi="Franklin Gothic Medium"/>
        </w:rPr>
      </w:pPr>
      <w:r w:rsidRPr="002A5DC3">
        <w:rPr>
          <w:rFonts w:ascii="Franklin Gothic Medium" w:hAnsi="Franklin Gothic Medium"/>
        </w:rPr>
        <w:pict>
          <v:rect id="_x0000_i1032" style="width:451.3pt;height:1.5pt" o:hralign="center" o:hrstd="t" o:hrnoshade="t" o:hr="t" fillcolor="#c45911 [2405]" stroked="f"/>
        </w:pict>
      </w:r>
    </w:p>
    <w:p w:rsidR="00D1755F" w:rsidRPr="007C6662" w:rsidRDefault="00D1755F" w:rsidP="007C6662">
      <w:pPr>
        <w:pStyle w:val="NormalWeb"/>
        <w:rPr>
          <w:rFonts w:ascii="Franklin Gothic Medium" w:hAnsi="Franklin Gothic Medium"/>
          <w:sz w:val="22"/>
          <w:szCs w:val="22"/>
        </w:rPr>
      </w:pPr>
    </w:p>
    <w:p w:rsidR="007C6662" w:rsidRPr="008476E5" w:rsidRDefault="007C6662" w:rsidP="007C6662">
      <w:pPr>
        <w:pStyle w:val="Heading3"/>
        <w:rPr>
          <w:rFonts w:ascii="Baloo" w:hAnsi="Baloo" w:cs="Baloo"/>
          <w:sz w:val="22"/>
          <w:szCs w:val="22"/>
        </w:rPr>
      </w:pPr>
      <w:r w:rsidRP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4. Gold Layer — Business Alert </w:t>
      </w:r>
      <w:r w:rsidR="008476E5" w:rsidRPr="008476E5">
        <w:rPr>
          <w:rStyle w:val="Strong"/>
          <w:rFonts w:ascii="Baloo" w:hAnsi="Baloo" w:cs="Baloo"/>
          <w:b/>
          <w:bCs/>
          <w:sz w:val="22"/>
          <w:szCs w:val="22"/>
        </w:rPr>
        <w:t>Logic</w:t>
      </w:r>
      <w:r w:rsidR="008476E5">
        <w:rPr>
          <w:rStyle w:val="Strong"/>
          <w:rFonts w:ascii="Baloo" w:hAnsi="Baloo" w:cs="Baloo"/>
          <w:b/>
          <w:bCs/>
          <w:sz w:val="22"/>
          <w:szCs w:val="22"/>
        </w:rPr>
        <w:t xml:space="preserve">:  </w:t>
      </w:r>
      <w:r w:rsidR="008476E5" w:rsidRPr="007C6662">
        <w:rPr>
          <w:rFonts w:ascii="Franklin Gothic Medium" w:hAnsi="Franklin Gothic Medium"/>
          <w:sz w:val="22"/>
          <w:szCs w:val="22"/>
        </w:rPr>
        <w:t>Filter underperforming campaigns</w:t>
      </w:r>
    </w:p>
    <w:p w:rsidR="007C6662" w:rsidRP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python</w:t>
      </w:r>
    </w:p>
    <w:p w:rsidR="007C6662" w:rsidRDefault="007C6662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  <w:r w:rsidRPr="007C6662">
        <w:rPr>
          <w:rFonts w:ascii="Franklin Gothic Medium" w:hAnsi="Franklin Gothic Medium"/>
          <w:sz w:val="22"/>
          <w:szCs w:val="22"/>
        </w:rPr>
        <w:t>CopyEdit</w:t>
      </w:r>
    </w:p>
    <w:p w:rsidR="008476E5" w:rsidRPr="007C6662" w:rsidRDefault="008476E5" w:rsidP="007C6662">
      <w:pPr>
        <w:pStyle w:val="HTMLPreformatted"/>
        <w:rPr>
          <w:rFonts w:ascii="Franklin Gothic Medium" w:hAnsi="Franklin Gothic Medium"/>
          <w:sz w:val="22"/>
          <w:szCs w:val="22"/>
        </w:rPr>
      </w:pP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meta"/>
          <w:rFonts w:ascii="Franklin Gothic Medium" w:hAnsi="Franklin Gothic Medium"/>
          <w:sz w:val="22"/>
          <w:szCs w:val="22"/>
        </w:rPr>
        <w:t>@dlt.table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ljs-keyword"/>
          <w:rFonts w:ascii="Franklin Gothic Medium" w:hAnsi="Franklin Gothic Medium"/>
          <w:sz w:val="22"/>
          <w:szCs w:val="22"/>
        </w:rPr>
        <w:t>def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</w:t>
      </w:r>
      <w:r w:rsidRPr="007C6662">
        <w:rPr>
          <w:rStyle w:val="hljs-title"/>
          <w:rFonts w:ascii="Franklin Gothic Medium" w:hAnsi="Franklin Gothic Medium"/>
          <w:sz w:val="22"/>
          <w:szCs w:val="22"/>
        </w:rPr>
        <w:t>gold_campaign_alerts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():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df = dlt.read(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"silver_campaign_metrics"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</w:t>
      </w:r>
    </w:p>
    <w:p w:rsidR="007C6662" w:rsidRPr="007C6662" w:rsidRDefault="007C6662" w:rsidP="007C6662">
      <w:pPr>
        <w:pStyle w:val="HTMLPreformatted"/>
        <w:rPr>
          <w:rStyle w:val="HTMLCode"/>
          <w:rFonts w:ascii="Franklin Gothic Medium" w:hAnsi="Franklin Gothic Medium"/>
          <w:sz w:val="22"/>
          <w:szCs w:val="22"/>
        </w:rPr>
      </w:pP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   </w:t>
      </w:r>
      <w:r w:rsidRPr="007C6662">
        <w:rPr>
          <w:rStyle w:val="hljs-keyword"/>
          <w:rFonts w:ascii="Franklin Gothic Medium" w:hAnsi="Franklin Gothic Medium"/>
          <w:sz w:val="22"/>
          <w:szCs w:val="22"/>
        </w:rPr>
        <w:t>return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 df.</w:t>
      </w:r>
      <w:r w:rsidRPr="007C6662">
        <w:rPr>
          <w:rStyle w:val="hljs-builtin"/>
          <w:rFonts w:ascii="Franklin Gothic Medium" w:hAnsi="Franklin Gothic Medium"/>
          <w:sz w:val="22"/>
          <w:szCs w:val="22"/>
        </w:rPr>
        <w:t>filter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((col(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"CTR"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&lt; </w:t>
      </w:r>
      <w:r w:rsidRPr="007C6662">
        <w:rPr>
          <w:rStyle w:val="hljs-number"/>
          <w:rFonts w:ascii="Franklin Gothic Medium" w:hAnsi="Franklin Gothic Medium"/>
          <w:sz w:val="22"/>
          <w:szCs w:val="22"/>
        </w:rPr>
        <w:t>0.01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 | (col(</w:t>
      </w:r>
      <w:r w:rsidRPr="007C6662">
        <w:rPr>
          <w:rStyle w:val="hljs-string"/>
          <w:rFonts w:ascii="Franklin Gothic Medium" w:hAnsi="Franklin Gothic Medium"/>
          <w:sz w:val="22"/>
          <w:szCs w:val="22"/>
        </w:rPr>
        <w:t>"CVR"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 xml:space="preserve">) &lt; </w:t>
      </w:r>
      <w:r w:rsidRPr="007C6662">
        <w:rPr>
          <w:rStyle w:val="hljs-number"/>
          <w:rFonts w:ascii="Franklin Gothic Medium" w:hAnsi="Franklin Gothic Medium"/>
          <w:sz w:val="22"/>
          <w:szCs w:val="22"/>
        </w:rPr>
        <w:t>0.05</w:t>
      </w:r>
      <w:r w:rsidRPr="007C6662">
        <w:rPr>
          <w:rStyle w:val="HTMLCode"/>
          <w:rFonts w:ascii="Franklin Gothic Medium" w:hAnsi="Franklin Gothic Medium"/>
          <w:sz w:val="22"/>
          <w:szCs w:val="22"/>
        </w:rPr>
        <w:t>))</w:t>
      </w:r>
    </w:p>
    <w:p w:rsidR="007C6662" w:rsidRPr="007C6662" w:rsidRDefault="007C6662" w:rsidP="007C6662">
      <w:pPr>
        <w:pStyle w:val="NormalWeb"/>
        <w:rPr>
          <w:rFonts w:ascii="Franklin Gothic Medium" w:hAnsi="Franklin Gothic Medium"/>
          <w:sz w:val="22"/>
          <w:szCs w:val="22"/>
        </w:rPr>
      </w:pPr>
      <w:r w:rsidRPr="008476E5">
        <w:rPr>
          <w:rFonts w:ascii="Baloo" w:hAnsi="Baloo" w:cs="Baloo"/>
          <w:sz w:val="22"/>
          <w:szCs w:val="22"/>
        </w:rPr>
        <w:lastRenderedPageBreak/>
        <w:t xml:space="preserve">This is </w:t>
      </w:r>
      <w:r w:rsidRPr="008476E5">
        <w:rPr>
          <w:rStyle w:val="Strong"/>
          <w:rFonts w:ascii="Baloo" w:hAnsi="Baloo" w:cs="Baloo"/>
          <w:sz w:val="22"/>
          <w:szCs w:val="22"/>
        </w:rPr>
        <w:t>Business-level Transformation</w:t>
      </w:r>
      <w:r w:rsidRPr="007C6662">
        <w:rPr>
          <w:rFonts w:ascii="Franklin Gothic Medium" w:hAnsi="Franklin Gothic Medium"/>
          <w:sz w:val="22"/>
          <w:szCs w:val="22"/>
        </w:rPr>
        <w:br/>
        <w:t>Generates alerts when performance drops below thresholds.</w:t>
      </w:r>
    </w:p>
    <w:p w:rsidR="007C6662" w:rsidRPr="00D1755F" w:rsidRDefault="008476E5" w:rsidP="007C6662">
      <w:pPr>
        <w:pStyle w:val="Heading2"/>
        <w:rPr>
          <w:rFonts w:ascii="Baloo" w:hAnsi="Baloo" w:cs="Baloo"/>
          <w:color w:val="000000" w:themeColor="text1"/>
          <w:sz w:val="22"/>
          <w:szCs w:val="22"/>
        </w:rPr>
      </w:pPr>
      <w:r w:rsidRPr="00D1755F">
        <w:rPr>
          <w:rFonts w:ascii="Baloo" w:hAnsi="Baloo" w:cs="Baloo"/>
          <w:color w:val="000000" w:themeColor="text1"/>
          <w:sz w:val="22"/>
          <w:szCs w:val="22"/>
        </w:rPr>
        <w:t>S</w:t>
      </w:r>
      <w:r w:rsidR="007C6662" w:rsidRPr="00D1755F">
        <w:rPr>
          <w:rFonts w:ascii="Baloo" w:hAnsi="Baloo" w:cs="Baloo"/>
          <w:color w:val="000000" w:themeColor="text1"/>
          <w:sz w:val="22"/>
          <w:szCs w:val="22"/>
        </w:rPr>
        <w:t>ummary of Integration</w:t>
      </w:r>
    </w:p>
    <w:tbl>
      <w:tblPr>
        <w:tblStyle w:val="TableGrid"/>
        <w:tblW w:w="0" w:type="auto"/>
        <w:tblLook w:val="04A0"/>
      </w:tblPr>
      <w:tblGrid>
        <w:gridCol w:w="827"/>
        <w:gridCol w:w="1751"/>
        <w:gridCol w:w="4090"/>
      </w:tblGrid>
      <w:tr w:rsidR="007C6662" w:rsidRPr="007C6662" w:rsidTr="008476E5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  <w:b/>
                <w:bCs/>
              </w:rPr>
            </w:pPr>
            <w:r w:rsidRPr="007C6662">
              <w:rPr>
                <w:rFonts w:ascii="Franklin Gothic Medium" w:hAnsi="Franklin Gothic Medium"/>
                <w:b/>
                <w:bCs/>
              </w:rPr>
              <w:t>Purpose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1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Load raw data from cloud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2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DLT Testing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Apply quality checks, drop invalid records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3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Enrich, aggregate, compute metrics</w:t>
            </w:r>
          </w:p>
        </w:tc>
      </w:tr>
      <w:tr w:rsidR="007C6662" w:rsidRPr="007C6662" w:rsidTr="008476E5">
        <w:trPr>
          <w:trHeight w:val="340"/>
        </w:trPr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Step 4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Style w:val="Strong"/>
                <w:rFonts w:ascii="Franklin Gothic Medium" w:hAnsi="Franklin Gothic Medium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:rsidR="007C6662" w:rsidRPr="007C6662" w:rsidRDefault="007C6662" w:rsidP="008476E5">
            <w:pPr>
              <w:rPr>
                <w:rFonts w:ascii="Franklin Gothic Medium" w:hAnsi="Franklin Gothic Medium"/>
              </w:rPr>
            </w:pPr>
            <w:r w:rsidRPr="007C6662">
              <w:rPr>
                <w:rFonts w:ascii="Franklin Gothic Medium" w:hAnsi="Franklin Gothic Medium"/>
              </w:rPr>
              <w:t>Filter underperforming campaigns</w:t>
            </w:r>
          </w:p>
        </w:tc>
      </w:tr>
    </w:tbl>
    <w:p w:rsidR="007C6662" w:rsidRDefault="007C6662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7C6662" w:rsidRDefault="002A5DC3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2A5DC3">
        <w:rPr>
          <w:rFonts w:ascii="Franklin Gothic Medium" w:hAnsi="Franklin Gothic Medium"/>
        </w:rPr>
        <w:pict>
          <v:rect id="_x0000_i1033" style="width:451.3pt;height:1.5pt" o:hralign="center" o:hrstd="t" o:hrnoshade="t" o:hr="t" fillcolor="#c45911 [2405]" stroked="f"/>
        </w:pict>
      </w:r>
    </w:p>
    <w:p w:rsidR="00D3646C" w:rsidRPr="00D3646C" w:rsidRDefault="00D3646C" w:rsidP="00D3646C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D3646C">
        <w:rPr>
          <w:rFonts w:ascii="Baloo" w:eastAsia="Times New Roman" w:hAnsi="Baloo" w:cs="Baloo"/>
          <w:b/>
          <w:bCs/>
          <w:kern w:val="0"/>
          <w:lang w:eastAsia="en-IN"/>
        </w:rPr>
        <w:t>Delta Table vs Delta Live Table</w:t>
      </w:r>
    </w:p>
    <w:tbl>
      <w:tblPr>
        <w:tblStyle w:val="TableGrid"/>
        <w:tblW w:w="0" w:type="auto"/>
        <w:tblLook w:val="04A0"/>
      </w:tblPr>
      <w:tblGrid>
        <w:gridCol w:w="1739"/>
        <w:gridCol w:w="3516"/>
        <w:gridCol w:w="3987"/>
      </w:tblGrid>
      <w:tr w:rsidR="00D3646C" w:rsidRPr="00D3646C" w:rsidTr="00D3646C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Delta Table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Delta Live Table (DLT)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A storage format (on Delta Lake) with ACID guarantees for structured data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A </w:t>
            </w: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managed ETL framework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built on Delta Tables with declarative pipelines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Manual Spark SQL / PySpark commands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DLT pipeline using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@dlt.table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,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@dlt.view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 decorators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Pipeline Logic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You write logic and schedule jobs manually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Declarative — DLT handles orchestration, lineage, retries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Schema Enforcement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Supported manually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Built-in and enforced automatically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Data Quality Checks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Must be coded manually (e.g.,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.filter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,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assert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Native support via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 xml:space="preserve">, </w:t>
            </w:r>
            <w:r w:rsidRPr="00D3646C">
              <w:rPr>
                <w:rFonts w:ascii="Franklin Gothic Medium" w:eastAsia="Times New Roman" w:hAnsi="Franklin Gothic Medium" w:cs="Courier New"/>
                <w:kern w:val="0"/>
                <w:lang w:eastAsia="en-IN"/>
              </w:rPr>
              <w:t>@dlt.expect_or_fail</w:t>
            </w: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, etc.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Lineage &amp; Monitoring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Not automatic — requires external tools or manual lineage tracking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Built-in DAG, lineage UI, monitoring, and alerting in Databricks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Data engineers who prefer low-level control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Teams that want simplified, managed data pipelines</w:t>
            </w:r>
          </w:p>
        </w:tc>
      </w:tr>
      <w:tr w:rsidR="00D3646C" w:rsidRPr="00D3646C" w:rsidTr="00623E44">
        <w:trPr>
          <w:trHeight w:val="340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b/>
                <w:bCs/>
                <w:kern w:val="0"/>
                <w:lang w:eastAsia="en-IN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Manual (Databricks Jobs or Workflows)</w:t>
            </w:r>
          </w:p>
        </w:tc>
        <w:tc>
          <w:tcPr>
            <w:tcW w:w="0" w:type="auto"/>
            <w:vAlign w:val="center"/>
            <w:hideMark/>
          </w:tcPr>
          <w:p w:rsidR="00D3646C" w:rsidRPr="00D3646C" w:rsidRDefault="00D3646C" w:rsidP="00D3646C">
            <w:pPr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</w:pPr>
            <w:r w:rsidRPr="00D3646C">
              <w:rPr>
                <w:rFonts w:ascii="Franklin Gothic Medium" w:eastAsia="Times New Roman" w:hAnsi="Franklin Gothic Medium" w:cs="Times New Roman"/>
                <w:kern w:val="0"/>
                <w:lang w:eastAsia="en-IN"/>
              </w:rPr>
              <w:t>Built-in with triggered or continuous modes</w:t>
            </w:r>
          </w:p>
        </w:tc>
      </w:tr>
    </w:tbl>
    <w:p w:rsidR="00D3646C" w:rsidRPr="00D3646C" w:rsidRDefault="00D3646C" w:rsidP="00D3646C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</w:p>
    <w:p w:rsidR="00D3646C" w:rsidRPr="00D3646C" w:rsidRDefault="00D3646C" w:rsidP="00D3646C">
      <w:pPr>
        <w:spacing w:before="100" w:beforeAutospacing="1" w:after="100" w:afterAutospacing="1" w:line="240" w:lineRule="auto"/>
        <w:outlineLvl w:val="2"/>
        <w:rPr>
          <w:rFonts w:ascii="Baloo" w:eastAsia="Times New Roman" w:hAnsi="Baloo" w:cs="Baloo"/>
          <w:b/>
          <w:bCs/>
          <w:kern w:val="0"/>
          <w:lang w:eastAsia="en-IN"/>
        </w:rPr>
      </w:pPr>
      <w:r w:rsidRPr="00D3646C">
        <w:rPr>
          <w:rFonts w:ascii="Baloo" w:eastAsia="Times New Roman" w:hAnsi="Baloo" w:cs="Baloo"/>
          <w:b/>
          <w:bCs/>
          <w:kern w:val="0"/>
          <w:lang w:eastAsia="en-IN"/>
        </w:rPr>
        <w:t>Summary</w:t>
      </w:r>
    </w:p>
    <w:p w:rsidR="00D3646C" w:rsidRPr="00D3646C" w:rsidRDefault="00D3646C" w:rsidP="00D3646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D3646C">
        <w:rPr>
          <w:rFonts w:ascii="Franklin Gothic Medium" w:eastAsia="Times New Roman" w:hAnsi="Franklin Gothic Medium" w:cs="Times New Roman"/>
          <w:b/>
          <w:bCs/>
          <w:kern w:val="0"/>
          <w:lang w:eastAsia="en-IN"/>
        </w:rPr>
        <w:t>Delta Table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= The </w:t>
      </w:r>
      <w:r w:rsidRPr="00D3646C">
        <w:rPr>
          <w:rFonts w:ascii="Franklin Gothic Medium" w:eastAsia="Times New Roman" w:hAnsi="Franklin Gothic Medium" w:cs="Times New Roman"/>
          <w:b/>
          <w:bCs/>
          <w:kern w:val="0"/>
          <w:lang w:eastAsia="en-IN"/>
        </w:rPr>
        <w:t>foundation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(data storage format).</w:t>
      </w:r>
    </w:p>
    <w:p w:rsidR="00D3646C" w:rsidRPr="00D3646C" w:rsidRDefault="00D3646C" w:rsidP="00D3646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Franklin Gothic Medium" w:eastAsia="Times New Roman" w:hAnsi="Franklin Gothic Medium" w:cs="Times New Roman"/>
          <w:kern w:val="0"/>
          <w:lang w:eastAsia="en-IN"/>
        </w:rPr>
      </w:pPr>
      <w:r w:rsidRPr="00D3646C">
        <w:rPr>
          <w:rFonts w:ascii="Franklin Gothic Medium" w:eastAsia="Times New Roman" w:hAnsi="Franklin Gothic Medium" w:cs="Times New Roman"/>
          <w:b/>
          <w:bCs/>
          <w:kern w:val="0"/>
          <w:lang w:eastAsia="en-IN"/>
        </w:rPr>
        <w:t>Delta Live Table (DLT)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= A </w:t>
      </w:r>
      <w:r w:rsidRPr="00D3646C">
        <w:rPr>
          <w:rFonts w:ascii="Franklin Gothic Medium" w:eastAsia="Times New Roman" w:hAnsi="Franklin Gothic Medium" w:cs="Times New Roman"/>
          <w:b/>
          <w:bCs/>
          <w:kern w:val="0"/>
          <w:lang w:eastAsia="en-IN"/>
        </w:rPr>
        <w:t>smart pipeline system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that uses Delta Tables underneath but adds automation, monitoring, and testing features.</w:t>
      </w:r>
    </w:p>
    <w:p w:rsidR="00D3646C" w:rsidRPr="00D3646C" w:rsidRDefault="00D3646C" w:rsidP="00D3646C">
      <w:pPr>
        <w:spacing w:beforeAutospacing="1" w:after="100" w:afterAutospacing="1" w:line="240" w:lineRule="auto"/>
        <w:rPr>
          <w:rFonts w:ascii="Franklin Gothic Medium" w:eastAsia="Times New Roman" w:hAnsi="Franklin Gothic Medium" w:cs="Times New Roman"/>
          <w:i/>
          <w:kern w:val="0"/>
          <w:sz w:val="16"/>
          <w:szCs w:val="16"/>
          <w:lang w:eastAsia="en-IN"/>
        </w:rPr>
      </w:pPr>
      <w:r w:rsidRPr="00D3646C">
        <w:rPr>
          <w:rFonts w:ascii="Baloo" w:eastAsia="Times New Roman" w:hAnsi="Baloo" w:cs="Baloo"/>
          <w:kern w:val="0"/>
          <w:lang w:eastAsia="en-IN"/>
        </w:rPr>
        <w:t>Final Verdict</w:t>
      </w:r>
      <w:r>
        <w:rPr>
          <w:rFonts w:ascii="Times New Roman" w:eastAsia="Times New Roman" w:hAnsi="Times New Roman" w:cs="Times New Roman"/>
          <w:kern w:val="0"/>
          <w:lang w:eastAsia="en-IN"/>
        </w:rPr>
        <w:t xml:space="preserve">: 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DLT as </w:t>
      </w:r>
      <w:r w:rsidRPr="00D3646C">
        <w:rPr>
          <w:rFonts w:ascii="Franklin Gothic Medium" w:eastAsia="Times New Roman" w:hAnsi="Franklin Gothic Medium" w:cs="Times New Roman"/>
          <w:b/>
          <w:bCs/>
          <w:kern w:val="0"/>
          <w:lang w:eastAsia="en-IN"/>
        </w:rPr>
        <w:t>"Delta Table + pipeline orchestration + data quality + lineage"</w:t>
      </w:r>
      <w:r w:rsidRPr="00D3646C">
        <w:rPr>
          <w:rFonts w:ascii="Franklin Gothic Medium" w:eastAsia="Times New Roman" w:hAnsi="Franklin Gothic Medium" w:cs="Times New Roman"/>
          <w:kern w:val="0"/>
          <w:lang w:eastAsia="en-IN"/>
        </w:rPr>
        <w:t xml:space="preserve"> </w:t>
      </w:r>
      <w:r>
        <w:rPr>
          <w:rFonts w:ascii="Franklin Gothic Medium" w:eastAsia="Times New Roman" w:hAnsi="Franklin Gothic Medium" w:cs="Times New Roman"/>
          <w:kern w:val="0"/>
          <w:lang w:eastAsia="en-IN"/>
        </w:rPr>
        <w:t xml:space="preserve"> </w:t>
      </w:r>
      <w:r w:rsidRPr="00D3646C">
        <w:rPr>
          <w:rFonts w:ascii="Franklin Gothic Medium" w:eastAsia="Times New Roman" w:hAnsi="Franklin Gothic Medium" w:cs="Times New Roman"/>
          <w:i/>
          <w:kern w:val="0"/>
          <w:sz w:val="16"/>
          <w:szCs w:val="16"/>
          <w:lang w:eastAsia="en-IN"/>
        </w:rPr>
        <w:t>— all wrapped into one.</w:t>
      </w: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Default="00681466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681466" w:rsidRPr="00D048BA" w:rsidRDefault="00681466" w:rsidP="00681466">
      <w:pPr>
        <w:jc w:val="center"/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  <w:sz w:val="32"/>
          <w:szCs w:val="32"/>
        </w:rPr>
        <w:lastRenderedPageBreak/>
        <w:t>User Engagement Alerts on Campaign Performance</w:t>
      </w:r>
    </w:p>
    <w:p w:rsidR="007C6662" w:rsidRDefault="002A5DC3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2A5DC3">
        <w:rPr>
          <w:rFonts w:ascii="Franklin Gothic Medium" w:hAnsi="Franklin Gothic Medium"/>
        </w:rPr>
        <w:pict>
          <v:rect id="_x0000_i1034" style="width:451.3pt;height:1.5pt" o:hralign="center" o:hrstd="t" o:hrnoshade="t" o:hr="t" fillcolor="#c45911 [2405]" stroked="f"/>
        </w:pict>
      </w:r>
    </w:p>
    <w:p w:rsidR="007C6662" w:rsidRDefault="007C6662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Use Case Summary</w:t>
      </w:r>
      <w:r w:rsidR="007C6662">
        <w:rPr>
          <w:rFonts w:ascii="Baloo" w:eastAsia="Arial Unicode MS" w:hAnsi="Baloo" w:cs="Baloo"/>
          <w:b/>
          <w:bCs/>
          <w:color w:val="000000" w:themeColor="text1"/>
        </w:rPr>
        <w:t xml:space="preserve"> </w:t>
      </w:r>
    </w:p>
    <w:p w:rsid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Real-time detection of campaign performance drop based on key user engagement metrics (CTR, impressions, conversions). Alerts are triggered when performance falls below defined thresholds.</w:t>
      </w:r>
    </w:p>
    <w:p w:rsidR="00EF3735" w:rsidRDefault="00EF373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A</w:t>
      </w:r>
      <w:r w:rsidRPr="00EF373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lerts are triggered at the </w:t>
      </w:r>
      <w:r w:rsidRPr="00EF3735">
        <w:rPr>
          <w:rFonts w:ascii="Franklin Gothic Book" w:eastAsia="Arial Unicode MS" w:hAnsi="Franklin Gothic Book" w:cs="Baloo"/>
          <w:b/>
          <w:bCs/>
          <w:i/>
          <w:iCs/>
          <w:color w:val="000000" w:themeColor="text1"/>
        </w:rPr>
        <w:t>Silver Layer</w:t>
      </w:r>
      <w:r w:rsidRPr="00EF3735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— specifically after the aggregated campaign metrics (like CTR, impressions, conversions) are computed using a time window (e.g., 5 minutes)</w:t>
      </w:r>
      <w:r>
        <w:rPr>
          <w:rFonts w:ascii="Franklin Gothic Book" w:eastAsia="Arial Unicode MS" w:hAnsi="Franklin Gothic Book" w:cs="Baloo"/>
          <w:b/>
          <w:bCs/>
          <w:color w:val="000000" w:themeColor="text1"/>
        </w:rPr>
        <w:t>.</w:t>
      </w:r>
    </w:p>
    <w:p w:rsidR="00EF3735" w:rsidRDefault="00EF3735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724B2" w:rsidRPr="00633A7B" w:rsidRDefault="001724B2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633A7B">
        <w:rPr>
          <w:rFonts w:ascii="Baloo" w:eastAsia="Arial Unicode MS" w:hAnsi="Baloo" w:cs="Baloo"/>
          <w:b/>
          <w:bCs/>
          <w:color w:val="000000" w:themeColor="text1"/>
        </w:rPr>
        <w:t>Architecture Flow</w:t>
      </w:r>
    </w:p>
    <w:p w:rsidR="001724B2" w:rsidRPr="00D048BA" w:rsidRDefault="001724B2" w:rsidP="0043654C">
      <w:pPr>
        <w:ind w:left="144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>
        <w:rPr>
          <w:rFonts w:ascii="Franklin Gothic Book" w:eastAsia="Arial Unicode MS" w:hAnsi="Franklin Gothic Book" w:cs="Baloo"/>
          <w:b/>
          <w:bCs/>
          <w:noProof/>
          <w:color w:val="000000" w:themeColor="text1"/>
          <w:lang w:eastAsia="en-IN"/>
        </w:rPr>
        <w:drawing>
          <wp:inline distT="0" distB="0" distL="0" distR="0">
            <wp:extent cx="2382375" cy="3517900"/>
            <wp:effectExtent l="0" t="0" r="0" b="6350"/>
            <wp:docPr id="9857328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46" cy="35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5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EF3735" w:rsidRPr="00EF3735" w:rsidRDefault="00EF3735" w:rsidP="00EF373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EF3735">
        <w:rPr>
          <w:rFonts w:ascii="Baloo" w:eastAsia="Arial Unicode MS" w:hAnsi="Baloo" w:cs="Baloo"/>
          <w:b/>
          <w:bCs/>
          <w:color w:val="000000" w:themeColor="text1"/>
        </w:rPr>
        <w:t>Silver Layer</w:t>
      </w:r>
    </w:p>
    <w:tbl>
      <w:tblPr>
        <w:tblStyle w:val="TableGrid"/>
        <w:tblW w:w="0" w:type="auto"/>
        <w:tblLook w:val="04A0"/>
      </w:tblPr>
      <w:tblGrid>
        <w:gridCol w:w="1457"/>
        <w:gridCol w:w="3110"/>
        <w:gridCol w:w="4675"/>
      </w:tblGrid>
      <w:tr w:rsidR="00EF3735" w:rsidRPr="00EF3735" w:rsidTr="00EF3735"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Layer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What Happens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 Layer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silver.campaign_metrics Delta Table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Aggregated metrics are calculated per campaign and time window.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Threshold Logic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e.g., CTR &lt; 1.5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 condition is evaluated on the computed metric columns (ctr, cvr, etc.).</w:t>
            </w:r>
          </w:p>
        </w:tc>
      </w:tr>
      <w:tr w:rsidR="00EF3735" w:rsidRPr="00EF3735" w:rsidTr="00EF3735"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 Trigger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If condition is met</w:t>
            </w:r>
          </w:p>
        </w:tc>
        <w:tc>
          <w:tcPr>
            <w:tcW w:w="0" w:type="auto"/>
            <w:hideMark/>
          </w:tcPr>
          <w:p w:rsidR="00EF3735" w:rsidRPr="00EF3735" w:rsidRDefault="00EF3735" w:rsidP="00EF373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EF373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Record is passed to alerting logic to log and notify downstream systems.</w:t>
            </w:r>
          </w:p>
        </w:tc>
      </w:tr>
    </w:tbl>
    <w:p w:rsidR="00EF3735" w:rsidRDefault="00EF373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8D3105" w:rsidRPr="008D3105" w:rsidRDefault="008D3105" w:rsidP="008D3105">
      <w:pPr>
        <w:rPr>
          <w:rFonts w:ascii="Baloo" w:eastAsia="Arial Unicode MS" w:hAnsi="Baloo" w:cs="Baloo"/>
          <w:b/>
          <w:bCs/>
          <w:color w:val="000000" w:themeColor="text1"/>
        </w:rPr>
      </w:pPr>
      <w:r w:rsidRPr="008D3105">
        <w:rPr>
          <w:rFonts w:ascii="Baloo" w:eastAsia="Arial Unicode MS" w:hAnsi="Baloo" w:cs="Baloo"/>
          <w:b/>
          <w:bCs/>
          <w:color w:val="000000" w:themeColor="text1"/>
        </w:rPr>
        <w:t>Output (per 5-min window per campaign)</w:t>
      </w:r>
    </w:p>
    <w:tbl>
      <w:tblPr>
        <w:tblStyle w:val="TableGrid"/>
        <w:tblW w:w="0" w:type="auto"/>
        <w:tblLook w:val="04A0"/>
      </w:tblPr>
      <w:tblGrid>
        <w:gridCol w:w="1592"/>
        <w:gridCol w:w="1532"/>
        <w:gridCol w:w="1404"/>
        <w:gridCol w:w="1340"/>
        <w:gridCol w:w="735"/>
        <w:gridCol w:w="1321"/>
        <w:gridCol w:w="659"/>
        <w:gridCol w:w="659"/>
      </w:tblGrid>
      <w:tr w:rsidR="008D3105" w:rsidRPr="008D3105" w:rsidTr="008D3105"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window_start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window_end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campaign_id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impressions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clicks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conversions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ctr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cvr</w:t>
            </w:r>
          </w:p>
        </w:tc>
      </w:tr>
      <w:tr w:rsidR="008D3105" w:rsidRPr="008D3105" w:rsidTr="008D3105"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 10:00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2025-07-09 10:05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cmp_101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100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12.0</w:t>
            </w:r>
          </w:p>
        </w:tc>
        <w:tc>
          <w:tcPr>
            <w:tcW w:w="0" w:type="auto"/>
            <w:hideMark/>
          </w:tcPr>
          <w:p w:rsidR="008D3105" w:rsidRPr="008D3105" w:rsidRDefault="008D3105" w:rsidP="008D3105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8D3105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25.0</w:t>
            </w:r>
          </w:p>
        </w:tc>
      </w:tr>
    </w:tbl>
    <w:p w:rsidR="008D3105" w:rsidRDefault="008D310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8D3105" w:rsidRDefault="002A5DC3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6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1. Test Plan Overview</w:t>
      </w:r>
    </w:p>
    <w:tbl>
      <w:tblPr>
        <w:tblStyle w:val="TableGrid"/>
        <w:tblW w:w="0" w:type="auto"/>
        <w:tblLook w:val="04A0"/>
      </w:tblPr>
      <w:tblGrid>
        <w:gridCol w:w="1192"/>
        <w:gridCol w:w="2908"/>
        <w:gridCol w:w="2045"/>
        <w:gridCol w:w="3097"/>
      </w:tblGrid>
      <w:tr w:rsidR="00D048BA" w:rsidRPr="00D048BA" w:rsidTr="00D048BA">
        <w:trPr>
          <w:trHeight w:val="737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Test Case ID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Input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Expected Output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Validate schema of campaign events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Raw stream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 structured schema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Detect performance drop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CTR below 1.5%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 flagged = True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Trigger alert logging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Performance breached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Entry in alerts_log table</w:t>
            </w:r>
          </w:p>
        </w:tc>
      </w:tr>
      <w:tr w:rsidR="00D048BA" w:rsidRPr="00D048BA" w:rsidTr="00D048BA">
        <w:trPr>
          <w:trHeight w:val="737"/>
        </w:trPr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Ensure streaming write to Delta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Valid batch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D048BA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appended to campaign_metrics</w:t>
            </w:r>
          </w:p>
        </w:tc>
      </w:tr>
    </w:tbl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7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2. Delta Table Design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a)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campaign_events_raw (Bronze)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CREATE TABLE IF NOT EXISTS bronze.campaign_events_raw (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campaign_id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event_time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user_id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event_type STRING, -- 'impression', 'click', 'conversion'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channel STRING,</w:t>
      </w:r>
    </w:p>
    <w:p w:rsidR="00D048BA" w:rsidRPr="00D048BA" w:rsidRDefault="00D048BA" w:rsidP="000B7E24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region STRING</w:t>
      </w:r>
    </w:p>
    <w:p w:rsidR="00D048BA" w:rsidRPr="00D048BA" w:rsidRDefault="00D048BA" w:rsidP="000B7E24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 USING DELTA;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b)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campaign_metrics (Silver)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lastRenderedPageBreak/>
        <w:t>CREATE TABLE IF NOT EXISTS silver.campaign_metrics (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campaign_id STRING,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window_start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window_end TIMESTAMP,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impressions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clicks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conversions LONG,</w:t>
      </w:r>
    </w:p>
    <w:p w:rsidR="00D048BA" w:rsidRPr="00D048BA" w:rsidRDefault="00D048BA" w:rsidP="000B7E24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ctr DOUBLE,</w:t>
      </w:r>
    </w:p>
    <w:p w:rsidR="00D048BA" w:rsidRPr="00D048BA" w:rsidRDefault="00D048BA" w:rsidP="000B7E24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cvr DOUBLE</w:t>
      </w:r>
    </w:p>
    <w:p w:rsidR="00D048BA" w:rsidRPr="00D048BA" w:rsidRDefault="00D048BA" w:rsidP="000B7E24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 USING DELTA;</w:t>
      </w:r>
    </w:p>
    <w:p w:rsidR="00D048BA" w:rsidRPr="00D048BA" w:rsidRDefault="000B7E24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</w:pPr>
      <w:r w:rsidRPr="000B7E24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 xml:space="preserve">c) </w:t>
      </w:r>
      <w:r w:rsidR="00D048BA" w:rsidRPr="00D048BA">
        <w:rPr>
          <w:rFonts w:ascii="Franklin Gothic Book" w:eastAsia="Arial Unicode MS" w:hAnsi="Franklin Gothic Book" w:cs="Baloo"/>
          <w:b/>
          <w:bCs/>
          <w:color w:val="4472C4" w:themeColor="accent1"/>
          <w:u w:val="single"/>
        </w:rPr>
        <w:t>alerts_log (Monitoring)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sql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CREATE TABLE IF NOT EXISTS monitoring.alerts_log (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campaign_id STRING,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alert_time TIMESTAMP,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metric STRING,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value DOUBLE,</w:t>
      </w:r>
    </w:p>
    <w:p w:rsidR="00D048BA" w:rsidRPr="00D048BA" w:rsidRDefault="00D048BA" w:rsidP="004A7083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threshold DOUBLE,</w:t>
      </w:r>
    </w:p>
    <w:p w:rsidR="00D048BA" w:rsidRPr="00D048BA" w:rsidRDefault="00D048BA" w:rsidP="004A7083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alert_type STRING</w:t>
      </w:r>
    </w:p>
    <w:p w:rsidR="00D048BA" w:rsidRPr="00D048BA" w:rsidRDefault="00D048BA" w:rsidP="004A7083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 USING DELTA;</w:t>
      </w: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8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3. Unit Test Cases (Pytest Style)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def test_schema_validation():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spark.read.json("path/to/sample_data.json")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expected_columns = {"campaign_id", "event_time", "user_id", "event_type"}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assert expected_columns.issubset(set(df.columns))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def test_ctr_below_threshold():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from pyspark.sql import Row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data = [Row(campaign_id="cmp1", clicks=10, impressions=200, conversions=3)]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spark.createDataFrame(data)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df = df.withColumn("ctr", (df.clicks / df.impressions) * 100)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assert df.collect()[0]["ctr"] &lt; 1.5</w:t>
      </w: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39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8D3105" w:rsidRDefault="008D3105" w:rsidP="00D048BA">
      <w:pPr>
        <w:rPr>
          <w:rFonts w:ascii="Baloo" w:eastAsia="Arial Unicode MS" w:hAnsi="Baloo" w:cs="Baloo"/>
          <w:b/>
          <w:bCs/>
          <w:color w:val="000000" w:themeColor="text1"/>
        </w:rPr>
      </w:pP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t>4. Streaming Ingestion &amp; Aggregation (Bronze → 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col, window, count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 xml:space="preserve">raw_stream </w:t>
      </w: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= (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spark.readStream.format("cloudFiles")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.option("cloudFiles.format", "json")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.load("/mnt/campaign_events")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# Write to bronze table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raw_stream.writeStream.format("delta").outputMode("append") \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.option("checkpointLocation", "/mnt/checkpoints/campaign_bronze") \</w:t>
      </w:r>
    </w:p>
    <w:p w:rsid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.table("bronze.campaign_events_raw")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4472C4" w:themeColor="accent1"/>
        </w:rPr>
      </w:pPr>
      <w:r w:rsidRPr="00D048BA">
        <w:rPr>
          <w:rFonts w:ascii="Franklin Gothic Book" w:eastAsia="Arial Unicode MS" w:hAnsi="Franklin Gothic Book" w:cs="Baloo"/>
          <w:b/>
          <w:bCs/>
          <w:color w:val="4472C4" w:themeColor="accent1"/>
        </w:rPr>
        <w:t>Aggregation Logic (Silver)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count, sum, expr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bronze_df = spark.readStream.table("bronze.campaign_events_raw")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agg_df = bronze_df.groupBy(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window("event_time", "5 minutes"), col("campaign_id")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).agg(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'impression'")).alias("impressions"),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'click'")).alias("clicks"),</w:t>
      </w:r>
    </w:p>
    <w:p w:rsidR="00D048BA" w:rsidRPr="00D048BA" w:rsidRDefault="00D048BA" w:rsidP="00431472">
      <w:pPr>
        <w:spacing w:after="0" w:line="276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count(expr("event_type = 'conversion'")).alias("conversions")</w:t>
      </w:r>
    </w:p>
    <w:p w:rsidR="00D048BA" w:rsidRPr="00D048BA" w:rsidRDefault="00D048BA" w:rsidP="00431472">
      <w:pPr>
        <w:spacing w:line="276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).withColumn(</w:t>
      </w:r>
    </w:p>
    <w:p w:rsidR="00D048BA" w:rsidRPr="00D048BA" w:rsidRDefault="00D048BA" w:rsidP="00431472">
      <w:pPr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"ctr", (col("clicks") / col("impressions")) * 100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).withColumn(</w:t>
      </w:r>
    </w:p>
    <w:p w:rsidR="00D048BA" w:rsidRPr="00D048BA" w:rsidRDefault="00D048BA" w:rsidP="00431472">
      <w:pPr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"cvr", (col("conversions") / col("clicks")) * 100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agg_df.selectExpr("campaign_id", "window.start as window_start", "window.end as window_end",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                  "impressions", "clicks", "conversions", "ctr", "cvr") </w:t>
      </w:r>
    </w:p>
    <w:p w:rsidR="00D048BA" w:rsidRPr="00D048BA" w:rsidRDefault="00D048BA" w:rsidP="00431472">
      <w:pPr>
        <w:ind w:left="144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.writeStream.format("delta").outputMode("append") .option("checkpointLocation", "/mnt/checkpoints/campaign_silver") .table("silver.campaign_metrics")</w:t>
      </w: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40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D048BA">
        <w:rPr>
          <w:rFonts w:ascii="Baloo" w:eastAsia="Arial Unicode MS" w:hAnsi="Baloo" w:cs="Baloo"/>
          <w:b/>
          <w:bCs/>
          <w:color w:val="000000" w:themeColor="text1"/>
        </w:rPr>
        <w:lastRenderedPageBreak/>
        <w:t>5. Alerting Logic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python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CopyEdit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from pyspark.sql.functions import current_timestamp, lit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threshold_ctr = 1.5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silver_df = spark.readStream.table("silver.campaign_metrics")</w: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alerts_df = silver_df.filter(col("ctr") &lt; threshold_ctr) 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.withColumn("alert_time", current_timestamp())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.withColumn("metric", lit("CTR"))</w:t>
      </w:r>
    </w:p>
    <w:p w:rsidR="00D048BA" w:rsidRPr="00D048BA" w:rsidRDefault="00D048BA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.withColumn("threshold", lit(threshold_ctr))</w:t>
      </w:r>
    </w:p>
    <w:p w:rsidR="00D048BA" w:rsidRPr="00D048BA" w:rsidRDefault="00D048BA" w:rsidP="00431472">
      <w:pPr>
        <w:spacing w:after="0" w:line="360" w:lineRule="auto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.withColumn("alert_type", lit("performance_drop"))</w:t>
      </w:r>
    </w:p>
    <w:p w:rsidR="00431472" w:rsidRDefault="00431472" w:rsidP="00431472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D048BA" w:rsidRPr="00D048BA" w:rsidRDefault="00D048BA" w:rsidP="00431472">
      <w:pPr>
        <w:spacing w:line="360" w:lineRule="auto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.select("campaign_id", "alert_time", "metric", "ctr", "threshold", "alert_type")</w:t>
      </w:r>
    </w:p>
    <w:p w:rsidR="008D3105" w:rsidRDefault="00D048BA" w:rsidP="008D3105">
      <w:pPr>
        <w:spacing w:after="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alerts_df.writeStream.format("delta")</w:t>
      </w:r>
    </w:p>
    <w:p w:rsidR="00D048BA" w:rsidRP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.outputMode("append")</w:t>
      </w:r>
    </w:p>
    <w:p w:rsidR="00D048BA" w:rsidRP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.option("checkpointLocation", "/mnt/checkpoints/alerts_log")</w:t>
      </w:r>
    </w:p>
    <w:p w:rsidR="00D048BA" w:rsidRDefault="00D048BA" w:rsidP="008D3105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.table("monitoring.alerts_log")</w:t>
      </w:r>
    </w:p>
    <w:p w:rsidR="00431472" w:rsidRPr="00D048BA" w:rsidRDefault="00431472" w:rsidP="00431472">
      <w:pPr>
        <w:spacing w:after="0"/>
        <w:ind w:left="720"/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D048BA" w:rsidRP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41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D048BA" w:rsidRPr="00D048BA" w:rsidRDefault="00D048BA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D048BA">
        <w:rPr>
          <w:rFonts w:ascii="Franklin Gothic Book" w:eastAsia="Arial Unicode MS" w:hAnsi="Franklin Gothic Book" w:cs="Baloo"/>
          <w:b/>
          <w:bCs/>
          <w:color w:val="000000" w:themeColor="text1"/>
        </w:rPr>
        <w:t>Components Explained</w:t>
      </w:r>
    </w:p>
    <w:tbl>
      <w:tblPr>
        <w:tblStyle w:val="TableGrid"/>
        <w:tblW w:w="0" w:type="auto"/>
        <w:tblLook w:val="04A0"/>
      </w:tblPr>
      <w:tblGrid>
        <w:gridCol w:w="1446"/>
        <w:gridCol w:w="3225"/>
        <w:gridCol w:w="4450"/>
      </w:tblGrid>
      <w:tr w:rsidR="00D048BA" w:rsidRPr="00D048BA" w:rsidTr="00FB7F19">
        <w:trPr>
          <w:trHeight w:val="454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Layer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Component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Purpose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Auto Loader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Real-time detection of new JSON data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campaign_events_raw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Raw event logs (impression, click, conversion)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campaign_metrics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Aggregated campaign KPIs per window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Alerting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alerts_log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Logged alerts when performance drops</w:t>
            </w:r>
          </w:p>
        </w:tc>
      </w:tr>
      <w:tr w:rsidR="00D048BA" w:rsidRPr="00D048BA" w:rsidTr="00FB7F19">
        <w:trPr>
          <w:trHeight w:val="454"/>
        </w:trPr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Consumption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Power BI, Email, Slack (Optional)</w:t>
            </w:r>
          </w:p>
        </w:tc>
        <w:tc>
          <w:tcPr>
            <w:tcW w:w="0" w:type="auto"/>
            <w:vAlign w:val="center"/>
            <w:hideMark/>
          </w:tcPr>
          <w:p w:rsidR="00D048BA" w:rsidRPr="00D048BA" w:rsidRDefault="00D048BA" w:rsidP="00FB7F19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D048BA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Notify marketing teams or display dashboard</w:t>
            </w:r>
          </w:p>
        </w:tc>
      </w:tr>
    </w:tbl>
    <w:p w:rsidR="00D048BA" w:rsidRDefault="002A5DC3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2A5DC3">
        <w:rPr>
          <w:rFonts w:ascii="Franklin Gothic Book" w:eastAsia="Arial Unicode MS" w:hAnsi="Franklin Gothic Book" w:cs="Baloo"/>
          <w:b/>
          <w:bCs/>
          <w:color w:val="000000" w:themeColor="text1"/>
        </w:rPr>
        <w:pict>
          <v:rect id="_x0000_i1042" style="width:451.3pt;height:1.5pt;mso-position-horizontal:absolute;mso-position-horizontal-relative:text;mso-position-vertical:absolute;mso-position-vertical-relative:text" o:hralign="center" o:hrstd="t" o:hrnoshade="t" o:hr="t" fillcolor="#ffd966 [1943]" stroked="f"/>
        </w:pict>
      </w:r>
    </w:p>
    <w:p w:rsidR="0065259D" w:rsidRPr="008D3105" w:rsidRDefault="0065259D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8D3105">
        <w:rPr>
          <w:rFonts w:ascii="Baloo" w:eastAsia="Arial Unicode MS" w:hAnsi="Baloo" w:cs="Baloo"/>
          <w:b/>
          <w:bCs/>
          <w:color w:val="000000" w:themeColor="text1"/>
        </w:rPr>
        <w:t>Final Note:</w:t>
      </w:r>
    </w:p>
    <w:p w:rsidR="0065259D" w:rsidRPr="0065259D" w:rsidRDefault="0065259D" w:rsidP="0065259D">
      <w:p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This project demonstrates how to build a real-time, scalable alerting system in Databricks using the Delta Lake architecture (Bronze, Silver, Gold) and Structured Streaming. It empowers marketing teams to react quickly to campaign underperformance, improving agility and ROI.</w:t>
      </w:r>
    </w:p>
    <w:p w:rsidR="0065259D" w:rsidRPr="0065259D" w:rsidRDefault="0065259D" w:rsidP="0065259D">
      <w:p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Key Takeaways: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Auto Loader simplifies real-time ingestion from cloud sources.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Delta format ensures ACID compliance and time travel across layers.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Windowed aggregation enables rolling KPI calculations.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lastRenderedPageBreak/>
        <w:t>Streaming alerts are lightweight and actionable.</w:t>
      </w:r>
    </w:p>
    <w:p w:rsidR="0065259D" w:rsidRPr="0065259D" w:rsidRDefault="0065259D" w:rsidP="0065259D">
      <w:pPr>
        <w:numPr>
          <w:ilvl w:val="0"/>
          <w:numId w:val="7"/>
        </w:numPr>
        <w:rPr>
          <w:rFonts w:ascii="Franklin Gothic Book" w:eastAsia="Arial Unicode MS" w:hAnsi="Franklin Gothic Book" w:cs="Baloo"/>
          <w:color w:val="000000" w:themeColor="text1"/>
        </w:rPr>
      </w:pPr>
      <w:r w:rsidRPr="0065259D">
        <w:rPr>
          <w:rFonts w:ascii="Franklin Gothic Book" w:eastAsia="Arial Unicode MS" w:hAnsi="Franklin Gothic Book" w:cs="Baloo"/>
          <w:color w:val="000000" w:themeColor="text1"/>
        </w:rPr>
        <w:t>Can be extended with ML for anomaly detection, Power BI dashboards, or Slack/email notifications via webhooks.</w:t>
      </w:r>
    </w:p>
    <w:p w:rsidR="001844CF" w:rsidRPr="001844CF" w:rsidRDefault="001844CF" w:rsidP="00D048BA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Appendix:</w:t>
      </w:r>
    </w:p>
    <w:p w:rsidR="001844CF" w:rsidRPr="001844CF" w:rsidRDefault="001844CF" w:rsidP="001844CF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Brands &amp; Campaigns Using Engagement Alerts</w:t>
      </w:r>
    </w:p>
    <w:p w:rsidR="001844CF" w:rsidRPr="001844CF" w:rsidRDefault="001844CF" w:rsidP="001844CF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Spotify – “Spotify Wrapped”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Campaign: Annual personalized summary of user listening behavior.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Engagement Alerts: Real-time tracking of user interaction across platforms, with alerts on performance drop—e.g., shares or views dipping compared to previous launches.</w:t>
      </w:r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Impact:</w:t>
      </w:r>
    </w:p>
    <w:p w:rsidR="001844CF" w:rsidRPr="001844CF" w:rsidRDefault="001844CF" w:rsidP="001844CF">
      <w:pPr>
        <w:numPr>
          <w:ilvl w:val="1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156</w:t>
      </w:r>
      <w:r w:rsidRPr="001844CF">
        <w:rPr>
          <w:rFonts w:ascii="Arial" w:eastAsia="Arial Unicode MS" w:hAnsi="Arial" w:cs="Arial"/>
          <w:b/>
          <w:bCs/>
          <w:color w:val="000000" w:themeColor="text1"/>
        </w:rPr>
        <w:t> 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million users engaged in 2022</w:t>
      </w:r>
    </w:p>
    <w:p w:rsidR="001844CF" w:rsidRPr="001844CF" w:rsidRDefault="001844CF" w:rsidP="001844CF">
      <w:pPr>
        <w:numPr>
          <w:ilvl w:val="1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425</w:t>
      </w:r>
      <w:r w:rsidRPr="001844CF">
        <w:rPr>
          <w:rFonts w:ascii="Arial" w:eastAsia="Arial Unicode MS" w:hAnsi="Arial" w:cs="Arial"/>
          <w:b/>
          <w:bCs/>
          <w:color w:val="000000" w:themeColor="text1"/>
        </w:rPr>
        <w:t> 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 xml:space="preserve">million tweets in the first 3 days </w:t>
      </w:r>
      <w:hyperlink r:id="rId9" w:tgtFrame="_blank" w:history="1">
        <w:r w:rsidRPr="001844CF">
          <w:rPr>
            <w:rStyle w:val="Hyperlink"/>
            <w:rFonts w:ascii="Franklin Gothic Book" w:eastAsia="Arial Unicode MS" w:hAnsi="Franklin Gothic Book" w:cs="Baloo"/>
            <w:b/>
            <w:bCs/>
          </w:rPr>
          <w:t>amraandelma.com+2empathyfirstmedia.com+2keyword.wordtracker.com+2</w:t>
        </w:r>
      </w:hyperlink>
    </w:p>
    <w:p w:rsidR="001844CF" w:rsidRPr="001844CF" w:rsidRDefault="001844CF" w:rsidP="001844CF">
      <w:pPr>
        <w:numPr>
          <w:ilvl w:val="0"/>
          <w:numId w:val="8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Relevance to us: Mirrors real</w:t>
      </w: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noBreakHyphen/>
        <w:t>time CTR/CVR tracking; we could set up alerts for drops in share rates or completion rates.</w:t>
      </w:r>
    </w:p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Pr="001844CF" w:rsidRDefault="001844CF" w:rsidP="001844C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How This Aligns with Our Databricks Exercise</w:t>
      </w:r>
    </w:p>
    <w:tbl>
      <w:tblPr>
        <w:tblStyle w:val="TableGrid"/>
        <w:tblW w:w="0" w:type="auto"/>
        <w:tblLook w:val="04A0"/>
      </w:tblPr>
      <w:tblGrid>
        <w:gridCol w:w="1699"/>
        <w:gridCol w:w="3668"/>
        <w:gridCol w:w="3875"/>
      </w:tblGrid>
      <w:tr w:rsidR="001844CF" w:rsidRPr="001844CF" w:rsidTr="001844CF">
        <w:trPr>
          <w:trHeight w:val="454"/>
        </w:trPr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Our Implementation</w:t>
            </w:r>
          </w:p>
        </w:tc>
        <w:tc>
          <w:tcPr>
            <w:tcW w:w="0" w:type="auto"/>
            <w:shd w:val="clear" w:color="auto" w:fill="FFF2CC" w:themeFill="accent4" w:themeFillTint="33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Industry Comparison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Real-Time Metrics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Compute CTR/CVR every 5</w:t>
            </w:r>
            <w:r w:rsidRPr="001844CF">
              <w:rPr>
                <w:rFonts w:ascii="Arial" w:eastAsia="Arial Unicode MS" w:hAnsi="Arial" w:cs="Arial"/>
                <w:b/>
                <w:bCs/>
                <w:color w:val="000000" w:themeColor="text1"/>
              </w:rPr>
              <w:t> </w:t>
            </w: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minutes via streaming aggregation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Similar to Spotify and Softonic tracking audience interactions over time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Threshold-Based Alerts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Trigger alert when CTR &lt; 1.5%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Softonic alerts on drops, Zomato tracks CTR dips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Segment-Level Latency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Per-campaign threshold checks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Softonic segmentation, Zomato personalization</w:t>
            </w:r>
          </w:p>
        </w:tc>
      </w:tr>
      <w:tr w:rsidR="001844CF" w:rsidRPr="001844CF" w:rsidTr="001844CF">
        <w:trPr>
          <w:trHeight w:val="454"/>
        </w:trPr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Data Storage &amp; Audit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Silver campaign_metrics + alert log table</w:t>
            </w:r>
          </w:p>
        </w:tc>
        <w:tc>
          <w:tcPr>
            <w:tcW w:w="0" w:type="auto"/>
            <w:hideMark/>
          </w:tcPr>
          <w:p w:rsidR="001844CF" w:rsidRPr="001844CF" w:rsidRDefault="001844CF" w:rsidP="001844CF">
            <w:pPr>
              <w:spacing w:after="160" w:line="259" w:lineRule="auto"/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</w:pPr>
            <w:r w:rsidRPr="001844CF"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Enables trend analysis, similar to Spotify’s historic compari</w:t>
            </w:r>
            <w:r>
              <w:rPr>
                <w:rFonts w:ascii="Franklin Gothic Book" w:eastAsia="Arial Unicode MS" w:hAnsi="Franklin Gothic Book" w:cs="Baloo"/>
                <w:b/>
                <w:bCs/>
                <w:color w:val="000000" w:themeColor="text1"/>
              </w:rPr>
              <w:t>sons</w:t>
            </w:r>
          </w:p>
        </w:tc>
      </w:tr>
    </w:tbl>
    <w:p w:rsidR="001844CF" w:rsidRDefault="001844CF" w:rsidP="00D048BA">
      <w:pPr>
        <w:rPr>
          <w:rFonts w:ascii="Franklin Gothic Book" w:eastAsia="Arial Unicode MS" w:hAnsi="Franklin Gothic Book" w:cs="Baloo"/>
          <w:b/>
          <w:bCs/>
          <w:color w:val="000000" w:themeColor="text1"/>
        </w:rPr>
      </w:pPr>
    </w:p>
    <w:p w:rsidR="001844CF" w:rsidRPr="001844CF" w:rsidRDefault="001844CF" w:rsidP="001844CF">
      <w:pPr>
        <w:rPr>
          <w:rFonts w:ascii="Baloo" w:eastAsia="Arial Unicode MS" w:hAnsi="Baloo" w:cs="Baloo"/>
          <w:b/>
          <w:bCs/>
          <w:color w:val="000000" w:themeColor="text1"/>
        </w:rPr>
      </w:pPr>
      <w:r w:rsidRPr="001844CF">
        <w:rPr>
          <w:rFonts w:ascii="Baloo" w:eastAsia="Arial Unicode MS" w:hAnsi="Baloo" w:cs="Baloo"/>
          <w:b/>
          <w:bCs/>
          <w:color w:val="000000" w:themeColor="text1"/>
        </w:rPr>
        <w:t>Summary</w:t>
      </w:r>
    </w:p>
    <w:p w:rsidR="001844CF" w:rsidRPr="001844CF" w:rsidRDefault="001844CF" w:rsidP="001844CF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Spotify: Measures vast user interaction, alerts on share/view dips.</w:t>
      </w:r>
    </w:p>
    <w:p w:rsidR="001844CF" w:rsidRPr="001844CF" w:rsidRDefault="001844CF" w:rsidP="001844CF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1844CF">
        <w:rPr>
          <w:rFonts w:ascii="Franklin Gothic Book" w:eastAsia="Arial Unicode MS" w:hAnsi="Franklin Gothic Book" w:cs="Baloo"/>
          <w:b/>
          <w:bCs/>
          <w:color w:val="000000" w:themeColor="text1"/>
        </w:rPr>
        <w:t>Zomato: Monitors push notification CTR in real-time; alerts on drops.</w:t>
      </w:r>
    </w:p>
    <w:p w:rsidR="004F4968" w:rsidRPr="007F4577" w:rsidRDefault="001844CF" w:rsidP="004F4968">
      <w:pPr>
        <w:numPr>
          <w:ilvl w:val="0"/>
          <w:numId w:val="9"/>
        </w:numPr>
        <w:rPr>
          <w:rFonts w:ascii="Franklin Gothic Book" w:eastAsia="Arial Unicode MS" w:hAnsi="Franklin Gothic Book" w:cs="Baloo"/>
          <w:b/>
          <w:bCs/>
          <w:color w:val="000000" w:themeColor="text1"/>
        </w:rPr>
      </w:pPr>
      <w:r w:rsidRPr="007F4577">
        <w:rPr>
          <w:rFonts w:ascii="Franklin Gothic Book" w:eastAsia="Arial Unicode MS" w:hAnsi="Franklin Gothic Book" w:cs="Baloo"/>
          <w:b/>
          <w:bCs/>
          <w:color w:val="000000" w:themeColor="text1"/>
        </w:rPr>
        <w:t>Softonic: Uses behavior/time segmentation with CTR alerts.</w:t>
      </w:r>
    </w:p>
    <w:sectPr w:rsidR="004F4968" w:rsidRPr="007F4577" w:rsidSect="00A0025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E08" w:rsidRDefault="00F96E08" w:rsidP="00F05989">
      <w:pPr>
        <w:spacing w:after="0" w:line="240" w:lineRule="auto"/>
      </w:pPr>
      <w:r>
        <w:separator/>
      </w:r>
    </w:p>
  </w:endnote>
  <w:endnote w:type="continuationSeparator" w:id="0">
    <w:p w:rsidR="00F96E08" w:rsidRDefault="00F96E08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9F1C0E" w:rsidP="00F05989">
    <w:pPr>
      <w:pStyle w:val="Footer"/>
      <w:rPr>
        <w:rFonts w:ascii="Baloo" w:hAnsi="Baloo" w:cs="Baloo"/>
        <w:sz w:val="18"/>
        <w:szCs w:val="18"/>
      </w:rPr>
    </w:pPr>
    <w:r>
      <w:t xml:space="preserve">Selfless giving                     </w:t>
    </w:r>
    <w:hyperlink r:id="rId1" w:history="1">
      <w:r w:rsidR="006E5002"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E08" w:rsidRDefault="00F96E08" w:rsidP="00F05989">
      <w:pPr>
        <w:spacing w:after="0" w:line="240" w:lineRule="auto"/>
      </w:pPr>
      <w:r>
        <w:separator/>
      </w:r>
    </w:p>
  </w:footnote>
  <w:footnote w:type="continuationSeparator" w:id="0">
    <w:p w:rsidR="00F96E08" w:rsidRDefault="00F96E08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81048D" w:rsidRPr="0081048D">
      <w:t xml:space="preserve"> </w:t>
    </w:r>
    <w:r w:rsidR="0081048D">
      <w:t xml:space="preserve"> Data Guardrails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E0D"/>
    <w:multiLevelType w:val="multilevel"/>
    <w:tmpl w:val="AC0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C73BA"/>
    <w:multiLevelType w:val="hybridMultilevel"/>
    <w:tmpl w:val="12D0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572B4B"/>
    <w:multiLevelType w:val="multilevel"/>
    <w:tmpl w:val="436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CC03E1"/>
    <w:multiLevelType w:val="multilevel"/>
    <w:tmpl w:val="038E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94F87"/>
    <w:multiLevelType w:val="multilevel"/>
    <w:tmpl w:val="710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25B33"/>
    <w:multiLevelType w:val="multilevel"/>
    <w:tmpl w:val="FB2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31169"/>
    <w:multiLevelType w:val="multilevel"/>
    <w:tmpl w:val="23F0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0"/>
  </w:num>
  <w:num w:numId="5">
    <w:abstractNumId w:val="1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0"/>
  </w:num>
  <w:num w:numId="13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335B5"/>
    <w:rsid w:val="00041B08"/>
    <w:rsid w:val="00045840"/>
    <w:rsid w:val="0005091B"/>
    <w:rsid w:val="00082149"/>
    <w:rsid w:val="000828F1"/>
    <w:rsid w:val="000942EE"/>
    <w:rsid w:val="000A5BD9"/>
    <w:rsid w:val="000B3473"/>
    <w:rsid w:val="000B7E24"/>
    <w:rsid w:val="000E78DE"/>
    <w:rsid w:val="000F4F4F"/>
    <w:rsid w:val="000F6F96"/>
    <w:rsid w:val="00135FF2"/>
    <w:rsid w:val="001724B2"/>
    <w:rsid w:val="00174D44"/>
    <w:rsid w:val="001844CF"/>
    <w:rsid w:val="00185DD7"/>
    <w:rsid w:val="001A58D0"/>
    <w:rsid w:val="001B6E81"/>
    <w:rsid w:val="001E71D8"/>
    <w:rsid w:val="00216CC9"/>
    <w:rsid w:val="00264414"/>
    <w:rsid w:val="00275A85"/>
    <w:rsid w:val="002A591B"/>
    <w:rsid w:val="002A5DC3"/>
    <w:rsid w:val="002A6E61"/>
    <w:rsid w:val="002C2DE7"/>
    <w:rsid w:val="002C7403"/>
    <w:rsid w:val="002D7612"/>
    <w:rsid w:val="002F1C3D"/>
    <w:rsid w:val="003249A3"/>
    <w:rsid w:val="00355F42"/>
    <w:rsid w:val="00372439"/>
    <w:rsid w:val="00380991"/>
    <w:rsid w:val="00387312"/>
    <w:rsid w:val="00391BEB"/>
    <w:rsid w:val="00394A2E"/>
    <w:rsid w:val="003C083C"/>
    <w:rsid w:val="003C29E4"/>
    <w:rsid w:val="003D21B8"/>
    <w:rsid w:val="003E5B08"/>
    <w:rsid w:val="004127F5"/>
    <w:rsid w:val="00431472"/>
    <w:rsid w:val="0043654C"/>
    <w:rsid w:val="00437516"/>
    <w:rsid w:val="00440063"/>
    <w:rsid w:val="00454E52"/>
    <w:rsid w:val="00473E66"/>
    <w:rsid w:val="004756BF"/>
    <w:rsid w:val="004800A1"/>
    <w:rsid w:val="004A2483"/>
    <w:rsid w:val="004A55A0"/>
    <w:rsid w:val="004A7083"/>
    <w:rsid w:val="004C4600"/>
    <w:rsid w:val="004F4968"/>
    <w:rsid w:val="005610C4"/>
    <w:rsid w:val="00576B94"/>
    <w:rsid w:val="005A3959"/>
    <w:rsid w:val="005C59B8"/>
    <w:rsid w:val="005D77F7"/>
    <w:rsid w:val="005F3D07"/>
    <w:rsid w:val="005F616E"/>
    <w:rsid w:val="00623E44"/>
    <w:rsid w:val="00632ABA"/>
    <w:rsid w:val="00633A7B"/>
    <w:rsid w:val="00636072"/>
    <w:rsid w:val="0065259D"/>
    <w:rsid w:val="006655FB"/>
    <w:rsid w:val="00673362"/>
    <w:rsid w:val="00681466"/>
    <w:rsid w:val="006B0763"/>
    <w:rsid w:val="006B1621"/>
    <w:rsid w:val="006B23F9"/>
    <w:rsid w:val="006E5002"/>
    <w:rsid w:val="006F39A4"/>
    <w:rsid w:val="007427B2"/>
    <w:rsid w:val="0076657F"/>
    <w:rsid w:val="0079689C"/>
    <w:rsid w:val="007B4638"/>
    <w:rsid w:val="007C6662"/>
    <w:rsid w:val="007D1DB9"/>
    <w:rsid w:val="007D5AE8"/>
    <w:rsid w:val="007F4577"/>
    <w:rsid w:val="008074DC"/>
    <w:rsid w:val="0081048D"/>
    <w:rsid w:val="00811811"/>
    <w:rsid w:val="008362DF"/>
    <w:rsid w:val="008476E5"/>
    <w:rsid w:val="008557EE"/>
    <w:rsid w:val="00861116"/>
    <w:rsid w:val="008733D5"/>
    <w:rsid w:val="008C1D2E"/>
    <w:rsid w:val="008D3105"/>
    <w:rsid w:val="008D6210"/>
    <w:rsid w:val="008E5842"/>
    <w:rsid w:val="008E7116"/>
    <w:rsid w:val="00907A81"/>
    <w:rsid w:val="00942440"/>
    <w:rsid w:val="00943EC5"/>
    <w:rsid w:val="00947B44"/>
    <w:rsid w:val="00966648"/>
    <w:rsid w:val="00973C24"/>
    <w:rsid w:val="009846A0"/>
    <w:rsid w:val="0098683A"/>
    <w:rsid w:val="009A1880"/>
    <w:rsid w:val="009A7302"/>
    <w:rsid w:val="009B42D1"/>
    <w:rsid w:val="009F1C0E"/>
    <w:rsid w:val="009F3C6A"/>
    <w:rsid w:val="009F6287"/>
    <w:rsid w:val="00A0025A"/>
    <w:rsid w:val="00A03800"/>
    <w:rsid w:val="00A710DF"/>
    <w:rsid w:val="00A73AE7"/>
    <w:rsid w:val="00A8712C"/>
    <w:rsid w:val="00A940A2"/>
    <w:rsid w:val="00A956D0"/>
    <w:rsid w:val="00AD2C67"/>
    <w:rsid w:val="00B258FF"/>
    <w:rsid w:val="00B35075"/>
    <w:rsid w:val="00B6027A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CF128A"/>
    <w:rsid w:val="00D048BA"/>
    <w:rsid w:val="00D1755F"/>
    <w:rsid w:val="00D2306C"/>
    <w:rsid w:val="00D3646C"/>
    <w:rsid w:val="00D63164"/>
    <w:rsid w:val="00D9764C"/>
    <w:rsid w:val="00DA0C75"/>
    <w:rsid w:val="00DF6F60"/>
    <w:rsid w:val="00E059D6"/>
    <w:rsid w:val="00E10079"/>
    <w:rsid w:val="00E21BBB"/>
    <w:rsid w:val="00E317D0"/>
    <w:rsid w:val="00E5492A"/>
    <w:rsid w:val="00E767BC"/>
    <w:rsid w:val="00EB793E"/>
    <w:rsid w:val="00ED2579"/>
    <w:rsid w:val="00ED2B3F"/>
    <w:rsid w:val="00ED32A6"/>
    <w:rsid w:val="00EF3735"/>
    <w:rsid w:val="00F05989"/>
    <w:rsid w:val="00F45EAC"/>
    <w:rsid w:val="00F957AE"/>
    <w:rsid w:val="00F95BF2"/>
    <w:rsid w:val="00F968C5"/>
    <w:rsid w:val="00F96E08"/>
    <w:rsid w:val="00FA5F7F"/>
    <w:rsid w:val="00FB0275"/>
    <w:rsid w:val="00FB7F19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89"/>
  </w:style>
  <w:style w:type="paragraph" w:styleId="Footer">
    <w:name w:val="footer"/>
    <w:basedOn w:val="Normal"/>
    <w:link w:val="FooterChar"/>
    <w:uiPriority w:val="99"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  <w:style w:type="character" w:customStyle="1" w:styleId="Heading4Char">
    <w:name w:val="Heading 4 Char"/>
    <w:basedOn w:val="DefaultParagraphFont"/>
    <w:link w:val="Heading4"/>
    <w:uiPriority w:val="9"/>
    <w:semiHidden/>
    <w:rsid w:val="00184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4CF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7C6662"/>
  </w:style>
  <w:style w:type="character" w:customStyle="1" w:styleId="sr-only">
    <w:name w:val="sr-only"/>
    <w:basedOn w:val="DefaultParagraphFont"/>
    <w:rsid w:val="006F39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39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39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39A4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8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8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7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89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3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6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9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9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1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16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12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72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1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6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1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99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65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0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24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8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98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9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2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2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50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31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22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7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9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5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2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3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74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0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7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6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83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90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17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4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64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31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41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83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0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7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5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2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20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1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3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4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55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0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76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14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0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54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5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7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7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19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8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36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593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14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75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6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3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25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22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4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68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1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9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6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18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87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3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0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8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4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3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7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46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86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0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6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51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12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35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3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65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39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007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28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2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8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3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8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90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86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9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5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2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6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24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6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28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0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16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6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2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8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62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5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2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28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906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23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4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mpathyfirstmedia.com/20-best-digital-marketing-campaigns/?utm_source=chatgp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90E0-5334-4A48-AE17-940605DF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Sivakumar</dc:creator>
  <cp:lastModifiedBy>Sivakumar</cp:lastModifiedBy>
  <cp:revision>8</cp:revision>
  <dcterms:created xsi:type="dcterms:W3CDTF">2025-07-10T01:27:00Z</dcterms:created>
  <dcterms:modified xsi:type="dcterms:W3CDTF">2025-07-10T02:11:00Z</dcterms:modified>
</cp:coreProperties>
</file>