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CD" w:rsidRPr="003A14CD" w:rsidRDefault="003A14CD" w:rsidP="003A14CD">
      <w:pPr>
        <w:pStyle w:val="Heading1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Databricks Auto Loader: Best Practices &amp; Learning Story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This document outlines best practices for using Auto Loader in Databricks, based on practical exercises and real-world examples.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Purpose of Auto Loader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Auto Loader is a high-performance, incremental ingestion tool in Databricks designed to:</w:t>
      </w:r>
    </w:p>
    <w:p w:rsidR="003A14CD" w:rsidRPr="003A14CD" w:rsidRDefault="003A14CD" w:rsidP="003A14CD">
      <w:pPr>
        <w:pStyle w:val="NormalWeb"/>
        <w:numPr>
          <w:ilvl w:val="0"/>
          <w:numId w:val="30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Automatically detect and load new files from cloud storage (e.g., ADLS, S3, GCS).</w:t>
      </w:r>
    </w:p>
    <w:p w:rsidR="003A14CD" w:rsidRPr="003A14CD" w:rsidRDefault="003A14CD" w:rsidP="003A14CD">
      <w:pPr>
        <w:pStyle w:val="NormalWeb"/>
        <w:numPr>
          <w:ilvl w:val="0"/>
          <w:numId w:val="30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Efficiently handle millions of files.</w:t>
      </w:r>
    </w:p>
    <w:p w:rsidR="003A14CD" w:rsidRPr="003A14CD" w:rsidRDefault="003A14CD" w:rsidP="003A14CD">
      <w:pPr>
        <w:pStyle w:val="NormalWeb"/>
        <w:numPr>
          <w:ilvl w:val="0"/>
          <w:numId w:val="30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Track progress using checkpoints and schema inference.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Real-Time Use Case: HR Employee Data Ingestion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Style w:val="Strong"/>
          <w:rFonts w:ascii="Franklin Gothic Medium" w:hAnsi="Franklin Gothic Medium"/>
          <w:sz w:val="20"/>
          <w:szCs w:val="20"/>
        </w:rPr>
        <w:t>Scenario:</w:t>
      </w:r>
    </w:p>
    <w:p w:rsidR="003A14CD" w:rsidRPr="003A14CD" w:rsidRDefault="003A14CD" w:rsidP="003A14CD">
      <w:pPr>
        <w:pStyle w:val="NormalWeb"/>
        <w:numPr>
          <w:ilvl w:val="0"/>
          <w:numId w:val="31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 xml:space="preserve">Files like </w:t>
      </w:r>
      <w:r w:rsidRPr="003A14CD">
        <w:rPr>
          <w:rStyle w:val="HTMLCode"/>
          <w:rFonts w:ascii="Franklin Gothic Medium" w:hAnsi="Franklin Gothic Medium"/>
        </w:rPr>
        <w:t>employee_1.csv</w:t>
      </w:r>
      <w:r w:rsidRPr="003A14CD">
        <w:rPr>
          <w:rFonts w:ascii="Franklin Gothic Medium" w:hAnsi="Franklin Gothic Medium"/>
          <w:sz w:val="20"/>
          <w:szCs w:val="20"/>
        </w:rPr>
        <w:t xml:space="preserve">, </w:t>
      </w:r>
      <w:r w:rsidRPr="003A14CD">
        <w:rPr>
          <w:rStyle w:val="HTMLCode"/>
          <w:rFonts w:ascii="Franklin Gothic Medium" w:hAnsi="Franklin Gothic Medium"/>
        </w:rPr>
        <w:t>employee_2.csv</w:t>
      </w:r>
      <w:r w:rsidRPr="003A14CD">
        <w:rPr>
          <w:rFonts w:ascii="Franklin Gothic Medium" w:hAnsi="Franklin Gothic Medium"/>
          <w:sz w:val="20"/>
          <w:szCs w:val="20"/>
        </w:rPr>
        <w:t xml:space="preserve">, etc., land in </w:t>
      </w:r>
      <w:r w:rsidRPr="003A14CD">
        <w:rPr>
          <w:rStyle w:val="HTMLCode"/>
          <w:rFonts w:ascii="Franklin Gothic Medium" w:hAnsi="Franklin Gothic Medium"/>
        </w:rPr>
        <w:t>/mnt/data/autoloader/incoming/</w:t>
      </w:r>
    </w:p>
    <w:p w:rsidR="003A14CD" w:rsidRPr="003A14CD" w:rsidRDefault="003A14CD" w:rsidP="003A14CD">
      <w:pPr>
        <w:pStyle w:val="NormalWeb"/>
        <w:numPr>
          <w:ilvl w:val="0"/>
          <w:numId w:val="31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 xml:space="preserve">They contain HR records: </w:t>
      </w:r>
      <w:r w:rsidRPr="003A14CD">
        <w:rPr>
          <w:rStyle w:val="HTMLCode"/>
          <w:rFonts w:ascii="Franklin Gothic Medium" w:hAnsi="Franklin Gothic Medium"/>
        </w:rPr>
        <w:t>id, FirstName, Department</w:t>
      </w:r>
    </w:p>
    <w:p w:rsidR="003A14CD" w:rsidRPr="003A14CD" w:rsidRDefault="003A14CD" w:rsidP="003A14CD">
      <w:pPr>
        <w:pStyle w:val="NormalWeb"/>
        <w:numPr>
          <w:ilvl w:val="0"/>
          <w:numId w:val="31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Objective: Load them into a Delta Bronze table with proper tracking and transformation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Setup Configuration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source_path = "/mnt/data/autoloader/incoming/"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schema_path = "/mnt/data/autoloader/schema/people/"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checkpoint_path = "/mnt/data/autoloader/checkpoints/people/"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target_path = "/mnt/data/bronze/people/"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Auto Loader Pipeline with Error Handling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from pyspark.sql.functions import current_timestamp, input_file_name, upper, col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from pyspark.sql.streaming import StreamingQueryListener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class AutoLoaderErrorListener(StreamingQueryListener):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def onQueryProgress(self, event):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print("Batch processed:", event.progress.batchId)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def onQueryTerminated(self, event):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if event.exception: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    print("Stream failed:", event.exception)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spark.streams.addListener(AutoLoaderErrorListener())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try: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df = spark.readStream.format("cloudFiles")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.option("cloudFiles.format", "csv")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.option("cloudFiles.inferColumnTypes", "true")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.option("cloudFiles.schemaLocation", schema_path)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.load(source_path)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df_transformed = df.withColumn("Department", upper(col("Department")))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lastRenderedPageBreak/>
        <w:t xml:space="preserve">        .withColumn("ingestion_timestamp", current_timestamp())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.withColumn("source_file", input_file_name())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df_transformed.writeStream.format("delta")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.option("checkpointLocation", checkpoint_path)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.outputMode("append") \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    .start(target_path)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except Exception as e: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print("Stream failed to start:", e)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How to Reset Auto Loader (If Needed)</w:t>
      </w:r>
    </w:p>
    <w:p w:rsidR="003A14CD" w:rsidRPr="003A14CD" w:rsidRDefault="003A14CD" w:rsidP="003A14CD">
      <w:pPr>
        <w:pStyle w:val="NormalWeb"/>
        <w:numPr>
          <w:ilvl w:val="0"/>
          <w:numId w:val="32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Style w:val="Strong"/>
          <w:rFonts w:ascii="Franklin Gothic Medium" w:hAnsi="Franklin Gothic Medium"/>
          <w:sz w:val="20"/>
          <w:szCs w:val="20"/>
        </w:rPr>
        <w:t>Stop the stream: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query.stop()</w:t>
      </w:r>
    </w:p>
    <w:p w:rsidR="003A14CD" w:rsidRPr="003A14CD" w:rsidRDefault="003A14CD" w:rsidP="003A14CD">
      <w:pPr>
        <w:pStyle w:val="NormalWeb"/>
        <w:numPr>
          <w:ilvl w:val="0"/>
          <w:numId w:val="33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Style w:val="Strong"/>
          <w:rFonts w:ascii="Franklin Gothic Medium" w:hAnsi="Franklin Gothic Medium"/>
          <w:sz w:val="20"/>
          <w:szCs w:val="20"/>
        </w:rPr>
        <w:t>Delete checkpoint: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dbutils.fs.rm(checkpoint_path, recurse=True)</w:t>
      </w:r>
    </w:p>
    <w:p w:rsidR="003A14CD" w:rsidRPr="003A14CD" w:rsidRDefault="003A14CD" w:rsidP="003A14CD">
      <w:pPr>
        <w:pStyle w:val="NormalWeb"/>
        <w:numPr>
          <w:ilvl w:val="0"/>
          <w:numId w:val="34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Style w:val="Strong"/>
          <w:rFonts w:ascii="Franklin Gothic Medium" w:hAnsi="Franklin Gothic Medium"/>
          <w:sz w:val="20"/>
          <w:szCs w:val="20"/>
        </w:rPr>
        <w:t>(Optional) Delete target path: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dbutils.fs.rm(target_path, recurse=True)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Best Practices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5218"/>
      </w:tblGrid>
      <w:tr w:rsidR="003A14CD" w:rsidRPr="003A14CD" w:rsidTr="003A1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Best Practice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Schema Inference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schemaLocation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 to avoid repeated inference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Checkpointing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Always configure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checkpointLocation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 for fault tolerance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Add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input_file_name()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 and timestamps for traceability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Error Logging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 and custom logs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Deduplication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Add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dropDuplicates()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 or business keys if resetting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.trigger(processingTime="10 seconds")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 for batch control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Table Registration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Register Delta tables for SQL access and lineage</w:t>
            </w:r>
          </w:p>
        </w:tc>
      </w:tr>
    </w:tbl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Sample Deduplication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df_deduped = df_transformed.dropDuplicates(["id", "source_file"])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Table Metadata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To register a Delta table: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CREATE TABLE bronze_people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USING DELTA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LOCATION '/mnt/data/bronze/people/'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lastRenderedPageBreak/>
        <w:t>Monitoring</w:t>
      </w:r>
    </w:p>
    <w:p w:rsidR="003A14CD" w:rsidRPr="003A14CD" w:rsidRDefault="003A14CD" w:rsidP="003A14CD">
      <w:pPr>
        <w:pStyle w:val="NormalWeb"/>
        <w:numPr>
          <w:ilvl w:val="0"/>
          <w:numId w:val="35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 xml:space="preserve">Use Spark UI or </w:t>
      </w:r>
      <w:r w:rsidRPr="003A14CD">
        <w:rPr>
          <w:rStyle w:val="HTMLCode"/>
          <w:rFonts w:ascii="Franklin Gothic Medium" w:hAnsi="Franklin Gothic Medium"/>
        </w:rPr>
        <w:t>spark.streams.active</w:t>
      </w:r>
      <w:r w:rsidRPr="003A14CD">
        <w:rPr>
          <w:rFonts w:ascii="Franklin Gothic Medium" w:hAnsi="Franklin Gothic Medium"/>
          <w:sz w:val="20"/>
          <w:szCs w:val="20"/>
        </w:rPr>
        <w:t xml:space="preserve"> to monitor status</w:t>
      </w:r>
    </w:p>
    <w:p w:rsidR="003A14CD" w:rsidRPr="003A14CD" w:rsidRDefault="003A14CD" w:rsidP="003A14CD">
      <w:pPr>
        <w:pStyle w:val="NormalWeb"/>
        <w:numPr>
          <w:ilvl w:val="0"/>
          <w:numId w:val="35"/>
        </w:num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In production, use Databricks Workflows for retry, alert, and orchestration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Cost Perspective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3658"/>
        <w:gridCol w:w="3538"/>
      </w:tblGrid>
      <w:tr w:rsidR="003A14CD" w:rsidRPr="003A14CD" w:rsidTr="003A1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Why It Helps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Trigger Interval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.trigger(processingTime="30 seconds")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Reduces compute frequency and cost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File Notifications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Enable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cloudFiles.useNotifications = true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Avoids expensive directory listing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Schema Management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Always set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schemaLocation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Prevents repeated inference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Compaction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Schedule Delta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Reduces small files and speeds up queries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Partition by date or region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Improves performance, lowers scan costs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Cluster Usage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Use auto-scaling or spot clusters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Reduces idle and over-provisioned costs</w:t>
            </w:r>
          </w:p>
        </w:tc>
      </w:tr>
    </w:tbl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Operational Excellence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5796"/>
      </w:tblGrid>
      <w:tr w:rsidR="003A14CD" w:rsidRPr="003A14CD" w:rsidTr="003A1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Best Practice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Integrate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>, use logs and metrics dashboard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Use checkpointing, trigger retries on failure via Workflows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Recoverability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Design for full or partial reprocess with deduplication logic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Store configurations in centralized configs or Delta tables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Log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source_file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 w:rsidRPr="003A14CD">
              <w:rPr>
                <w:rStyle w:val="HTMLCode"/>
                <w:rFonts w:ascii="Franklin Gothic Medium" w:eastAsiaTheme="minorHAnsi" w:hAnsi="Franklin Gothic Medium"/>
              </w:rPr>
              <w:t>ingestion_timestamp</w:t>
            </w:r>
            <w:r w:rsidRPr="003A14CD">
              <w:rPr>
                <w:rFonts w:ascii="Franklin Gothic Medium" w:hAnsi="Franklin Gothic Medium"/>
                <w:sz w:val="20"/>
                <w:szCs w:val="20"/>
              </w:rPr>
              <w:t>, and validation status</w:t>
            </w:r>
          </w:p>
        </w:tc>
      </w:tr>
      <w:tr w:rsidR="003A14CD" w:rsidRPr="003A14CD" w:rsidTr="003A1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Lineage &amp; Governance</w:t>
            </w:r>
          </w:p>
        </w:tc>
        <w:tc>
          <w:tcPr>
            <w:tcW w:w="0" w:type="auto"/>
            <w:vAlign w:val="center"/>
            <w:hideMark/>
          </w:tcPr>
          <w:p w:rsidR="003A14CD" w:rsidRPr="003A14CD" w:rsidRDefault="003A14CD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3A14CD">
              <w:rPr>
                <w:rFonts w:ascii="Franklin Gothic Medium" w:hAnsi="Franklin Gothic Medium"/>
                <w:sz w:val="20"/>
                <w:szCs w:val="20"/>
              </w:rPr>
              <w:t>Register tables in Unity Catalog for RBAC + data lineage</w:t>
            </w:r>
          </w:p>
        </w:tc>
      </w:tr>
    </w:tbl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 xml:space="preserve">Schema Handling: How </w:t>
      </w:r>
      <w:r w:rsidRPr="003A14CD">
        <w:rPr>
          <w:rStyle w:val="HTMLCode"/>
          <w:rFonts w:ascii="Franklin Gothic Medium" w:eastAsiaTheme="majorEastAsia" w:hAnsi="Franklin Gothic Medium"/>
        </w:rPr>
        <w:t>cloudFiles.inferColumnTypes</w:t>
      </w:r>
      <w:r w:rsidRPr="003A14CD">
        <w:rPr>
          <w:rFonts w:ascii="Franklin Gothic Medium" w:hAnsi="Franklin Gothic Medium"/>
          <w:sz w:val="20"/>
          <w:szCs w:val="20"/>
        </w:rPr>
        <w:t xml:space="preserve"> Works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This option is used when ingesting CSV or text-based files with Auto Loader. It tells Databricks to automatically determine column data types instead of treating everything as a string.</w:t>
      </w:r>
    </w:p>
    <w:p w:rsidR="003A14CD" w:rsidRPr="003A14CD" w:rsidRDefault="003A14CD" w:rsidP="003A14CD">
      <w:pPr>
        <w:pStyle w:val="Heading3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1. Without It, Everything Is a String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By default, Spark treats all columns as strings when reading files like CSV, which limits performance and query flexibility.</w:t>
      </w:r>
    </w:p>
    <w:p w:rsidR="003A14CD" w:rsidRPr="003A14CD" w:rsidRDefault="003A14CD" w:rsidP="003A14CD">
      <w:pPr>
        <w:pStyle w:val="Heading3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 xml:space="preserve">2. With </w:t>
      </w:r>
      <w:r w:rsidRPr="003A14CD">
        <w:rPr>
          <w:rStyle w:val="HTMLCode"/>
          <w:rFonts w:ascii="Franklin Gothic Medium" w:hAnsi="Franklin Gothic Medium"/>
        </w:rPr>
        <w:t>cloudFiles.inferColumnTypes = true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lastRenderedPageBreak/>
        <w:t>Spark scans the incoming files and infers the appropriate data types (e.g., Integer, Timestamp). This makes downstream processing more accurate and performant.</w:t>
      </w:r>
    </w:p>
    <w:p w:rsidR="003A14CD" w:rsidRPr="003A14CD" w:rsidRDefault="003A14CD" w:rsidP="003A14CD">
      <w:pPr>
        <w:pStyle w:val="Heading3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3. Combine With Schema Location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 xml:space="preserve">Use </w:t>
      </w:r>
      <w:r w:rsidRPr="003A14CD">
        <w:rPr>
          <w:rStyle w:val="HTMLCode"/>
          <w:rFonts w:ascii="Franklin Gothic Medium" w:hAnsi="Franklin Gothic Medium"/>
        </w:rPr>
        <w:t>cloudFiles.schemaLocation</w:t>
      </w:r>
      <w:r w:rsidRPr="003A14CD">
        <w:rPr>
          <w:rFonts w:ascii="Franklin Gothic Medium" w:hAnsi="Franklin Gothic Medium"/>
          <w:sz w:val="20"/>
          <w:szCs w:val="20"/>
        </w:rPr>
        <w:t xml:space="preserve"> to store the inferred schema once and avoid re-inference.</w:t>
      </w:r>
    </w:p>
    <w:p w:rsidR="003A14CD" w:rsidRPr="003A14CD" w:rsidRDefault="003A14CD" w:rsidP="003A14CD">
      <w:pPr>
        <w:pStyle w:val="Heading3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Example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df = (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spark.readStream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.format("cloudFiles")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.option("cloudFiles.format", "csv")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.option("cloudFiles.inferColumnTypes", "true")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.option("header", "true")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.option("cloudFiles.schemaLocation", "/mnt/schema/people/")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 xml:space="preserve">    .load("/mnt/data/autoloader/incoming/")</w:t>
      </w:r>
    </w:p>
    <w:p w:rsidR="003A14CD" w:rsidRPr="003A14CD" w:rsidRDefault="003A14CD" w:rsidP="003A14CD">
      <w:pPr>
        <w:pStyle w:val="HTMLPreformatted"/>
        <w:rPr>
          <w:rStyle w:val="HTMLCode"/>
          <w:rFonts w:ascii="Franklin Gothic Medium" w:hAnsi="Franklin Gothic Medium"/>
        </w:rPr>
      </w:pPr>
      <w:r w:rsidRPr="003A14CD">
        <w:rPr>
          <w:rStyle w:val="HTMLCode"/>
          <w:rFonts w:ascii="Franklin Gothic Medium" w:hAnsi="Franklin Gothic Medium"/>
        </w:rPr>
        <w:t>)</w:t>
      </w:r>
    </w:p>
    <w:p w:rsidR="003A14CD" w:rsidRPr="003A14CD" w:rsidRDefault="003A14CD" w:rsidP="003A14CD">
      <w:pPr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3A14CD" w:rsidRPr="003A14CD" w:rsidRDefault="003A14CD" w:rsidP="003A14CD">
      <w:pPr>
        <w:pStyle w:val="Heading2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Summary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Auto Loader enables smart, scalable, fault-tolerant ingestion of files into your lakehouse. With schema inference, checkpointing, and built-in cloud integration, it simplifies Bronze layer development.</w:t>
      </w:r>
    </w:p>
    <w:p w:rsidR="003A14CD" w:rsidRPr="003A14CD" w:rsidRDefault="003A14CD" w:rsidP="003A14CD">
      <w:pPr>
        <w:pStyle w:val="NormalWeb"/>
        <w:rPr>
          <w:rFonts w:ascii="Franklin Gothic Medium" w:hAnsi="Franklin Gothic Medium"/>
          <w:sz w:val="20"/>
          <w:szCs w:val="20"/>
        </w:rPr>
      </w:pPr>
      <w:r w:rsidRPr="003A14CD">
        <w:rPr>
          <w:rFonts w:ascii="Franklin Gothic Medium" w:hAnsi="Franklin Gothic Medium"/>
          <w:sz w:val="20"/>
          <w:szCs w:val="20"/>
        </w:rPr>
        <w:t>Learn it once. Automate forever.</w:t>
      </w:r>
    </w:p>
    <w:p w:rsidR="000171A6" w:rsidRPr="003A14CD" w:rsidRDefault="000171A6" w:rsidP="003A14CD">
      <w:pPr>
        <w:rPr>
          <w:rFonts w:ascii="Franklin Gothic Medium" w:hAnsi="Franklin Gothic Medium"/>
          <w:sz w:val="20"/>
          <w:szCs w:val="20"/>
        </w:rPr>
      </w:pPr>
    </w:p>
    <w:sectPr w:rsidR="000171A6" w:rsidRPr="003A14CD" w:rsidSect="003C29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55D" w:rsidRDefault="00F8355D" w:rsidP="00F05989">
      <w:pPr>
        <w:spacing w:after="0" w:line="240" w:lineRule="auto"/>
      </w:pPr>
      <w:r>
        <w:separator/>
      </w:r>
    </w:p>
  </w:endnote>
  <w:endnote w:type="continuationSeparator" w:id="0">
    <w:p w:rsidR="00F8355D" w:rsidRDefault="00F8355D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55D" w:rsidRDefault="00F8355D" w:rsidP="00F05989">
      <w:pPr>
        <w:spacing w:after="0" w:line="240" w:lineRule="auto"/>
      </w:pPr>
      <w:r>
        <w:separator/>
      </w:r>
    </w:p>
  </w:footnote>
  <w:footnote w:type="continuationSeparator" w:id="0">
    <w:p w:rsidR="00F8355D" w:rsidRDefault="00F8355D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EB793E" w:rsidRDefault="006E5002">
    <w:pPr>
      <w:pStyle w:val="Header"/>
      <w:rPr>
        <w:rFonts w:ascii="Franklin Gothic Medium" w:hAnsi="Franklin Gothic Medium"/>
        <w:b/>
        <w:color w:val="BF8F00" w:themeColor="accent4" w:themeShade="BF"/>
        <w:sz w:val="18"/>
        <w:szCs w:val="18"/>
        <w:lang w:val="en-US"/>
      </w:rPr>
    </w:pPr>
    <w:r w:rsidRPr="00F05989">
      <w:rPr>
        <w:b/>
        <w:color w:val="808080" w:themeColor="background1" w:themeShade="80"/>
        <w:lang w:val="en-US"/>
      </w:rPr>
      <w:t>The Databricks</w:t>
    </w:r>
    <w:r>
      <w:rPr>
        <w:b/>
        <w:color w:val="808080" w:themeColor="background1" w:themeShade="80"/>
        <w:lang w:val="en-US"/>
      </w:rPr>
      <w:t xml:space="preserve">:  </w:t>
    </w:r>
    <w:r w:rsidR="00EB793E" w:rsidRPr="00EB793E">
      <w:rPr>
        <w:rFonts w:ascii="Franklin Gothic Medium" w:hAnsi="Franklin Gothic Medium"/>
        <w:b/>
        <w:color w:val="385623" w:themeColor="accent6" w:themeShade="80"/>
        <w:lang w:val="en-US"/>
      </w:rPr>
      <w:t>Water</w:t>
    </w:r>
    <w:r w:rsidR="00EB793E" w:rsidRPr="00EB793E">
      <w:rPr>
        <w:rFonts w:ascii="Franklin Gothic Medium" w:hAnsi="Franklin Gothic Medium"/>
        <w:b/>
        <w:color w:val="833C0B" w:themeColor="accent2" w:themeShade="80"/>
        <w:lang w:val="en-US"/>
      </w:rPr>
      <w:t>mark</w:t>
    </w:r>
    <w:r w:rsidRPr="00EB793E">
      <w:rPr>
        <w:rFonts w:ascii="Franklin Gothic Medium" w:hAnsi="Franklin Gothic Medium"/>
        <w:b/>
        <w:color w:val="808080" w:themeColor="background1" w:themeShade="80"/>
        <w:lang w:val="en-US"/>
      </w:rPr>
      <w:t xml:space="preserve">     </w:t>
    </w:r>
    <w:r w:rsidRPr="00EB793E">
      <w:rPr>
        <w:rFonts w:ascii="Franklin Gothic Medium" w:hAnsi="Franklin Gothic Medium"/>
        <w:b/>
        <w:color w:val="385623" w:themeColor="accent6" w:themeShade="80"/>
        <w:sz w:val="18"/>
        <w:szCs w:val="18"/>
      </w:rPr>
      <w:t xml:space="preserve">Data </w:t>
    </w:r>
    <w:r w:rsidR="00EB793E" w:rsidRPr="00EB793E">
      <w:rPr>
        <w:rFonts w:ascii="Franklin Gothic Medium" w:hAnsi="Franklin Gothic Medium"/>
        <w:b/>
        <w:color w:val="385623" w:themeColor="accent6" w:themeShade="80"/>
        <w:sz w:val="18"/>
        <w:szCs w:val="18"/>
      </w:rPr>
      <w:t xml:space="preserve">On-Time vs. </w:t>
    </w:r>
    <w:r w:rsidR="00EB793E" w:rsidRPr="00EB793E">
      <w:rPr>
        <w:rFonts w:ascii="Franklin Gothic Medium" w:hAnsi="Franklin Gothic Medium"/>
        <w:b/>
        <w:color w:val="833C0B" w:themeColor="accent2" w:themeShade="80"/>
        <w:sz w:val="18"/>
        <w:szCs w:val="18"/>
      </w:rPr>
      <w:t>Late Data</w:t>
    </w:r>
    <w:r w:rsidR="00EB793E" w:rsidRPr="00EB793E">
      <w:rPr>
        <w:rFonts w:ascii="Franklin Gothic Medium" w:hAnsi="Franklin Gothic Medium"/>
        <w:b/>
        <w:color w:val="385623" w:themeColor="accent6" w:themeShade="80"/>
        <w:sz w:val="18"/>
        <w:szCs w:val="18"/>
      </w:rPr>
      <w:t xml:space="preserve"> (with Watermark Boundaries)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D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65CB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D73A1"/>
    <w:multiLevelType w:val="multilevel"/>
    <w:tmpl w:val="84B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7340E"/>
    <w:multiLevelType w:val="multilevel"/>
    <w:tmpl w:val="9034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65C12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04DA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A23A4"/>
    <w:multiLevelType w:val="multilevel"/>
    <w:tmpl w:val="0FD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CC2CCA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96114"/>
    <w:multiLevelType w:val="multilevel"/>
    <w:tmpl w:val="262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475A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E94711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F031C"/>
    <w:multiLevelType w:val="multilevel"/>
    <w:tmpl w:val="DD522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1D38D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102FE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B7DC0"/>
    <w:multiLevelType w:val="multilevel"/>
    <w:tmpl w:val="1376D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DC518D"/>
    <w:multiLevelType w:val="multilevel"/>
    <w:tmpl w:val="C4B0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795BD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0913E6"/>
    <w:multiLevelType w:val="multilevel"/>
    <w:tmpl w:val="087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E37E1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FD58FE"/>
    <w:multiLevelType w:val="multilevel"/>
    <w:tmpl w:val="BCFEF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7E7B4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30"/>
  </w:num>
  <w:num w:numId="4">
    <w:abstractNumId w:val="8"/>
  </w:num>
  <w:num w:numId="5">
    <w:abstractNumId w:val="3"/>
  </w:num>
  <w:num w:numId="6">
    <w:abstractNumId w:val="14"/>
  </w:num>
  <w:num w:numId="7">
    <w:abstractNumId w:val="11"/>
  </w:num>
  <w:num w:numId="8">
    <w:abstractNumId w:val="12"/>
  </w:num>
  <w:num w:numId="9">
    <w:abstractNumId w:val="22"/>
  </w:num>
  <w:num w:numId="10">
    <w:abstractNumId w:val="6"/>
  </w:num>
  <w:num w:numId="11">
    <w:abstractNumId w:val="20"/>
  </w:num>
  <w:num w:numId="12">
    <w:abstractNumId w:val="21"/>
  </w:num>
  <w:num w:numId="13">
    <w:abstractNumId w:val="18"/>
  </w:num>
  <w:num w:numId="14">
    <w:abstractNumId w:val="15"/>
  </w:num>
  <w:num w:numId="15">
    <w:abstractNumId w:val="34"/>
  </w:num>
  <w:num w:numId="16">
    <w:abstractNumId w:val="26"/>
  </w:num>
  <w:num w:numId="17">
    <w:abstractNumId w:val="13"/>
  </w:num>
  <w:num w:numId="18">
    <w:abstractNumId w:val="33"/>
  </w:num>
  <w:num w:numId="19">
    <w:abstractNumId w:val="28"/>
  </w:num>
  <w:num w:numId="20">
    <w:abstractNumId w:val="29"/>
  </w:num>
  <w:num w:numId="21">
    <w:abstractNumId w:val="10"/>
  </w:num>
  <w:num w:numId="22">
    <w:abstractNumId w:val="0"/>
  </w:num>
  <w:num w:numId="23">
    <w:abstractNumId w:val="7"/>
  </w:num>
  <w:num w:numId="24">
    <w:abstractNumId w:val="1"/>
  </w:num>
  <w:num w:numId="25">
    <w:abstractNumId w:val="23"/>
  </w:num>
  <w:num w:numId="26">
    <w:abstractNumId w:val="5"/>
  </w:num>
  <w:num w:numId="27">
    <w:abstractNumId w:val="32"/>
  </w:num>
  <w:num w:numId="28">
    <w:abstractNumId w:val="17"/>
  </w:num>
  <w:num w:numId="29">
    <w:abstractNumId w:val="16"/>
  </w:num>
  <w:num w:numId="30">
    <w:abstractNumId w:val="9"/>
  </w:num>
  <w:num w:numId="31">
    <w:abstractNumId w:val="2"/>
  </w:num>
  <w:num w:numId="32">
    <w:abstractNumId w:val="4"/>
  </w:num>
  <w:num w:numId="33">
    <w:abstractNumId w:val="19"/>
  </w:num>
  <w:num w:numId="34">
    <w:abstractNumId w:val="27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71A6"/>
    <w:rsid w:val="00041B08"/>
    <w:rsid w:val="000828F1"/>
    <w:rsid w:val="000942EE"/>
    <w:rsid w:val="000B3473"/>
    <w:rsid w:val="000F4F4F"/>
    <w:rsid w:val="000F6F96"/>
    <w:rsid w:val="001E71D8"/>
    <w:rsid w:val="00275A85"/>
    <w:rsid w:val="002A591B"/>
    <w:rsid w:val="002A6E61"/>
    <w:rsid w:val="002C2DE7"/>
    <w:rsid w:val="003249A3"/>
    <w:rsid w:val="00391BEB"/>
    <w:rsid w:val="00394A2E"/>
    <w:rsid w:val="003A14CD"/>
    <w:rsid w:val="003C083C"/>
    <w:rsid w:val="003C29E4"/>
    <w:rsid w:val="00437516"/>
    <w:rsid w:val="00440063"/>
    <w:rsid w:val="00473E66"/>
    <w:rsid w:val="004756BF"/>
    <w:rsid w:val="005610C4"/>
    <w:rsid w:val="00576B94"/>
    <w:rsid w:val="005A3959"/>
    <w:rsid w:val="005C59B8"/>
    <w:rsid w:val="005F3D07"/>
    <w:rsid w:val="005F616E"/>
    <w:rsid w:val="00632ABA"/>
    <w:rsid w:val="006E5002"/>
    <w:rsid w:val="0079689C"/>
    <w:rsid w:val="007B4638"/>
    <w:rsid w:val="008074DC"/>
    <w:rsid w:val="008557EE"/>
    <w:rsid w:val="00861116"/>
    <w:rsid w:val="008E7116"/>
    <w:rsid w:val="00942440"/>
    <w:rsid w:val="00943EC5"/>
    <w:rsid w:val="0096623E"/>
    <w:rsid w:val="009A1880"/>
    <w:rsid w:val="009F6287"/>
    <w:rsid w:val="00A03800"/>
    <w:rsid w:val="00A73AE7"/>
    <w:rsid w:val="00A940A2"/>
    <w:rsid w:val="00B35075"/>
    <w:rsid w:val="00B629D1"/>
    <w:rsid w:val="00BC0310"/>
    <w:rsid w:val="00BE36ED"/>
    <w:rsid w:val="00BF206B"/>
    <w:rsid w:val="00C03F5F"/>
    <w:rsid w:val="00C71B7E"/>
    <w:rsid w:val="00C74711"/>
    <w:rsid w:val="00C968B2"/>
    <w:rsid w:val="00CB474B"/>
    <w:rsid w:val="00D63164"/>
    <w:rsid w:val="00E059D6"/>
    <w:rsid w:val="00E10079"/>
    <w:rsid w:val="00E21BBB"/>
    <w:rsid w:val="00E317D0"/>
    <w:rsid w:val="00E65AC9"/>
    <w:rsid w:val="00E767BC"/>
    <w:rsid w:val="00EB793E"/>
    <w:rsid w:val="00ED2579"/>
    <w:rsid w:val="00F05989"/>
    <w:rsid w:val="00F8355D"/>
    <w:rsid w:val="00F957AE"/>
    <w:rsid w:val="00F95BF2"/>
    <w:rsid w:val="00FB0275"/>
    <w:rsid w:val="00FC32E7"/>
    <w:rsid w:val="00FD2150"/>
    <w:rsid w:val="00FD3CAA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2025-07-08T10:13:00Z</dcterms:created>
  <dcterms:modified xsi:type="dcterms:W3CDTF">2025-07-08T10:13:00Z</dcterms:modified>
</cp:coreProperties>
</file>