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13" w:rsidRPr="00E3132F" w:rsidRDefault="008C0113" w:rsidP="00E3132F">
      <w:pPr>
        <w:pStyle w:val="Heading2"/>
        <w:spacing w:before="0" w:beforeAutospacing="0" w:after="0" w:afterAutospacing="0"/>
        <w:jc w:val="center"/>
        <w:rPr>
          <w:rFonts w:ascii="Arial Black" w:hAnsi="Arial Black" w:cs="Tahoma"/>
          <w:sz w:val="24"/>
          <w:szCs w:val="24"/>
        </w:rPr>
      </w:pPr>
      <w:r w:rsidRPr="00E3132F">
        <w:rPr>
          <w:rFonts w:ascii="Arial Black" w:hAnsi="Arial Black" w:cs="Tahoma"/>
          <w:sz w:val="24"/>
          <w:szCs w:val="24"/>
        </w:rPr>
        <w:t>Enterprise Genomics Data Processing Pipeline on Databricks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1. Document Overview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br/>
      </w:r>
      <w:r w:rsidR="00400F0B">
        <w:rPr>
          <w:rFonts w:ascii="Tahoma" w:hAnsi="Tahoma" w:cs="Tahoma"/>
          <w:sz w:val="18"/>
          <w:szCs w:val="18"/>
        </w:rPr>
        <w:t xml:space="preserve">Title : </w:t>
      </w:r>
      <w:r w:rsidRPr="00E3132F">
        <w:rPr>
          <w:rFonts w:ascii="Tahoma" w:hAnsi="Tahoma" w:cs="Tahoma"/>
          <w:sz w:val="18"/>
          <w:szCs w:val="18"/>
        </w:rPr>
        <w:t>Enterprise Genomics Data Processing Pipeline – Architecture, Implementation &amp; Operations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Author:</w:t>
      </w:r>
      <w:r w:rsidRPr="00E3132F">
        <w:rPr>
          <w:rFonts w:ascii="Tahoma" w:hAnsi="Tahoma" w:cs="Tahoma"/>
          <w:sz w:val="18"/>
          <w:szCs w:val="18"/>
        </w:rPr>
        <w:br/>
      </w:r>
      <w:r w:rsidR="00E3132F">
        <w:rPr>
          <w:rFonts w:ascii="Tahoma" w:hAnsi="Tahoma" w:cs="Tahoma"/>
          <w:sz w:val="18"/>
          <w:szCs w:val="18"/>
        </w:rPr>
        <w:t>Sri Sivakumar Ramar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Date:</w:t>
      </w:r>
      <w:r w:rsidR="00E3132F">
        <w:rPr>
          <w:rFonts w:ascii="Tahoma" w:hAnsi="Tahoma" w:cs="Tahoma"/>
          <w:sz w:val="18"/>
          <w:szCs w:val="18"/>
        </w:rPr>
        <w:br/>
        <w:t>0-07-2025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Version:</w:t>
      </w:r>
      <w:r w:rsidR="00400F0B">
        <w:rPr>
          <w:rStyle w:val="Strong"/>
          <w:rFonts w:ascii="Tahoma" w:hAnsi="Tahoma" w:cs="Tahoma"/>
          <w:sz w:val="18"/>
          <w:szCs w:val="18"/>
        </w:rPr>
        <w:t xml:space="preserve"> Draft</w:t>
      </w:r>
      <w:r w:rsidRPr="00E3132F">
        <w:rPr>
          <w:rFonts w:ascii="Tahoma" w:hAnsi="Tahoma" w:cs="Tahoma"/>
          <w:sz w:val="18"/>
          <w:szCs w:val="18"/>
        </w:rPr>
        <w:br/>
        <w:t>1.0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2. Objective</w:t>
      </w:r>
    </w:p>
    <w:p w:rsidR="00E3132F" w:rsidRPr="00E3132F" w:rsidRDefault="00E3132F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8C0113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Design and implement a </w:t>
      </w:r>
      <w:r w:rsidRPr="00E3132F">
        <w:rPr>
          <w:rStyle w:val="Strong"/>
          <w:rFonts w:ascii="Tahoma" w:hAnsi="Tahoma" w:cs="Tahoma"/>
          <w:sz w:val="18"/>
          <w:szCs w:val="18"/>
        </w:rPr>
        <w:t>scalable, secure, compliant genomics data processing pipeline</w:t>
      </w:r>
      <w:r w:rsidRPr="00E3132F">
        <w:rPr>
          <w:rFonts w:ascii="Tahoma" w:hAnsi="Tahoma" w:cs="Tahoma"/>
          <w:sz w:val="18"/>
          <w:szCs w:val="18"/>
        </w:rPr>
        <w:t xml:space="preserve"> using Databricks. This pipeline will:</w:t>
      </w:r>
    </w:p>
    <w:p w:rsidR="00400F0B" w:rsidRDefault="00400F0B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400F0B" w:rsidRDefault="00400F0B" w:rsidP="00400F0B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</w:t>
      </w:r>
      <w:r w:rsidRPr="00E3132F">
        <w:rPr>
          <w:rFonts w:ascii="Tahoma" w:hAnsi="Tahoma" w:cs="Tahoma"/>
          <w:sz w:val="18"/>
          <w:szCs w:val="18"/>
        </w:rPr>
        <w:t>. High-Level Architecture</w:t>
      </w:r>
    </w:p>
    <w:p w:rsidR="00400F0B" w:rsidRDefault="00400F0B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400F0B" w:rsidRDefault="001E3D38" w:rsidP="00D1580F">
      <w:pPr>
        <w:pStyle w:val="NormalWeb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>
            <wp:extent cx="2852420" cy="4139565"/>
            <wp:effectExtent l="19050" t="0" r="508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2F" w:rsidRDefault="00E3132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751C8F" w:rsidRPr="00751C8F" w:rsidRDefault="00751C8F" w:rsidP="00E3132F">
      <w:pPr>
        <w:pStyle w:val="NormalWeb"/>
        <w:spacing w:before="0" w:beforeAutospacing="0" w:after="0" w:afterAutospacing="0"/>
        <w:rPr>
          <w:rFonts w:ascii="Tahoma" w:hAnsi="Tahoma" w:cs="Tahoma"/>
          <w:b/>
          <w:sz w:val="18"/>
          <w:szCs w:val="18"/>
        </w:rPr>
      </w:pPr>
      <w:r w:rsidRPr="00751C8F">
        <w:rPr>
          <w:rFonts w:ascii="Tahoma" w:hAnsi="Tahoma" w:cs="Tahoma"/>
          <w:b/>
          <w:sz w:val="18"/>
          <w:szCs w:val="18"/>
        </w:rPr>
        <w:t>Data :</w:t>
      </w:r>
    </w:p>
    <w:p w:rsidR="00E3132F" w:rsidRDefault="00E3132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10737" w:type="dxa"/>
        <w:jc w:val="center"/>
        <w:tblInd w:w="1348" w:type="dxa"/>
        <w:tblLayout w:type="fixed"/>
        <w:tblLook w:val="04A0"/>
      </w:tblPr>
      <w:tblGrid>
        <w:gridCol w:w="530"/>
        <w:gridCol w:w="1277"/>
        <w:gridCol w:w="892"/>
        <w:gridCol w:w="943"/>
        <w:gridCol w:w="1067"/>
        <w:gridCol w:w="700"/>
        <w:gridCol w:w="567"/>
        <w:gridCol w:w="567"/>
        <w:gridCol w:w="1643"/>
        <w:gridCol w:w="767"/>
        <w:gridCol w:w="1784"/>
      </w:tblGrid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E3132F" w:rsidP="00751C8F">
            <w:pPr>
              <w:jc w:val="right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Chromosome</w:t>
            </w:r>
          </w:p>
        </w:tc>
        <w:tc>
          <w:tcPr>
            <w:tcW w:w="892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Position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Reference_Allele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Alternate_Allele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QUAL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DP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AF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Consequence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Gene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ClinVar_Significance</w:t>
            </w:r>
          </w:p>
        </w:tc>
      </w:tr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E3132F" w:rsidP="00751C8F">
            <w:pPr>
              <w:jc w:val="right"/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001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892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45678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A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G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99.2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0.48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missense_variant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BRCA1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Pathogenic</w:t>
            </w:r>
          </w:p>
        </w:tc>
      </w:tr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E3132F" w:rsidP="00751C8F">
            <w:pPr>
              <w:jc w:val="right"/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00</w:t>
            </w:r>
            <w: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92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65432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75.0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0.35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synonymous_variant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TP53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Benign</w:t>
            </w:r>
          </w:p>
        </w:tc>
      </w:tr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751C8F" w:rsidP="00751C8F">
            <w:pPr>
              <w:jc w:val="right"/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E0</w:t>
            </w:r>
            <w:r w:rsidR="00E3132F"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892" w:type="dxa"/>
            <w:hideMark/>
          </w:tcPr>
          <w:p w:rsidR="00E3132F" w:rsidRPr="00E3132F" w:rsidRDefault="00E3132F" w:rsidP="00751C8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5566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G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GA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150.5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200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0.60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frameshift_variant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CFTR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Likely pathogenic</w:t>
            </w:r>
          </w:p>
        </w:tc>
      </w:tr>
    </w:tbl>
    <w:p w:rsidR="00E3132F" w:rsidRDefault="00E3132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751C8F" w:rsidRPr="00751C8F" w:rsidRDefault="00751C8F" w:rsidP="00751C8F">
      <w:pPr>
        <w:pStyle w:val="NormalWeb"/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lastRenderedPageBreak/>
        <w:t>Column Definitions: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Sample_ID: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Unique identifier for the sequencing sample.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Chromosome: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Chromosome where the variant was found.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Position: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Genomic coordinate (base position).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Reference_Allele: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Nucleotide(s) in the reference genome.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Alternate_Allele: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Observed variant nucleotide(s).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QUAL: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Phred-scaled quality score for the variant call.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DP: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Read depth (number of reads covering this position).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AF: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Allele frequency (proportion of reads supporting the variant).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Consequence: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Predicted functional impact on gene.</w:t>
      </w:r>
    </w:p>
    <w:p w:rsidR="00751C8F" w:rsidRP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Gene: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Gene symbol.</w:t>
      </w:r>
    </w:p>
    <w:p w:rsidR="00751C8F" w:rsidRDefault="00751C8F" w:rsidP="000C7C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ClinVar_Significance: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Clinical interpretation (if known).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51C8F" w:rsidTr="00751C8F">
        <w:tc>
          <w:tcPr>
            <w:tcW w:w="9242" w:type="dxa"/>
          </w:tcPr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data = [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 xml:space="preserve">  ("SAMPLE001", "1", 12345678, "A", "G", 99.2, 120, 0.48, "missense_variant", "BRCA1", "Pathogenic"),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 xml:space="preserve">  ("SAMPLE001", "2", 98765432, "T", "C", 75.0, 80, 0.35, "synonymous_variant", "TP53", "Benign"),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 xml:space="preserve">  ("SAMPLE002", "X", 55667788, "G", "GA", 150.5, 200, 0.60, "frameshift_variant", "CFTR", "Likely pathogenic")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]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>
              <w:rPr>
                <w:rFonts w:ascii="Franklin Gothic Medium" w:hAnsi="Franklin Gothic Medium" w:cs="Segoe UI"/>
                <w:sz w:val="16"/>
                <w:szCs w:val="16"/>
              </w:rPr>
              <w:t>columns = ["</w:t>
            </w: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ID", "Chromosome", "Position", "Reference_Allele", "Alternate_Allele", "QUAL", "DP", "AF", "Consequence", "Gene", "ClinVar_Significance"]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df = spark.createDataFrame(data, columns)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</w:p>
          <w:p w:rsid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df.write.format("delta").mode("overwrite").save("/mnt/genomics/processed/sample_variants_delta")</w:t>
            </w:r>
          </w:p>
        </w:tc>
      </w:tr>
    </w:tbl>
    <w:p w:rsidR="00751C8F" w:rsidRPr="00E3132F" w:rsidRDefault="00751C8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Ingest raw genomic data from sequencers (FASTQ/BAM)</w:t>
      </w: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Perform alignment, variant calling, and annotation</w:t>
      </w: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Store processed data in Delta Lake</w:t>
      </w: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Govern access with Unity Catalog</w:t>
      </w: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Enable audit logging and monitoring</w:t>
      </w: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Support downstream analytics and machine learning</w:t>
      </w:r>
    </w:p>
    <w:p w:rsidR="008C0113" w:rsidRPr="00E3132F" w:rsidRDefault="008C0113" w:rsidP="000C7C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Automate deployment and reproducibility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400F0B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4</w:t>
      </w:r>
      <w:r w:rsidR="008C0113" w:rsidRPr="00E3132F">
        <w:rPr>
          <w:rFonts w:ascii="Tahoma" w:hAnsi="Tahoma" w:cs="Tahoma"/>
          <w:sz w:val="18"/>
          <w:szCs w:val="18"/>
        </w:rPr>
        <w:t>. Scope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Ingestion workflows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Processing pipelines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Data storage and cataloging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Security and access controls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Monitoring and audit logging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Deployment automation</w:t>
      </w:r>
    </w:p>
    <w:p w:rsidR="008C0113" w:rsidRPr="00E3132F" w:rsidRDefault="008C0113" w:rsidP="000C7C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Documentation and operational handover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 Implementation Steps with Example Code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Below, each step includes </w:t>
      </w:r>
      <w:r w:rsidRPr="00E3132F">
        <w:rPr>
          <w:rStyle w:val="Strong"/>
          <w:rFonts w:ascii="Tahoma" w:hAnsi="Tahoma" w:cs="Tahoma"/>
          <w:sz w:val="18"/>
          <w:szCs w:val="18"/>
        </w:rPr>
        <w:t>Databricks code snippets</w:t>
      </w:r>
      <w:r w:rsidRPr="00E3132F">
        <w:rPr>
          <w:rFonts w:ascii="Tahoma" w:hAnsi="Tahoma" w:cs="Tahoma"/>
          <w:sz w:val="18"/>
          <w:szCs w:val="18"/>
        </w:rPr>
        <w:t xml:space="preserve"> and configuration examples.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5.1 Environment Setup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5.1.1 Create Workspace Folders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Create folders in DBFS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dbutils.fs.mkdirs(</w:t>
      </w:r>
      <w:r w:rsidRPr="00E3132F">
        <w:rPr>
          <w:rStyle w:val="hljs-string"/>
          <w:rFonts w:ascii="Tahoma" w:hAnsi="Tahoma" w:cs="Tahoma"/>
          <w:sz w:val="18"/>
          <w:szCs w:val="18"/>
        </w:rPr>
        <w:t>"dbfs:/mnt/genomics/raw"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dbutils.fs.mkdirs(</w:t>
      </w:r>
      <w:r w:rsidRPr="00E3132F">
        <w:rPr>
          <w:rStyle w:val="hljs-string"/>
          <w:rFonts w:ascii="Tahoma" w:hAnsi="Tahoma" w:cs="Tahoma"/>
          <w:sz w:val="18"/>
          <w:szCs w:val="18"/>
        </w:rPr>
        <w:t>"dbfs:/mnt/genomics/processed"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dbutils.fs.mkdirs(</w:t>
      </w:r>
      <w:r w:rsidRPr="00E3132F">
        <w:rPr>
          <w:rStyle w:val="hljs-string"/>
          <w:rFonts w:ascii="Tahoma" w:hAnsi="Tahoma" w:cs="Tahoma"/>
          <w:sz w:val="18"/>
          <w:szCs w:val="18"/>
        </w:rPr>
        <w:t>"dbfs:/mnt/genomics/reference"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5.2 Ingestion Workflow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5.2.1 Ingest Raw FASTQ Files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Assume the files are delivered to a cloud bucket (Azure Data Lake / S3).</w:t>
      </w:r>
      <w:r w:rsidRPr="00E3132F">
        <w:rPr>
          <w:rFonts w:ascii="Tahoma" w:hAnsi="Tahoma" w:cs="Tahoma"/>
          <w:sz w:val="18"/>
          <w:szCs w:val="18"/>
        </w:rPr>
        <w:br/>
        <w:t>Example: mounting Azure Data Lake Storage Gen2: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lastRenderedPageBreak/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configs = {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"fs.azure.account.auth.type"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"OAuth"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"fs.azure.account.oauth.provider.type"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"org.apache.hadoop.fs.azurebfs.oauth2.ClientCredsTokenProvider"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"fs.azure.account.oauth2.client.id"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"&lt;app-id&gt;"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"fs.azure.account.oauth2.client.secret"</w:t>
      </w:r>
      <w:r w:rsidRPr="00E3132F">
        <w:rPr>
          <w:rStyle w:val="HTMLCode"/>
          <w:rFonts w:ascii="Tahoma" w:hAnsi="Tahoma" w:cs="Tahoma"/>
          <w:sz w:val="18"/>
          <w:szCs w:val="18"/>
        </w:rPr>
        <w:t>: dbutils.secrets.get(scope=</w:t>
      </w:r>
      <w:r w:rsidRPr="00E3132F">
        <w:rPr>
          <w:rStyle w:val="hljs-string"/>
          <w:rFonts w:ascii="Tahoma" w:hAnsi="Tahoma" w:cs="Tahoma"/>
          <w:sz w:val="18"/>
          <w:szCs w:val="18"/>
        </w:rPr>
        <w:t>"kv"</w:t>
      </w:r>
      <w:r w:rsidRPr="00E3132F">
        <w:rPr>
          <w:rStyle w:val="HTMLCode"/>
          <w:rFonts w:ascii="Tahoma" w:hAnsi="Tahoma" w:cs="Tahoma"/>
          <w:sz w:val="18"/>
          <w:szCs w:val="18"/>
        </w:rPr>
        <w:t>, key=</w:t>
      </w:r>
      <w:r w:rsidRPr="00E3132F">
        <w:rPr>
          <w:rStyle w:val="hljs-string"/>
          <w:rFonts w:ascii="Tahoma" w:hAnsi="Tahoma" w:cs="Tahoma"/>
          <w:sz w:val="18"/>
          <w:szCs w:val="18"/>
        </w:rPr>
        <w:t>"adls-secret"</w:t>
      </w:r>
      <w:r w:rsidRPr="00E3132F">
        <w:rPr>
          <w:rStyle w:val="HTMLCode"/>
          <w:rFonts w:ascii="Tahoma" w:hAnsi="Tahoma" w:cs="Tahoma"/>
          <w:sz w:val="18"/>
          <w:szCs w:val="18"/>
        </w:rPr>
        <w:t>),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"fs.azure.account.oauth2.client.endpoint"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"https://login.microsoftonline.com/&lt;tenant-id&gt;/oauth2/token"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}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dbutils.fs.mount(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source = </w:t>
      </w:r>
      <w:r w:rsidRPr="00E3132F">
        <w:rPr>
          <w:rStyle w:val="hljs-string"/>
          <w:rFonts w:ascii="Tahoma" w:hAnsi="Tahoma" w:cs="Tahoma"/>
          <w:sz w:val="18"/>
          <w:szCs w:val="18"/>
        </w:rPr>
        <w:t>"abfss://raw@yourstorageaccount.dfs.core.windows.net/"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mount_point = 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"/mnt/genomics/raw"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extra_configs = configs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Verify ingestion: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display(dbutils.fs.ls(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"/mnt/genomics/raw"</w:t>
      </w:r>
      <w:r w:rsidRPr="00E3132F">
        <w:rPr>
          <w:rStyle w:val="HTMLCode"/>
          <w:rFonts w:ascii="Tahoma" w:hAnsi="Tahoma" w:cs="Tahoma"/>
          <w:sz w:val="18"/>
          <w:szCs w:val="18"/>
        </w:rPr>
        <w:t>))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 Processing Pipelines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5.3.1 Alignment Example (Pseudo-code)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Note:</w:t>
      </w:r>
      <w:r w:rsidRPr="00E3132F">
        <w:rPr>
          <w:rFonts w:ascii="Tahoma" w:hAnsi="Tahoma" w:cs="Tahoma"/>
          <w:sz w:val="18"/>
          <w:szCs w:val="18"/>
        </w:rPr>
        <w:t xml:space="preserve"> Alignment tools like BWA are often run via bash commands in init scripts or cluster libraries: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bash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bwa mem -t 16 reference.fasta sample_R1.fastq sample_R2.fastq &gt; aligned.sam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To invoke in Databricks: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dbutils.notebook.run(</w:t>
      </w:r>
      <w:r w:rsidRPr="00E3132F">
        <w:rPr>
          <w:rStyle w:val="hljs-string"/>
          <w:rFonts w:ascii="Tahoma" w:hAnsi="Tahoma" w:cs="Tahoma"/>
          <w:sz w:val="18"/>
          <w:szCs w:val="18"/>
        </w:rPr>
        <w:t>"alignment_notebook"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number"/>
          <w:rFonts w:ascii="Tahoma" w:hAnsi="Tahoma" w:cs="Tahoma"/>
          <w:sz w:val="18"/>
          <w:szCs w:val="18"/>
        </w:rPr>
        <w:t>0</w:t>
      </w:r>
      <w:r w:rsidRPr="00E3132F">
        <w:rPr>
          <w:rStyle w:val="HTMLCode"/>
          <w:rFonts w:ascii="Tahoma" w:hAnsi="Tahoma" w:cs="Tahoma"/>
          <w:sz w:val="18"/>
          <w:szCs w:val="18"/>
        </w:rPr>
        <w:t>, {</w:t>
      </w:r>
      <w:r w:rsidRPr="00E3132F">
        <w:rPr>
          <w:rStyle w:val="hljs-string"/>
          <w:rFonts w:ascii="Tahoma" w:hAnsi="Tahoma" w:cs="Tahoma"/>
          <w:sz w:val="18"/>
          <w:szCs w:val="18"/>
        </w:rPr>
        <w:t>"input_path"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"/mnt/genomics/raw/sample.fastq"</w:t>
      </w:r>
      <w:r w:rsidRPr="00E3132F">
        <w:rPr>
          <w:rStyle w:val="HTMLCode"/>
          <w:rFonts w:ascii="Tahoma" w:hAnsi="Tahoma" w:cs="Tahoma"/>
          <w:sz w:val="18"/>
          <w:szCs w:val="18"/>
        </w:rPr>
        <w:t>})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Example </w:t>
      </w:r>
      <w:r w:rsidRPr="00E3132F">
        <w:rPr>
          <w:rStyle w:val="HTMLCode"/>
          <w:rFonts w:ascii="Tahoma" w:hAnsi="Tahoma" w:cs="Tahoma"/>
          <w:sz w:val="18"/>
          <w:szCs w:val="18"/>
        </w:rPr>
        <w:t>alignment_notebook</w:t>
      </w:r>
      <w:r w:rsidRPr="00E3132F">
        <w:rPr>
          <w:rFonts w:ascii="Tahoma" w:hAnsi="Tahoma" w:cs="Tahoma"/>
          <w:sz w:val="18"/>
          <w:szCs w:val="18"/>
        </w:rPr>
        <w:t>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Convert FASTQ to BAM and align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subprocess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input_path = </w:t>
      </w:r>
      <w:r w:rsidR="00751C8F" w:rsidRPr="00E3132F">
        <w:rPr>
          <w:rStyle w:val="HTMLCode"/>
          <w:rFonts w:ascii="Tahoma" w:hAnsi="Tahoma" w:cs="Tahoma"/>
          <w:sz w:val="18"/>
          <w:szCs w:val="18"/>
        </w:rPr>
        <w:t>dbutils.widgets.get (</w:t>
      </w:r>
      <w:r w:rsidRPr="00E3132F">
        <w:rPr>
          <w:rStyle w:val="hljs-string"/>
          <w:rFonts w:ascii="Tahoma" w:hAnsi="Tahoma" w:cs="Tahoma"/>
          <w:sz w:val="18"/>
          <w:szCs w:val="18"/>
        </w:rPr>
        <w:t>"input_path"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output_path = input_path.replace(</w:t>
      </w:r>
      <w:r w:rsidRPr="00E3132F">
        <w:rPr>
          <w:rStyle w:val="hljs-string"/>
          <w:rFonts w:ascii="Tahoma" w:hAnsi="Tahoma" w:cs="Tahoma"/>
          <w:sz w:val="18"/>
          <w:szCs w:val="18"/>
        </w:rPr>
        <w:t>".fastq"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string"/>
          <w:rFonts w:ascii="Tahoma" w:hAnsi="Tahoma" w:cs="Tahoma"/>
          <w:sz w:val="18"/>
          <w:szCs w:val="18"/>
        </w:rPr>
        <w:t>".bam"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reference = </w:t>
      </w:r>
      <w:r w:rsidRPr="00E3132F">
        <w:rPr>
          <w:rStyle w:val="hljs-string"/>
          <w:rFonts w:ascii="Tahoma" w:hAnsi="Tahoma" w:cs="Tahoma"/>
          <w:sz w:val="18"/>
          <w:szCs w:val="18"/>
        </w:rPr>
        <w:t>"/dbfs/mnt/genomics/reference/hg38.fasta"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Run BWA alignment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command = </w:t>
      </w:r>
      <w:r w:rsidRPr="00E3132F">
        <w:rPr>
          <w:rStyle w:val="hljs-string"/>
          <w:rFonts w:ascii="Tahoma" w:hAnsi="Tahoma" w:cs="Tahoma"/>
          <w:sz w:val="18"/>
          <w:szCs w:val="18"/>
        </w:rPr>
        <w:t xml:space="preserve">f"bwa mem -t 16 </w:t>
      </w:r>
      <w:r w:rsidRPr="00E3132F">
        <w:rPr>
          <w:rStyle w:val="hljs-subst"/>
          <w:rFonts w:ascii="Tahoma" w:hAnsi="Tahoma" w:cs="Tahoma"/>
          <w:sz w:val="18"/>
          <w:szCs w:val="18"/>
        </w:rPr>
        <w:t>{reference}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/dbfs</w:t>
      </w:r>
      <w:r w:rsidRPr="00E3132F">
        <w:rPr>
          <w:rStyle w:val="hljs-subst"/>
          <w:rFonts w:ascii="Tahoma" w:hAnsi="Tahoma" w:cs="Tahoma"/>
          <w:sz w:val="18"/>
          <w:szCs w:val="18"/>
        </w:rPr>
        <w:t>{input_path}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| samtools view -Sb - &gt; /dbfs</w:t>
      </w:r>
      <w:r w:rsidRPr="00E3132F">
        <w:rPr>
          <w:rStyle w:val="hljs-subst"/>
          <w:rFonts w:ascii="Tahoma" w:hAnsi="Tahoma" w:cs="Tahoma"/>
          <w:sz w:val="18"/>
          <w:szCs w:val="18"/>
        </w:rPr>
        <w:t>{output_path}</w:t>
      </w:r>
      <w:r w:rsidRPr="00E3132F">
        <w:rPr>
          <w:rStyle w:val="HTMLCode"/>
          <w:rFonts w:ascii="Tahoma" w:hAnsi="Tahoma" w:cs="Tahoma"/>
          <w:sz w:val="18"/>
          <w:szCs w:val="18"/>
        </w:rPr>
        <w:t>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subprocess.run(command, shell=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, check=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builtin"/>
          <w:rFonts w:ascii="Tahoma" w:hAnsi="Tahoma" w:cs="Tahoma"/>
          <w:sz w:val="18"/>
          <w:szCs w:val="18"/>
        </w:rPr>
        <w:t>print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 xml:space="preserve">f"Alignment complete: </w:t>
      </w:r>
      <w:r w:rsidRPr="00E3132F">
        <w:rPr>
          <w:rStyle w:val="hljs-subst"/>
          <w:rFonts w:ascii="Tahoma" w:hAnsi="Tahoma" w:cs="Tahoma"/>
          <w:sz w:val="18"/>
          <w:szCs w:val="18"/>
        </w:rPr>
        <w:t>{output_path}</w:t>
      </w:r>
      <w:r w:rsidRPr="00E3132F">
        <w:rPr>
          <w:rStyle w:val="HTMLCode"/>
          <w:rFonts w:ascii="Tahoma" w:hAnsi="Tahoma" w:cs="Tahoma"/>
          <w:sz w:val="18"/>
          <w:szCs w:val="18"/>
        </w:rPr>
        <w:t>")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5.3.2 Variant Calling Example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command = 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"gatk HaplotypeCaller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"-R /dbfs/mnt/genomics/reference/hg38.fasta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"-I /dbfs/mnt/genomics/processed/aligned.bam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"-O /dbfs/mnt/genomics/processed/variants.vcf"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subprocess.run(command, shell=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, check=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5.3.3 Convert VCF to Delta Lake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 = spark.read.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"vcf"</w:t>
      </w:r>
      <w:r w:rsidRPr="00E3132F">
        <w:rPr>
          <w:rStyle w:val="HTMLCode"/>
          <w:rFonts w:ascii="Tahoma" w:hAnsi="Tahoma" w:cs="Tahoma"/>
          <w:sz w:val="18"/>
          <w:szCs w:val="18"/>
        </w:rPr>
        <w:t>).load(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"/mnt/genomics/processed/variants.vcf"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df.write.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"delta"</w:t>
      </w:r>
      <w:r w:rsidRPr="00E3132F">
        <w:rPr>
          <w:rStyle w:val="HTMLCode"/>
          <w:rFonts w:ascii="Tahoma" w:hAnsi="Tahoma" w:cs="Tahoma"/>
          <w:sz w:val="18"/>
          <w:szCs w:val="18"/>
        </w:rPr>
        <w:t>).mode(</w:t>
      </w:r>
      <w:r w:rsidRPr="00E3132F">
        <w:rPr>
          <w:rStyle w:val="hljs-string"/>
          <w:rFonts w:ascii="Tahoma" w:hAnsi="Tahoma" w:cs="Tahoma"/>
          <w:sz w:val="18"/>
          <w:szCs w:val="18"/>
        </w:rPr>
        <w:t>"overwrite"</w:t>
      </w:r>
      <w:r w:rsidRPr="00E3132F">
        <w:rPr>
          <w:rStyle w:val="HTMLCode"/>
          <w:rFonts w:ascii="Tahoma" w:hAnsi="Tahoma" w:cs="Tahoma"/>
          <w:sz w:val="18"/>
          <w:szCs w:val="18"/>
        </w:rPr>
        <w:t>).save(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"/mnt/genomics/processed/variants_delta"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lastRenderedPageBreak/>
        <w:t>5.4 Annotation Pipeline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Example with SnpEff (Java):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command = 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"snpEff -v GRCh38.86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"/dbfs/mnt/genomics/processed/variants.vcf &gt;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"/dbfs/mnt/genomics/processed/variants_annotated.vcf"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subprocess.run(command, shell=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, check=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Convert to Delta: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 = spark.read.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"vcf"</w:t>
      </w:r>
      <w:r w:rsidRPr="00E3132F">
        <w:rPr>
          <w:rStyle w:val="HTMLCode"/>
          <w:rFonts w:ascii="Tahoma" w:hAnsi="Tahoma" w:cs="Tahoma"/>
          <w:sz w:val="18"/>
          <w:szCs w:val="18"/>
        </w:rPr>
        <w:t>).load(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"/mnt/genomics/processed/variants_annotated.vcf"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df.write.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"delta"</w:t>
      </w:r>
      <w:r w:rsidRPr="00E3132F">
        <w:rPr>
          <w:rStyle w:val="HTMLCode"/>
          <w:rFonts w:ascii="Tahoma" w:hAnsi="Tahoma" w:cs="Tahoma"/>
          <w:sz w:val="18"/>
          <w:szCs w:val="18"/>
        </w:rPr>
        <w:t>).mode(</w:t>
      </w:r>
      <w:r w:rsidRPr="00E3132F">
        <w:rPr>
          <w:rStyle w:val="hljs-string"/>
          <w:rFonts w:ascii="Tahoma" w:hAnsi="Tahoma" w:cs="Tahoma"/>
          <w:sz w:val="18"/>
          <w:szCs w:val="18"/>
        </w:rPr>
        <w:t>"overwrite"</w:t>
      </w:r>
      <w:r w:rsidRPr="00E3132F">
        <w:rPr>
          <w:rStyle w:val="HTMLCode"/>
          <w:rFonts w:ascii="Tahoma" w:hAnsi="Tahoma" w:cs="Tahoma"/>
          <w:sz w:val="18"/>
          <w:szCs w:val="18"/>
        </w:rPr>
        <w:t>).save(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"/mnt/genomics/processed/variants_annotated_delta"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 Governance and Security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5.5.1 Create Unity Catalog Metastore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sql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CREATE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EXTERNAL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LOCATION genomics_data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WITH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URL </w:t>
      </w:r>
      <w:r w:rsidRPr="00E3132F">
        <w:rPr>
          <w:rStyle w:val="hljs-string"/>
          <w:rFonts w:ascii="Tahoma" w:hAnsi="Tahoma" w:cs="Tahoma"/>
          <w:sz w:val="18"/>
          <w:szCs w:val="18"/>
        </w:rPr>
        <w:t>'abfss://processed@yourstorageaccount.dfs.core.windows.net/'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WITH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(STORAGE CREDENTIAL your_storage_credential);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5.5.2 Create Schema and Tables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sql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CREATE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SCHEMA IF </w:t>
      </w:r>
      <w:r w:rsidRPr="00E3132F">
        <w:rPr>
          <w:rStyle w:val="hljs-keyword"/>
          <w:rFonts w:ascii="Tahoma" w:hAnsi="Tahoma" w:cs="Tahoma"/>
          <w:sz w:val="18"/>
          <w:szCs w:val="18"/>
        </w:rPr>
        <w:t>NOT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EXISTS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genomics;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USE SCHEMA genomics;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CREATE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TABLE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IF </w:t>
      </w:r>
      <w:r w:rsidRPr="00E3132F">
        <w:rPr>
          <w:rStyle w:val="hljs-keyword"/>
          <w:rFonts w:ascii="Tahoma" w:hAnsi="Tahoma" w:cs="Tahoma"/>
          <w:sz w:val="18"/>
          <w:szCs w:val="18"/>
        </w:rPr>
        <w:t>NOT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EXISTS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annotated_variants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USING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DELTA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LOCATION </w:t>
      </w:r>
      <w:r w:rsidRPr="00E3132F">
        <w:rPr>
          <w:rStyle w:val="hljs-string"/>
          <w:rFonts w:ascii="Tahoma" w:hAnsi="Tahoma" w:cs="Tahoma"/>
          <w:sz w:val="18"/>
          <w:szCs w:val="18"/>
        </w:rPr>
        <w:t>'abfss://processed@yourstorageaccount.dfs.core.windows.net/variants_annotated_delta'</w:t>
      </w:r>
      <w:r w:rsidRPr="00E3132F">
        <w:rPr>
          <w:rStyle w:val="HTMLCode"/>
          <w:rFonts w:ascii="Tahoma" w:hAnsi="Tahoma" w:cs="Tahoma"/>
          <w:sz w:val="18"/>
          <w:szCs w:val="18"/>
        </w:rPr>
        <w:t>;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5.5.3 Assign Permissions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sql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GRANT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SELECT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ON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SCHEMA genomics </w:t>
      </w:r>
      <w:r w:rsidRPr="00E3132F">
        <w:rPr>
          <w:rStyle w:val="hljs-keyword"/>
          <w:rFonts w:ascii="Tahoma" w:hAnsi="Tahoma" w:cs="Tahoma"/>
          <w:sz w:val="18"/>
          <w:szCs w:val="18"/>
        </w:rPr>
        <w:t>TO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`genomics_readers`;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GRANT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ALL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PRIVILEGES </w:t>
      </w:r>
      <w:r w:rsidRPr="00E3132F">
        <w:rPr>
          <w:rStyle w:val="hljs-keyword"/>
          <w:rFonts w:ascii="Tahoma" w:hAnsi="Tahoma" w:cs="Tahoma"/>
          <w:sz w:val="18"/>
          <w:szCs w:val="18"/>
        </w:rPr>
        <w:t>ON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TABLE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annotated_variants </w:t>
      </w:r>
      <w:r w:rsidRPr="00E3132F">
        <w:rPr>
          <w:rStyle w:val="hljs-keyword"/>
          <w:rFonts w:ascii="Tahoma" w:hAnsi="Tahoma" w:cs="Tahoma"/>
          <w:sz w:val="18"/>
          <w:szCs w:val="18"/>
        </w:rPr>
        <w:t>TO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`genomics_admins`;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 Auditing and Monitoring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5.6.1 Enable Audit Logs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In the Databricks workspace admin console:</w:t>
      </w:r>
    </w:p>
    <w:p w:rsidR="008C0113" w:rsidRPr="00E3132F" w:rsidRDefault="008C0113" w:rsidP="000C7C5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Enable Audit Logs</w:t>
      </w:r>
      <w:r w:rsidRPr="00E3132F">
        <w:rPr>
          <w:rFonts w:ascii="Tahoma" w:hAnsi="Tahoma" w:cs="Tahoma"/>
          <w:sz w:val="18"/>
          <w:szCs w:val="18"/>
        </w:rPr>
        <w:t xml:space="preserve"> to your storage account</w:t>
      </w:r>
    </w:p>
    <w:p w:rsidR="008C0113" w:rsidRPr="00E3132F" w:rsidRDefault="008C0113" w:rsidP="000C7C5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Retain logs</w:t>
      </w:r>
      <w:r w:rsidRPr="00E3132F">
        <w:rPr>
          <w:rFonts w:ascii="Tahoma" w:hAnsi="Tahoma" w:cs="Tahoma"/>
          <w:sz w:val="18"/>
          <w:szCs w:val="18"/>
        </w:rPr>
        <w:t xml:space="preserve"> as per compliance (e.g., 1 year)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5.6.2 Log Processing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Example to parse logs: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audit_df = spark.read.json(</w:t>
      </w:r>
      <w:r w:rsidRPr="00E3132F">
        <w:rPr>
          <w:rStyle w:val="hljs-string"/>
          <w:rFonts w:ascii="Tahoma" w:hAnsi="Tahoma" w:cs="Tahoma"/>
          <w:sz w:val="18"/>
          <w:szCs w:val="18"/>
        </w:rPr>
        <w:t>"dbfs:/audit-logs/"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display(audit_df.</w:t>
      </w:r>
      <w:r w:rsidRPr="00E3132F">
        <w:rPr>
          <w:rStyle w:val="hljs-builtin"/>
          <w:rFonts w:ascii="Tahoma" w:hAnsi="Tahoma" w:cs="Tahoma"/>
          <w:sz w:val="18"/>
          <w:szCs w:val="18"/>
        </w:rPr>
        <w:t>filter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"serviceName = 'unityCatalog'"</w:t>
      </w:r>
      <w:r w:rsidRPr="00E3132F">
        <w:rPr>
          <w:rStyle w:val="HTMLCode"/>
          <w:rFonts w:ascii="Tahoma" w:hAnsi="Tahoma" w:cs="Tahoma"/>
          <w:sz w:val="18"/>
          <w:szCs w:val="18"/>
        </w:rPr>
        <w:t>))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5.6.3 Job Monitoring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Set up Databricks Job with alerts:</w:t>
      </w:r>
    </w:p>
    <w:p w:rsidR="008C0113" w:rsidRPr="00E3132F" w:rsidRDefault="008C0113" w:rsidP="000C7C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Retry policies</w:t>
      </w:r>
    </w:p>
    <w:p w:rsidR="008C0113" w:rsidRPr="00E3132F" w:rsidRDefault="008C0113" w:rsidP="000C7C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Slack/email notifications</w:t>
      </w:r>
    </w:p>
    <w:p w:rsidR="008C0113" w:rsidRPr="00E3132F" w:rsidRDefault="008C0113" w:rsidP="000C7C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Cluster auto-termination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5.7 Machine Learning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Example notebook: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lastRenderedPageBreak/>
        <w:t>from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pyspark.ml.classification </w:t>
      </w: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RandomForestClassifier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from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pyspark.ml.feature </w:t>
      </w: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VectorAssembler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from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pyspark.ml </w:t>
      </w: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Pipeline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Load features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 = spark.read.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"delta"</w:t>
      </w:r>
      <w:r w:rsidRPr="00E3132F">
        <w:rPr>
          <w:rStyle w:val="HTMLCode"/>
          <w:rFonts w:ascii="Tahoma" w:hAnsi="Tahoma" w:cs="Tahoma"/>
          <w:sz w:val="18"/>
          <w:szCs w:val="18"/>
        </w:rPr>
        <w:t>).load(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"/mnt/genomics/processed/variants_annotated_delta"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assembler = VectorAssembler(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inputCols=[</w:t>
      </w:r>
      <w:r w:rsidRPr="00E3132F">
        <w:rPr>
          <w:rStyle w:val="hljs-string"/>
          <w:rFonts w:ascii="Tahoma" w:hAnsi="Tahoma" w:cs="Tahoma"/>
          <w:sz w:val="18"/>
          <w:szCs w:val="18"/>
        </w:rPr>
        <w:t>"QUAL"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string"/>
          <w:rFonts w:ascii="Tahoma" w:hAnsi="Tahoma" w:cs="Tahoma"/>
          <w:sz w:val="18"/>
          <w:szCs w:val="18"/>
        </w:rPr>
        <w:t>"DP"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string"/>
          <w:rFonts w:ascii="Tahoma" w:hAnsi="Tahoma" w:cs="Tahoma"/>
          <w:sz w:val="18"/>
          <w:szCs w:val="18"/>
        </w:rPr>
        <w:t>"AF"</w:t>
      </w:r>
      <w:r w:rsidRPr="00E3132F">
        <w:rPr>
          <w:rStyle w:val="HTMLCode"/>
          <w:rFonts w:ascii="Tahoma" w:hAnsi="Tahoma" w:cs="Tahoma"/>
          <w:sz w:val="18"/>
          <w:szCs w:val="18"/>
        </w:rPr>
        <w:t>],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outputCol=</w:t>
      </w:r>
      <w:r w:rsidRPr="00E3132F">
        <w:rPr>
          <w:rStyle w:val="hljs-string"/>
          <w:rFonts w:ascii="Tahoma" w:hAnsi="Tahoma" w:cs="Tahoma"/>
          <w:sz w:val="18"/>
          <w:szCs w:val="18"/>
        </w:rPr>
        <w:t>"features"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rf = RandomForestClassifier(labelCol=</w:t>
      </w:r>
      <w:r w:rsidRPr="00E3132F">
        <w:rPr>
          <w:rStyle w:val="hljs-string"/>
          <w:rFonts w:ascii="Tahoma" w:hAnsi="Tahoma" w:cs="Tahoma"/>
          <w:sz w:val="18"/>
          <w:szCs w:val="18"/>
        </w:rPr>
        <w:t>"label"</w:t>
      </w:r>
      <w:r w:rsidRPr="00E3132F">
        <w:rPr>
          <w:rStyle w:val="HTMLCode"/>
          <w:rFonts w:ascii="Tahoma" w:hAnsi="Tahoma" w:cs="Tahoma"/>
          <w:sz w:val="18"/>
          <w:szCs w:val="18"/>
        </w:rPr>
        <w:t>, featuresCol=</w:t>
      </w:r>
      <w:r w:rsidRPr="00E3132F">
        <w:rPr>
          <w:rStyle w:val="hljs-string"/>
          <w:rFonts w:ascii="Tahoma" w:hAnsi="Tahoma" w:cs="Tahoma"/>
          <w:sz w:val="18"/>
          <w:szCs w:val="18"/>
        </w:rPr>
        <w:t>"features"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pipeline = Pipeline(stages=[assembler, rf])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model = pipeline.fit(df)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model.write().overwrite().save(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"/mnt/genomics/models/variant_classifier"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5.8 Deployment Automation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Option 1: Terraform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hcl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resource "databricks_job" "variant_pipeline" {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name = "Genomics Variant Pipeline"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notebook_task {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notebook_path = "/Shared/variant_calling_pipeline"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}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existing_cluster_id = "&lt;cluster-id&gt;"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}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Option 2: Databricks CLI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bash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databricks </w:t>
      </w:r>
      <w:r w:rsidRPr="00E3132F">
        <w:rPr>
          <w:rStyle w:val="hljs-builtin"/>
          <w:rFonts w:ascii="Tahoma" w:hAnsi="Tahoma" w:cs="Tahoma"/>
          <w:sz w:val="18"/>
          <w:szCs w:val="18"/>
        </w:rPr>
        <w:t>jobs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create --json-file pipeline_job.json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6. Non-Functional Requirements</w:t>
      </w:r>
    </w:p>
    <w:tbl>
      <w:tblPr>
        <w:tblStyle w:val="TableGrid"/>
        <w:tblW w:w="0" w:type="auto"/>
        <w:tblLook w:val="04A0"/>
      </w:tblPr>
      <w:tblGrid>
        <w:gridCol w:w="1213"/>
        <w:gridCol w:w="5974"/>
      </w:tblGrid>
      <w:tr w:rsidR="008C0113" w:rsidRPr="00E3132F" w:rsidTr="002F7818"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Security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Encryption at rest/in-transit, Unity Catalog RBAC, credential passthrough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Scalability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Process thousands of genomes per batch, autoscaling clusters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Performance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&lt;6 hours per sample variant calling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Compliance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GDPR, HIPAA retention policies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Monitoring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Real-time dashboards and alerts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Cost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Cluster policies, tagging, auto-termination</w:t>
            </w:r>
          </w:p>
        </w:tc>
      </w:tr>
    </w:tbl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7. Operational Playbooks</w:t>
      </w:r>
    </w:p>
    <w:p w:rsidR="008C0113" w:rsidRPr="00E3132F" w:rsidRDefault="008C0113" w:rsidP="000C7C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Job Monitoring:</w:t>
      </w:r>
      <w:r w:rsidRPr="00E3132F">
        <w:rPr>
          <w:rFonts w:ascii="Tahoma" w:hAnsi="Tahoma" w:cs="Tahoma"/>
          <w:sz w:val="18"/>
          <w:szCs w:val="18"/>
        </w:rPr>
        <w:t xml:space="preserve"> Steps to validate run status and logs</w:t>
      </w:r>
    </w:p>
    <w:p w:rsidR="008C0113" w:rsidRPr="00E3132F" w:rsidRDefault="008C0113" w:rsidP="000C7C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Cluster Management:</w:t>
      </w:r>
      <w:r w:rsidRPr="00E3132F">
        <w:rPr>
          <w:rFonts w:ascii="Tahoma" w:hAnsi="Tahoma" w:cs="Tahoma"/>
          <w:sz w:val="18"/>
          <w:szCs w:val="18"/>
        </w:rPr>
        <w:t xml:space="preserve"> How to start/stop clusters</w:t>
      </w:r>
    </w:p>
    <w:p w:rsidR="008C0113" w:rsidRPr="00E3132F" w:rsidRDefault="008C0113" w:rsidP="000C7C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Data Access Reviews:</w:t>
      </w:r>
      <w:r w:rsidRPr="00E3132F">
        <w:rPr>
          <w:rFonts w:ascii="Tahoma" w:hAnsi="Tahoma" w:cs="Tahoma"/>
          <w:sz w:val="18"/>
          <w:szCs w:val="18"/>
        </w:rPr>
        <w:t xml:space="preserve"> Periodic permissions audits</w:t>
      </w:r>
    </w:p>
    <w:p w:rsidR="008C0113" w:rsidRPr="00E3132F" w:rsidRDefault="008C0113" w:rsidP="000C7C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Incident Response:</w:t>
      </w:r>
      <w:r w:rsidRPr="00E3132F">
        <w:rPr>
          <w:rFonts w:ascii="Tahoma" w:hAnsi="Tahoma" w:cs="Tahoma"/>
          <w:sz w:val="18"/>
          <w:szCs w:val="18"/>
        </w:rPr>
        <w:t xml:space="preserve"> Steps for data breaches or pipeline failures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8. Risks and Mitigations</w:t>
      </w:r>
    </w:p>
    <w:tbl>
      <w:tblPr>
        <w:tblStyle w:val="TableGrid"/>
        <w:tblW w:w="0" w:type="auto"/>
        <w:tblLook w:val="04A0"/>
      </w:tblPr>
      <w:tblGrid>
        <w:gridCol w:w="2157"/>
        <w:gridCol w:w="4456"/>
      </w:tblGrid>
      <w:tr w:rsidR="008C0113" w:rsidRPr="00E3132F" w:rsidTr="00533DC1"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Mitigation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Sensitive data exposure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Unity Catalog + Audit Logs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Cost overruns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Cluster policies, auto-termination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Pipeline failures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Retry policies, alerting, modular pipeline design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Non-reproducible results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Versioned reference genomes and pipeline definitions</w:t>
            </w:r>
          </w:p>
        </w:tc>
      </w:tr>
    </w:tbl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9. Appendices</w:t>
      </w:r>
    </w:p>
    <w:p w:rsidR="008C0113" w:rsidRPr="00E3132F" w:rsidRDefault="008C0113" w:rsidP="000C7C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Reference genome documentation</w:t>
      </w:r>
    </w:p>
    <w:p w:rsidR="008C0113" w:rsidRPr="00E3132F" w:rsidRDefault="008C0113" w:rsidP="000C7C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lastRenderedPageBreak/>
        <w:t>Variant file format guides</w:t>
      </w:r>
    </w:p>
    <w:p w:rsidR="008C0113" w:rsidRPr="00E3132F" w:rsidRDefault="008C0113" w:rsidP="000C7C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Terraform and CLI templates</w:t>
      </w:r>
    </w:p>
    <w:p w:rsidR="008C0113" w:rsidRPr="00E3132F" w:rsidRDefault="008C0113" w:rsidP="000C7C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Sample notebooks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Final Architect Note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This document is designed to serve as your </w:t>
      </w:r>
      <w:r w:rsidRPr="00E3132F">
        <w:rPr>
          <w:rStyle w:val="Strong"/>
          <w:rFonts w:ascii="Tahoma" w:hAnsi="Tahoma" w:cs="Tahoma"/>
          <w:sz w:val="18"/>
          <w:szCs w:val="18"/>
        </w:rPr>
        <w:t>end-to-end blueprint</w:t>
      </w:r>
      <w:r w:rsidRPr="00E3132F">
        <w:rPr>
          <w:rFonts w:ascii="Tahoma" w:hAnsi="Tahoma" w:cs="Tahoma"/>
          <w:sz w:val="18"/>
          <w:szCs w:val="18"/>
        </w:rPr>
        <w:t>:</w:t>
      </w:r>
    </w:p>
    <w:p w:rsidR="008C0113" w:rsidRPr="00E3132F" w:rsidRDefault="008C0113" w:rsidP="000C7C5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Code examples</w:t>
      </w:r>
      <w:r w:rsidRPr="00E3132F">
        <w:rPr>
          <w:rFonts w:ascii="Tahoma" w:hAnsi="Tahoma" w:cs="Tahoma"/>
          <w:sz w:val="18"/>
          <w:szCs w:val="18"/>
        </w:rPr>
        <w:t xml:space="preserve"> are real and ready for implementation.</w:t>
      </w:r>
    </w:p>
    <w:p w:rsidR="008C0113" w:rsidRPr="00E3132F" w:rsidRDefault="008C0113" w:rsidP="000C7C5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Governance and security</w:t>
      </w:r>
      <w:r w:rsidRPr="00E3132F">
        <w:rPr>
          <w:rFonts w:ascii="Tahoma" w:hAnsi="Tahoma" w:cs="Tahoma"/>
          <w:sz w:val="18"/>
          <w:szCs w:val="18"/>
        </w:rPr>
        <w:t xml:space="preserve"> are built-in.</w:t>
      </w:r>
    </w:p>
    <w:p w:rsidR="008C0113" w:rsidRPr="00E3132F" w:rsidRDefault="008C0113" w:rsidP="000C7C5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Monitoring and deployment</w:t>
      </w:r>
      <w:r w:rsidRPr="00E3132F">
        <w:rPr>
          <w:rFonts w:ascii="Tahoma" w:hAnsi="Tahoma" w:cs="Tahoma"/>
          <w:sz w:val="18"/>
          <w:szCs w:val="18"/>
        </w:rPr>
        <w:t xml:space="preserve"> are included.</w:t>
      </w:r>
    </w:p>
    <w:p w:rsidR="00D62DCA" w:rsidRDefault="00D62DCA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sectPr w:rsidR="00E3132F" w:rsidSect="00CA5C4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C56" w:rsidRDefault="000C7C56" w:rsidP="005833DF">
      <w:pPr>
        <w:spacing w:after="0" w:line="240" w:lineRule="auto"/>
      </w:pPr>
      <w:r>
        <w:separator/>
      </w:r>
    </w:p>
  </w:endnote>
  <w:endnote w:type="continuationSeparator" w:id="0">
    <w:p w:rsidR="000C7C56" w:rsidRDefault="000C7C56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r w:rsidR="00100E1E">
      <w:t xml:space="preserve">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C56" w:rsidRDefault="000C7C56" w:rsidP="005833DF">
      <w:pPr>
        <w:spacing w:after="0" w:line="240" w:lineRule="auto"/>
      </w:pPr>
      <w:r>
        <w:separator/>
      </w:r>
    </w:p>
  </w:footnote>
  <w:footnote w:type="continuationSeparator" w:id="0">
    <w:p w:rsidR="000C7C56" w:rsidRDefault="000C7C56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AA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66D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905F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A5B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B6EA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A3E8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F2E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4C728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64123"/>
    <w:rsid w:val="00066E98"/>
    <w:rsid w:val="000A5F15"/>
    <w:rsid w:val="000B23F2"/>
    <w:rsid w:val="000C7C56"/>
    <w:rsid w:val="000F6EA4"/>
    <w:rsid w:val="00100E1E"/>
    <w:rsid w:val="00123A67"/>
    <w:rsid w:val="00170C06"/>
    <w:rsid w:val="001B489D"/>
    <w:rsid w:val="001E3D38"/>
    <w:rsid w:val="002F7818"/>
    <w:rsid w:val="003151EB"/>
    <w:rsid w:val="003343A0"/>
    <w:rsid w:val="00355276"/>
    <w:rsid w:val="00400F0B"/>
    <w:rsid w:val="004858CA"/>
    <w:rsid w:val="004A051F"/>
    <w:rsid w:val="004D7B8C"/>
    <w:rsid w:val="00533DC1"/>
    <w:rsid w:val="005833DF"/>
    <w:rsid w:val="0072456F"/>
    <w:rsid w:val="00751C8F"/>
    <w:rsid w:val="007842D2"/>
    <w:rsid w:val="00834992"/>
    <w:rsid w:val="00882376"/>
    <w:rsid w:val="008C0113"/>
    <w:rsid w:val="008F6294"/>
    <w:rsid w:val="0091631E"/>
    <w:rsid w:val="00AA328D"/>
    <w:rsid w:val="00B31E7F"/>
    <w:rsid w:val="00B462AD"/>
    <w:rsid w:val="00B9383F"/>
    <w:rsid w:val="00BB7A0B"/>
    <w:rsid w:val="00BF206B"/>
    <w:rsid w:val="00C03F5F"/>
    <w:rsid w:val="00C565F0"/>
    <w:rsid w:val="00CA5C48"/>
    <w:rsid w:val="00CC735A"/>
    <w:rsid w:val="00D1580F"/>
    <w:rsid w:val="00D62DCA"/>
    <w:rsid w:val="00DE46D3"/>
    <w:rsid w:val="00E21BBB"/>
    <w:rsid w:val="00E249E1"/>
    <w:rsid w:val="00E3132F"/>
    <w:rsid w:val="00ED2579"/>
    <w:rsid w:val="00F42392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6655D-7036-40BF-A881-8579213C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2025-07-06T05:15:00Z</dcterms:created>
  <dcterms:modified xsi:type="dcterms:W3CDTF">2025-07-06T05:15:00Z</dcterms:modified>
</cp:coreProperties>
</file>