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4F" w:rsidRPr="003C29E4" w:rsidRDefault="000F4F4F" w:rsidP="000F4F4F">
      <w:pPr>
        <w:spacing w:before="100" w:beforeAutospacing="1" w:after="100" w:afterAutospacing="1" w:line="240" w:lineRule="auto"/>
        <w:jc w:val="center"/>
        <w:outlineLvl w:val="2"/>
        <w:rPr>
          <w:rFonts w:ascii="Dubai" w:eastAsia="Times New Roman" w:hAnsi="Dubai" w:cs="Dubai"/>
          <w:b/>
          <w:bCs/>
          <w:kern w:val="0"/>
          <w:sz w:val="32"/>
          <w:szCs w:val="32"/>
          <w:lang w:eastAsia="en-IN"/>
        </w:rPr>
      </w:pPr>
      <w:r w:rsidRPr="003C29E4">
        <w:rPr>
          <w:rFonts w:ascii="Dubai" w:hAnsi="Dubai" w:cs="Dubai"/>
          <w:b/>
          <w:sz w:val="32"/>
          <w:szCs w:val="32"/>
        </w:rPr>
        <w:t>Trainee Q&amp;A: How Auto Loader Handles Files Across Batches</w:t>
      </w:r>
    </w:p>
    <w:p w:rsidR="000F4F4F" w:rsidRPr="000F4F4F" w:rsidRDefault="000F4F4F" w:rsidP="000F4F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Mentor (IT Architect)</w:t>
      </w:r>
    </w:p>
    <w:p w:rsidR="000F4F4F" w:rsidRDefault="000F4F4F" w:rsidP="000F4F4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Trainee (Junior Data Engineer)</w:t>
      </w:r>
    </w:p>
    <w:p w:rsidR="003C29E4" w:rsidRDefault="003C29E4" w:rsidP="003C29E4">
      <w:pPr>
        <w:pStyle w:val="NormalWeb"/>
        <w:rPr>
          <w:rFonts w:ascii="Franklin Gothic Medium" w:hAnsi="Franklin Gothic Medium"/>
          <w:sz w:val="20"/>
          <w:szCs w:val="20"/>
        </w:rPr>
      </w:pPr>
      <w:r w:rsidRPr="003C29E4">
        <w:rPr>
          <w:rStyle w:val="Strong"/>
          <w:rFonts w:ascii="Franklin Gothic Medium" w:hAnsi="Franklin Gothic Medium"/>
          <w:sz w:val="20"/>
          <w:szCs w:val="20"/>
        </w:rPr>
        <w:t>Auto Loader</w:t>
      </w:r>
      <w:r w:rsidRPr="003C29E4">
        <w:rPr>
          <w:rFonts w:ascii="Franklin Gothic Medium" w:hAnsi="Franklin Gothic Medium"/>
          <w:sz w:val="20"/>
          <w:szCs w:val="20"/>
        </w:rPr>
        <w:t xml:space="preserve"> is a high-performance, scalable file ingestion tool provided by Databricks for ingesting new data files from cloud storage (like AWS S3, Azure Data Lake, or Google Cloud Storage)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automatically and incrementally</w:t>
      </w:r>
      <w:r w:rsidRPr="003C29E4">
        <w:rPr>
          <w:rFonts w:ascii="Franklin Gothic Medium" w:hAnsi="Franklin Gothic Medium"/>
          <w:sz w:val="20"/>
          <w:szCs w:val="20"/>
        </w:rPr>
        <w:t xml:space="preserve"> using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Databricks Structured Streaming</w:t>
      </w:r>
      <w:r w:rsidRPr="003C29E4">
        <w:rPr>
          <w:rFonts w:ascii="Franklin Gothic Medium" w:hAnsi="Franklin Gothic Medium"/>
          <w:sz w:val="20"/>
          <w:szCs w:val="20"/>
        </w:rPr>
        <w:t>.</w:t>
      </w:r>
    </w:p>
    <w:p w:rsidR="003C29E4" w:rsidRPr="003C29E4" w:rsidRDefault="003C29E4" w:rsidP="003C29E4">
      <w:pPr>
        <w:pStyle w:val="NormalWeb"/>
        <w:rPr>
          <w:rFonts w:ascii="Franklin Gothic Medium" w:hAnsi="Franklin Gothic Medium"/>
          <w:b/>
          <w:sz w:val="20"/>
          <w:szCs w:val="20"/>
        </w:rPr>
      </w:pPr>
      <w:r w:rsidRPr="003C29E4">
        <w:rPr>
          <w:rFonts w:ascii="Franklin Gothic Medium" w:hAnsi="Franklin Gothic Medium"/>
          <w:b/>
          <w:sz w:val="20"/>
          <w:szCs w:val="20"/>
        </w:rPr>
        <w:t>Purpose: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Watches a directory for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new files only</w:t>
      </w:r>
      <w:r w:rsidRPr="003C29E4">
        <w:rPr>
          <w:rFonts w:ascii="Franklin Gothic Medium" w:hAnsi="Franklin Gothic Medium"/>
          <w:sz w:val="20"/>
          <w:szCs w:val="20"/>
        </w:rPr>
        <w:t xml:space="preserve"> — no need to reprocess old data.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Supports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schema inference</w:t>
      </w:r>
      <w:r w:rsidRPr="003C29E4">
        <w:rPr>
          <w:rFonts w:ascii="Franklin Gothic Medium" w:hAnsi="Franklin Gothic Medium"/>
          <w:sz w:val="20"/>
          <w:szCs w:val="20"/>
        </w:rPr>
        <w:t xml:space="preserve"> and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evolution</w:t>
      </w:r>
      <w:r w:rsidRPr="003C29E4">
        <w:rPr>
          <w:rFonts w:ascii="Franklin Gothic Medium" w:hAnsi="Franklin Gothic Medium"/>
          <w:sz w:val="20"/>
          <w:szCs w:val="20"/>
        </w:rPr>
        <w:t>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Handles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millions of files</w:t>
      </w:r>
      <w:r w:rsidRPr="003C29E4">
        <w:rPr>
          <w:rFonts w:ascii="Franklin Gothic Medium" w:hAnsi="Franklin Gothic Medium"/>
          <w:sz w:val="20"/>
          <w:szCs w:val="20"/>
        </w:rPr>
        <w:t xml:space="preserve"> efficiently using file notification services.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Works with formats like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CSV, JSON, Parquet, Avro</w:t>
      </w:r>
      <w:r w:rsidRPr="003C29E4">
        <w:rPr>
          <w:rFonts w:ascii="Franklin Gothic Medium" w:hAnsi="Franklin Gothic Medium"/>
          <w:sz w:val="20"/>
          <w:szCs w:val="20"/>
        </w:rPr>
        <w:t>, and more.</w:t>
      </w:r>
    </w:p>
    <w:p w:rsidR="003C29E4" w:rsidRPr="003C29E4" w:rsidRDefault="003C29E4" w:rsidP="003C29E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  <w:r w:rsidRPr="003C29E4">
        <w:rPr>
          <w:rFonts w:ascii="Franklin Gothic Medium" w:hAnsi="Franklin Gothic Medium"/>
          <w:sz w:val="20"/>
          <w:szCs w:val="20"/>
        </w:rPr>
        <w:t xml:space="preserve">Ideal for implementing </w:t>
      </w:r>
      <w:r w:rsidRPr="003C29E4">
        <w:rPr>
          <w:rStyle w:val="Strong"/>
          <w:rFonts w:ascii="Franklin Gothic Medium" w:hAnsi="Franklin Gothic Medium"/>
          <w:sz w:val="20"/>
          <w:szCs w:val="20"/>
        </w:rPr>
        <w:t>Bronze layer ingestion</w:t>
      </w:r>
      <w:r w:rsidRPr="003C29E4">
        <w:rPr>
          <w:rFonts w:ascii="Franklin Gothic Medium" w:hAnsi="Franklin Gothic Medium"/>
          <w:sz w:val="20"/>
          <w:szCs w:val="20"/>
        </w:rPr>
        <w:t xml:space="preserve"> in Delta Lake.</w:t>
      </w:r>
    </w:p>
    <w:p w:rsidR="003C29E4" w:rsidRPr="003C29E4" w:rsidRDefault="003C29E4" w:rsidP="003C29E4">
      <w:pPr>
        <w:pStyle w:val="NormalWeb"/>
        <w:spacing w:before="0" w:beforeAutospacing="0" w:after="0" w:afterAutospacing="0"/>
        <w:rPr>
          <w:rFonts w:ascii="Franklin Gothic Medium" w:hAnsi="Franklin Gothic Medium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0F4F4F" w:rsidTr="00861116">
        <w:tc>
          <w:tcPr>
            <w:tcW w:w="4621" w:type="dxa"/>
            <w:shd w:val="clear" w:color="auto" w:fill="F2F2F2" w:themeFill="background1" w:themeFillShade="F2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Trainee</w:t>
            </w:r>
          </w:p>
        </w:tc>
        <w:tc>
          <w:tcPr>
            <w:tcW w:w="4621" w:type="dxa"/>
            <w:shd w:val="clear" w:color="auto" w:fill="D9E2F3" w:themeFill="accent1" w:themeFillTint="33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Mentor</w:t>
            </w:r>
          </w:p>
        </w:tc>
      </w:tr>
      <w:tr w:rsidR="000F4F4F" w:rsidTr="00861116">
        <w:tc>
          <w:tcPr>
            <w:tcW w:w="4621" w:type="dxa"/>
            <w:shd w:val="clear" w:color="auto" w:fill="F2F2F2" w:themeFill="background1" w:themeFillShade="F2"/>
            <w:vAlign w:val="center"/>
          </w:tcPr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Hey, I’ve been exploring Auto Loader in Databricks, and I’ve got a question. Let’s say we have 5 files to ingest — how exactly are they represented in the checkpoint directory? 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Specifically in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and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— does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track all 5 files or only the ones from the current micro-batch?</w:t>
            </w:r>
          </w:p>
        </w:tc>
        <w:tc>
          <w:tcPr>
            <w:tcW w:w="4621" w:type="dxa"/>
            <w:shd w:val="clear" w:color="auto" w:fill="D9E2F3" w:themeFill="accent1" w:themeFillTint="33"/>
            <w:vAlign w:val="center"/>
          </w:tcPr>
          <w:p w:rsid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That’s a great question! Auto Loader organizes metadata in a very structured way — and understanding it will help you debug and optimize streaming jobs efficiently.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Let me break it down for you. There are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two possible ways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those 5 files could be processed, depending on when they arrive and your stream's trigger setting.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0F4F4F" w:rsidRP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D9E2F3" w:themeFill="accent1" w:themeFillTint="33"/>
          </w:tcPr>
          <w:p w:rsidR="003C29E4" w:rsidRDefault="000F4F4F" w:rsidP="003C29E4">
            <w:pPr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  <w:t xml:space="preserve">Mentor </w:t>
            </w:r>
          </w:p>
          <w:p w:rsidR="003C29E4" w:rsidRDefault="003C29E4" w:rsidP="003C29E4">
            <w:pPr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</w:p>
          <w:p w:rsidR="000F4F4F" w:rsidRPr="000F4F4F" w:rsidRDefault="000F4F4F" w:rsidP="003C29E4">
            <w:pPr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Option A: All 5 files arrive together (one micro-batch)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If all 5 files are discovered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before the next trigger fires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, Auto Loader groups them into a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single batch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You’ll see:</w:t>
            </w:r>
          </w:p>
          <w:p w:rsidR="000F4F4F" w:rsidRPr="000F4F4F" w:rsidRDefault="000F4F4F" w:rsidP="000F4F4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indicating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batch 0 was committed</w:t>
            </w:r>
          </w:p>
          <w:p w:rsidR="000F4F4F" w:rsidRPr="000F4F4F" w:rsidRDefault="000F4F4F" w:rsidP="000F4F4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listing all files seen in this batch: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json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CopyEdit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"people_1.csv",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"people_2.csv",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"people_3.csv",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"people_4.csv",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 xml:space="preserve">  "people_5.csv"</w:t>
            </w:r>
          </w:p>
          <w:p w:rsidR="000F4F4F" w:rsidRPr="000F4F4F" w:rsidRDefault="000F4F4F" w:rsidP="000F4F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]</w:t>
            </w:r>
          </w:p>
          <w:p w:rsidR="000F4F4F" w:rsidRDefault="000F4F4F" w:rsidP="00E767BC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So in this case,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alone shows all 5 files — and they were all committed in batch 0.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8"/>
          <w:szCs w:val="28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Trainee: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>Got it — so if all files arrive close together, one batch can handle all of them. What if the files arrive at different times?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8"/>
          <w:szCs w:val="28"/>
          <w:lang w:eastAsia="en-IN"/>
        </w:rPr>
      </w:pPr>
    </w:p>
    <w:p w:rsidR="003C29E4" w:rsidRDefault="003C29E4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D9E2F3" w:themeFill="accent1" w:themeFillTint="33"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b/>
                <w:kern w:val="0"/>
                <w:sz w:val="28"/>
                <w:szCs w:val="28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kern w:val="0"/>
                <w:sz w:val="28"/>
                <w:szCs w:val="28"/>
                <w:lang w:eastAsia="en-IN"/>
              </w:rPr>
              <w:t>Mentor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Option B: Files arrive at different times (multiple batches)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Let’s say:</w:t>
            </w:r>
          </w:p>
          <w:p w:rsidR="000F4F4F" w:rsidRPr="000F4F4F" w:rsidRDefault="000F4F4F" w:rsidP="000F4F4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3 files arrive first,</w:t>
            </w:r>
          </w:p>
          <w:p w:rsidR="000F4F4F" w:rsidRPr="000F4F4F" w:rsidRDefault="000F4F4F" w:rsidP="000F4F4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and 2 more come in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10 seconds later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.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With a typical trigger interval (like every 10 seconds), Spark will process them in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two separate 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:</w:t>
            </w:r>
          </w:p>
          <w:p w:rsidR="000F4F4F" w:rsidRPr="000F4F4F" w:rsidRDefault="000F4F4F" w:rsidP="000F4F4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batch 0</w:t>
            </w:r>
          </w:p>
          <w:p w:rsidR="000F4F4F" w:rsidRPr="000F4F4F" w:rsidRDefault="000F4F4F" w:rsidP="000F4F4F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sources/0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["people_1.csv", "people_2.csv", "people_3.csv"]</w:t>
            </w:r>
          </w:p>
          <w:p w:rsidR="000F4F4F" w:rsidRPr="000F4F4F" w:rsidRDefault="000F4F4F" w:rsidP="000F4F4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commits/1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batch 1</w:t>
            </w:r>
          </w:p>
          <w:p w:rsidR="000F4F4F" w:rsidRPr="000F4F4F" w:rsidRDefault="000F4F4F" w:rsidP="000F4F4F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sources/1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→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"seenFiles": ["people_4.csv", "people_5.csv"]</w:t>
            </w:r>
          </w:p>
          <w:p w:rsidR="000F4F4F" w:rsidRPr="000F4F4F" w:rsidRDefault="000F4F4F" w:rsidP="000F4F4F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So the files are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 xml:space="preserve">split across multiple </w:t>
            </w:r>
            <w:r w:rsidRPr="000F4F4F">
              <w:rPr>
                <w:rFonts w:ascii="Franklin Gothic Medium" w:eastAsia="Times New Roman" w:hAnsi="Franklin Gothic Medium" w:cs="Courier New"/>
                <w:b/>
                <w:bCs/>
                <w:kern w:val="0"/>
                <w:sz w:val="20"/>
                <w:szCs w:val="20"/>
                <w:lang w:eastAsia="en-IN"/>
              </w:rPr>
              <w:t>sources/N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 xml:space="preserve"> files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, but all 5 are still tracked.</w:t>
            </w:r>
          </w:p>
          <w:p w:rsid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3C29E4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Trainee: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>Oh, I see. So even though they’re split across batches, the total seen files still add up to 5. Makes sense!</w:t>
            </w:r>
          </w:p>
        </w:tc>
      </w:tr>
    </w:tbl>
    <w:p w:rsidR="000F4F4F" w:rsidRP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p w:rsidR="000F4F4F" w:rsidRPr="000F4F4F" w:rsidRDefault="000F4F4F" w:rsidP="000F4F4F">
      <w:pPr>
        <w:spacing w:before="100" w:beforeAutospacing="1" w:after="100" w:afterAutospacing="1" w:line="240" w:lineRule="auto"/>
        <w:outlineLvl w:val="2"/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b/>
          <w:bCs/>
          <w:kern w:val="0"/>
          <w:sz w:val="20"/>
          <w:szCs w:val="20"/>
          <w:lang w:eastAsia="en-IN"/>
        </w:rPr>
        <w:t>Final Takeaway</w:t>
      </w:r>
    </w:p>
    <w:tbl>
      <w:tblPr>
        <w:tblStyle w:val="TableGrid"/>
        <w:tblW w:w="0" w:type="auto"/>
        <w:shd w:val="clear" w:color="auto" w:fill="FBE4D5" w:themeFill="accent2" w:themeFillTint="33"/>
        <w:tblLook w:val="04A0"/>
      </w:tblPr>
      <w:tblGrid>
        <w:gridCol w:w="1494"/>
        <w:gridCol w:w="3953"/>
      </w:tblGrid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Folder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What it Reflects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Number of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micro-batches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(e.g., 0, 1, 2...)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Tracks the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files seen in each batch</w:t>
            </w:r>
          </w:p>
        </w:tc>
      </w:tr>
      <w:tr w:rsidR="000F4F4F" w:rsidRPr="000F4F4F" w:rsidTr="003C29E4">
        <w:trPr>
          <w:trHeight w:val="340"/>
        </w:trPr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Total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seenFiles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0F4F4F" w:rsidRPr="000F4F4F" w:rsidRDefault="000F4F4F" w:rsidP="000F4F4F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Equals all files that were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actually processed</w:t>
            </w:r>
          </w:p>
        </w:tc>
      </w:tr>
    </w:tbl>
    <w:p w:rsidR="000F4F4F" w:rsidRPr="000F4F4F" w:rsidRDefault="000F4F4F" w:rsidP="000F4F4F">
      <w:pPr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So, even if you process 5 files over 1, 2, or 10 batches, the total number of </w:t>
      </w:r>
      <w:r w:rsidRPr="000F4F4F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seenFiles</w:t>
      </w: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 across </w:t>
      </w:r>
      <w:r w:rsidRPr="000F4F4F">
        <w:rPr>
          <w:rFonts w:ascii="Franklin Gothic Medium" w:eastAsia="Times New Roman" w:hAnsi="Franklin Gothic Medium" w:cs="Courier New"/>
          <w:kern w:val="0"/>
          <w:sz w:val="20"/>
          <w:szCs w:val="20"/>
          <w:lang w:eastAsia="en-IN"/>
        </w:rPr>
        <w:t>sources/</w:t>
      </w:r>
      <w:r w:rsidRPr="000F4F4F"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  <w:t xml:space="preserve"> will still be 5.</w:t>
      </w: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F2F2F2" w:themeFill="background1" w:themeFillShade="F2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Trainee: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 xml:space="preserve">That clears it up perfectly! So it’s the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batches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that control the file grouping, not the number of files per se.</w:t>
            </w:r>
          </w:p>
        </w:tc>
      </w:tr>
    </w:tbl>
    <w:p w:rsidR="000F4F4F" w:rsidRDefault="000F4F4F" w:rsidP="000F4F4F">
      <w:pPr>
        <w:spacing w:after="0" w:line="240" w:lineRule="auto"/>
        <w:rPr>
          <w:rFonts w:ascii="Franklin Gothic Medium" w:eastAsia="Times New Roman" w:hAnsi="Franklin Gothic Medium" w:cs="Times New Roman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/>
      </w:tblPr>
      <w:tblGrid>
        <w:gridCol w:w="9242"/>
      </w:tblGrid>
      <w:tr w:rsidR="000F4F4F" w:rsidTr="00861116">
        <w:tc>
          <w:tcPr>
            <w:tcW w:w="9242" w:type="dxa"/>
            <w:shd w:val="clear" w:color="auto" w:fill="D9E2F3" w:themeFill="accent1" w:themeFillTint="33"/>
            <w:vAlign w:val="bottom"/>
          </w:tcPr>
          <w:p w:rsidR="000F4F4F" w:rsidRDefault="000F4F4F" w:rsidP="003C29E4">
            <w:pPr>
              <w:spacing w:before="100" w:beforeAutospacing="1" w:after="100" w:afterAutospacing="1"/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Mentor: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br/>
              <w:t xml:space="preserve">Exactly! It's </w:t>
            </w:r>
            <w:r w:rsidRPr="000F4F4F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time-based batching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, not file-count-based. And once you understand how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commits/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and </w:t>
            </w:r>
            <w:r w:rsidRPr="000F4F4F">
              <w:rPr>
                <w:rFonts w:ascii="Franklin Gothic Medium" w:eastAsia="Times New Roman" w:hAnsi="Franklin Gothic Medium" w:cs="Courier New"/>
                <w:kern w:val="0"/>
                <w:sz w:val="20"/>
                <w:szCs w:val="20"/>
                <w:lang w:eastAsia="en-IN"/>
              </w:rPr>
              <w:t>sources/</w:t>
            </w:r>
            <w:r w:rsidRPr="000F4F4F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 xml:space="preserve"> align, it’s much easier to track and debug your Auto Loader pipelines.</w:t>
            </w:r>
          </w:p>
        </w:tc>
      </w:tr>
    </w:tbl>
    <w:p w:rsidR="00E21BBB" w:rsidRDefault="00E21BBB" w:rsidP="000F4F4F">
      <w:pPr>
        <w:rPr>
          <w:rFonts w:ascii="Franklin Gothic Medium" w:hAnsi="Franklin Gothic Medium"/>
          <w:sz w:val="20"/>
          <w:szCs w:val="20"/>
        </w:rPr>
      </w:pPr>
    </w:p>
    <w:p w:rsidR="003C29E4" w:rsidRDefault="003C29E4" w:rsidP="000F4F4F">
      <w:pPr>
        <w:rPr>
          <w:rFonts w:ascii="Franklin Gothic Medium" w:hAnsi="Franklin Gothic Medium"/>
          <w:sz w:val="20"/>
          <w:szCs w:val="20"/>
        </w:rPr>
      </w:pPr>
    </w:p>
    <w:p w:rsidR="00E767BC" w:rsidRDefault="00E767BC" w:rsidP="000F4F4F">
      <w:pPr>
        <w:rPr>
          <w:rFonts w:ascii="Franklin Gothic Medium" w:hAnsi="Franklin Gothic Medium"/>
          <w:sz w:val="20"/>
          <w:szCs w:val="20"/>
        </w:rPr>
      </w:pPr>
    </w:p>
    <w:p w:rsidR="00E767BC" w:rsidRDefault="00E767BC" w:rsidP="000F4F4F">
      <w:pPr>
        <w:rPr>
          <w:rFonts w:ascii="Franklin Gothic Medium" w:hAnsi="Franklin Gothic Medium"/>
          <w:sz w:val="20"/>
          <w:szCs w:val="20"/>
        </w:rPr>
      </w:pPr>
    </w:p>
    <w:p w:rsidR="003C29E4" w:rsidRDefault="003C29E4" w:rsidP="000F4F4F">
      <w:pPr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lastRenderedPageBreak/>
        <w:t>Appendix:</w:t>
      </w:r>
    </w:p>
    <w:p w:rsidR="003C29E4" w:rsidRPr="00861116" w:rsidRDefault="003C29E4" w:rsidP="003C29E4">
      <w:pPr>
        <w:pStyle w:val="Heading2"/>
        <w:rPr>
          <w:rFonts w:ascii="Franklin Gothic Medium" w:hAnsi="Franklin Gothic Medium"/>
          <w:color w:val="000000" w:themeColor="text1"/>
          <w:sz w:val="18"/>
          <w:szCs w:val="18"/>
        </w:rPr>
      </w:pPr>
      <w:r w:rsidRPr="00861116">
        <w:rPr>
          <w:rStyle w:val="Strong"/>
          <w:rFonts w:ascii="Franklin Gothic Medium" w:hAnsi="Franklin Gothic Medium"/>
          <w:b/>
          <w:bCs/>
          <w:color w:val="000000" w:themeColor="text1"/>
          <w:sz w:val="18"/>
          <w:szCs w:val="18"/>
        </w:rPr>
        <w:t>Sample Auto Loader Code</w:t>
      </w:r>
    </w:p>
    <w:p w:rsidR="003C29E4" w:rsidRPr="003C29E4" w:rsidRDefault="003C29E4" w:rsidP="003C29E4">
      <w:pPr>
        <w:pStyle w:val="HTMLPreformatted"/>
        <w:rPr>
          <w:rFonts w:ascii="Franklin Gothic Medium" w:hAnsi="Franklin Gothic Medium"/>
          <w:sz w:val="18"/>
          <w:szCs w:val="18"/>
        </w:rPr>
      </w:pPr>
      <w:r w:rsidRPr="003C29E4">
        <w:rPr>
          <w:rFonts w:ascii="Franklin Gothic Medium" w:hAnsi="Franklin Gothic Medium"/>
          <w:sz w:val="18"/>
          <w:szCs w:val="18"/>
        </w:rPr>
        <w:t>python</w:t>
      </w:r>
    </w:p>
    <w:p w:rsidR="003C29E4" w:rsidRPr="003C29E4" w:rsidRDefault="003C29E4" w:rsidP="003C29E4">
      <w:pPr>
        <w:pStyle w:val="HTMLPreformatted"/>
        <w:rPr>
          <w:rFonts w:ascii="Franklin Gothic Medium" w:hAnsi="Franklin Gothic Medium"/>
          <w:sz w:val="18"/>
          <w:szCs w:val="18"/>
        </w:rPr>
      </w:pPr>
      <w:r w:rsidRPr="003C29E4">
        <w:rPr>
          <w:rFonts w:ascii="Franklin Gothic Medium" w:hAnsi="Franklin Gothic Medium"/>
          <w:sz w:val="18"/>
          <w:szCs w:val="18"/>
        </w:rPr>
        <w:t>CopyEdit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keyword"/>
          <w:rFonts w:ascii="Franklin Gothic Medium" w:hAnsi="Franklin Gothic Medium"/>
          <w:sz w:val="18"/>
          <w:szCs w:val="18"/>
        </w:rPr>
        <w:t>from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pyspark.sql.functions </w:t>
      </w:r>
      <w:r w:rsidRPr="003C29E4">
        <w:rPr>
          <w:rStyle w:val="hljs-keyword"/>
          <w:rFonts w:ascii="Franklin Gothic Medium" w:hAnsi="Franklin Gothic Medium"/>
          <w:sz w:val="18"/>
          <w:szCs w:val="18"/>
        </w:rPr>
        <w:t>import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current_timestamp, input_file_name, upper, col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Read data using Auto Loader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df = 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spark.readStream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r w:rsidRPr="003C29E4">
        <w:rPr>
          <w:rStyle w:val="hljs-builtin"/>
          <w:rFonts w:ascii="Franklin Gothic Medium" w:hAnsi="Franklin Gothic Medium"/>
          <w:sz w:val="18"/>
          <w:szCs w:val="18"/>
        </w:rPr>
        <w:t>format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"cloudFiles.format"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"csv"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File format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"cloudFiles.inferColumnTypes"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"true"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Infer schema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"cloudFiles.schemaLocation"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"/mnt/data/autoloader/schema/employee/"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Where schema is stored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.load(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"/mnt/data/autoloader/incoming/"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Input folder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Apply transformations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df_transformed = 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df.withColumn(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"department"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upper(col(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"department"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.withColumn(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"ingestion_timestamp"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current_timestamp())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.withColumn(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"source_file"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, input_file_name())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ljs-comment"/>
          <w:rFonts w:ascii="Franklin Gothic Medium" w:hAnsi="Franklin Gothic Medium"/>
          <w:sz w:val="18"/>
          <w:szCs w:val="18"/>
        </w:rPr>
        <w:t># Write to Delta Lake with checkpointing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df_transformed.writeStream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</w:t>
      </w:r>
      <w:r w:rsidRPr="003C29E4">
        <w:rPr>
          <w:rStyle w:val="hljs-builtin"/>
          <w:rFonts w:ascii="Franklin Gothic Medium" w:hAnsi="Franklin Gothic Medium"/>
          <w:sz w:val="18"/>
          <w:szCs w:val="18"/>
        </w:rPr>
        <w:t>format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"delta"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.option(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"checkpointLocation"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, 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"/mnt/data/autoloader/checkpoints/employee/"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Required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.outputMode(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"append"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    .start(</w:t>
      </w:r>
      <w:r w:rsidRPr="003C29E4">
        <w:rPr>
          <w:rStyle w:val="hljs-string"/>
          <w:rFonts w:ascii="Franklin Gothic Medium" w:hAnsi="Franklin Gothic Medium"/>
          <w:sz w:val="18"/>
          <w:szCs w:val="18"/>
        </w:rPr>
        <w:t>"/mnt/data/bronze/employee"</w:t>
      </w:r>
      <w:r w:rsidRPr="003C29E4">
        <w:rPr>
          <w:rStyle w:val="HTMLCode"/>
          <w:rFonts w:ascii="Franklin Gothic Medium" w:hAnsi="Franklin Gothic Medium"/>
          <w:sz w:val="18"/>
          <w:szCs w:val="18"/>
        </w:rPr>
        <w:t xml:space="preserve">)  </w:t>
      </w:r>
      <w:r w:rsidRPr="003C29E4">
        <w:rPr>
          <w:rStyle w:val="hljs-comment"/>
          <w:rFonts w:ascii="Franklin Gothic Medium" w:hAnsi="Franklin Gothic Medium"/>
          <w:sz w:val="18"/>
          <w:szCs w:val="18"/>
        </w:rPr>
        <w:t># Bronze table path</w:t>
      </w:r>
    </w:p>
    <w:p w:rsidR="003C29E4" w:rsidRPr="003C29E4" w:rsidRDefault="003C29E4" w:rsidP="003C29E4">
      <w:pPr>
        <w:pStyle w:val="HTMLPreformatted"/>
        <w:rPr>
          <w:rStyle w:val="HTMLCode"/>
          <w:rFonts w:ascii="Franklin Gothic Medium" w:hAnsi="Franklin Gothic Medium"/>
          <w:sz w:val="18"/>
          <w:szCs w:val="18"/>
        </w:rPr>
      </w:pPr>
      <w:r w:rsidRPr="003C29E4">
        <w:rPr>
          <w:rStyle w:val="HTMLCode"/>
          <w:rFonts w:ascii="Franklin Gothic Medium" w:hAnsi="Franklin Gothic Medium"/>
          <w:sz w:val="18"/>
          <w:szCs w:val="18"/>
        </w:rPr>
        <w:t>)</w:t>
      </w:r>
    </w:p>
    <w:p w:rsidR="003C29E4" w:rsidRPr="00861116" w:rsidRDefault="003C29E4" w:rsidP="000F4F4F">
      <w:pPr>
        <w:rPr>
          <w:rFonts w:ascii="Franklin Gothic Medium" w:hAnsi="Franklin Gothic Medium"/>
          <w:b/>
          <w:sz w:val="20"/>
          <w:szCs w:val="20"/>
        </w:rPr>
      </w:pPr>
    </w:p>
    <w:p w:rsidR="00B629D1" w:rsidRPr="00861116" w:rsidRDefault="00B629D1" w:rsidP="000F4F4F">
      <w:pPr>
        <w:rPr>
          <w:rFonts w:ascii="Franklin Gothic Medium" w:hAnsi="Franklin Gothic Medium"/>
          <w:b/>
          <w:sz w:val="20"/>
          <w:szCs w:val="20"/>
        </w:rPr>
      </w:pPr>
      <w:r w:rsidRPr="00861116">
        <w:rPr>
          <w:rFonts w:ascii="Franklin Gothic Medium" w:hAnsi="Franklin Gothic Medium"/>
          <w:b/>
          <w:sz w:val="20"/>
          <w:szCs w:val="20"/>
        </w:rPr>
        <w:t>AutoLoader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2A6E61" w:rsidTr="00861116">
        <w:tc>
          <w:tcPr>
            <w:tcW w:w="4621" w:type="dxa"/>
            <w:shd w:val="clear" w:color="auto" w:fill="FBE4D5" w:themeFill="accent2" w:themeFillTint="33"/>
            <w:vAlign w:val="center"/>
          </w:tcPr>
          <w:p w:rsidR="002A6E61" w:rsidRPr="002A6E61" w:rsidRDefault="00B629D1" w:rsidP="00B629D1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Config : Without Trigger</w:t>
            </w:r>
          </w:p>
        </w:tc>
        <w:tc>
          <w:tcPr>
            <w:tcW w:w="4621" w:type="dxa"/>
            <w:shd w:val="clear" w:color="auto" w:fill="FBE4D5" w:themeFill="accent2" w:themeFillTint="33"/>
            <w:vAlign w:val="center"/>
          </w:tcPr>
          <w:p w:rsidR="002A6E61" w:rsidRDefault="00B629D1" w:rsidP="00B629D1">
            <w:pPr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Config : With Trigger</w:t>
            </w:r>
          </w:p>
        </w:tc>
      </w:tr>
      <w:tr w:rsidR="002A6E61" w:rsidTr="00861116">
        <w:tc>
          <w:tcPr>
            <w:tcW w:w="4621" w:type="dxa"/>
            <w:vAlign w:val="center"/>
          </w:tcPr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>df.writeStream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.format("delta")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.option("checkpointLocation", "/mnt/checkpoints/people")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.start("/mnt/data/delta/bronze_people")</w:t>
            </w:r>
          </w:p>
        </w:tc>
        <w:tc>
          <w:tcPr>
            <w:tcW w:w="4621" w:type="dxa"/>
            <w:vAlign w:val="center"/>
          </w:tcPr>
          <w:p w:rsidR="00B629D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>df.writeStream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.format("delta")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.option("checkpointLocation", "/mnt/checkpoints/people") \</w:t>
            </w:r>
          </w:p>
          <w:p w:rsidR="002A6E61" w:rsidRP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.trigger(processingTime="5 seconds") \</w:t>
            </w:r>
          </w:p>
          <w:p w:rsidR="002A6E61" w:rsidRDefault="002A6E6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2A6E61">
              <w:rPr>
                <w:rFonts w:ascii="Franklin Gothic Medium" w:hAnsi="Franklin Gothic Medium"/>
                <w:sz w:val="18"/>
                <w:szCs w:val="18"/>
              </w:rPr>
              <w:t xml:space="preserve">  .start("/mnt/data/delta/bronze_people")</w:t>
            </w:r>
          </w:p>
          <w:p w:rsidR="00B629D1" w:rsidRPr="002A6E61" w:rsidRDefault="00B629D1" w:rsidP="00B629D1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2A6E61" w:rsidTr="00861116">
        <w:tc>
          <w:tcPr>
            <w:tcW w:w="4621" w:type="dxa"/>
            <w:vAlign w:val="center"/>
          </w:tcPr>
          <w:p w:rsidR="002A6E61" w:rsidRPr="002A6E61" w:rsidRDefault="002A6E61" w:rsidP="00B629D1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  <w:r w:rsidRPr="002A6E6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  <w:t>Behavior: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0"/>
              <w:gridCol w:w="3765"/>
            </w:tblGrid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Time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Action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people_1.csv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processes it in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0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immediately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00:03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detects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people_2.csv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runs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1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00:06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people_3.csv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starts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2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...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polls continuously with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no delay</w:t>
                  </w:r>
                </w:p>
              </w:tc>
            </w:tr>
          </w:tbl>
          <w:p w:rsidR="002A6E61" w:rsidRPr="002A6E61" w:rsidRDefault="002A6E6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  <w:tc>
          <w:tcPr>
            <w:tcW w:w="4621" w:type="dxa"/>
            <w:vAlign w:val="center"/>
          </w:tcPr>
          <w:p w:rsidR="002A6E61" w:rsidRPr="002A6E61" w:rsidRDefault="002A6E61" w:rsidP="00B629D1">
            <w:pPr>
              <w:pStyle w:val="Heading3"/>
              <w:rPr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 Behavior: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0"/>
              <w:gridCol w:w="3765"/>
            </w:tblGrid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Time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Action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Spark 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people_1.csv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starts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0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00:05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No new files → batch runs, nothing processed</w:t>
                  </w:r>
                </w:p>
              </w:tc>
            </w:tr>
            <w:tr w:rsidR="002A6E61" w:rsidRPr="002A6E61" w:rsidTr="002A6E61"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>00:10</w:t>
                  </w:r>
                </w:p>
              </w:tc>
              <w:tc>
                <w:tcPr>
                  <w:tcW w:w="0" w:type="auto"/>
                  <w:hideMark/>
                </w:tcPr>
                <w:p w:rsidR="002A6E61" w:rsidRPr="002A6E61" w:rsidRDefault="002A6E61" w:rsidP="00B629D1">
                  <w:pPr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</w:pP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Sees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people_2.csv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and </w:t>
                  </w:r>
                  <w:r w:rsidRPr="002A6E61">
                    <w:rPr>
                      <w:rFonts w:ascii="Franklin Gothic Medium" w:eastAsia="Times New Roman" w:hAnsi="Franklin Gothic Medium" w:cs="Courier New"/>
                      <w:kern w:val="0"/>
                      <w:sz w:val="16"/>
                      <w:szCs w:val="16"/>
                      <w:lang w:eastAsia="en-IN"/>
                    </w:rPr>
                    <w:t>people_3.csv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(if they arrived) → 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b/>
                      <w:bCs/>
                      <w:kern w:val="0"/>
                      <w:sz w:val="16"/>
                      <w:szCs w:val="16"/>
                      <w:lang w:eastAsia="en-IN"/>
                    </w:rPr>
                    <w:t>batch 1</w:t>
                  </w:r>
                  <w:r w:rsidRPr="002A6E61">
                    <w:rPr>
                      <w:rFonts w:ascii="Franklin Gothic Medium" w:eastAsia="Times New Roman" w:hAnsi="Franklin Gothic Medium" w:cs="Times New Roman"/>
                      <w:kern w:val="0"/>
                      <w:sz w:val="16"/>
                      <w:szCs w:val="16"/>
                      <w:lang w:eastAsia="en-IN"/>
                    </w:rPr>
                    <w:t xml:space="preserve"> processes them together</w:t>
                  </w:r>
                </w:p>
              </w:tc>
            </w:tr>
          </w:tbl>
          <w:p w:rsidR="002A6E61" w:rsidRPr="002A6E61" w:rsidRDefault="002A6E6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  <w:tr w:rsidR="002A6E61" w:rsidTr="00861116">
        <w:tc>
          <w:tcPr>
            <w:tcW w:w="4621" w:type="dxa"/>
            <w:vAlign w:val="center"/>
          </w:tcPr>
          <w:p w:rsidR="00B629D1" w:rsidRDefault="00B629D1" w:rsidP="00B629D1">
            <w:pPr>
              <w:spacing w:before="100" w:beforeAutospacing="1" w:after="100" w:afterAutospacing="1"/>
              <w:outlineLvl w:val="2"/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2A6E61" w:rsidRDefault="002A6E61" w:rsidP="00B629D1">
            <w:pPr>
              <w:spacing w:before="100" w:beforeAutospacing="1" w:after="100" w:afterAutospacing="1"/>
              <w:outlineLvl w:val="2"/>
              <w:rPr>
                <w:rStyle w:val="Strong"/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3 batches for 3 files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br/>
            </w: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Latency = 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as fast as Spark can respond</w:t>
            </w:r>
          </w:p>
          <w:p w:rsidR="00B629D1" w:rsidRPr="002A6E61" w:rsidRDefault="00B629D1" w:rsidP="00B629D1">
            <w:pPr>
              <w:spacing w:before="100" w:beforeAutospacing="1" w:after="100" w:afterAutospacing="1"/>
              <w:outlineLvl w:val="2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16"/>
                <w:szCs w:val="16"/>
                <w:lang w:eastAsia="en-IN"/>
              </w:rPr>
            </w:pPr>
          </w:p>
        </w:tc>
        <w:tc>
          <w:tcPr>
            <w:tcW w:w="4621" w:type="dxa"/>
            <w:vAlign w:val="center"/>
          </w:tcPr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  <w:p w:rsidR="002A6E61" w:rsidRDefault="002A6E61" w:rsidP="00B629D1">
            <w:pPr>
              <w:rPr>
                <w:rStyle w:val="Strong"/>
                <w:rFonts w:ascii="Franklin Gothic Medium" w:hAnsi="Franklin Gothic Medium"/>
                <w:sz w:val="16"/>
                <w:szCs w:val="16"/>
              </w:rPr>
            </w:pP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Only 2 batches for 3 files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br/>
            </w:r>
            <w:r w:rsidRPr="002A6E61">
              <w:rPr>
                <w:rFonts w:ascii="Franklin Gothic Medium" w:eastAsia="MS Gothic" w:hAnsi="MS Gothic" w:cs="MS Gothic"/>
                <w:sz w:val="16"/>
                <w:szCs w:val="16"/>
              </w:rPr>
              <w:t>➡</w:t>
            </w:r>
            <w:r w:rsidRPr="002A6E61">
              <w:rPr>
                <w:rFonts w:ascii="Franklin Gothic Medium" w:hAnsi="Franklin Gothic Medium"/>
                <w:sz w:val="16"/>
                <w:szCs w:val="16"/>
              </w:rPr>
              <w:t xml:space="preserve">Latency = </w:t>
            </w:r>
            <w:r w:rsidRPr="002A6E61">
              <w:rPr>
                <w:rStyle w:val="Strong"/>
                <w:rFonts w:ascii="Franklin Gothic Medium" w:hAnsi="Franklin Gothic Medium"/>
                <w:sz w:val="16"/>
                <w:szCs w:val="16"/>
              </w:rPr>
              <w:t>bounded by 5-second interval</w:t>
            </w:r>
            <w:r w:rsidR="00B629D1">
              <w:rPr>
                <w:rStyle w:val="Strong"/>
                <w:rFonts w:ascii="Franklin Gothic Medium" w:hAnsi="Franklin Gothic Medium"/>
                <w:sz w:val="16"/>
                <w:szCs w:val="16"/>
              </w:rPr>
              <w:t xml:space="preserve"> </w:t>
            </w:r>
          </w:p>
          <w:p w:rsidR="00B629D1" w:rsidRPr="002A6E61" w:rsidRDefault="00B629D1" w:rsidP="00B629D1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  <w:tr w:rsidR="00B629D1" w:rsidTr="00861116">
        <w:tc>
          <w:tcPr>
            <w:tcW w:w="9242" w:type="dxa"/>
            <w:gridSpan w:val="2"/>
            <w:vAlign w:val="center"/>
          </w:tcPr>
          <w:p w:rsidR="00B629D1" w:rsidRPr="00B629D1" w:rsidRDefault="00B629D1" w:rsidP="00B629D1">
            <w:pPr>
              <w:pStyle w:val="Heading2"/>
              <w:outlineLvl w:val="1"/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eastAsia="MS Gothic" w:hAnsi="Franklin Gothic Medium" w:cs="MS Gothic"/>
                <w:sz w:val="16"/>
                <w:szCs w:val="16"/>
              </w:rPr>
              <w:lastRenderedPageBreak/>
              <w:t xml:space="preserve"> 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>Comparison Table</w:t>
            </w:r>
          </w:p>
          <w:p w:rsidR="00B629D1" w:rsidRPr="00B629D1" w:rsidRDefault="00B629D1" w:rsidP="00B629D1"/>
          <w:tbl>
            <w:tblPr>
              <w:tblStyle w:val="TableGrid"/>
              <w:tblW w:w="0" w:type="auto"/>
              <w:jc w:val="center"/>
              <w:tblBorders>
                <w:top w:val="single" w:sz="4" w:space="0" w:color="F4B083" w:themeColor="accent2" w:themeTint="99"/>
                <w:left w:val="single" w:sz="4" w:space="0" w:color="F4B083" w:themeColor="accent2" w:themeTint="99"/>
                <w:bottom w:val="single" w:sz="4" w:space="0" w:color="F4B083" w:themeColor="accent2" w:themeTint="99"/>
                <w:right w:val="single" w:sz="4" w:space="0" w:color="F4B083" w:themeColor="accent2" w:themeTint="99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848"/>
              <w:gridCol w:w="2355"/>
              <w:gridCol w:w="2913"/>
            </w:tblGrid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>Feature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>Without Trigger</w:t>
                  </w:r>
                </w:p>
              </w:tc>
              <w:tc>
                <w:tcPr>
                  <w:tcW w:w="0" w:type="auto"/>
                  <w:shd w:val="clear" w:color="auto" w:fill="FBE4D5" w:themeFill="accent2" w:themeFillTint="33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b/>
                      <w:bCs/>
                      <w:sz w:val="18"/>
                      <w:szCs w:val="18"/>
                    </w:rPr>
                    <w:t xml:space="preserve">With </w:t>
                  </w:r>
                  <w:r w:rsidRPr="00B629D1">
                    <w:rPr>
                      <w:rStyle w:val="HTMLCode"/>
                      <w:rFonts w:ascii="Franklin Gothic Medium" w:eastAsiaTheme="minorHAnsi" w:hAnsi="Franklin Gothic Medium"/>
                      <w:b/>
                      <w:bCs/>
                      <w:sz w:val="18"/>
                      <w:szCs w:val="18"/>
                    </w:rPr>
                    <w:t>.trigger(processingTime="5s")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Trigger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Default (as fast as possible)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Fixed 5-second interval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Batch 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3 batches (1 per file)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2 batches (grouped by time)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Latency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Lower (real-time)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Medium (5s delay max)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Resource Efficiency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High CPU usage per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More efficient grouping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Control over behavior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N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Ye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s</w:t>
                  </w:r>
                </w:p>
              </w:tc>
            </w:tr>
            <w:tr w:rsidR="00B629D1" w:rsidRPr="00B629D1" w:rsidTr="00861116">
              <w:trPr>
                <w:trHeight w:val="34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Use in Production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Can be noisy / expensiv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29D1" w:rsidRPr="00B629D1" w:rsidRDefault="00B629D1" w:rsidP="00B629D1">
                  <w:pPr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B629D1">
                    <w:rPr>
                      <w:rFonts w:ascii="Franklin Gothic Medium" w:hAnsi="Franklin Gothic Medium" w:cs="Times New Roman"/>
                      <w:sz w:val="18"/>
                      <w:szCs w:val="18"/>
                    </w:rPr>
                    <w:t>More predictab</w:t>
                  </w:r>
                  <w:r w:rsidRPr="00B629D1">
                    <w:rPr>
                      <w:rFonts w:ascii="Franklin Gothic Medium" w:hAnsi="Franklin Gothic Medium"/>
                      <w:sz w:val="18"/>
                      <w:szCs w:val="18"/>
                    </w:rPr>
                    <w:t>l</w:t>
                  </w:r>
                  <w:r>
                    <w:rPr>
                      <w:rFonts w:ascii="Franklin Gothic Medium" w:hAnsi="Franklin Gothic Medium"/>
                      <w:sz w:val="18"/>
                      <w:szCs w:val="18"/>
                    </w:rPr>
                    <w:t>e</w:t>
                  </w:r>
                </w:p>
              </w:tc>
            </w:tr>
          </w:tbl>
          <w:p w:rsidR="00B629D1" w:rsidRPr="002A6E6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</w:tc>
      </w:tr>
      <w:tr w:rsidR="00B629D1" w:rsidTr="00861116">
        <w:tc>
          <w:tcPr>
            <w:tcW w:w="9242" w:type="dxa"/>
            <w:gridSpan w:val="2"/>
            <w:vAlign w:val="center"/>
          </w:tcPr>
          <w:p w:rsidR="00B629D1" w:rsidRPr="00B629D1" w:rsidRDefault="00B629D1" w:rsidP="00B629D1">
            <w:pPr>
              <w:pStyle w:val="Heading2"/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hAnsi="Franklin Gothic Medium"/>
                <w:sz w:val="18"/>
                <w:szCs w:val="18"/>
              </w:rPr>
              <w:t>Summary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 xml:space="preserve">Without </w:t>
            </w:r>
            <w:r w:rsidRPr="00B629D1">
              <w:rPr>
                <w:rStyle w:val="HTMLCode"/>
                <w:rFonts w:ascii="Franklin Gothic Medium" w:hAnsi="Franklin Gothic Medium"/>
                <w:b/>
                <w:bCs/>
                <w:sz w:val="18"/>
                <w:szCs w:val="18"/>
              </w:rPr>
              <w:t>.trigger()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= lower latency, high responsiveness, but may create too many small batches.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 xml:space="preserve">With </w:t>
            </w:r>
            <w:r w:rsidRPr="00B629D1">
              <w:rPr>
                <w:rStyle w:val="HTMLCode"/>
                <w:rFonts w:ascii="Franklin Gothic Medium" w:hAnsi="Franklin Gothic Medium"/>
                <w:b/>
                <w:bCs/>
                <w:sz w:val="18"/>
                <w:szCs w:val="18"/>
              </w:rPr>
              <w:t>.trigger()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= more control, better performance, lower cost at scale.</w:t>
            </w:r>
          </w:p>
          <w:p w:rsidR="00B629D1" w:rsidRPr="00B629D1" w:rsidRDefault="00B629D1" w:rsidP="00B629D1">
            <w:pPr>
              <w:pStyle w:val="NormalWeb"/>
              <w:numPr>
                <w:ilvl w:val="0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Fonts w:ascii="Franklin Gothic Medium" w:hAnsi="Franklin Gothic Medium"/>
                <w:sz w:val="18"/>
                <w:szCs w:val="18"/>
              </w:rPr>
              <w:t>Choose based on: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Latency sensitivity</w:t>
            </w:r>
            <w:r w:rsidRPr="00B629D1">
              <w:rPr>
                <w:rFonts w:ascii="Franklin Gothic Medium" w:hAnsi="Franklin Gothic Medium"/>
                <w:sz w:val="18"/>
                <w:szCs w:val="18"/>
              </w:rPr>
              <w:t xml:space="preserve"> (alerts? dashboards?)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Cost and throughput</w:t>
            </w:r>
          </w:p>
          <w:p w:rsidR="00B629D1" w:rsidRPr="00B629D1" w:rsidRDefault="00B629D1" w:rsidP="00B629D1">
            <w:pPr>
              <w:pStyle w:val="NormalWeb"/>
              <w:numPr>
                <w:ilvl w:val="1"/>
                <w:numId w:val="6"/>
              </w:numPr>
              <w:rPr>
                <w:rFonts w:ascii="Franklin Gothic Medium" w:hAnsi="Franklin Gothic Medium"/>
                <w:sz w:val="18"/>
                <w:szCs w:val="18"/>
              </w:rPr>
            </w:pPr>
            <w:r w:rsidRPr="00B629D1">
              <w:rPr>
                <w:rStyle w:val="Strong"/>
                <w:rFonts w:ascii="Franklin Gothic Medium" w:hAnsi="Franklin Gothic Medium"/>
                <w:sz w:val="18"/>
                <w:szCs w:val="18"/>
              </w:rPr>
              <w:t>File arrival pattern</w:t>
            </w:r>
          </w:p>
          <w:p w:rsidR="00B629D1" w:rsidRDefault="00B629D1" w:rsidP="00B629D1">
            <w:pPr>
              <w:rPr>
                <w:rFonts w:ascii="Franklin Gothic Medium" w:eastAsia="MS Gothic" w:hAnsi="MS Gothic" w:cs="MS Gothic"/>
                <w:sz w:val="16"/>
                <w:szCs w:val="16"/>
              </w:rPr>
            </w:pPr>
          </w:p>
        </w:tc>
      </w:tr>
    </w:tbl>
    <w:p w:rsidR="002A6E61" w:rsidRDefault="002A6E61" w:rsidP="000F4F4F">
      <w:pPr>
        <w:rPr>
          <w:rFonts w:ascii="Franklin Gothic Medium" w:hAnsi="Franklin Gothic Medium"/>
          <w:sz w:val="20"/>
          <w:szCs w:val="20"/>
        </w:rPr>
      </w:pPr>
    </w:p>
    <w:p w:rsidR="000F6F96" w:rsidRPr="000F6F96" w:rsidRDefault="000F6F96" w:rsidP="000F4F4F">
      <w:pPr>
        <w:rPr>
          <w:rFonts w:ascii="Franklin Gothic Medium" w:hAnsi="Franklin Gothic Medium"/>
          <w:sz w:val="20"/>
          <w:szCs w:val="20"/>
        </w:rPr>
      </w:pPr>
      <w:r w:rsidRPr="000F6F96">
        <w:rPr>
          <w:rFonts w:ascii="Franklin Gothic Medium" w:hAnsi="Franklin Gothic Medium"/>
          <w:sz w:val="20"/>
          <w:szCs w:val="20"/>
        </w:rPr>
        <w:t>Final Note:</w:t>
      </w:r>
    </w:p>
    <w:p w:rsidR="000F6F96" w:rsidRDefault="000F6F96" w:rsidP="000F4F4F">
      <w:pPr>
        <w:rPr>
          <w:rFonts w:ascii="Franklin Gothic Medium" w:hAnsi="Franklin Gothic Medium"/>
          <w:sz w:val="20"/>
          <w:szCs w:val="20"/>
        </w:rPr>
      </w:pPr>
      <w:r w:rsidRPr="000F6F96">
        <w:rPr>
          <w:rStyle w:val="Strong"/>
          <w:rFonts w:ascii="Franklin Gothic Medium" w:hAnsi="Franklin Gothic Medium"/>
          <w:sz w:val="20"/>
          <w:szCs w:val="20"/>
        </w:rPr>
        <w:t>Auto Loader</w:t>
      </w:r>
      <w:r w:rsidRPr="000F6F96">
        <w:rPr>
          <w:rFonts w:ascii="Franklin Gothic Medium" w:hAnsi="Franklin Gothic Medium"/>
          <w:sz w:val="20"/>
          <w:szCs w:val="20"/>
        </w:rPr>
        <w:t xml:space="preserve"> = smart, incremental ingestion from cloud storage with schema management and fault tolerance built-in. It's the recommended way to build the </w:t>
      </w:r>
      <w:r w:rsidRPr="000F6F96">
        <w:rPr>
          <w:rStyle w:val="Strong"/>
          <w:rFonts w:ascii="Franklin Gothic Medium" w:hAnsi="Franklin Gothic Medium"/>
          <w:sz w:val="20"/>
          <w:szCs w:val="20"/>
        </w:rPr>
        <w:t>Bronze layer</w:t>
      </w:r>
      <w:r w:rsidRPr="000F6F96">
        <w:rPr>
          <w:rFonts w:ascii="Franklin Gothic Medium" w:hAnsi="Franklin Gothic Medium"/>
          <w:sz w:val="20"/>
          <w:szCs w:val="20"/>
        </w:rPr>
        <w:t xml:space="preserve"> in modern data lakehouses using Delta Lake.</w:t>
      </w:r>
    </w:p>
    <w:p w:rsidR="00E10079" w:rsidRDefault="00E10079" w:rsidP="000F4F4F">
      <w:pPr>
        <w:rPr>
          <w:rFonts w:ascii="Franklin Gothic Medium" w:hAnsi="Franklin Gothic Medium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/>
      </w:tblPr>
      <w:tblGrid>
        <w:gridCol w:w="4621"/>
        <w:gridCol w:w="4621"/>
      </w:tblGrid>
      <w:tr w:rsidR="00E10079" w:rsidRPr="00E10079" w:rsidTr="00C74711">
        <w:tc>
          <w:tcPr>
            <w:tcW w:w="4621" w:type="dxa"/>
            <w:tcBorders>
              <w:bottom w:val="single" w:sz="4" w:space="0" w:color="F4B083" w:themeColor="accent2" w:themeTint="99"/>
            </w:tcBorders>
            <w:shd w:val="clear" w:color="auto" w:fill="FBE4D5" w:themeFill="accent2" w:themeFillTint="33"/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Data Processed</w:t>
            </w:r>
          </w:p>
        </w:tc>
        <w:tc>
          <w:tcPr>
            <w:tcW w:w="4621" w:type="dxa"/>
            <w:tcBorders>
              <w:bottom w:val="single" w:sz="4" w:space="0" w:color="F4B083" w:themeColor="accent2" w:themeTint="99"/>
            </w:tcBorders>
            <w:shd w:val="clear" w:color="auto" w:fill="FBE4D5" w:themeFill="accent2" w:themeFillTint="33"/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Yet to Be Processed</w:t>
            </w:r>
          </w:p>
        </w:tc>
      </w:tr>
      <w:tr w:rsidR="00E10079" w:rsidRPr="00E10079" w:rsidTr="00C74711">
        <w:tc>
          <w:tcPr>
            <w:tcW w:w="462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Files that Auto Loader has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discovered, read, and successfully written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to the target table (e.g., Delta Lake). These are tracked in the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checkpoint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under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commits/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,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offsets/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, and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sources/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. </w:t>
            </w:r>
          </w:p>
        </w:tc>
        <w:tc>
          <w:tcPr>
            <w:tcW w:w="4621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Files that are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newly arrived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in the input directory but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haven’t been picked up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by Auto Loader in any completed micro-batch yet.</w:t>
            </w:r>
          </w:p>
        </w:tc>
      </w:tr>
      <w:tr w:rsidR="00E10079" w:rsidRPr="00E10079" w:rsidTr="00C74711">
        <w:tc>
          <w:tcPr>
            <w:tcW w:w="4621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E10079">
            <w:pPr>
              <w:pStyle w:val="NormalWeb"/>
              <w:numPr>
                <w:ilvl w:val="0"/>
                <w:numId w:val="9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Already part of a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committed batch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9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Logged in checkpoint metadata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9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Will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not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be reprocessed unless: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7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Checkpoint is deleted/reset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7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>Source is modified manuall</w:t>
            </w:r>
          </w:p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  <w:tc>
          <w:tcPr>
            <w:tcW w:w="4621" w:type="dxa"/>
            <w:tcBorders>
              <w:left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E10079">
            <w:pPr>
              <w:pStyle w:val="NormalWeb"/>
              <w:numPr>
                <w:ilvl w:val="0"/>
                <w:numId w:val="8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Discovered only if they appear in </w:t>
            </w:r>
            <w:r w:rsidRPr="00E10079">
              <w:rPr>
                <w:rStyle w:val="HTMLCode"/>
                <w:rFonts w:ascii="Franklin Gothic Medium" w:hAnsi="Franklin Gothic Medium"/>
                <w:sz w:val="18"/>
                <w:szCs w:val="18"/>
              </w:rPr>
              <w:t>seenFiles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in a future batch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8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Not yet included in </w:t>
            </w:r>
            <w:r w:rsidRPr="00E10079">
              <w:rPr>
                <w:rStyle w:val="HTMLCode"/>
                <w:rFonts w:ascii="Franklin Gothic Medium" w:hAnsi="Franklin Gothic Medium"/>
                <w:sz w:val="18"/>
                <w:szCs w:val="18"/>
              </w:rPr>
              <w:t>commits/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or </w:t>
            </w:r>
            <w:r w:rsidRPr="00E10079">
              <w:rPr>
                <w:rStyle w:val="HTMLCode"/>
                <w:rFonts w:ascii="Franklin Gothic Medium" w:hAnsi="Franklin Gothic Medium"/>
                <w:sz w:val="18"/>
                <w:szCs w:val="18"/>
              </w:rPr>
              <w:t>offsets/</w:t>
            </w:r>
          </w:p>
          <w:p w:rsidR="00E10079" w:rsidRPr="00E10079" w:rsidRDefault="00E10079" w:rsidP="00E10079">
            <w:pPr>
              <w:pStyle w:val="NormalWeb"/>
              <w:numPr>
                <w:ilvl w:val="0"/>
                <w:numId w:val="8"/>
              </w:numPr>
              <w:pBdr>
                <w:top w:val="single" w:sz="4" w:space="1" w:color="F4B083" w:themeColor="accent2" w:themeTint="99"/>
                <w:left w:val="single" w:sz="4" w:space="4" w:color="F4B083" w:themeColor="accent2" w:themeTint="99"/>
                <w:bottom w:val="single" w:sz="4" w:space="1" w:color="F4B083" w:themeColor="accent2" w:themeTint="99"/>
                <w:right w:val="single" w:sz="4" w:space="4" w:color="F4B083" w:themeColor="accent2" w:themeTint="99"/>
              </w:pBdr>
              <w:spacing w:before="0" w:beforeAutospacing="0" w:after="0" w:afterAutospacing="0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Will be automatically picked up in the </w:t>
            </w:r>
            <w:r w:rsidRPr="00E10079">
              <w:rPr>
                <w:rStyle w:val="Strong"/>
                <w:rFonts w:ascii="Franklin Gothic Medium" w:hAnsi="Franklin Gothic Medium"/>
                <w:sz w:val="18"/>
                <w:szCs w:val="18"/>
              </w:rPr>
              <w:t>next streaming batch</w:t>
            </w:r>
          </w:p>
          <w:p w:rsidR="00E10079" w:rsidRPr="00E10079" w:rsidRDefault="00E10079" w:rsidP="00E10079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</w:tc>
      </w:tr>
      <w:tr w:rsidR="00E10079" w:rsidRPr="00E10079" w:rsidTr="00C74711">
        <w:tc>
          <w:tcPr>
            <w:tcW w:w="4621" w:type="dxa"/>
            <w:tcBorders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E10079">
            <w:pPr>
              <w:pStyle w:val="NormalWeb"/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Example: </w:t>
            </w:r>
            <w:r w:rsidRPr="00E10079">
              <w:rPr>
                <w:rStyle w:val="HTMLCode"/>
                <w:rFonts w:ascii="Franklin Gothic Medium" w:hAnsi="Franklin Gothic Medium"/>
                <w:i/>
                <w:iCs/>
                <w:sz w:val="18"/>
                <w:szCs w:val="18"/>
              </w:rPr>
              <w:t>people_1.csv</w:t>
            </w: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 appears in </w:t>
            </w:r>
            <w:r w:rsidRPr="00E10079">
              <w:rPr>
                <w:rStyle w:val="HTMLCode"/>
                <w:rFonts w:ascii="Franklin Gothic Medium" w:hAnsi="Franklin Gothic Medium"/>
                <w:i/>
                <w:iCs/>
                <w:sz w:val="18"/>
                <w:szCs w:val="18"/>
              </w:rPr>
              <w:t>sources/0</w:t>
            </w: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 and </w:t>
            </w:r>
            <w:r w:rsidRPr="00E10079">
              <w:rPr>
                <w:rStyle w:val="HTMLCode"/>
                <w:rFonts w:ascii="Franklin Gothic Medium" w:hAnsi="Franklin Gothic Medium"/>
                <w:i/>
                <w:iCs/>
                <w:sz w:val="18"/>
                <w:szCs w:val="18"/>
              </w:rPr>
              <w:t>commits/0</w:t>
            </w:r>
            <w:r w:rsidRPr="00E10079">
              <w:rPr>
                <w:rStyle w:val="Emphasis"/>
                <w:rFonts w:ascii="Franklin Gothic Medium" w:hAnsi="Franklin Gothic Medium"/>
                <w:sz w:val="18"/>
                <w:szCs w:val="18"/>
              </w:rPr>
              <w:t xml:space="preserve"> → processed.</w:t>
            </w:r>
          </w:p>
        </w:tc>
        <w:tc>
          <w:tcPr>
            <w:tcW w:w="4621" w:type="dxa"/>
            <w:tcBorders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:rsidR="00E10079" w:rsidRPr="00E10079" w:rsidRDefault="00E10079" w:rsidP="000F4F4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Example: </w:t>
            </w:r>
            <w:r w:rsidRPr="00E10079">
              <w:rPr>
                <w:rStyle w:val="HTMLCode"/>
                <w:rFonts w:ascii="Franklin Gothic Medium" w:eastAsiaTheme="minorHAnsi" w:hAnsi="Franklin Gothic Medium"/>
                <w:sz w:val="18"/>
                <w:szCs w:val="18"/>
              </w:rPr>
              <w:t>people_4.csv</w:t>
            </w:r>
            <w:r w:rsidRPr="00E10079">
              <w:rPr>
                <w:rFonts w:ascii="Franklin Gothic Medium" w:hAnsi="Franklin Gothic Medium"/>
                <w:sz w:val="18"/>
                <w:szCs w:val="18"/>
              </w:rPr>
              <w:t xml:space="preserve"> was added to the folder after batch 0 completed → will be picked up in batch 1.</w:t>
            </w:r>
          </w:p>
        </w:tc>
      </w:tr>
    </w:tbl>
    <w:p w:rsidR="00E10079" w:rsidRPr="00C74711" w:rsidRDefault="00E10079" w:rsidP="000F4F4F">
      <w:pPr>
        <w:rPr>
          <w:rFonts w:ascii="Franklin Gothic Medium" w:hAnsi="Franklin Gothic Medium"/>
          <w:b/>
          <w:sz w:val="20"/>
          <w:szCs w:val="20"/>
        </w:rPr>
      </w:pPr>
    </w:p>
    <w:p w:rsidR="00C74711" w:rsidRPr="00C74711" w:rsidRDefault="00C74711" w:rsidP="000F4F4F">
      <w:pPr>
        <w:rPr>
          <w:rFonts w:ascii="Franklin Gothic Medium" w:hAnsi="Franklin Gothic Medium"/>
          <w:b/>
          <w:sz w:val="20"/>
          <w:szCs w:val="20"/>
        </w:rPr>
      </w:pPr>
      <w:r w:rsidRPr="00C74711">
        <w:rPr>
          <w:rFonts w:ascii="Franklin Gothic Medium" w:hAnsi="Franklin Gothic Medium"/>
          <w:b/>
          <w:sz w:val="20"/>
          <w:szCs w:val="20"/>
        </w:rPr>
        <w:t>Final Analogy</w:t>
      </w:r>
    </w:p>
    <w:tbl>
      <w:tblPr>
        <w:tblStyle w:val="TableGrid"/>
        <w:tblW w:w="0" w:type="auto"/>
        <w:tblLook w:val="04A0"/>
      </w:tblPr>
      <w:tblGrid>
        <w:gridCol w:w="1925"/>
        <w:gridCol w:w="3318"/>
      </w:tblGrid>
      <w:tr w:rsidR="00C74711" w:rsidRPr="00C74711" w:rsidTr="00C74711">
        <w:tc>
          <w:tcPr>
            <w:tcW w:w="0" w:type="auto"/>
            <w:shd w:val="clear" w:color="auto" w:fill="FBE4D5" w:themeFill="accent2" w:themeFillTint="33"/>
            <w:hideMark/>
          </w:tcPr>
          <w:p w:rsidR="00C74711" w:rsidRPr="00C74711" w:rsidRDefault="00C74711" w:rsidP="00C74711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Term</w:t>
            </w:r>
          </w:p>
        </w:tc>
        <w:tc>
          <w:tcPr>
            <w:tcW w:w="0" w:type="auto"/>
            <w:shd w:val="clear" w:color="auto" w:fill="FBE4D5" w:themeFill="accent2" w:themeFillTint="33"/>
            <w:hideMark/>
          </w:tcPr>
          <w:p w:rsidR="00C74711" w:rsidRPr="00C74711" w:rsidRDefault="00C74711" w:rsidP="00C74711">
            <w:pPr>
              <w:jc w:val="center"/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/>
                <w:bCs/>
                <w:kern w:val="0"/>
                <w:sz w:val="20"/>
                <w:szCs w:val="20"/>
                <w:lang w:eastAsia="en-IN"/>
              </w:rPr>
              <w:t>Think of it as...</w:t>
            </w:r>
          </w:p>
        </w:tc>
      </w:tr>
      <w:tr w:rsidR="00C74711" w:rsidRPr="00C74711" w:rsidTr="00C74711"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Cs/>
                <w:kern w:val="0"/>
                <w:sz w:val="20"/>
                <w:szCs w:val="20"/>
                <w:lang w:eastAsia="en-IN"/>
              </w:rPr>
              <w:t>Data Processed</w:t>
            </w:r>
          </w:p>
        </w:tc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Checked in at airport &amp; on the plane</w:t>
            </w:r>
          </w:p>
        </w:tc>
      </w:tr>
      <w:tr w:rsidR="00C74711" w:rsidRPr="00C74711" w:rsidTr="00C74711"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bCs/>
                <w:kern w:val="0"/>
                <w:sz w:val="20"/>
                <w:szCs w:val="20"/>
                <w:lang w:eastAsia="en-IN"/>
              </w:rPr>
              <w:t>Yet to Be Processed</w:t>
            </w:r>
          </w:p>
        </w:tc>
        <w:tc>
          <w:tcPr>
            <w:tcW w:w="0" w:type="auto"/>
            <w:hideMark/>
          </w:tcPr>
          <w:p w:rsidR="00C74711" w:rsidRPr="00C74711" w:rsidRDefault="00C74711" w:rsidP="00C74711">
            <w:pPr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</w:pPr>
            <w:r w:rsidRPr="00C74711">
              <w:rPr>
                <w:rFonts w:ascii="Franklin Gothic Medium" w:eastAsia="Times New Roman" w:hAnsi="Franklin Gothic Medium" w:cs="Times New Roman"/>
                <w:kern w:val="0"/>
                <w:sz w:val="20"/>
                <w:szCs w:val="20"/>
                <w:lang w:eastAsia="en-IN"/>
              </w:rPr>
              <w:t>Still waiting in line at security</w:t>
            </w:r>
          </w:p>
        </w:tc>
      </w:tr>
    </w:tbl>
    <w:p w:rsidR="00C74711" w:rsidRDefault="00C74711" w:rsidP="000F4F4F">
      <w:pPr>
        <w:rPr>
          <w:rFonts w:ascii="Franklin Gothic Medium" w:hAnsi="Franklin Gothic Medium"/>
          <w:sz w:val="20"/>
          <w:szCs w:val="20"/>
        </w:rPr>
      </w:pPr>
    </w:p>
    <w:p w:rsidR="00C74711" w:rsidRDefault="00C74711" w:rsidP="000F4F4F">
      <w:pPr>
        <w:rPr>
          <w:rFonts w:ascii="Franklin Gothic Medium" w:hAnsi="Franklin Gothic Medium"/>
          <w:sz w:val="20"/>
          <w:szCs w:val="20"/>
        </w:rPr>
      </w:pPr>
      <w:r w:rsidRPr="00C74711">
        <w:rPr>
          <w:rFonts w:ascii="Franklin Gothic Medium" w:hAnsi="Franklin Gothic Medium"/>
          <w:sz w:val="16"/>
          <w:szCs w:val="16"/>
        </w:rPr>
        <w:t>Ref:</w:t>
      </w:r>
      <w:r>
        <w:rPr>
          <w:rFonts w:ascii="Franklin Gothic Medium" w:hAnsi="Franklin Gothic Medium"/>
          <w:sz w:val="20"/>
          <w:szCs w:val="20"/>
        </w:rPr>
        <w:t xml:space="preserve"> </w:t>
      </w:r>
      <w:hyperlink r:id="rId7" w:history="1">
        <w:r>
          <w:rPr>
            <w:rStyle w:val="Hyperlink"/>
            <w:rFonts w:ascii="Franklin Gothic Medium" w:hAnsi="Franklin Gothic Medium"/>
            <w:sz w:val="20"/>
            <w:szCs w:val="20"/>
          </w:rPr>
          <w:t>checkpoint-in-databricks</w:t>
        </w:r>
      </w:hyperlink>
    </w:p>
    <w:p w:rsidR="00C74711" w:rsidRPr="000F6F96" w:rsidRDefault="00C74711" w:rsidP="000F4F4F">
      <w:pPr>
        <w:rPr>
          <w:rFonts w:ascii="Franklin Gothic Medium" w:hAnsi="Franklin Gothic Medium"/>
          <w:sz w:val="20"/>
          <w:szCs w:val="20"/>
        </w:rPr>
      </w:pPr>
    </w:p>
    <w:sectPr w:rsidR="00C74711" w:rsidRPr="000F6F96" w:rsidSect="003C29E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E66" w:rsidRDefault="00473E66" w:rsidP="00F05989">
      <w:pPr>
        <w:spacing w:after="0" w:line="240" w:lineRule="auto"/>
      </w:pPr>
      <w:r>
        <w:separator/>
      </w:r>
    </w:p>
  </w:endnote>
  <w:endnote w:type="continuationSeparator" w:id="0">
    <w:p w:rsidR="00473E66" w:rsidRDefault="00473E66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989" w:rsidRPr="00F05989" w:rsidRDefault="00F05989" w:rsidP="00F05989">
    <w:pPr>
      <w:pStyle w:val="Footer"/>
      <w:rPr>
        <w:rFonts w:ascii="Franklin Gothic Medium" w:hAnsi="Franklin Gothic Medium"/>
        <w:sz w:val="18"/>
        <w:szCs w:val="18"/>
      </w:rPr>
    </w:pPr>
    <w:r>
      <w:t xml:space="preserve">                              </w:t>
    </w:r>
    <w:hyperlink r:id="rId1" w:history="1">
      <w:r w:rsidRPr="00F05989">
        <w:rPr>
          <w:rStyle w:val="Hyperlink"/>
          <w:rFonts w:ascii="Franklin Gothic Medium" w:hAnsi="Franklin Gothic Medium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E66" w:rsidRDefault="00473E66" w:rsidP="00F05989">
      <w:pPr>
        <w:spacing w:after="0" w:line="240" w:lineRule="auto"/>
      </w:pPr>
      <w:r>
        <w:separator/>
      </w:r>
    </w:p>
  </w:footnote>
  <w:footnote w:type="continuationSeparator" w:id="0">
    <w:p w:rsidR="00473E66" w:rsidRDefault="00473E66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989" w:rsidRPr="00437516" w:rsidRDefault="00F05989">
    <w:pPr>
      <w:pStyle w:val="Header"/>
      <w:rPr>
        <w:rFonts w:ascii="Franklin Gothic Medium" w:hAnsi="Franklin Gothic Medium"/>
        <w:b/>
        <w:color w:val="BF8F00" w:themeColor="accent4" w:themeShade="BF"/>
        <w:sz w:val="18"/>
        <w:szCs w:val="18"/>
        <w:lang w:val="en-US"/>
      </w:rPr>
    </w:pPr>
    <w:r w:rsidRPr="00F05989">
      <w:rPr>
        <w:b/>
        <w:color w:val="808080" w:themeColor="background1" w:themeShade="80"/>
        <w:lang w:val="en-US"/>
      </w:rPr>
      <w:t xml:space="preserve">The </w:t>
    </w:r>
    <w:r w:rsidR="00E10079" w:rsidRPr="00F05989">
      <w:rPr>
        <w:b/>
        <w:color w:val="808080" w:themeColor="background1" w:themeShade="80"/>
        <w:lang w:val="en-US"/>
      </w:rPr>
      <w:t>Databricks</w:t>
    </w:r>
    <w:r w:rsidR="00E10079">
      <w:rPr>
        <w:b/>
        <w:color w:val="808080" w:themeColor="background1" w:themeShade="80"/>
        <w:lang w:val="en-US"/>
      </w:rPr>
      <w:t xml:space="preserve">:  </w:t>
    </w:r>
    <w:r w:rsidR="00437516" w:rsidRPr="00437516">
      <w:rPr>
        <w:b/>
        <w:color w:val="385623" w:themeColor="accent6" w:themeShade="80"/>
        <w:lang w:val="en-US"/>
      </w:rPr>
      <w:t>Auto</w:t>
    </w:r>
    <w:r w:rsidR="00437516">
      <w:rPr>
        <w:b/>
        <w:color w:val="808080" w:themeColor="background1" w:themeShade="80"/>
        <w:lang w:val="en-US"/>
      </w:rPr>
      <w:t>-</w:t>
    </w:r>
    <w:r w:rsidR="00437516" w:rsidRPr="00437516">
      <w:rPr>
        <w:b/>
        <w:color w:val="BF8F00" w:themeColor="accent4" w:themeShade="BF"/>
        <w:lang w:val="en-US"/>
      </w:rPr>
      <w:t>Loader</w:t>
    </w:r>
    <w:r w:rsidR="00E10079">
      <w:rPr>
        <w:b/>
        <w:color w:val="808080" w:themeColor="background1" w:themeShade="80"/>
        <w:lang w:val="en-US"/>
      </w:rPr>
      <w:t xml:space="preserve">     </w:t>
    </w:r>
    <w:r w:rsidR="00437516" w:rsidRPr="00437516">
      <w:rPr>
        <w:rFonts w:ascii="Franklin Gothic Medium" w:hAnsi="Franklin Gothic Medium"/>
        <w:b/>
        <w:color w:val="385623" w:themeColor="accent6" w:themeShade="80"/>
        <w:sz w:val="18"/>
        <w:szCs w:val="18"/>
      </w:rPr>
      <w:t>Data Processed</w:t>
    </w:r>
    <w:r w:rsidR="00437516" w:rsidRPr="00437516">
      <w:rPr>
        <w:rFonts w:ascii="Franklin Gothic Medium" w:hAnsi="Franklin Gothic Medium"/>
        <w:sz w:val="18"/>
        <w:szCs w:val="18"/>
      </w:rPr>
      <w:t xml:space="preserve"> vs. </w:t>
    </w:r>
    <w:r w:rsidR="00E10079" w:rsidRPr="00437516">
      <w:rPr>
        <w:rFonts w:ascii="Franklin Gothic Medium" w:hAnsi="Franklin Gothic Medium"/>
        <w:b/>
        <w:color w:val="BF8F00" w:themeColor="accent4" w:themeShade="BF"/>
        <w:sz w:val="18"/>
        <w:szCs w:val="18"/>
      </w:rPr>
      <w:t>Yet to Be Processed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26910"/>
    <w:multiLevelType w:val="hybridMultilevel"/>
    <w:tmpl w:val="CFFC9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D2EDA"/>
    <w:multiLevelType w:val="hybridMultilevel"/>
    <w:tmpl w:val="3070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A2408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5339A"/>
    <w:multiLevelType w:val="hybridMultilevel"/>
    <w:tmpl w:val="D29C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85AD3"/>
    <w:multiLevelType w:val="multilevel"/>
    <w:tmpl w:val="46C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91D14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3E3059"/>
    <w:multiLevelType w:val="multilevel"/>
    <w:tmpl w:val="063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AA3EB8"/>
    <w:multiLevelType w:val="multilevel"/>
    <w:tmpl w:val="BFE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90669C"/>
    <w:multiLevelType w:val="multilevel"/>
    <w:tmpl w:val="75E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F4F4F"/>
    <w:rsid w:val="000F6F96"/>
    <w:rsid w:val="00275A85"/>
    <w:rsid w:val="002A6E61"/>
    <w:rsid w:val="003C29E4"/>
    <w:rsid w:val="00437516"/>
    <w:rsid w:val="00473E66"/>
    <w:rsid w:val="00576B94"/>
    <w:rsid w:val="00632ABA"/>
    <w:rsid w:val="00861116"/>
    <w:rsid w:val="00B629D1"/>
    <w:rsid w:val="00BF206B"/>
    <w:rsid w:val="00C03F5F"/>
    <w:rsid w:val="00C74711"/>
    <w:rsid w:val="00D63164"/>
    <w:rsid w:val="00E10079"/>
    <w:rsid w:val="00E21BBB"/>
    <w:rsid w:val="00E317D0"/>
    <w:rsid w:val="00E767BC"/>
    <w:rsid w:val="00ED2579"/>
    <w:rsid w:val="00F0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osts/sivakumarramar_checkpoint-in-databricks-activity-7347973646759432192-nNLP?utm_source=share&amp;utm_medium=member_desktop&amp;rcm=ACoAAAVIjd8BCcYFQhhpp-Q6JutqoA0lojJ3tq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10</cp:revision>
  <dcterms:created xsi:type="dcterms:W3CDTF">2025-07-08T00:37:00Z</dcterms:created>
  <dcterms:modified xsi:type="dcterms:W3CDTF">2025-07-08T00:57:00Z</dcterms:modified>
</cp:coreProperties>
</file>