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A1D16" w14:textId="77777777" w:rsidR="00381920" w:rsidRDefault="00000000">
      <w:pPr>
        <w:jc w:val="center"/>
      </w:pPr>
      <w:r>
        <w:rPr>
          <w:b/>
          <w:sz w:val="44"/>
        </w:rPr>
        <w:t>VISTARA</w:t>
      </w:r>
    </w:p>
    <w:p w14:paraId="39AA8D6A" w14:textId="77777777" w:rsidR="00381920" w:rsidRDefault="00000000">
      <w:pPr>
        <w:jc w:val="center"/>
      </w:pPr>
      <w:r>
        <w:rPr>
          <w:b/>
          <w:sz w:val="30"/>
        </w:rPr>
        <w:t>PHASE 1 — DAY 5: ML Problem &amp; Objectives</w:t>
      </w:r>
    </w:p>
    <w:p w14:paraId="5EFFECBB" w14:textId="6F95FD9E" w:rsidR="00381920" w:rsidRDefault="00000000">
      <w:pPr>
        <w:jc w:val="center"/>
      </w:pPr>
      <w:r>
        <w:rPr>
          <w:sz w:val="20"/>
        </w:rPr>
        <w:t xml:space="preserve">DATA SCIENCE / ML </w:t>
      </w:r>
    </w:p>
    <w:p w14:paraId="1B2997E1" w14:textId="77777777" w:rsidR="00381920" w:rsidRDefault="00000000">
      <w:pPr>
        <w:pStyle w:val="Heading1"/>
      </w:pPr>
      <w:r>
        <w:t>Research Objective</w:t>
      </w:r>
    </w:p>
    <w:p w14:paraId="25B45354" w14:textId="77777777" w:rsidR="00381920" w:rsidRDefault="00000000">
      <w:r>
        <w:t>Turn the selected gaps into precise ML objectives.</w:t>
      </w:r>
    </w:p>
    <w:p w14:paraId="11ED8706" w14:textId="77777777" w:rsidR="00381920" w:rsidRDefault="00000000">
      <w:pPr>
        <w:pStyle w:val="Heading1"/>
      </w:pPr>
      <w:r>
        <w:t>What to Study / Do</w:t>
      </w:r>
    </w:p>
    <w:p w14:paraId="6061ABEC" w14:textId="77777777" w:rsidR="00381920" w:rsidRDefault="00000000">
      <w:pPr>
        <w:pStyle w:val="ListBullet"/>
        <w:spacing w:after="60"/>
      </w:pPr>
      <w:r>
        <w:rPr>
          <w:sz w:val="20"/>
        </w:rPr>
        <w:t>Recommendation objective: rank suitable stays for a query/user context.</w:t>
      </w:r>
    </w:p>
    <w:p w14:paraId="1E0D6629" w14:textId="77777777" w:rsidR="00381920" w:rsidRDefault="00000000">
      <w:pPr>
        <w:pStyle w:val="ListBullet"/>
        <w:spacing w:after="60"/>
      </w:pPr>
      <w:r>
        <w:rPr>
          <w:sz w:val="20"/>
        </w:rPr>
        <w:t>Trust objective: estimate or flag unusual/suspicious patterns for review.</w:t>
      </w:r>
    </w:p>
    <w:p w14:paraId="0314FC2E" w14:textId="77777777" w:rsidR="00381920" w:rsidRDefault="00000000">
      <w:pPr>
        <w:pStyle w:val="ListBullet"/>
        <w:spacing w:after="60"/>
      </w:pPr>
      <w:r>
        <w:rPr>
          <w:sz w:val="20"/>
        </w:rPr>
        <w:t>Review objective: extract sentiment and important property aspects.</w:t>
      </w:r>
    </w:p>
    <w:p w14:paraId="571B168C" w14:textId="77777777" w:rsidR="00381920" w:rsidRDefault="00000000">
      <w:pPr>
        <w:pStyle w:val="ListBullet"/>
        <w:spacing w:after="60"/>
      </w:pPr>
      <w:r>
        <w:rPr>
          <w:sz w:val="20"/>
        </w:rPr>
        <w:t>Photo objective: identify duplicate/reused or suspiciously similar listing images.</w:t>
      </w:r>
    </w:p>
    <w:p w14:paraId="453CEEA6" w14:textId="77777777" w:rsidR="00381920" w:rsidRDefault="00000000">
      <w:pPr>
        <w:pStyle w:val="ListBullet"/>
        <w:spacing w:after="60"/>
      </w:pPr>
      <w:r>
        <w:rPr>
          <w:sz w:val="20"/>
        </w:rPr>
        <w:t>Explainability objective: provide understandable reasons for recommendation output.</w:t>
      </w:r>
    </w:p>
    <w:p w14:paraId="4D9C3577" w14:textId="77777777" w:rsidR="00381920" w:rsidRDefault="00000000">
      <w:pPr>
        <w:pStyle w:val="ListBullet"/>
        <w:spacing w:after="60"/>
      </w:pPr>
      <w:r>
        <w:rPr>
          <w:sz w:val="20"/>
        </w:rPr>
        <w:t>Define inputs, outputs, assumptions and limitations for every ML problem.</w:t>
      </w:r>
    </w:p>
    <w:p w14:paraId="7CBBE3ED" w14:textId="77777777" w:rsidR="00381920" w:rsidRDefault="00000000">
      <w:pPr>
        <w:pStyle w:val="Heading1"/>
      </w:pPr>
      <w:r>
        <w:t>Research Notes</w:t>
      </w:r>
    </w:p>
    <w:p w14:paraId="4F240929" w14:textId="77777777" w:rsidR="00381920" w:rsidRDefault="00000000">
      <w:r>
        <w:t>Output: ML problem statements and measurable objectives.</w:t>
      </w:r>
    </w:p>
    <w:p w14:paraId="348052B8" w14:textId="77777777" w:rsidR="00381920" w:rsidRDefault="00000000">
      <w:pPr>
        <w:pStyle w:val="Heading1"/>
      </w:pPr>
      <w:r>
        <w:t>Expected Deliverable</w:t>
      </w:r>
    </w:p>
    <w:p w14:paraId="39F23B1B" w14:textId="77777777" w:rsidR="00381920" w:rsidRDefault="00000000">
      <w:r>
        <w:t>Final ML problem statements, objectives and success measures.</w:t>
      </w:r>
    </w:p>
    <w:p w14:paraId="1CD2419E" w14:textId="77777777" w:rsidR="00381920" w:rsidRDefault="00000000">
      <w:pPr>
        <w:pStyle w:val="Heading1"/>
      </w:pPr>
      <w:r>
        <w:t>Research Questions</w:t>
      </w:r>
    </w:p>
    <w:p w14:paraId="492C16D3" w14:textId="77777777" w:rsidR="00381920" w:rsidRDefault="00000000">
      <w:pPr>
        <w:pStyle w:val="ListBullet"/>
        <w:spacing w:after="60"/>
      </w:pPr>
      <w:r>
        <w:rPr>
          <w:sz w:val="20"/>
        </w:rPr>
        <w:t>What is the ranking/prediction target?</w:t>
      </w:r>
    </w:p>
    <w:p w14:paraId="3B7480FB" w14:textId="77777777" w:rsidR="00381920" w:rsidRDefault="00000000">
      <w:pPr>
        <w:pStyle w:val="ListBullet"/>
        <w:spacing w:after="60"/>
      </w:pPr>
      <w:r>
        <w:rPr>
          <w:sz w:val="20"/>
        </w:rPr>
        <w:t>What is the unit of prediction?</w:t>
      </w:r>
    </w:p>
    <w:p w14:paraId="7F84FF56" w14:textId="77777777" w:rsidR="00381920" w:rsidRDefault="00000000">
      <w:pPr>
        <w:pStyle w:val="ListBullet"/>
        <w:spacing w:after="60"/>
      </w:pPr>
      <w:r>
        <w:rPr>
          <w:sz w:val="20"/>
        </w:rPr>
        <w:t>How will success be measured?</w:t>
      </w:r>
    </w:p>
    <w:p w14:paraId="2C44847F" w14:textId="77777777" w:rsidR="00381920" w:rsidRDefault="00000000">
      <w:pPr>
        <w:pStyle w:val="Heading1"/>
      </w:pPr>
      <w:r>
        <w:t>Research Standard</w:t>
      </w:r>
    </w:p>
    <w:p w14:paraId="5B9BD886" w14:textId="77777777" w:rsidR="00381920" w:rsidRDefault="00000000">
      <w:r>
        <w:t>Use official documentation for platform claims and research literature for ML methods where available. Separate documented facts from Vistara's proposed design. Do not claim a competitor lacks a feature unless reliable evidence supports it.</w:t>
      </w:r>
    </w:p>
    <w:sectPr w:rsidR="00381920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459703">
    <w:abstractNumId w:val="8"/>
  </w:num>
  <w:num w:numId="2" w16cid:durableId="211625532">
    <w:abstractNumId w:val="6"/>
  </w:num>
  <w:num w:numId="3" w16cid:durableId="1631476125">
    <w:abstractNumId w:val="5"/>
  </w:num>
  <w:num w:numId="4" w16cid:durableId="571736408">
    <w:abstractNumId w:val="4"/>
  </w:num>
  <w:num w:numId="5" w16cid:durableId="417604906">
    <w:abstractNumId w:val="7"/>
  </w:num>
  <w:num w:numId="6" w16cid:durableId="934093547">
    <w:abstractNumId w:val="3"/>
  </w:num>
  <w:num w:numId="7" w16cid:durableId="619923792">
    <w:abstractNumId w:val="2"/>
  </w:num>
  <w:num w:numId="8" w16cid:durableId="1513448434">
    <w:abstractNumId w:val="1"/>
  </w:num>
  <w:num w:numId="9" w16cid:durableId="128326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1920"/>
    <w:rsid w:val="0079539F"/>
    <w:rsid w:val="00AA1D8D"/>
    <w:rsid w:val="00AE2BB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46060"/>
  <w14:defaultImageDpi w14:val="300"/>
  <w15:docId w15:val="{5CCC9926-5D20-4197-B483-D06F68F43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Singh vishal</cp:lastModifiedBy>
  <cp:revision>2</cp:revision>
  <dcterms:created xsi:type="dcterms:W3CDTF">2013-12-23T23:15:00Z</dcterms:created>
  <dcterms:modified xsi:type="dcterms:W3CDTF">2026-09-19T08:05:00Z</dcterms:modified>
  <cp:category/>
</cp:coreProperties>
</file>